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F0" w:rsidRPr="00566B53" w:rsidRDefault="001D07F0" w:rsidP="001D07F0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B87DDD" w:rsidTr="00DB17F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:rsidR="00B87DDD" w:rsidRPr="00566B53" w:rsidRDefault="00C90DA3" w:rsidP="00CA0C59">
            <w:pPr>
              <w:spacing w:after="58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 xml:space="preserve">Author </w:t>
            </w:r>
            <w:r w:rsidR="00B87DDD" w:rsidRPr="00566B53">
              <w:rPr>
                <w:rFonts w:cs="Arial"/>
                <w:sz w:val="18"/>
              </w:rPr>
              <w:t xml:space="preserve">Name:          </w:t>
            </w:r>
            <w:r w:rsidR="00CA0C59">
              <w:rPr>
                <w:rFonts w:cs="Arial"/>
                <w:sz w:val="18"/>
              </w:rPr>
              <w:t>Brady S Ryan</w:t>
            </w:r>
            <w:r w:rsidR="00B87DDD" w:rsidRPr="00566B53">
              <w:rPr>
                <w:rFonts w:cs="Arial"/>
                <w:sz w:val="18"/>
              </w:rPr>
              <w:t xml:space="preserve">                          Title:      </w:t>
            </w:r>
            <w:r w:rsidR="00CA0C59">
              <w:rPr>
                <w:rFonts w:cs="Arial"/>
                <w:sz w:val="18"/>
              </w:rPr>
              <w:t>Manager, CoMotion Labs @ Spokane</w:t>
            </w:r>
            <w:r w:rsidR="00B87DDD" w:rsidRPr="00566B53">
              <w:rPr>
                <w:rFonts w:cs="Arial"/>
                <w:sz w:val="18"/>
              </w:rPr>
              <w:t xml:space="preserve">            Date:      </w:t>
            </w:r>
            <w:r w:rsidR="00CA0C59">
              <w:rPr>
                <w:rFonts w:cs="Arial"/>
                <w:sz w:val="18"/>
              </w:rPr>
              <w:t>3/26/20</w:t>
            </w:r>
          </w:p>
        </w:tc>
      </w:tr>
      <w:tr w:rsidR="001D07F0" w:rsidTr="00DB17F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:rsidR="001D07F0" w:rsidRDefault="001D07F0" w:rsidP="0087777C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#1</w:t>
            </w:r>
            <w:r w:rsidR="008C3375">
              <w:rPr>
                <w:rFonts w:ascii="Times New Roman" w:hAnsi="Times New Roman"/>
                <w:sz w:val="20"/>
              </w:rPr>
              <w:t xml:space="preserve"> </w:t>
            </w:r>
            <w:r w:rsidR="0087777C">
              <w:rPr>
                <w:rFonts w:ascii="Times New Roman" w:hAnsi="Times New Roman"/>
                <w:sz w:val="20"/>
              </w:rPr>
              <w:t>Process</w:t>
            </w:r>
            <w:r w:rsidR="006E0FB9">
              <w:rPr>
                <w:rFonts w:ascii="Times New Roman" w:hAnsi="Times New Roman"/>
                <w:sz w:val="20"/>
              </w:rPr>
              <w:t xml:space="preserve"> </w:t>
            </w:r>
          </w:p>
          <w:p w:rsidR="0087777C" w:rsidRDefault="0087777C" w:rsidP="0087777C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D07F0" w:rsidRDefault="00103CBB" w:rsidP="00B87DDD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Drill holes in metal, wood or plastic.</w:t>
            </w:r>
          </w:p>
        </w:tc>
      </w:tr>
      <w:tr w:rsidR="001D07F0" w:rsidTr="002B4846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87777C" w:rsidRDefault="006E0FB9" w:rsidP="002B4846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#2 </w:t>
            </w:r>
            <w:r w:rsidR="0087777C">
              <w:rPr>
                <w:rFonts w:ascii="Times New Roman" w:hAnsi="Times New Roman"/>
                <w:sz w:val="20"/>
              </w:rPr>
              <w:t>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D07F0" w:rsidRDefault="00817C9B" w:rsidP="00D4232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Drill Press.</w:t>
            </w:r>
            <w:r w:rsidR="00D42327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1D07F0" w:rsidTr="00DB17FA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87777C" w:rsidRDefault="008C3375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#3 </w:t>
            </w:r>
            <w:r w:rsidR="001D07F0">
              <w:rPr>
                <w:rFonts w:ascii="Times New Roman" w:hAnsi="Times New Roman"/>
                <w:sz w:val="20"/>
              </w:rPr>
              <w:t>Personal Protective                        Equipmen</w:t>
            </w:r>
            <w:r w:rsidR="00B87DDD">
              <w:rPr>
                <w:rFonts w:ascii="Times New Roman" w:hAnsi="Times New Roman"/>
                <w:sz w:val="20"/>
              </w:rPr>
              <w:t>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D07F0" w:rsidRDefault="00817C9B" w:rsidP="00B87DDD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Safety glasses plus minimum shop PPE</w:t>
            </w:r>
            <w:r w:rsidR="00103CBB">
              <w:rPr>
                <w:rFonts w:ascii="Times New Roman" w:hAnsi="Times New Roman"/>
                <w:sz w:val="20"/>
              </w:rPr>
              <w:t>.</w:t>
            </w:r>
          </w:p>
        </w:tc>
      </w:tr>
      <w:tr w:rsidR="001D07F0" w:rsidTr="00DB17FA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1D07F0" w:rsidRDefault="001D07F0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87777C" w:rsidRDefault="009A2A21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</w:t>
            </w:r>
            <w:r w:rsidR="00AB1F37">
              <w:rPr>
                <w:rFonts w:ascii="Times New Roman" w:hAnsi="Times New Roman"/>
                <w:sz w:val="20"/>
              </w:rPr>
              <w:t>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D07F0" w:rsidRDefault="00C40E43" w:rsidP="00B87DDD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Equipment is securely mounted or bolted to </w:t>
            </w:r>
            <w:r w:rsidR="00566B53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floor.</w:t>
            </w:r>
          </w:p>
        </w:tc>
      </w:tr>
      <w:tr w:rsidR="001D07F0" w:rsidTr="00DB17FA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87777C" w:rsidRDefault="00944838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#5</w:t>
            </w:r>
            <w:r w:rsidR="00AF343F">
              <w:rPr>
                <w:rFonts w:ascii="Times New Roman" w:hAnsi="Times New Roman"/>
                <w:sz w:val="20"/>
              </w:rPr>
              <w:t xml:space="preserve"> Required training or approval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D07F0" w:rsidRDefault="0085474B" w:rsidP="0085474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Drill Press training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Review and observe general safety practices outlined in the Shop Equipment Safety Guidelines.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D07F0" w:rsidTr="00DB17FA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B72087" w:rsidRDefault="009B3D41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#6 </w:t>
            </w:r>
            <w:r w:rsidR="00AF343F">
              <w:rPr>
                <w:rFonts w:ascii="Times New Roman" w:hAnsi="Times New Roman"/>
                <w:sz w:val="20"/>
              </w:rPr>
              <w:t>Ins</w:t>
            </w:r>
            <w:r w:rsidR="00B87DDD">
              <w:rPr>
                <w:rFonts w:ascii="Times New Roman" w:hAnsi="Times New Roman"/>
                <w:sz w:val="20"/>
              </w:rPr>
              <w:t>pection requirements before use</w:t>
            </w:r>
          </w:p>
          <w:p w:rsidR="00B72087" w:rsidRDefault="00B72087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85474B" w:rsidRDefault="0085474B" w:rsidP="00566B5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Visually inspect the entire machine including power supply</w:t>
            </w:r>
            <w:r w:rsidR="00FB0A9E">
              <w:rPr>
                <w:rFonts w:ascii="Times New Roman" w:hAnsi="Times New Roman"/>
                <w:sz w:val="20"/>
                <w:lang w:val="en"/>
              </w:rPr>
              <w:t>. Notify a staff member in the event of any defects or malfunctions.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Ensure all safety shields and guards are in place prior to turning the machine on.</w:t>
            </w:r>
          </w:p>
          <w:p w:rsidR="00817C9B" w:rsidRDefault="00817C9B" w:rsidP="00566B5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Ensure all body parts, clothing, hair, jewelry and other objects are clear of the work area and other moving parts before starting the machine.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Ensure all work holders, clamps and vices are tightened enough to hold the stock while working. Never hold the part being worked in your hand.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2"/>
              </w:numPr>
              <w:tabs>
                <w:tab w:val="clear" w:pos="72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Ensure the stock table has a piece of material that allows pass through of the bit without damaging the table itself. Make sure the material is fastened securely to the existing table.</w:t>
            </w:r>
          </w:p>
          <w:p w:rsidR="001D07F0" w:rsidRPr="00B87DDD" w:rsidRDefault="00817C9B" w:rsidP="00566B53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Before starting the press, ensure the depth gauge is set properly.</w:t>
            </w:r>
          </w:p>
        </w:tc>
      </w:tr>
      <w:tr w:rsidR="001D07F0" w:rsidTr="00DB17FA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AF343F" w:rsidRDefault="009B3D41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#7 </w:t>
            </w:r>
            <w:r w:rsidR="009A2A21">
              <w:rPr>
                <w:rFonts w:ascii="Times New Roman" w:hAnsi="Times New Roman"/>
                <w:sz w:val="20"/>
              </w:rPr>
              <w:t>Safe operating p</w:t>
            </w:r>
            <w:r w:rsidR="00AB1F37">
              <w:rPr>
                <w:rFonts w:ascii="Times New Roman" w:hAnsi="Times New Roman"/>
                <w:sz w:val="20"/>
              </w:rPr>
              <w:t xml:space="preserve">rocedures </w:t>
            </w:r>
            <w:r w:rsidR="00AF343F">
              <w:rPr>
                <w:rFonts w:ascii="Times New Roman" w:hAnsi="Times New Roman"/>
                <w:sz w:val="20"/>
              </w:rPr>
              <w:t>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817C9B" w:rsidRPr="00817C9B" w:rsidRDefault="00817C9B" w:rsidP="00566B53">
            <w:pPr>
              <w:pStyle w:val="Header"/>
              <w:numPr>
                <w:ilvl w:val="0"/>
                <w:numId w:val="4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Never leave the key in the chuck. Do not let go of the key until it is free of the chuck and secured in its proper holding place. 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Select drilling speed carefully. Denser stock must be drilled at a very low speed. 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The correct drill speed and plunge speed for the specific material and drill bit must be used. Stop the machine before making adjustments or measurements. 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Never attempt to remove a drill bit from the chuck by engaging the power. 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8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Do not stop the rotation of the bit or any rotating or moving machinery parts by hand. 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9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Do not leave tools, bits or excess pieces of stock on the press table. 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10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All belts and pulleys must be guarded. If frayed belts or pulleys are observed, the press must be taken out of service and the belts or pulleys replaced. </w:t>
            </w:r>
          </w:p>
          <w:p w:rsidR="00817C9B" w:rsidRPr="00817C9B" w:rsidRDefault="00817C9B" w:rsidP="00566B53">
            <w:pPr>
              <w:pStyle w:val="Header"/>
              <w:numPr>
                <w:ilvl w:val="0"/>
                <w:numId w:val="1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Stop the machine immediately if odd noise or excessive vibration occurs. </w:t>
            </w:r>
          </w:p>
          <w:p w:rsidR="00017B6D" w:rsidRDefault="00817C9B" w:rsidP="00566B53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Only properly sharpened drill bits and cutting tools in good condition should be used. Dull drill bits and chipped or broken cutting tools must be removed from service. </w:t>
            </w:r>
          </w:p>
          <w:p w:rsidR="001D07F0" w:rsidRPr="00017B6D" w:rsidRDefault="00017B6D" w:rsidP="00566B53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017B6D">
              <w:rPr>
                <w:rFonts w:ascii="Times New Roman" w:hAnsi="Times New Roman"/>
                <w:sz w:val="20"/>
                <w:lang w:val="en"/>
              </w:rPr>
              <w:t xml:space="preserve">Disconnect the drill press from power source and follow lock out/tag out procedures for stationary presses or manufacturer’s instructions for table mounted/portable presses if making repairs or servicing. </w:t>
            </w:r>
          </w:p>
        </w:tc>
      </w:tr>
      <w:tr w:rsidR="001D07F0" w:rsidTr="00DB17FA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:rsidR="00AF343F" w:rsidRDefault="006E0FB9" w:rsidP="00B87DDD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#8 </w:t>
            </w:r>
            <w:r w:rsidR="00AF343F">
              <w:rPr>
                <w:rFonts w:ascii="Times New Roman" w:hAnsi="Times New Roman"/>
                <w:sz w:val="20"/>
              </w:rPr>
              <w:t>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:rsidR="001D07F0" w:rsidRDefault="00817C9B" w:rsidP="00B87DDD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D07F0" w:rsidTr="00DB17F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D07F0" w:rsidRDefault="00C90DA3" w:rsidP="001D07F0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D07F0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D07F0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:rsidR="00FB0A9E" w:rsidRDefault="00FB0A9E" w:rsidP="003E26E5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</w:pPr>
      <w:r>
        <w:lastRenderedPageBreak/>
        <w:t>Note: converting the “Fluke 215 Safety Policies” document to a standalone document that outlines the general overview: wear close toed shoes, don’t be tired or intoxicated, etc. This will be referenced but not included in each SOP. Policies below:</w:t>
      </w:r>
    </w:p>
    <w:p w:rsidR="00FB0A9E" w:rsidRDefault="00FB0A9E" w:rsidP="003E26E5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</w:pPr>
    </w:p>
    <w:p w:rsidR="00FB0A9E" w:rsidRDefault="00FB0A9E" w:rsidP="00FB0A9E">
      <w:pPr>
        <w:pStyle w:val="Heading1"/>
      </w:pPr>
      <w:r>
        <w:t>General Safety Practices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>Wear closed toed shoes when in Fluke 215; sandals are not acceptable.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>Use personal protective equipment as necessary. Consult staff if unsure.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>Consult the manufacturer's operating manual for all operating procedures or ask staff for help.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 xml:space="preserve">Do not modify or attempt to maintain/repair equipment. 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>Children may not accompany users when working in the space; children are only allowed in organized tours and with prior notice and supervision.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>Do use Fluke 215 if you are intoxicated or tired.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>Food is not allowed near any equipment.</w:t>
      </w:r>
    </w:p>
    <w:p w:rsidR="00FB0A9E" w:rsidRDefault="00FB0A9E" w:rsidP="00FB0A9E">
      <w:pPr>
        <w:numPr>
          <w:ilvl w:val="0"/>
          <w:numId w:val="14"/>
        </w:numPr>
        <w:spacing w:line="276" w:lineRule="auto"/>
      </w:pPr>
      <w:r>
        <w:t>Clean up after yourself. Leave the space cleaner than you found.</w:t>
      </w:r>
    </w:p>
    <w:p w:rsidR="008A30E5" w:rsidRDefault="00FB0A9E" w:rsidP="003E26E5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</w:pPr>
      <w:r>
        <w:t xml:space="preserve"> </w:t>
      </w:r>
    </w:p>
    <w:sectPr w:rsidR="008A30E5" w:rsidSect="00B87D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C6D" w:rsidRDefault="006C5C6D" w:rsidP="00B87DDD">
      <w:r>
        <w:separator/>
      </w:r>
    </w:p>
  </w:endnote>
  <w:endnote w:type="continuationSeparator" w:id="0">
    <w:p w:rsidR="006C5C6D" w:rsidRDefault="006C5C6D" w:rsidP="00B8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00" w:rsidRDefault="00EC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00" w:rsidRDefault="00EC7D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DDD" w:rsidRDefault="00B87DDD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EC7D00">
      <w:rPr>
        <w:noProof/>
        <w:sz w:val="18"/>
      </w:rPr>
      <w:t>1</w:t>
    </w:r>
    <w:r>
      <w:rPr>
        <w:sz w:val="18"/>
      </w:rPr>
      <w:fldChar w:fldCharType="end"/>
    </w:r>
    <w:r>
      <w:tab/>
    </w:r>
    <w:bookmarkStart w:id="0" w:name="_GoBack"/>
    <w:bookmarkEnd w:id="0"/>
    <w:r>
      <w:tab/>
    </w:r>
    <w:r w:rsidR="00E4484C" w:rsidRPr="00CA69C5">
      <w:rPr>
        <w:noProof/>
      </w:rPr>
      <w:drawing>
        <wp:inline distT="0" distB="0" distL="0" distR="0">
          <wp:extent cx="1642745" cy="1778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7DDD" w:rsidRDefault="00B87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C6D" w:rsidRDefault="006C5C6D" w:rsidP="00B87DDD">
      <w:r>
        <w:separator/>
      </w:r>
    </w:p>
  </w:footnote>
  <w:footnote w:type="continuationSeparator" w:id="0">
    <w:p w:rsidR="006C5C6D" w:rsidRDefault="006C5C6D" w:rsidP="00B87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00" w:rsidRDefault="00EC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00" w:rsidRDefault="00EC7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DDD" w:rsidRDefault="00B87DDD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>Standard Oper</w:t>
    </w:r>
    <w:r w:rsidR="00CA0C59">
      <w:rPr>
        <w:b/>
        <w:sz w:val="32"/>
      </w:rPr>
      <w:t>ating Procedure for Drill Press</w:t>
    </w:r>
  </w:p>
  <w:p w:rsidR="00CA0C59" w:rsidRPr="00B87DDD" w:rsidRDefault="00CA0C59" w:rsidP="00B87DDD">
    <w:pPr>
      <w:pStyle w:val="Header"/>
      <w:jc w:val="center"/>
      <w:rPr>
        <w:b/>
        <w:sz w:val="32"/>
      </w:rPr>
    </w:pPr>
    <w:r>
      <w:rPr>
        <w:b/>
        <w:sz w:val="32"/>
      </w:rPr>
      <w:t>CoMotion Labs @ Fluke 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3567E"/>
    <w:multiLevelType w:val="multilevel"/>
    <w:tmpl w:val="D5E44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F36A5"/>
    <w:multiLevelType w:val="multilevel"/>
    <w:tmpl w:val="3B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3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F0"/>
    <w:rsid w:val="00017B6D"/>
    <w:rsid w:val="00103CBB"/>
    <w:rsid w:val="00160EF4"/>
    <w:rsid w:val="001D07F0"/>
    <w:rsid w:val="002B3F8E"/>
    <w:rsid w:val="002B4846"/>
    <w:rsid w:val="00344C53"/>
    <w:rsid w:val="003E26E5"/>
    <w:rsid w:val="00566B53"/>
    <w:rsid w:val="005F1125"/>
    <w:rsid w:val="0067433F"/>
    <w:rsid w:val="0068153A"/>
    <w:rsid w:val="006C5C6D"/>
    <w:rsid w:val="006E0FB9"/>
    <w:rsid w:val="00717BAA"/>
    <w:rsid w:val="00817C9B"/>
    <w:rsid w:val="0085474B"/>
    <w:rsid w:val="0087777C"/>
    <w:rsid w:val="008A30E5"/>
    <w:rsid w:val="008C3375"/>
    <w:rsid w:val="00944838"/>
    <w:rsid w:val="00994C94"/>
    <w:rsid w:val="009A2A21"/>
    <w:rsid w:val="009B3D41"/>
    <w:rsid w:val="00A134BD"/>
    <w:rsid w:val="00AB1F37"/>
    <w:rsid w:val="00AE18E5"/>
    <w:rsid w:val="00AF343F"/>
    <w:rsid w:val="00B72087"/>
    <w:rsid w:val="00B87DDD"/>
    <w:rsid w:val="00BF4281"/>
    <w:rsid w:val="00C40E43"/>
    <w:rsid w:val="00C44626"/>
    <w:rsid w:val="00C61FD9"/>
    <w:rsid w:val="00C90DA3"/>
    <w:rsid w:val="00C96935"/>
    <w:rsid w:val="00CA0C59"/>
    <w:rsid w:val="00D42327"/>
    <w:rsid w:val="00DB15EC"/>
    <w:rsid w:val="00DB17FA"/>
    <w:rsid w:val="00E4484C"/>
    <w:rsid w:val="00EC7D00"/>
    <w:rsid w:val="00EE143D"/>
    <w:rsid w:val="00F4694F"/>
    <w:rsid w:val="00F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072F8"/>
  <w15:chartTrackingRefBased/>
  <w15:docId w15:val="{E6FFF3A9-0B14-48E4-99B8-B2D5E7A5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7F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FB0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264" w:lineRule="auto"/>
      <w:jc w:val="center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4">
    <w:name w:val="Contents4"/>
    <w:basedOn w:val="Normal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  <w:style w:type="paragraph" w:customStyle="1" w:styleId="Contents5">
    <w:name w:val="Contents5"/>
    <w:basedOn w:val="Contents4"/>
    <w:pPr>
      <w:ind w:left="1425"/>
    </w:pPr>
  </w:style>
  <w:style w:type="paragraph" w:customStyle="1" w:styleId="Style1">
    <w:name w:val="Style1"/>
    <w:basedOn w:val="Normal"/>
    <w:rsid w:val="008A30E5"/>
    <w:pPr>
      <w:tabs>
        <w:tab w:val="left" w:pos="0"/>
        <w:tab w:val="left" w:pos="475"/>
        <w:tab w:val="left" w:pos="950"/>
        <w:tab w:val="left" w:pos="1890"/>
        <w:tab w:val="left" w:pos="2375"/>
        <w:tab w:val="left" w:pos="2850"/>
        <w:tab w:val="left" w:pos="3325"/>
        <w:tab w:val="left" w:pos="3800"/>
        <w:tab w:val="left" w:pos="4275"/>
        <w:tab w:val="left" w:pos="4750"/>
        <w:tab w:val="left" w:pos="5225"/>
        <w:tab w:val="left" w:pos="5700"/>
        <w:tab w:val="left" w:pos="6175"/>
        <w:tab w:val="left" w:pos="6650"/>
        <w:tab w:val="left" w:pos="7125"/>
        <w:tab w:val="left" w:pos="7600"/>
        <w:tab w:val="left" w:pos="8075"/>
        <w:tab w:val="left" w:pos="8550"/>
        <w:tab w:val="left" w:pos="9025"/>
        <w:tab w:val="left" w:pos="9500"/>
        <w:tab w:val="left" w:pos="9975"/>
      </w:tabs>
      <w:spacing w:line="264" w:lineRule="auto"/>
      <w:ind w:left="1890" w:hanging="464"/>
    </w:pPr>
    <w:rPr>
      <w:rFonts w:ascii="Century Schoolbook" w:hAnsi="Century Schoolbook"/>
      <w:sz w:val="22"/>
    </w:rPr>
  </w:style>
  <w:style w:type="paragraph" w:customStyle="1" w:styleId="Style2">
    <w:name w:val="Style2"/>
    <w:basedOn w:val="Style1"/>
    <w:pPr>
      <w:spacing w:after="240"/>
    </w:pPr>
    <w:rPr>
      <w:b/>
    </w:rPr>
  </w:style>
  <w:style w:type="paragraph" w:styleId="Header">
    <w:name w:val="header"/>
    <w:basedOn w:val="Normal"/>
    <w:rsid w:val="001D07F0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rsid w:val="0067433F"/>
    <w:rPr>
      <w:rFonts w:ascii="Arial" w:hAnsi="Arial"/>
      <w:b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B87D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87DD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B87D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7DDD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rsid w:val="00FB0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DE4209-0A39-4603-A2EC-985A0D42FA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ECA1F2-75BF-4BAD-8F0E-1D373A632912}"/>
</file>

<file path=customXml/itemProps3.xml><?xml version="1.0" encoding="utf-8"?>
<ds:datastoreItem xmlns:ds="http://schemas.openxmlformats.org/officeDocument/2006/customXml" ds:itemID="{E45C9FB5-85D6-4D5B-B6B4-ADEBA1473128}"/>
</file>

<file path=customXml/itemProps4.xml><?xml version="1.0" encoding="utf-8"?>
<ds:datastoreItem xmlns:ds="http://schemas.openxmlformats.org/officeDocument/2006/customXml" ds:itemID="{6D3ADE67-5360-4116-BB91-B3C88A1530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Washington</vt:lpstr>
    </vt:vector>
  </TitlesOfParts>
  <Company>University of Washington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Washington</dc:title>
  <dc:subject/>
  <dc:creator>Environmental Health and Safety 07MR</dc:creator>
  <cp:keywords/>
  <dc:description/>
  <cp:lastModifiedBy>Brady S Ryan</cp:lastModifiedBy>
  <cp:revision>2</cp:revision>
  <cp:lastPrinted>2015-04-15T23:01:00Z</cp:lastPrinted>
  <dcterms:created xsi:type="dcterms:W3CDTF">2020-03-26T15:36:00Z</dcterms:created>
  <dcterms:modified xsi:type="dcterms:W3CDTF">2020-03-26T15:36:00Z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