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7A806" w14:textId="49A616B0" w:rsidR="00142802" w:rsidRDefault="00142802" w:rsidP="00142802">
      <w:r>
        <w:t>12.5.2024</w:t>
      </w:r>
    </w:p>
    <w:p w14:paraId="7910F2A5" w14:textId="77777777" w:rsidR="00142802" w:rsidRDefault="00142802" w:rsidP="00142802"/>
    <w:p w14:paraId="2F441DCF" w14:textId="77777777" w:rsidR="00142802" w:rsidRDefault="00142802" w:rsidP="00142802"/>
    <w:p w14:paraId="04ABC871" w14:textId="77777777" w:rsidR="00142802" w:rsidRDefault="00142802" w:rsidP="00142802"/>
    <w:p w14:paraId="0DEC6C13" w14:textId="77777777" w:rsidR="00142802" w:rsidRDefault="00142802" w:rsidP="00142802"/>
    <w:p w14:paraId="64D6E0F4" w14:textId="77777777" w:rsidR="00142802" w:rsidRDefault="00142802" w:rsidP="00142802"/>
    <w:p w14:paraId="4220FFA4" w14:textId="77777777" w:rsidR="00142802" w:rsidRDefault="00142802" w:rsidP="00142802"/>
    <w:p w14:paraId="0D84DC44" w14:textId="77777777" w:rsidR="00142802" w:rsidRDefault="00142802" w:rsidP="00142802"/>
    <w:p w14:paraId="2E4739EA" w14:textId="77777777" w:rsidR="00142802" w:rsidRDefault="00142802" w:rsidP="00142802"/>
    <w:p w14:paraId="05C5EDE2" w14:textId="77777777" w:rsidR="00142802" w:rsidRDefault="00142802" w:rsidP="00142802"/>
    <w:p w14:paraId="62CDE096" w14:textId="77777777" w:rsidR="00142802" w:rsidRDefault="00142802" w:rsidP="00142802"/>
    <w:p w14:paraId="6B76C3FE" w14:textId="77777777" w:rsidR="00142802" w:rsidRDefault="00142802" w:rsidP="00142802"/>
    <w:p w14:paraId="1853F255" w14:textId="77777777" w:rsidR="00142802" w:rsidRDefault="00142802" w:rsidP="00142802"/>
    <w:p w14:paraId="5FF4D3E7" w14:textId="749CC8B5" w:rsidR="00142802" w:rsidRPr="00142802" w:rsidRDefault="00142802" w:rsidP="00142802">
      <w:pPr>
        <w:jc w:val="center"/>
        <w:rPr>
          <w:sz w:val="96"/>
          <w:szCs w:val="96"/>
        </w:rPr>
      </w:pPr>
      <w:r w:rsidRPr="00142802">
        <w:rPr>
          <w:sz w:val="96"/>
          <w:szCs w:val="96"/>
        </w:rPr>
        <w:t>Island Fisher</w:t>
      </w:r>
    </w:p>
    <w:p w14:paraId="6030E1A8" w14:textId="56D59A43" w:rsidR="00142802" w:rsidRDefault="00142802" w:rsidP="00142802">
      <w:pPr>
        <w:jc w:val="center"/>
        <w:rPr>
          <w:sz w:val="40"/>
          <w:szCs w:val="40"/>
        </w:rPr>
      </w:pPr>
      <w:r>
        <w:rPr>
          <w:sz w:val="40"/>
          <w:szCs w:val="40"/>
        </w:rPr>
        <w:t>VAATIMUSMÄÄRITTELY</w:t>
      </w:r>
    </w:p>
    <w:p w14:paraId="508A7C58" w14:textId="0B3CF24E" w:rsidR="00142802" w:rsidRDefault="00142802" w:rsidP="00142802">
      <w:pPr>
        <w:jc w:val="center"/>
        <w:rPr>
          <w:sz w:val="24"/>
          <w:szCs w:val="24"/>
        </w:rPr>
      </w:pPr>
      <w:r>
        <w:rPr>
          <w:sz w:val="24"/>
          <w:szCs w:val="24"/>
        </w:rPr>
        <w:t>By Olli Vainionpää</w:t>
      </w:r>
    </w:p>
    <w:p w14:paraId="4DF2C9BA" w14:textId="77777777" w:rsidR="00142802" w:rsidRDefault="00142802" w:rsidP="00142802">
      <w:pPr>
        <w:jc w:val="center"/>
        <w:rPr>
          <w:sz w:val="24"/>
          <w:szCs w:val="24"/>
        </w:rPr>
      </w:pPr>
    </w:p>
    <w:p w14:paraId="18ED6E5F" w14:textId="67AFE277" w:rsidR="00142802" w:rsidRDefault="0014280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8FD2A9" w14:textId="77777777" w:rsidR="00142802" w:rsidRDefault="00142802" w:rsidP="00142802">
      <w:pPr>
        <w:jc w:val="center"/>
        <w:rPr>
          <w:sz w:val="24"/>
          <w:szCs w:val="24"/>
        </w:rPr>
      </w:pPr>
    </w:p>
    <w:sdt>
      <w:sdtPr>
        <w:id w:val="9639304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fi-FI"/>
        </w:rPr>
      </w:sdtEndPr>
      <w:sdtContent>
        <w:p w14:paraId="68084D06" w14:textId="13BB1FE5" w:rsidR="00142802" w:rsidRDefault="00142802">
          <w:pPr>
            <w:pStyle w:val="TOCHeading"/>
          </w:pPr>
          <w:proofErr w:type="spellStart"/>
          <w:r>
            <w:t>Sisällysluettelo</w:t>
          </w:r>
          <w:proofErr w:type="spellEnd"/>
        </w:p>
        <w:p w14:paraId="45159E83" w14:textId="77777777" w:rsidR="00142802" w:rsidRPr="00142802" w:rsidRDefault="00142802" w:rsidP="00142802">
          <w:pPr>
            <w:rPr>
              <w:lang w:val="en-US"/>
            </w:rPr>
          </w:pPr>
        </w:p>
        <w:p w14:paraId="182430B4" w14:textId="11088AE8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427429" w:history="1">
            <w:r w:rsidRPr="00071FB5">
              <w:rPr>
                <w:rStyle w:val="Hyperlink"/>
                <w:noProof/>
              </w:rPr>
              <w:t>Toiminalliset 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1812" w14:textId="29806678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0" w:history="1">
            <w:r w:rsidRPr="00071FB5">
              <w:rPr>
                <w:rStyle w:val="Hyperlink"/>
                <w:noProof/>
              </w:rPr>
              <w:t>Ei-toiminnaliset 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4A99" w14:textId="045A8782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1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Käyttäjävaatimukset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A42C" w14:textId="36ECDA3E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2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Järjestelmävaatimukset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2EF6" w14:textId="5F4A153D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3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Rajapintavaatimukset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5A54" w14:textId="664C536F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4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Tietovaatimukset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FC85" w14:textId="6F95DAB5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5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Turvallisuusvaatimukset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300B" w14:textId="523552F6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6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Suorituskykyvaatimukset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DE09" w14:textId="732BD1A4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7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Säädösten ja Vaatimustenmukaisuuden 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0521" w14:textId="3FA53DDB" w:rsidR="00142802" w:rsidRDefault="0014280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427438" w:history="1">
            <w:r w:rsidRPr="00071FB5">
              <w:rPr>
                <w:rStyle w:val="Hyperlink"/>
                <w:rFonts w:eastAsia="Times New Roman"/>
                <w:noProof/>
                <w:lang w:eastAsia="fi-FI"/>
              </w:rPr>
              <w:t>Laadunvarmistuksen ja Testauksen Vaatimukset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A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BABF" w14:textId="651AA0AB" w:rsidR="00142802" w:rsidRDefault="00142802">
          <w:r>
            <w:rPr>
              <w:b/>
              <w:bCs/>
              <w:noProof/>
            </w:rPr>
            <w:fldChar w:fldCharType="end"/>
          </w:r>
        </w:p>
      </w:sdtContent>
    </w:sdt>
    <w:p w14:paraId="6C711EAD" w14:textId="77777777" w:rsidR="00142802" w:rsidRDefault="00142802" w:rsidP="00142802">
      <w:pPr>
        <w:rPr>
          <w:sz w:val="24"/>
          <w:szCs w:val="24"/>
        </w:rPr>
      </w:pPr>
    </w:p>
    <w:p w14:paraId="496E6A6F" w14:textId="77777777" w:rsidR="00142802" w:rsidRPr="00142802" w:rsidRDefault="00142802" w:rsidP="00142802">
      <w:pPr>
        <w:jc w:val="center"/>
        <w:rPr>
          <w:sz w:val="24"/>
          <w:szCs w:val="24"/>
        </w:rPr>
      </w:pPr>
    </w:p>
    <w:p w14:paraId="31FEC361" w14:textId="419B1F24" w:rsidR="00142802" w:rsidRPr="00142802" w:rsidRDefault="00142802">
      <w:pPr>
        <w:rPr>
          <w:sz w:val="40"/>
          <w:szCs w:val="40"/>
        </w:rPr>
      </w:pPr>
      <w:r>
        <w:br w:type="page"/>
      </w:r>
    </w:p>
    <w:p w14:paraId="1C08AF60" w14:textId="77777777" w:rsidR="00142802" w:rsidRDefault="00142802" w:rsidP="00142802"/>
    <w:p w14:paraId="50E0C1CF" w14:textId="23682F9F" w:rsidR="001B6725" w:rsidRPr="00FF1E38" w:rsidRDefault="00FF1E38" w:rsidP="00FF1E38">
      <w:pPr>
        <w:pStyle w:val="Heading2"/>
      </w:pPr>
      <w:bookmarkStart w:id="0" w:name="_Toc166427429"/>
      <w:r w:rsidRPr="00FF1E38">
        <w:t>Toiminalliset vaatimukset</w:t>
      </w:r>
      <w:bookmarkEnd w:id="0"/>
    </w:p>
    <w:p w14:paraId="1AAE41CB" w14:textId="77777777" w:rsidR="00FF1E38" w:rsidRPr="00FF1E38" w:rsidRDefault="00FF1E38" w:rsidP="00FF1E38">
      <w:pPr>
        <w:pStyle w:val="ListParagraph"/>
      </w:pPr>
    </w:p>
    <w:p w14:paraId="7B46C46C" w14:textId="600D0FB7" w:rsidR="00FF1E38" w:rsidRDefault="00FF1E38" w:rsidP="00FF1E38">
      <w:pPr>
        <w:pStyle w:val="ListParagraph"/>
        <w:numPr>
          <w:ilvl w:val="0"/>
          <w:numId w:val="2"/>
        </w:numPr>
      </w:pPr>
      <w:r w:rsidRPr="00FF1E38">
        <w:t>Järjestelmän tul</w:t>
      </w:r>
      <w:r>
        <w:t xml:space="preserve">ee pystyä ylläpitämään useiden Blazor-sovelluksen ja </w:t>
      </w:r>
      <w:proofErr w:type="spellStart"/>
      <w:r>
        <w:t>Unity</w:t>
      </w:r>
      <w:proofErr w:type="spellEnd"/>
      <w:r>
        <w:t>-palvelimen omaavien konttien samanaikainen pyörittäminen.</w:t>
      </w:r>
    </w:p>
    <w:p w14:paraId="2E2E23A9" w14:textId="371325F7" w:rsidR="00FF1E38" w:rsidRDefault="00FF1E38" w:rsidP="00FF1E38">
      <w:pPr>
        <w:pStyle w:val="ListParagraph"/>
        <w:numPr>
          <w:ilvl w:val="0"/>
          <w:numId w:val="2"/>
        </w:numPr>
      </w:pPr>
      <w:r>
        <w:t xml:space="preserve">Jokainen </w:t>
      </w:r>
      <w:proofErr w:type="spellStart"/>
      <w:r>
        <w:t>Blazor</w:t>
      </w:r>
      <w:proofErr w:type="spellEnd"/>
      <w:r>
        <w:t>-sovellus tulee pystyä yhdistämään palvelin virtuaalikoneeseen reaaliaikaisen datan vaihtoa varten.</w:t>
      </w:r>
    </w:p>
    <w:p w14:paraId="2376E3E5" w14:textId="19B6FC79" w:rsidR="00FF1E38" w:rsidRDefault="00FF1E38" w:rsidP="00FF1E38">
      <w:pPr>
        <w:pStyle w:val="ListParagraph"/>
        <w:numPr>
          <w:ilvl w:val="0"/>
          <w:numId w:val="2"/>
        </w:numPr>
      </w:pPr>
      <w:proofErr w:type="spellStart"/>
      <w:r>
        <w:t>Blazor</w:t>
      </w:r>
      <w:proofErr w:type="spellEnd"/>
      <w:r>
        <w:t xml:space="preserve">-sovelluksien tulee pystyä luomaan yhteys reaaliaikaiseen datan vaihtoon </w:t>
      </w:r>
      <w:proofErr w:type="spellStart"/>
      <w:r>
        <w:t>Unity</w:t>
      </w:r>
      <w:proofErr w:type="spellEnd"/>
      <w:r>
        <w:t xml:space="preserve">-palvelimen, sekä usean </w:t>
      </w:r>
      <w:proofErr w:type="spellStart"/>
      <w:r>
        <w:t>Unity</w:t>
      </w:r>
      <w:proofErr w:type="spellEnd"/>
      <w:r>
        <w:t>-asiakasohjelman kanssa.</w:t>
      </w:r>
    </w:p>
    <w:p w14:paraId="5CD3BA32" w14:textId="5D766385" w:rsidR="00FF1E38" w:rsidRDefault="00FF1E38" w:rsidP="00FF1E38">
      <w:pPr>
        <w:pStyle w:val="ListParagraph"/>
        <w:numPr>
          <w:ilvl w:val="0"/>
          <w:numId w:val="2"/>
        </w:numPr>
      </w:pPr>
      <w:r>
        <w:t xml:space="preserve">Tiettyyn </w:t>
      </w:r>
      <w:proofErr w:type="spellStart"/>
      <w:r>
        <w:t>Balzor</w:t>
      </w:r>
      <w:proofErr w:type="spellEnd"/>
      <w:r>
        <w:t xml:space="preserve">-sovellukseen tulee yhdistää uniikin portin kautta, jonka </w:t>
      </w:r>
      <w:proofErr w:type="spellStart"/>
      <w:r>
        <w:t>Nomad</w:t>
      </w:r>
      <w:proofErr w:type="spellEnd"/>
      <w:r>
        <w:t xml:space="preserve"> jakaa automaattisen työjaon yhteydessä.</w:t>
      </w:r>
    </w:p>
    <w:p w14:paraId="23A814FC" w14:textId="77777777" w:rsidR="00FF1E38" w:rsidRDefault="00FF1E38" w:rsidP="00FF1E38">
      <w:pPr>
        <w:pStyle w:val="ListParagraph"/>
        <w:ind w:left="1440"/>
      </w:pPr>
    </w:p>
    <w:p w14:paraId="7BF51956" w14:textId="60492F39" w:rsidR="00FF1E38" w:rsidRDefault="00FF1E38" w:rsidP="00FF1E38">
      <w:pPr>
        <w:pStyle w:val="Heading2"/>
      </w:pPr>
      <w:bookmarkStart w:id="1" w:name="_Toc166427430"/>
      <w:r>
        <w:t>Ei-</w:t>
      </w:r>
      <w:proofErr w:type="spellStart"/>
      <w:r>
        <w:t>toiminnaliset</w:t>
      </w:r>
      <w:proofErr w:type="spellEnd"/>
      <w:r>
        <w:t xml:space="preserve"> vaatimukset</w:t>
      </w:r>
      <w:bookmarkEnd w:id="1"/>
    </w:p>
    <w:p w14:paraId="4BEC5B76" w14:textId="77777777" w:rsidR="00FF1E38" w:rsidRDefault="00FF1E38" w:rsidP="00FF1E38">
      <w:pPr>
        <w:pStyle w:val="ListParagraph"/>
      </w:pPr>
    </w:p>
    <w:p w14:paraId="71161DFA" w14:textId="58D83451" w:rsidR="005F41BE" w:rsidRDefault="005F41BE" w:rsidP="005F41BE">
      <w:pPr>
        <w:pStyle w:val="ListParagraph"/>
        <w:numPr>
          <w:ilvl w:val="0"/>
          <w:numId w:val="7"/>
        </w:numPr>
      </w:pPr>
      <w:r>
        <w:t>Käyttäjien salasana on turvattu tehokkaalla salausjärjestelmällä.</w:t>
      </w:r>
    </w:p>
    <w:p w14:paraId="6CC625C3" w14:textId="11E4AB77" w:rsidR="005F41BE" w:rsidRDefault="005F41BE" w:rsidP="005F41BE">
      <w:pPr>
        <w:pStyle w:val="ListParagraph"/>
        <w:numPr>
          <w:ilvl w:val="0"/>
          <w:numId w:val="6"/>
        </w:numPr>
      </w:pPr>
      <w:r>
        <w:t>Käyttäjän ei tule tarvita ottaa erillistä yhteyttä virtuaalikoneisiin pilvessä.</w:t>
      </w:r>
    </w:p>
    <w:p w14:paraId="71E6E3D5" w14:textId="6E86278C" w:rsidR="00FF1E38" w:rsidRDefault="005F41BE" w:rsidP="00FF1E38">
      <w:pPr>
        <w:pStyle w:val="ListParagraph"/>
        <w:numPr>
          <w:ilvl w:val="0"/>
          <w:numId w:val="5"/>
        </w:numPr>
      </w:pPr>
      <w:r>
        <w:t>Verkkopalvelun on suojattava käyttäjän syöttävä data palvelimelle.</w:t>
      </w:r>
    </w:p>
    <w:p w14:paraId="31173F20" w14:textId="046B8517" w:rsidR="00FF1E38" w:rsidRDefault="00FF1E38" w:rsidP="00FF1E38">
      <w:pPr>
        <w:pStyle w:val="ListParagraph"/>
        <w:numPr>
          <w:ilvl w:val="0"/>
          <w:numId w:val="4"/>
        </w:numPr>
      </w:pPr>
      <w:r>
        <w:t>Järjestelmän on skaalauduttava dynaamisesti käyttäjien samanaikaisten yhteyksien ja yksittäisten säiliöiden kuormituksen perusteella.</w:t>
      </w:r>
    </w:p>
    <w:p w14:paraId="63DD7548" w14:textId="75481AB9" w:rsidR="00FF1E38" w:rsidRDefault="00FF1E38" w:rsidP="00FF1E38">
      <w:pPr>
        <w:pStyle w:val="ListParagraph"/>
        <w:numPr>
          <w:ilvl w:val="0"/>
          <w:numId w:val="4"/>
        </w:numPr>
      </w:pPr>
      <w:r>
        <w:t>Korkea luotettavuus ja käyttöaika, automatisoidulla säiliöiden hallinnalla vikasietoisuuden ja kuormituksen tasapainottamisen käsittelyyn.</w:t>
      </w:r>
    </w:p>
    <w:p w14:paraId="41E93003" w14:textId="067F58B8" w:rsidR="00FF1E38" w:rsidRDefault="00FF1E38" w:rsidP="00FF1E38">
      <w:pPr>
        <w:pStyle w:val="ListParagraph"/>
        <w:numPr>
          <w:ilvl w:val="0"/>
          <w:numId w:val="4"/>
        </w:numPr>
      </w:pPr>
      <w:r>
        <w:t xml:space="preserve">Tietoturvan on oltava paikallaan suojataksesi tiedot, joita siirretään </w:t>
      </w:r>
      <w:proofErr w:type="spellStart"/>
      <w:r>
        <w:t>Blazor</w:t>
      </w:r>
      <w:proofErr w:type="spellEnd"/>
      <w:r>
        <w:t xml:space="preserve">-sovellusten ja </w:t>
      </w:r>
      <w:proofErr w:type="spellStart"/>
      <w:r>
        <w:t>Unity</w:t>
      </w:r>
      <w:proofErr w:type="spellEnd"/>
      <w:r>
        <w:t>-palvelinten välillä.</w:t>
      </w:r>
    </w:p>
    <w:p w14:paraId="50A8CA60" w14:textId="54C5BDA2" w:rsidR="00FF1E38" w:rsidRDefault="00FF1E38" w:rsidP="00FF1E38">
      <w:pPr>
        <w:pStyle w:val="ListParagraph"/>
        <w:numPr>
          <w:ilvl w:val="0"/>
          <w:numId w:val="4"/>
        </w:numPr>
      </w:pPr>
      <w:r>
        <w:t>Ohjelmiston on oltava ylläpidettävä selkeän dokumentaation ja modulaarisen arkkitehtuurin avulla tulevia laajennuksia varten.</w:t>
      </w:r>
    </w:p>
    <w:p w14:paraId="6C55EB02" w14:textId="77777777" w:rsidR="005F41BE" w:rsidRDefault="005F41BE" w:rsidP="005F41BE">
      <w:pPr>
        <w:pStyle w:val="ListParagraph"/>
        <w:ind w:left="1440"/>
      </w:pPr>
    </w:p>
    <w:p w14:paraId="6AE70776" w14:textId="1179A946" w:rsidR="00304013" w:rsidRDefault="00304013" w:rsidP="00304013">
      <w:pPr>
        <w:pStyle w:val="Heading2"/>
        <w:rPr>
          <w:rFonts w:eastAsia="Times New Roman"/>
          <w:lang w:eastAsia="fi-FI"/>
        </w:rPr>
      </w:pPr>
      <w:bookmarkStart w:id="2" w:name="_Toc166427431"/>
      <w:r w:rsidRPr="00304013">
        <w:rPr>
          <w:rFonts w:eastAsia="Times New Roman"/>
          <w:lang w:eastAsia="fi-FI"/>
        </w:rPr>
        <w:t>Käyttäjävaatimukset</w:t>
      </w:r>
      <w:bookmarkEnd w:id="2"/>
    </w:p>
    <w:p w14:paraId="7E344264" w14:textId="77777777" w:rsidR="00304013" w:rsidRPr="00304013" w:rsidRDefault="00304013" w:rsidP="00304013">
      <w:pPr>
        <w:rPr>
          <w:lang w:eastAsia="fi-FI"/>
        </w:rPr>
      </w:pPr>
    </w:p>
    <w:p w14:paraId="3C163C8B" w14:textId="77777777" w:rsidR="00304013" w:rsidRPr="00304013" w:rsidRDefault="00304013" w:rsidP="00304013">
      <w:pPr>
        <w:pStyle w:val="NoSpacing"/>
        <w:numPr>
          <w:ilvl w:val="0"/>
          <w:numId w:val="9"/>
        </w:numPr>
        <w:rPr>
          <w:lang w:eastAsia="fi-FI"/>
        </w:rPr>
      </w:pPr>
      <w:r w:rsidRPr="00304013">
        <w:rPr>
          <w:lang w:eastAsia="fi-FI"/>
        </w:rPr>
        <w:t xml:space="preserve">Käyttäjien tulee pystyä vuorovaikuttamaan saumattomasti </w:t>
      </w:r>
      <w:proofErr w:type="spellStart"/>
      <w:r w:rsidRPr="00304013">
        <w:rPr>
          <w:lang w:eastAsia="fi-FI"/>
        </w:rPr>
        <w:t>Unity</w:t>
      </w:r>
      <w:proofErr w:type="spellEnd"/>
      <w:r w:rsidRPr="00304013">
        <w:rPr>
          <w:lang w:eastAsia="fi-FI"/>
        </w:rPr>
        <w:t>-sovelluksen kanssa minimaalisella viiveellä.</w:t>
      </w:r>
    </w:p>
    <w:p w14:paraId="37EBE1B1" w14:textId="0B78DE4B" w:rsidR="005F41BE" w:rsidRDefault="00304013" w:rsidP="00304013">
      <w:pPr>
        <w:pStyle w:val="NoSpacing"/>
        <w:numPr>
          <w:ilvl w:val="0"/>
          <w:numId w:val="9"/>
        </w:numPr>
      </w:pPr>
      <w:proofErr w:type="spellStart"/>
      <w:r>
        <w:rPr>
          <w:lang w:eastAsia="fi-FI"/>
        </w:rPr>
        <w:t>Unity</w:t>
      </w:r>
      <w:proofErr w:type="spellEnd"/>
      <w:r>
        <w:rPr>
          <w:lang w:eastAsia="fi-FI"/>
        </w:rPr>
        <w:t>-, sekä verkkok</w:t>
      </w:r>
      <w:r w:rsidRPr="00304013">
        <w:rPr>
          <w:lang w:eastAsia="fi-FI"/>
        </w:rPr>
        <w:t>äyttöliittymän tulee olla intuitiivinen ja helppokäyttöinen, vaatimatta uusilta käyttäjiltä paljon koulutusta.</w:t>
      </w:r>
    </w:p>
    <w:p w14:paraId="5F7DD1EE" w14:textId="1927A4BA" w:rsidR="00304013" w:rsidRDefault="00304013" w:rsidP="00304013">
      <w:pPr>
        <w:pStyle w:val="NoSpacing"/>
        <w:numPr>
          <w:ilvl w:val="0"/>
          <w:numId w:val="9"/>
        </w:numPr>
      </w:pPr>
      <w:r>
        <w:rPr>
          <w:lang w:eastAsia="fi-FI"/>
        </w:rPr>
        <w:t>Käyttäjien tulee pystyä poistamaan omat tiedot yksinkertaisesti ja helposti.</w:t>
      </w:r>
    </w:p>
    <w:p w14:paraId="5E26C0B9" w14:textId="07722071" w:rsidR="00304013" w:rsidRDefault="00304013" w:rsidP="00304013">
      <w:pPr>
        <w:pStyle w:val="NoSpacing"/>
        <w:numPr>
          <w:ilvl w:val="0"/>
          <w:numId w:val="9"/>
        </w:numPr>
      </w:pPr>
      <w:r>
        <w:rPr>
          <w:lang w:eastAsia="fi-FI"/>
        </w:rPr>
        <w:t>Käyttäjille tulee olla varmistus tietojensa poiston yhteydessä.</w:t>
      </w:r>
    </w:p>
    <w:p w14:paraId="7740F946" w14:textId="2C348286" w:rsidR="00B159DC" w:rsidRDefault="00B159DC" w:rsidP="00304013">
      <w:pPr>
        <w:pStyle w:val="NoSpacing"/>
        <w:numPr>
          <w:ilvl w:val="0"/>
          <w:numId w:val="9"/>
        </w:numPr>
      </w:pPr>
      <w:r>
        <w:rPr>
          <w:lang w:eastAsia="fi-FI"/>
        </w:rPr>
        <w:t>Käyttäjän tulee pystyä keskustelemaan viestittämällä reaaliaikaisesti syöttämällä tekstiä, sekä verkkosivulla että pelin käyttöliittymässä samassa tuokiossa.</w:t>
      </w:r>
    </w:p>
    <w:p w14:paraId="14BDB539" w14:textId="12CAD28A" w:rsidR="00A80AAA" w:rsidRDefault="00A80AAA" w:rsidP="00304013">
      <w:pPr>
        <w:pStyle w:val="NoSpacing"/>
        <w:numPr>
          <w:ilvl w:val="0"/>
          <w:numId w:val="9"/>
        </w:numPr>
      </w:pPr>
      <w:r>
        <w:rPr>
          <w:lang w:eastAsia="fi-FI"/>
        </w:rPr>
        <w:t>Käyttäjien tulee pystyä saamaan oman saaren kalojen sijainnista tietoa verkkosivulla.</w:t>
      </w:r>
    </w:p>
    <w:p w14:paraId="1A182D23" w14:textId="77777777" w:rsidR="00A80AAA" w:rsidRDefault="00A80AAA" w:rsidP="00A80AAA">
      <w:pPr>
        <w:pStyle w:val="NoSpacing"/>
        <w:rPr>
          <w:lang w:eastAsia="fi-FI"/>
        </w:rPr>
      </w:pPr>
    </w:p>
    <w:p w14:paraId="03352E6D" w14:textId="77777777" w:rsidR="00A80AAA" w:rsidRDefault="00A80AAA" w:rsidP="00A80AAA">
      <w:pPr>
        <w:pStyle w:val="NoSpacing"/>
        <w:rPr>
          <w:lang w:eastAsia="fi-FI"/>
        </w:rPr>
      </w:pPr>
    </w:p>
    <w:p w14:paraId="5D41923B" w14:textId="77777777" w:rsidR="00A80AAA" w:rsidRDefault="00A80AAA" w:rsidP="00A80AAA">
      <w:pPr>
        <w:pStyle w:val="NoSpacing"/>
        <w:rPr>
          <w:lang w:eastAsia="fi-FI"/>
        </w:rPr>
      </w:pPr>
    </w:p>
    <w:p w14:paraId="3C21FFF8" w14:textId="77777777" w:rsidR="00A80AAA" w:rsidRDefault="00A80AAA" w:rsidP="00A80AAA">
      <w:pPr>
        <w:pStyle w:val="NoSpacing"/>
        <w:rPr>
          <w:lang w:eastAsia="fi-FI"/>
        </w:rPr>
      </w:pPr>
    </w:p>
    <w:p w14:paraId="79859335" w14:textId="77777777" w:rsidR="00A80AAA" w:rsidRDefault="00A80AAA" w:rsidP="00A80AAA">
      <w:pPr>
        <w:pStyle w:val="NoSpacing"/>
        <w:rPr>
          <w:lang w:eastAsia="fi-FI"/>
        </w:rPr>
      </w:pPr>
    </w:p>
    <w:p w14:paraId="435181F5" w14:textId="77777777" w:rsidR="00A80AAA" w:rsidRDefault="00A80AAA" w:rsidP="00A80AAA">
      <w:pPr>
        <w:pStyle w:val="NoSpacing"/>
      </w:pPr>
    </w:p>
    <w:p w14:paraId="08FA4698" w14:textId="77777777" w:rsidR="00304013" w:rsidRDefault="00304013" w:rsidP="00304013">
      <w:pPr>
        <w:pStyle w:val="NoSpacing"/>
        <w:ind w:left="1440"/>
        <w:rPr>
          <w:lang w:eastAsia="fi-FI"/>
        </w:rPr>
      </w:pPr>
    </w:p>
    <w:p w14:paraId="133AD128" w14:textId="035F9529" w:rsidR="00304013" w:rsidRDefault="00304013" w:rsidP="00304013">
      <w:pPr>
        <w:pStyle w:val="Heading2"/>
        <w:rPr>
          <w:rFonts w:eastAsia="Times New Roman"/>
          <w:lang w:eastAsia="fi-FI"/>
        </w:rPr>
      </w:pPr>
      <w:bookmarkStart w:id="3" w:name="_Toc166427432"/>
      <w:r w:rsidRPr="00304013">
        <w:rPr>
          <w:rFonts w:eastAsia="Times New Roman"/>
          <w:lang w:eastAsia="fi-FI"/>
        </w:rPr>
        <w:lastRenderedPageBreak/>
        <w:t>Järjestelmävaatimukset</w:t>
      </w:r>
      <w:bookmarkEnd w:id="3"/>
    </w:p>
    <w:p w14:paraId="5B7FB015" w14:textId="77777777" w:rsidR="00304013" w:rsidRPr="00304013" w:rsidRDefault="00304013" w:rsidP="00304013">
      <w:pPr>
        <w:rPr>
          <w:lang w:eastAsia="fi-FI"/>
        </w:rPr>
      </w:pPr>
    </w:p>
    <w:p w14:paraId="5276A8E6" w14:textId="77777777" w:rsidR="00304013" w:rsidRPr="00304013" w:rsidRDefault="00304013" w:rsidP="00304013">
      <w:pPr>
        <w:pStyle w:val="NoSpacing"/>
        <w:numPr>
          <w:ilvl w:val="0"/>
          <w:numId w:val="11"/>
        </w:numPr>
        <w:rPr>
          <w:lang w:eastAsia="fi-FI"/>
        </w:rPr>
      </w:pPr>
      <w:r w:rsidRPr="00304013">
        <w:rPr>
          <w:lang w:eastAsia="fi-FI"/>
        </w:rPr>
        <w:t>Riittävät laitteistoresurssit asiakas-VM:ssä useiden konttisovellusten tukemiseksi.</w:t>
      </w:r>
    </w:p>
    <w:p w14:paraId="31287903" w14:textId="77777777" w:rsidR="00304013" w:rsidRPr="00304013" w:rsidRDefault="00304013" w:rsidP="00304013">
      <w:pPr>
        <w:pStyle w:val="NoSpacing"/>
        <w:numPr>
          <w:ilvl w:val="0"/>
          <w:numId w:val="11"/>
        </w:numPr>
        <w:rPr>
          <w:lang w:eastAsia="fi-FI"/>
        </w:rPr>
      </w:pPr>
      <w:r w:rsidRPr="00304013">
        <w:rPr>
          <w:lang w:eastAsia="fi-FI"/>
        </w:rPr>
        <w:t>Riippuvuudet tiettyihin käyttöjärjestelmiin, tietokantoihin tai kolmannen osapuolen palveluihin on määriteltävä selkeästi.</w:t>
      </w:r>
    </w:p>
    <w:p w14:paraId="78B74167" w14:textId="701C750F" w:rsidR="00304013" w:rsidRPr="00304013" w:rsidRDefault="00304013" w:rsidP="00304013">
      <w:pPr>
        <w:pStyle w:val="NoSpacing"/>
        <w:numPr>
          <w:ilvl w:val="0"/>
          <w:numId w:val="11"/>
        </w:numPr>
        <w:rPr>
          <w:lang w:eastAsia="fi-FI"/>
        </w:rPr>
      </w:pPr>
      <w:r w:rsidRPr="00304013">
        <w:rPr>
          <w:lang w:eastAsia="fi-FI"/>
        </w:rPr>
        <w:t>Nomadi</w:t>
      </w:r>
      <w:r>
        <w:rPr>
          <w:lang w:eastAsia="fi-FI"/>
        </w:rPr>
        <w:t>n verkkokäyttöliittymän integrointi</w:t>
      </w:r>
      <w:r w:rsidRPr="00304013">
        <w:rPr>
          <w:lang w:eastAsia="fi-FI"/>
        </w:rPr>
        <w:t xml:space="preserve"> konttiorkestroinnin ja porttien määritysten hallitsemiseksi.</w:t>
      </w:r>
    </w:p>
    <w:p w14:paraId="4C67944F" w14:textId="77777777" w:rsidR="00B159DC" w:rsidRDefault="00B159DC" w:rsidP="00304013">
      <w:pPr>
        <w:pStyle w:val="NoSpacing"/>
        <w:ind w:left="1440"/>
      </w:pPr>
    </w:p>
    <w:p w14:paraId="016B85CE" w14:textId="77777777" w:rsidR="00B159DC" w:rsidRDefault="00B159DC" w:rsidP="00304013">
      <w:pPr>
        <w:pStyle w:val="NoSpacing"/>
        <w:ind w:left="1440"/>
      </w:pPr>
    </w:p>
    <w:p w14:paraId="18F798B5" w14:textId="04E9F840" w:rsidR="00B159DC" w:rsidRDefault="00B159DC" w:rsidP="00B159DC">
      <w:pPr>
        <w:pStyle w:val="Heading2"/>
        <w:rPr>
          <w:rFonts w:eastAsia="Times New Roman"/>
          <w:lang w:eastAsia="fi-FI"/>
        </w:rPr>
      </w:pPr>
      <w:bookmarkStart w:id="4" w:name="_Toc166427433"/>
      <w:r w:rsidRPr="00B159DC">
        <w:rPr>
          <w:rFonts w:eastAsia="Times New Roman"/>
          <w:lang w:eastAsia="fi-FI"/>
        </w:rPr>
        <w:t>Rajapintavaatimukset</w:t>
      </w:r>
      <w:bookmarkEnd w:id="4"/>
    </w:p>
    <w:p w14:paraId="5D5D6C6D" w14:textId="77777777" w:rsidR="00B159DC" w:rsidRPr="00B159DC" w:rsidRDefault="00B159DC" w:rsidP="00B159DC">
      <w:pPr>
        <w:rPr>
          <w:lang w:eastAsia="fi-FI"/>
        </w:rPr>
      </w:pPr>
    </w:p>
    <w:p w14:paraId="6DAA1C29" w14:textId="77777777" w:rsidR="00B159DC" w:rsidRPr="00B159DC" w:rsidRDefault="00B159DC" w:rsidP="00B159DC">
      <w:pPr>
        <w:pStyle w:val="NoSpacing"/>
        <w:numPr>
          <w:ilvl w:val="0"/>
          <w:numId w:val="13"/>
        </w:numPr>
        <w:rPr>
          <w:lang w:eastAsia="fi-FI"/>
        </w:rPr>
      </w:pPr>
      <w:r w:rsidRPr="00B159DC">
        <w:rPr>
          <w:lang w:eastAsia="fi-FI"/>
        </w:rPr>
        <w:t xml:space="preserve">Yksityiskohtaiset API-spesifikaatiot </w:t>
      </w:r>
      <w:proofErr w:type="spellStart"/>
      <w:r w:rsidRPr="00B159DC">
        <w:rPr>
          <w:lang w:eastAsia="fi-FI"/>
        </w:rPr>
        <w:t>Blazor</w:t>
      </w:r>
      <w:proofErr w:type="spellEnd"/>
      <w:r w:rsidRPr="00B159DC">
        <w:rPr>
          <w:lang w:eastAsia="fi-FI"/>
        </w:rPr>
        <w:t xml:space="preserve">-sovellusten ja </w:t>
      </w:r>
      <w:proofErr w:type="spellStart"/>
      <w:r w:rsidRPr="00B159DC">
        <w:rPr>
          <w:lang w:eastAsia="fi-FI"/>
        </w:rPr>
        <w:t>Unity</w:t>
      </w:r>
      <w:proofErr w:type="spellEnd"/>
      <w:r w:rsidRPr="00B159DC">
        <w:rPr>
          <w:lang w:eastAsia="fi-FI"/>
        </w:rPr>
        <w:t xml:space="preserve">-palvelinten välisille vuorovaikutuksille </w:t>
      </w:r>
      <w:proofErr w:type="spellStart"/>
      <w:r w:rsidRPr="00B159DC">
        <w:rPr>
          <w:lang w:eastAsia="fi-FI"/>
        </w:rPr>
        <w:t>SignalR:n</w:t>
      </w:r>
      <w:proofErr w:type="spellEnd"/>
      <w:r w:rsidRPr="00B159DC">
        <w:rPr>
          <w:lang w:eastAsia="fi-FI"/>
        </w:rPr>
        <w:t xml:space="preserve"> kautta.</w:t>
      </w:r>
    </w:p>
    <w:p w14:paraId="32074AE1" w14:textId="77777777" w:rsidR="00B159DC" w:rsidRPr="00B159DC" w:rsidRDefault="00B159DC" w:rsidP="00B159DC">
      <w:pPr>
        <w:pStyle w:val="NoSpacing"/>
        <w:numPr>
          <w:ilvl w:val="0"/>
          <w:numId w:val="13"/>
        </w:numPr>
        <w:rPr>
          <w:lang w:eastAsia="fi-FI"/>
        </w:rPr>
      </w:pPr>
      <w:r w:rsidRPr="00B159DC">
        <w:rPr>
          <w:lang w:eastAsia="fi-FI"/>
        </w:rPr>
        <w:t>Johdonmukaiset tietoformaatit pelitilan, käyttäjätoimien ja palvelinvastausten lähettämiseen.</w:t>
      </w:r>
    </w:p>
    <w:p w14:paraId="2B970157" w14:textId="6A8E1CBD" w:rsidR="00B159DC" w:rsidRDefault="00B159DC" w:rsidP="00B10758">
      <w:pPr>
        <w:pStyle w:val="NoSpacing"/>
        <w:numPr>
          <w:ilvl w:val="0"/>
          <w:numId w:val="13"/>
        </w:numPr>
        <w:rPr>
          <w:lang w:eastAsia="fi-FI"/>
        </w:rPr>
      </w:pPr>
      <w:r w:rsidRPr="00B159DC">
        <w:rPr>
          <w:lang w:eastAsia="fi-FI"/>
        </w:rPr>
        <w:t>Viestintäprotokollien määrittely, mukaan lukien virheenkäsittely ja tietojen validointimekanismit.</w:t>
      </w:r>
    </w:p>
    <w:p w14:paraId="137757A4" w14:textId="05F00B7D" w:rsidR="00B10758" w:rsidRDefault="00B10758" w:rsidP="00B10758">
      <w:pPr>
        <w:pStyle w:val="NoSpacing"/>
        <w:ind w:left="1440"/>
        <w:rPr>
          <w:lang w:eastAsia="fi-FI"/>
        </w:rPr>
      </w:pPr>
    </w:p>
    <w:p w14:paraId="60186245" w14:textId="41FD9570" w:rsidR="00B10758" w:rsidRDefault="00B10758" w:rsidP="00B10758">
      <w:pPr>
        <w:pStyle w:val="Heading2"/>
        <w:rPr>
          <w:rFonts w:eastAsia="Times New Roman"/>
          <w:lang w:eastAsia="fi-FI"/>
        </w:rPr>
      </w:pPr>
      <w:bookmarkStart w:id="5" w:name="_Toc166427434"/>
      <w:r w:rsidRPr="00B10758">
        <w:rPr>
          <w:rFonts w:eastAsia="Times New Roman"/>
          <w:lang w:eastAsia="fi-FI"/>
        </w:rPr>
        <w:t>Tietovaatimukset</w:t>
      </w:r>
      <w:bookmarkEnd w:id="5"/>
    </w:p>
    <w:p w14:paraId="71031B4F" w14:textId="77777777" w:rsidR="00B10758" w:rsidRPr="00B10758" w:rsidRDefault="00B10758" w:rsidP="00B10758">
      <w:pPr>
        <w:rPr>
          <w:lang w:eastAsia="fi-FI"/>
        </w:rPr>
      </w:pPr>
    </w:p>
    <w:p w14:paraId="227ED519" w14:textId="77777777" w:rsidR="00B10758" w:rsidRPr="00B10758" w:rsidRDefault="00B10758" w:rsidP="00B10758">
      <w:pPr>
        <w:pStyle w:val="NoSpacing"/>
        <w:numPr>
          <w:ilvl w:val="0"/>
          <w:numId w:val="18"/>
        </w:numPr>
        <w:rPr>
          <w:lang w:eastAsia="fi-FI"/>
        </w:rPr>
      </w:pPr>
      <w:r w:rsidRPr="00B10758">
        <w:rPr>
          <w:lang w:eastAsia="fi-FI"/>
        </w:rPr>
        <w:t>Tietorakenteiden määrittely käyttäjätiedoille, pelitilalle ja vuorovaikutuslokille.</w:t>
      </w:r>
    </w:p>
    <w:p w14:paraId="76C1E65D" w14:textId="77777777" w:rsidR="00B10758" w:rsidRPr="00B10758" w:rsidRDefault="00B10758" w:rsidP="00B10758">
      <w:pPr>
        <w:pStyle w:val="NoSpacing"/>
        <w:numPr>
          <w:ilvl w:val="0"/>
          <w:numId w:val="18"/>
        </w:numPr>
        <w:rPr>
          <w:lang w:eastAsia="fi-FI"/>
        </w:rPr>
      </w:pPr>
      <w:r w:rsidRPr="00B10758">
        <w:rPr>
          <w:lang w:eastAsia="fi-FI"/>
        </w:rPr>
        <w:t>Vaatimukset tietojen pysyvyydelle, mukaan lukien tietokantojen tai tiedostojärjestelmien käyttö tallennukseen.</w:t>
      </w:r>
    </w:p>
    <w:p w14:paraId="07AF662A" w14:textId="77777777" w:rsidR="00B10758" w:rsidRDefault="00B10758" w:rsidP="00B10758">
      <w:pPr>
        <w:pStyle w:val="NoSpacing"/>
        <w:numPr>
          <w:ilvl w:val="0"/>
          <w:numId w:val="18"/>
        </w:numPr>
        <w:rPr>
          <w:lang w:eastAsia="fi-FI"/>
        </w:rPr>
      </w:pPr>
      <w:r w:rsidRPr="00B10758">
        <w:rPr>
          <w:lang w:eastAsia="fi-FI"/>
        </w:rPr>
        <w:t>Säännöt tietojen validoinnille, käsittelylle ja turvallisuudelle siirron ja tallennuksen aikana.</w:t>
      </w:r>
    </w:p>
    <w:p w14:paraId="41A9EDB8" w14:textId="2CEA1E28" w:rsidR="00B10758" w:rsidRDefault="00B10758" w:rsidP="00B10758">
      <w:pPr>
        <w:pStyle w:val="NoSpacing"/>
        <w:numPr>
          <w:ilvl w:val="0"/>
          <w:numId w:val="18"/>
        </w:numPr>
        <w:rPr>
          <w:lang w:eastAsia="fi-FI"/>
        </w:rPr>
      </w:pPr>
      <w:r>
        <w:rPr>
          <w:lang w:eastAsia="fi-FI"/>
        </w:rPr>
        <w:t>Salasanatietojen salausten määrittely.</w:t>
      </w:r>
    </w:p>
    <w:p w14:paraId="4ABDC12E" w14:textId="77777777" w:rsidR="00B10758" w:rsidRPr="00B10758" w:rsidRDefault="00B10758" w:rsidP="00B10758">
      <w:pPr>
        <w:pStyle w:val="NoSpacing"/>
        <w:ind w:left="1440"/>
        <w:rPr>
          <w:lang w:eastAsia="fi-FI"/>
        </w:rPr>
      </w:pPr>
    </w:p>
    <w:p w14:paraId="6EEF0DC8" w14:textId="1CAD4F48" w:rsidR="00B10758" w:rsidRDefault="00B10758" w:rsidP="00B10758">
      <w:pPr>
        <w:pStyle w:val="Heading2"/>
        <w:rPr>
          <w:rFonts w:eastAsia="Times New Roman"/>
          <w:lang w:eastAsia="fi-FI"/>
        </w:rPr>
      </w:pPr>
      <w:bookmarkStart w:id="6" w:name="_Toc166427435"/>
      <w:r w:rsidRPr="00B10758">
        <w:rPr>
          <w:rFonts w:eastAsia="Times New Roman"/>
          <w:lang w:eastAsia="fi-FI"/>
        </w:rPr>
        <w:t>Turvallisuusvaatimukset</w:t>
      </w:r>
      <w:bookmarkEnd w:id="6"/>
    </w:p>
    <w:p w14:paraId="6BCCBAEB" w14:textId="77777777" w:rsidR="00B10758" w:rsidRPr="00B10758" w:rsidRDefault="00B10758" w:rsidP="00B10758">
      <w:pPr>
        <w:rPr>
          <w:lang w:eastAsia="fi-FI"/>
        </w:rPr>
      </w:pPr>
    </w:p>
    <w:p w14:paraId="63F09828" w14:textId="77777777" w:rsidR="00B10758" w:rsidRPr="00B10758" w:rsidRDefault="00B10758" w:rsidP="00B10758">
      <w:pPr>
        <w:pStyle w:val="NoSpacing"/>
        <w:numPr>
          <w:ilvl w:val="0"/>
          <w:numId w:val="19"/>
        </w:numPr>
        <w:rPr>
          <w:lang w:eastAsia="fi-FI"/>
        </w:rPr>
      </w:pPr>
      <w:r w:rsidRPr="00B10758">
        <w:rPr>
          <w:lang w:eastAsia="fi-FI"/>
        </w:rPr>
        <w:t xml:space="preserve">Autentikointimekanismit käyttäjille, jotka pääsevät käsiksi </w:t>
      </w:r>
      <w:proofErr w:type="spellStart"/>
      <w:r w:rsidRPr="00B10758">
        <w:rPr>
          <w:lang w:eastAsia="fi-FI"/>
        </w:rPr>
        <w:t>Blazor</w:t>
      </w:r>
      <w:proofErr w:type="spellEnd"/>
      <w:r w:rsidRPr="00B10758">
        <w:rPr>
          <w:lang w:eastAsia="fi-FI"/>
        </w:rPr>
        <w:t>-sovelluksiin.</w:t>
      </w:r>
    </w:p>
    <w:p w14:paraId="200A22F4" w14:textId="77777777" w:rsidR="00B10758" w:rsidRPr="00B10758" w:rsidRDefault="00B10758" w:rsidP="00B10758">
      <w:pPr>
        <w:pStyle w:val="NoSpacing"/>
        <w:numPr>
          <w:ilvl w:val="0"/>
          <w:numId w:val="19"/>
        </w:numPr>
        <w:rPr>
          <w:lang w:eastAsia="fi-FI"/>
        </w:rPr>
      </w:pPr>
      <w:proofErr w:type="spellStart"/>
      <w:r w:rsidRPr="00B10758">
        <w:rPr>
          <w:lang w:eastAsia="fi-FI"/>
        </w:rPr>
        <w:t>Autorisointiprotokollat</w:t>
      </w:r>
      <w:proofErr w:type="spellEnd"/>
      <w:r w:rsidRPr="00B10758">
        <w:rPr>
          <w:lang w:eastAsia="fi-FI"/>
        </w:rPr>
        <w:t xml:space="preserve"> käyttäjien pääsyn määrittämiseen eri osiin peliä.</w:t>
      </w:r>
    </w:p>
    <w:p w14:paraId="3FEBBE1C" w14:textId="77777777" w:rsidR="00B10758" w:rsidRPr="00B10758" w:rsidRDefault="00B10758" w:rsidP="00B10758">
      <w:pPr>
        <w:pStyle w:val="NoSpacing"/>
        <w:numPr>
          <w:ilvl w:val="0"/>
          <w:numId w:val="19"/>
        </w:numPr>
        <w:rPr>
          <w:lang w:eastAsia="fi-FI"/>
        </w:rPr>
      </w:pPr>
      <w:r w:rsidRPr="00B10758">
        <w:rPr>
          <w:lang w:eastAsia="fi-FI"/>
        </w:rPr>
        <w:t>Tietojen salaus liikenteessä asiakkaiden ja palvelimien välillä ja mahdollisesti myös lepotilassa.</w:t>
      </w:r>
    </w:p>
    <w:p w14:paraId="51E91F59" w14:textId="77777777" w:rsidR="00B10758" w:rsidRDefault="00B10758" w:rsidP="00B10758">
      <w:pPr>
        <w:pStyle w:val="NoSpacing"/>
        <w:numPr>
          <w:ilvl w:val="0"/>
          <w:numId w:val="19"/>
        </w:numPr>
        <w:rPr>
          <w:lang w:eastAsia="fi-FI"/>
        </w:rPr>
      </w:pPr>
      <w:r w:rsidRPr="00B10758">
        <w:rPr>
          <w:lang w:eastAsia="fi-FI"/>
        </w:rPr>
        <w:t>Noudattaminen asiaankuuluvien tietosuojamääräysten ja -standardien kanssa.</w:t>
      </w:r>
    </w:p>
    <w:p w14:paraId="31CA0AC5" w14:textId="77777777" w:rsidR="00B10758" w:rsidRPr="00B10758" w:rsidRDefault="00B10758" w:rsidP="00B10758">
      <w:pPr>
        <w:pStyle w:val="NoSpacing"/>
        <w:ind w:left="1440"/>
        <w:rPr>
          <w:lang w:eastAsia="fi-FI"/>
        </w:rPr>
      </w:pPr>
    </w:p>
    <w:p w14:paraId="776477BD" w14:textId="3D7484BD" w:rsidR="00B10758" w:rsidRDefault="00B10758" w:rsidP="00B10758">
      <w:pPr>
        <w:pStyle w:val="Heading2"/>
        <w:rPr>
          <w:rFonts w:eastAsia="Times New Roman"/>
          <w:lang w:eastAsia="fi-FI"/>
        </w:rPr>
      </w:pPr>
      <w:bookmarkStart w:id="7" w:name="_Toc166427436"/>
      <w:r w:rsidRPr="00B10758">
        <w:rPr>
          <w:rFonts w:eastAsia="Times New Roman"/>
          <w:lang w:eastAsia="fi-FI"/>
        </w:rPr>
        <w:t>Suorituskykyvaatimukset</w:t>
      </w:r>
      <w:bookmarkEnd w:id="7"/>
    </w:p>
    <w:p w14:paraId="796BC3DC" w14:textId="77777777" w:rsidR="00B10758" w:rsidRPr="00B10758" w:rsidRDefault="00B10758" w:rsidP="00B10758">
      <w:pPr>
        <w:rPr>
          <w:lang w:eastAsia="fi-FI"/>
        </w:rPr>
      </w:pPr>
    </w:p>
    <w:p w14:paraId="645288C4" w14:textId="47AAF3CF" w:rsidR="00B10758" w:rsidRPr="00B10758" w:rsidRDefault="00B10758" w:rsidP="00B10758">
      <w:pPr>
        <w:pStyle w:val="NoSpacing"/>
        <w:numPr>
          <w:ilvl w:val="0"/>
          <w:numId w:val="20"/>
        </w:numPr>
        <w:rPr>
          <w:lang w:eastAsia="fi-FI"/>
        </w:rPr>
      </w:pPr>
      <w:proofErr w:type="spellStart"/>
      <w:r w:rsidRPr="00B10758">
        <w:rPr>
          <w:lang w:eastAsia="fi-FI"/>
        </w:rPr>
        <w:t>Blazor</w:t>
      </w:r>
      <w:proofErr w:type="spellEnd"/>
      <w:r w:rsidRPr="00B10758">
        <w:rPr>
          <w:lang w:eastAsia="fi-FI"/>
        </w:rPr>
        <w:t>-sovellusten on vastattava alle kahdessa sekunnissa normaalissa toiminnassa.</w:t>
      </w:r>
    </w:p>
    <w:p w14:paraId="4D55B1D3" w14:textId="0A2CBE8A" w:rsidR="00B10758" w:rsidRPr="00B10758" w:rsidRDefault="00B10758" w:rsidP="00B10758">
      <w:pPr>
        <w:pStyle w:val="NoSpacing"/>
        <w:numPr>
          <w:ilvl w:val="0"/>
          <w:numId w:val="20"/>
        </w:numPr>
        <w:rPr>
          <w:lang w:eastAsia="fi-FI"/>
        </w:rPr>
      </w:pPr>
      <w:proofErr w:type="spellStart"/>
      <w:r w:rsidRPr="00B10758">
        <w:rPr>
          <w:lang w:eastAsia="fi-FI"/>
        </w:rPr>
        <w:t>Unity</w:t>
      </w:r>
      <w:proofErr w:type="spellEnd"/>
      <w:r w:rsidRPr="00B10758">
        <w:rPr>
          <w:lang w:eastAsia="fi-FI"/>
        </w:rPr>
        <w:t xml:space="preserve">-palvelinten tulee käsitellä vähintään </w:t>
      </w:r>
      <w:r>
        <w:rPr>
          <w:lang w:eastAsia="fi-FI"/>
        </w:rPr>
        <w:t>viittä</w:t>
      </w:r>
      <w:r w:rsidRPr="00B10758">
        <w:rPr>
          <w:lang w:eastAsia="fi-FI"/>
        </w:rPr>
        <w:t xml:space="preserve"> samanaikaista yhteyttä ilman suorituskyvyn heikkenemistä.</w:t>
      </w:r>
    </w:p>
    <w:p w14:paraId="6B93D7B2" w14:textId="77777777" w:rsidR="00B10758" w:rsidRDefault="00B10758" w:rsidP="00B10758">
      <w:pPr>
        <w:pStyle w:val="NoSpacing"/>
        <w:numPr>
          <w:ilvl w:val="0"/>
          <w:numId w:val="20"/>
        </w:numPr>
        <w:rPr>
          <w:lang w:eastAsia="fi-FI"/>
        </w:rPr>
      </w:pPr>
      <w:r w:rsidRPr="00B10758">
        <w:rPr>
          <w:lang w:eastAsia="fi-FI"/>
        </w:rPr>
        <w:t>Järjestelmän tulee varmistaa alhainen viive viestinnässä asiakkaiden ja palvelinten välillä, erityisesti reaaliaikaisissa pelivuorovaikutuksissa.</w:t>
      </w:r>
    </w:p>
    <w:p w14:paraId="1BB04154" w14:textId="77777777" w:rsidR="00A80AAA" w:rsidRDefault="00A80AAA" w:rsidP="00A80AAA">
      <w:pPr>
        <w:pStyle w:val="NoSpacing"/>
        <w:ind w:left="1440"/>
        <w:rPr>
          <w:lang w:eastAsia="fi-FI"/>
        </w:rPr>
      </w:pPr>
    </w:p>
    <w:p w14:paraId="301385C5" w14:textId="77777777" w:rsidR="00B10758" w:rsidRPr="00B10758" w:rsidRDefault="00B10758" w:rsidP="00B10758">
      <w:pPr>
        <w:pStyle w:val="NoSpacing"/>
        <w:ind w:left="1440"/>
        <w:rPr>
          <w:lang w:eastAsia="fi-FI"/>
        </w:rPr>
      </w:pPr>
    </w:p>
    <w:p w14:paraId="21C6C505" w14:textId="3B0E592A" w:rsidR="00B10758" w:rsidRDefault="00B10758" w:rsidP="00B10758">
      <w:pPr>
        <w:pStyle w:val="Heading2"/>
        <w:rPr>
          <w:rFonts w:eastAsia="Times New Roman"/>
          <w:lang w:eastAsia="fi-FI"/>
        </w:rPr>
      </w:pPr>
      <w:bookmarkStart w:id="8" w:name="_Toc166427437"/>
      <w:r w:rsidRPr="00B10758">
        <w:rPr>
          <w:rFonts w:eastAsia="Times New Roman"/>
          <w:lang w:eastAsia="fi-FI"/>
        </w:rPr>
        <w:lastRenderedPageBreak/>
        <w:t>Säädösten ja Vaatimustenmukaisuuden Vaatimukset</w:t>
      </w:r>
      <w:bookmarkEnd w:id="8"/>
    </w:p>
    <w:p w14:paraId="441D065E" w14:textId="77777777" w:rsidR="00B10758" w:rsidRPr="00B10758" w:rsidRDefault="00B10758" w:rsidP="00B10758">
      <w:pPr>
        <w:rPr>
          <w:lang w:eastAsia="fi-FI"/>
        </w:rPr>
      </w:pPr>
    </w:p>
    <w:p w14:paraId="32A78835" w14:textId="77777777" w:rsidR="00B10758" w:rsidRPr="00B10758" w:rsidRDefault="00B10758" w:rsidP="00B10758">
      <w:pPr>
        <w:pStyle w:val="NoSpacing"/>
        <w:numPr>
          <w:ilvl w:val="0"/>
          <w:numId w:val="21"/>
        </w:numPr>
        <w:rPr>
          <w:lang w:eastAsia="fi-FI"/>
        </w:rPr>
      </w:pPr>
      <w:r w:rsidRPr="00B10758">
        <w:rPr>
          <w:lang w:eastAsia="fi-FI"/>
        </w:rPr>
        <w:t>Noudatettava paikallisia ohjelmistostandardeja ja -määräyksiä, joissa järjestelmä otetaan käyttöön.</w:t>
      </w:r>
    </w:p>
    <w:p w14:paraId="6021151F" w14:textId="77777777" w:rsidR="00B10758" w:rsidRPr="00B10758" w:rsidRDefault="00B10758" w:rsidP="00B10758">
      <w:pPr>
        <w:pStyle w:val="NoSpacing"/>
        <w:numPr>
          <w:ilvl w:val="0"/>
          <w:numId w:val="21"/>
        </w:numPr>
        <w:rPr>
          <w:lang w:eastAsia="fi-FI"/>
        </w:rPr>
      </w:pPr>
      <w:r w:rsidRPr="00B10758">
        <w:rPr>
          <w:lang w:eastAsia="fi-FI"/>
        </w:rPr>
        <w:t>Vaatimukset esteettömyydelle ja tarjonta käyttäjille, joilla on vammaisuuksia.</w:t>
      </w:r>
    </w:p>
    <w:p w14:paraId="36ECEA7B" w14:textId="77777777" w:rsidR="00B10758" w:rsidRDefault="00B10758" w:rsidP="00B10758">
      <w:pPr>
        <w:pStyle w:val="NoSpacing"/>
        <w:ind w:left="1440"/>
        <w:rPr>
          <w:lang w:eastAsia="fi-FI"/>
        </w:rPr>
      </w:pPr>
    </w:p>
    <w:p w14:paraId="567EBAAD" w14:textId="77777777" w:rsidR="00B10758" w:rsidRDefault="00B10758" w:rsidP="00B10758">
      <w:pPr>
        <w:pStyle w:val="NoSpacing"/>
        <w:ind w:left="1440"/>
        <w:rPr>
          <w:lang w:eastAsia="fi-FI"/>
        </w:rPr>
      </w:pPr>
    </w:p>
    <w:p w14:paraId="79D79992" w14:textId="77777777" w:rsidR="00B10758" w:rsidRDefault="00B10758" w:rsidP="00B10758">
      <w:pPr>
        <w:pStyle w:val="NoSpacing"/>
        <w:ind w:left="1440"/>
        <w:rPr>
          <w:lang w:eastAsia="fi-FI"/>
        </w:rPr>
      </w:pPr>
    </w:p>
    <w:p w14:paraId="0B0E166D" w14:textId="1DDF09D5" w:rsidR="00B10758" w:rsidRDefault="00B10758" w:rsidP="00B10758">
      <w:pPr>
        <w:pStyle w:val="Heading2"/>
        <w:rPr>
          <w:rFonts w:eastAsia="Times New Roman"/>
          <w:lang w:eastAsia="fi-FI"/>
        </w:rPr>
      </w:pPr>
      <w:bookmarkStart w:id="9" w:name="_Toc166427438"/>
      <w:r w:rsidRPr="00B10758">
        <w:rPr>
          <w:rFonts w:eastAsia="Times New Roman"/>
          <w:lang w:eastAsia="fi-FI"/>
        </w:rPr>
        <w:t>Laadunvarmistuksen ja Testauksen Vaatimukset</w:t>
      </w:r>
      <w:bookmarkEnd w:id="9"/>
    </w:p>
    <w:p w14:paraId="1832B2D5" w14:textId="77777777" w:rsidR="00B10758" w:rsidRPr="00B10758" w:rsidRDefault="00B10758" w:rsidP="00B10758">
      <w:pPr>
        <w:rPr>
          <w:lang w:eastAsia="fi-FI"/>
        </w:rPr>
      </w:pPr>
    </w:p>
    <w:p w14:paraId="367F1C34" w14:textId="77777777" w:rsidR="00B10758" w:rsidRPr="00B10758" w:rsidRDefault="00B10758" w:rsidP="00B10758">
      <w:pPr>
        <w:pStyle w:val="NoSpacing"/>
        <w:numPr>
          <w:ilvl w:val="0"/>
          <w:numId w:val="23"/>
        </w:numPr>
        <w:rPr>
          <w:lang w:eastAsia="fi-FI"/>
        </w:rPr>
      </w:pPr>
      <w:r w:rsidRPr="00B10758">
        <w:rPr>
          <w:lang w:eastAsia="fi-FI"/>
        </w:rPr>
        <w:t>Yksityiskohtainen testaussuunnitelma, joka sisältää yksikkö-, integraatio- ja järjestelmätestit.</w:t>
      </w:r>
    </w:p>
    <w:p w14:paraId="4569D11B" w14:textId="77777777" w:rsidR="00B10758" w:rsidRPr="00B10758" w:rsidRDefault="00B10758" w:rsidP="00B10758">
      <w:pPr>
        <w:pStyle w:val="NoSpacing"/>
        <w:numPr>
          <w:ilvl w:val="0"/>
          <w:numId w:val="23"/>
        </w:numPr>
        <w:rPr>
          <w:lang w:eastAsia="fi-FI"/>
        </w:rPr>
      </w:pPr>
      <w:r w:rsidRPr="00B10758">
        <w:rPr>
          <w:lang w:eastAsia="fi-FI"/>
        </w:rPr>
        <w:t>Suorituskyvyn ja kuormitustestauksen suorittaminen järjestelmän kestävyyden varmistamiseksi raskaassa kuormituksessa.</w:t>
      </w:r>
    </w:p>
    <w:p w14:paraId="0787C6F6" w14:textId="77777777" w:rsidR="00B10758" w:rsidRPr="00B10758" w:rsidRDefault="00B10758" w:rsidP="00B10758">
      <w:pPr>
        <w:pStyle w:val="NoSpacing"/>
        <w:numPr>
          <w:ilvl w:val="0"/>
          <w:numId w:val="23"/>
        </w:numPr>
        <w:rPr>
          <w:lang w:eastAsia="fi-FI"/>
        </w:rPr>
      </w:pPr>
      <w:r w:rsidRPr="00B10758">
        <w:rPr>
          <w:lang w:eastAsia="fi-FI"/>
        </w:rPr>
        <w:t>Turvatarkastukset ja haavoittuvuusarvioinnit ohjelmiston eheyden ja turvallisuuden varmistamiseksi.</w:t>
      </w:r>
    </w:p>
    <w:p w14:paraId="7EE89026" w14:textId="77777777" w:rsidR="00B10758" w:rsidRPr="00B10758" w:rsidRDefault="00B10758" w:rsidP="00B10758">
      <w:pPr>
        <w:pStyle w:val="NoSpacing"/>
        <w:numPr>
          <w:ilvl w:val="0"/>
          <w:numId w:val="23"/>
        </w:numPr>
        <w:rPr>
          <w:lang w:eastAsia="fi-FI"/>
        </w:rPr>
      </w:pPr>
      <w:r w:rsidRPr="00B10758">
        <w:rPr>
          <w:lang w:eastAsia="fi-FI"/>
        </w:rPr>
        <w:t>Testauksen kriteerit ja menetelmät on määriteltävä tarkasti, jotta voidaan varmistaa, että ohjelmisto täyttää laatustandardit ja toimii odotetusti eri olosuhteissa.</w:t>
      </w:r>
    </w:p>
    <w:p w14:paraId="52E464A7" w14:textId="77777777" w:rsidR="00B10758" w:rsidRPr="00FF1E38" w:rsidRDefault="00B10758" w:rsidP="00B10758">
      <w:pPr>
        <w:pStyle w:val="NoSpacing"/>
        <w:ind w:left="1440"/>
        <w:rPr>
          <w:lang w:eastAsia="fi-FI"/>
        </w:rPr>
      </w:pPr>
    </w:p>
    <w:sectPr w:rsidR="00B10758" w:rsidRPr="00FF1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4FE5"/>
    <w:multiLevelType w:val="hybridMultilevel"/>
    <w:tmpl w:val="B7F261C6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B0C8F"/>
    <w:multiLevelType w:val="hybridMultilevel"/>
    <w:tmpl w:val="F224FE6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72EF3"/>
    <w:multiLevelType w:val="multilevel"/>
    <w:tmpl w:val="B1A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0CA3"/>
    <w:multiLevelType w:val="hybridMultilevel"/>
    <w:tmpl w:val="08EA5154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110194"/>
    <w:multiLevelType w:val="multilevel"/>
    <w:tmpl w:val="5A0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5ED4"/>
    <w:multiLevelType w:val="hybridMultilevel"/>
    <w:tmpl w:val="851053DE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20B53"/>
    <w:multiLevelType w:val="hybridMultilevel"/>
    <w:tmpl w:val="53624E36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EA5BD1"/>
    <w:multiLevelType w:val="hybridMultilevel"/>
    <w:tmpl w:val="33B40870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3311B1"/>
    <w:multiLevelType w:val="hybridMultilevel"/>
    <w:tmpl w:val="DC8EB9B2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D3012A"/>
    <w:multiLevelType w:val="hybridMultilevel"/>
    <w:tmpl w:val="991E8CF0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29725B"/>
    <w:multiLevelType w:val="hybridMultilevel"/>
    <w:tmpl w:val="9E18A87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6712F0"/>
    <w:multiLevelType w:val="multilevel"/>
    <w:tmpl w:val="75D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F7A9D"/>
    <w:multiLevelType w:val="hybridMultilevel"/>
    <w:tmpl w:val="38D6F8F2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A74B81"/>
    <w:multiLevelType w:val="multilevel"/>
    <w:tmpl w:val="B14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B603B"/>
    <w:multiLevelType w:val="multilevel"/>
    <w:tmpl w:val="E29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01247"/>
    <w:multiLevelType w:val="hybridMultilevel"/>
    <w:tmpl w:val="C92C4F72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764F24"/>
    <w:multiLevelType w:val="multilevel"/>
    <w:tmpl w:val="9C0631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A27A6"/>
    <w:multiLevelType w:val="hybridMultilevel"/>
    <w:tmpl w:val="6D747AE8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270B4A"/>
    <w:multiLevelType w:val="hybridMultilevel"/>
    <w:tmpl w:val="91482144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A61EDE"/>
    <w:multiLevelType w:val="multilevel"/>
    <w:tmpl w:val="CC7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F007F"/>
    <w:multiLevelType w:val="hybridMultilevel"/>
    <w:tmpl w:val="55E0F3D2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C3370A"/>
    <w:multiLevelType w:val="hybridMultilevel"/>
    <w:tmpl w:val="B1CA1E3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8F36EA"/>
    <w:multiLevelType w:val="multilevel"/>
    <w:tmpl w:val="C8E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4172">
    <w:abstractNumId w:val="21"/>
  </w:num>
  <w:num w:numId="2" w16cid:durableId="259220250">
    <w:abstractNumId w:val="8"/>
  </w:num>
  <w:num w:numId="3" w16cid:durableId="1134368422">
    <w:abstractNumId w:val="7"/>
  </w:num>
  <w:num w:numId="4" w16cid:durableId="2101294613">
    <w:abstractNumId w:val="0"/>
  </w:num>
  <w:num w:numId="5" w16cid:durableId="863371741">
    <w:abstractNumId w:val="5"/>
  </w:num>
  <w:num w:numId="6" w16cid:durableId="1629625787">
    <w:abstractNumId w:val="12"/>
  </w:num>
  <w:num w:numId="7" w16cid:durableId="354309855">
    <w:abstractNumId w:val="1"/>
  </w:num>
  <w:num w:numId="8" w16cid:durableId="1573658423">
    <w:abstractNumId w:val="4"/>
  </w:num>
  <w:num w:numId="9" w16cid:durableId="1518737929">
    <w:abstractNumId w:val="3"/>
  </w:num>
  <w:num w:numId="10" w16cid:durableId="95910961">
    <w:abstractNumId w:val="19"/>
  </w:num>
  <w:num w:numId="11" w16cid:durableId="1196849385">
    <w:abstractNumId w:val="18"/>
  </w:num>
  <w:num w:numId="12" w16cid:durableId="1231693629">
    <w:abstractNumId w:val="22"/>
  </w:num>
  <w:num w:numId="13" w16cid:durableId="1450511482">
    <w:abstractNumId w:val="17"/>
  </w:num>
  <w:num w:numId="14" w16cid:durableId="521628700">
    <w:abstractNumId w:val="11"/>
  </w:num>
  <w:num w:numId="15" w16cid:durableId="1299073330">
    <w:abstractNumId w:val="14"/>
  </w:num>
  <w:num w:numId="16" w16cid:durableId="700790780">
    <w:abstractNumId w:val="13"/>
  </w:num>
  <w:num w:numId="17" w16cid:durableId="112555271">
    <w:abstractNumId w:val="2"/>
  </w:num>
  <w:num w:numId="18" w16cid:durableId="1535921101">
    <w:abstractNumId w:val="9"/>
  </w:num>
  <w:num w:numId="19" w16cid:durableId="1988051648">
    <w:abstractNumId w:val="20"/>
  </w:num>
  <w:num w:numId="20" w16cid:durableId="385490449">
    <w:abstractNumId w:val="6"/>
  </w:num>
  <w:num w:numId="21" w16cid:durableId="1740134003">
    <w:abstractNumId w:val="10"/>
  </w:num>
  <w:num w:numId="22" w16cid:durableId="1814715149">
    <w:abstractNumId w:val="16"/>
  </w:num>
  <w:num w:numId="23" w16cid:durableId="396367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38"/>
    <w:rsid w:val="00142802"/>
    <w:rsid w:val="001B6725"/>
    <w:rsid w:val="002B18DC"/>
    <w:rsid w:val="00304013"/>
    <w:rsid w:val="005F41BE"/>
    <w:rsid w:val="00A80AAA"/>
    <w:rsid w:val="00AF7013"/>
    <w:rsid w:val="00B10758"/>
    <w:rsid w:val="00B159DC"/>
    <w:rsid w:val="00F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5629"/>
  <w15:chartTrackingRefBased/>
  <w15:docId w15:val="{A571D5ED-0961-42AC-AB51-98D09A5D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E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E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1E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0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</w:rPr>
  </w:style>
  <w:style w:type="character" w:styleId="Strong">
    <w:name w:val="Strong"/>
    <w:basedOn w:val="DefaultParagraphFont"/>
    <w:uiPriority w:val="22"/>
    <w:qFormat/>
    <w:rsid w:val="00304013"/>
    <w:rPr>
      <w:b/>
      <w:bCs/>
    </w:rPr>
  </w:style>
  <w:style w:type="paragraph" w:styleId="NoSpacing">
    <w:name w:val="No Spacing"/>
    <w:uiPriority w:val="1"/>
    <w:qFormat/>
    <w:rsid w:val="0030401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42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2802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4280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28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43230-64A2-423C-A08A-BCD18CA5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606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 Vainionpää</dc:creator>
  <cp:keywords/>
  <dc:description/>
  <cp:lastModifiedBy>Olli Vainionpää</cp:lastModifiedBy>
  <cp:revision>2</cp:revision>
  <dcterms:created xsi:type="dcterms:W3CDTF">2024-05-12T13:28:00Z</dcterms:created>
  <dcterms:modified xsi:type="dcterms:W3CDTF">2024-05-12T14:34:00Z</dcterms:modified>
</cp:coreProperties>
</file>