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E5A" w:rsidRDefault="00564E5A" w:rsidP="00564E5A">
      <w:pPr>
        <w:spacing w:after="80"/>
      </w:pPr>
      <w:r>
        <w:rPr>
          <w:b/>
          <w:bCs/>
          <w:sz w:val="52"/>
          <w:szCs w:val="52"/>
        </w:rPr>
        <w:t>YARA RULE DEVELOPMENT REPORT</w:t>
      </w:r>
    </w:p>
    <w:p w:rsidR="00564E5A" w:rsidRDefault="00564E5A" w:rsidP="00564E5A">
      <w:pPr>
        <w:spacing w:after="80"/>
      </w:pPr>
      <w:r>
        <w:rPr>
          <w:sz w:val="28"/>
          <w:szCs w:val="28"/>
        </w:rPr>
        <w:t>Practical Digital Forensics Investigation</w:t>
      </w:r>
    </w:p>
    <w:p w:rsidR="00564E5A" w:rsidRDefault="00564E5A" w:rsidP="00564E5A">
      <w:pPr>
        <w:spacing w:after="240"/>
      </w:pPr>
      <w:proofErr w:type="spellStart"/>
      <w:r>
        <w:rPr>
          <w:sz w:val="28"/>
          <w:szCs w:val="28"/>
        </w:rPr>
        <w:t>WannaCry</w:t>
      </w:r>
      <w:proofErr w:type="spellEnd"/>
      <w:r>
        <w:rPr>
          <w:sz w:val="28"/>
          <w:szCs w:val="28"/>
        </w:rPr>
        <w:t xml:space="preserve"> Ransomware — YARA Detection Rule Development</w:t>
      </w:r>
    </w:p>
    <w:tbl>
      <w:tblPr>
        <w:tblW w:w="93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7"/>
        <w:gridCol w:w="7875"/>
      </w:tblGrid>
      <w:tr w:rsidR="00564E5A" w:rsidTr="00EA6F47">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Prepared By</w:t>
            </w:r>
          </w:p>
        </w:tc>
        <w:tc>
          <w:tcPr>
            <w:tcW w:w="78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proofErr w:type="spellStart"/>
            <w:r>
              <w:t>Geet</w:t>
            </w:r>
            <w:proofErr w:type="spellEnd"/>
            <w:r>
              <w:t xml:space="preserve"> </w:t>
            </w:r>
            <w:proofErr w:type="spellStart"/>
            <w:r>
              <w:t>Jobanputra</w:t>
            </w:r>
            <w:proofErr w:type="spellEnd"/>
          </w:p>
        </w:tc>
      </w:tr>
      <w:tr w:rsidR="00564E5A" w:rsidTr="00EA6F47">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Submission Date</w:t>
            </w:r>
          </w:p>
        </w:tc>
        <w:tc>
          <w:tcPr>
            <w:tcW w:w="78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29 March 2026</w:t>
            </w:r>
          </w:p>
        </w:tc>
      </w:tr>
      <w:tr w:rsidR="00564E5A" w:rsidTr="00EA6F47">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Sample Analysed</w:t>
            </w:r>
          </w:p>
        </w:tc>
        <w:tc>
          <w:tcPr>
            <w:tcW w:w="78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proofErr w:type="spellStart"/>
            <w:r>
              <w:t>WannaCry</w:t>
            </w:r>
            <w:proofErr w:type="spellEnd"/>
            <w:r>
              <w:t xml:space="preserve"> Ransomware (SHA-256: ed01ebfbc9eb5bbea545af4d01bf5f1071661840480439c6e5babe8e080e41aa)</w:t>
            </w:r>
          </w:p>
        </w:tc>
      </w:tr>
      <w:tr w:rsidR="00564E5A" w:rsidTr="00EA6F47">
        <w:tblPrEx>
          <w:tblCellMar>
            <w:top w:w="0" w:type="dxa"/>
            <w:bottom w:w="0" w:type="dxa"/>
          </w:tblCellMar>
        </w:tblPrEx>
        <w:tc>
          <w:tcPr>
            <w:tcW w:w="14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Document Purpose</w:t>
            </w:r>
          </w:p>
        </w:tc>
        <w:tc>
          <w:tcPr>
            <w:tcW w:w="78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YARA rule development based on static analysis findings — detection, deployment, and testing documentation</w:t>
            </w:r>
          </w:p>
        </w:tc>
      </w:tr>
    </w:tbl>
    <w:p w:rsidR="00564E5A" w:rsidRDefault="00564E5A" w:rsidP="00564E5A">
      <w:pPr>
        <w:pBdr>
          <w:bottom w:val="single" w:sz="6" w:space="4" w:color="000000"/>
        </w:pBdr>
        <w:spacing w:before="240" w:after="120" w:line="360" w:lineRule="auto"/>
      </w:pPr>
      <w:r>
        <w:rPr>
          <w:b/>
          <w:bCs/>
          <w:sz w:val="36"/>
          <w:szCs w:val="36"/>
        </w:rPr>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Section</w:t>
            </w:r>
          </w:p>
        </w:tc>
        <w:tc>
          <w:tcPr>
            <w:tcW w:w="8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Title</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1</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Introduction and Purpose</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2</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What is YARA — Background and Context</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3</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Analysis Foundation — Static Analysis Summary</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4</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String Selection Rationale</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5</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YARA Rule — Full Rule with Annotations</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6</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Rule Logic Explanation</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7</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Testing and Validation Procedure</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8</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Deployment Guidance</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9</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Limitations and False Positive Risk</w:t>
            </w:r>
          </w:p>
        </w:tc>
      </w:tr>
      <w:tr w:rsidR="00564E5A" w:rsidTr="0062615E">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10</w:t>
            </w:r>
          </w:p>
        </w:tc>
        <w:tc>
          <w:tcPr>
            <w:tcW w:w="8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Conclusions</w:t>
            </w:r>
          </w:p>
        </w:tc>
      </w:tr>
    </w:tbl>
    <w:p w:rsidR="00564E5A" w:rsidRDefault="00564E5A" w:rsidP="00564E5A">
      <w:pPr>
        <w:pBdr>
          <w:bottom w:val="single" w:sz="6" w:space="4" w:color="000000"/>
        </w:pBdr>
        <w:spacing w:before="240" w:after="120" w:line="360" w:lineRule="auto"/>
      </w:pPr>
      <w:r>
        <w:rPr>
          <w:b/>
          <w:bCs/>
          <w:sz w:val="36"/>
          <w:szCs w:val="36"/>
        </w:rPr>
        <w:lastRenderedPageBreak/>
        <w:t>1. Introduction and Purpose</w:t>
      </w:r>
    </w:p>
    <w:p w:rsidR="00564E5A" w:rsidRDefault="00564E5A" w:rsidP="00564E5A">
      <w:pPr>
        <w:spacing w:before="60" w:after="60" w:line="360" w:lineRule="auto"/>
      </w:pPr>
      <w:r>
        <w:t xml:space="preserve">This document presents the YARA detection rule developed during the Week 3 practical application of the Digital Forensics Internship Programme. It forms part of the broader forensic investigation of a </w:t>
      </w:r>
      <w:proofErr w:type="spellStart"/>
      <w:r>
        <w:t>WannaCry</w:t>
      </w:r>
      <w:proofErr w:type="spellEnd"/>
      <w:r>
        <w:t xml:space="preserve"> ransomware sample and should be read in conjunction with the Static Malware Analysis Report produced for the same sample.</w:t>
      </w:r>
    </w:p>
    <w:p w:rsidR="00564E5A" w:rsidRDefault="00564E5A" w:rsidP="00564E5A">
      <w:pPr>
        <w:spacing w:before="60" w:after="60" w:line="360" w:lineRule="auto"/>
      </w:pPr>
      <w:r>
        <w:t>YARA rule development is the natural conclusion of static malware analysis. Once a malware sample has been examined and its unique characteristics have been identified — unusual strings, byte sequences, PE header properties, or behavioural indicators — those characteristics are formalised into a YARA rule that can be deployed across file systems, memory dumps, and network traffic captures to detect the same malware family on any other system.</w:t>
      </w:r>
    </w:p>
    <w:p w:rsidR="00564E5A" w:rsidRDefault="00564E5A" w:rsidP="00564E5A">
      <w:pPr>
        <w:spacing w:before="60" w:after="60" w:line="360" w:lineRule="auto"/>
      </w:pPr>
      <w:r>
        <w:t xml:space="preserve">The purpose of this document is to present the complete YARA rule for </w:t>
      </w:r>
      <w:proofErr w:type="spellStart"/>
      <w:r>
        <w:t>WannaCry</w:t>
      </w:r>
      <w:proofErr w:type="spellEnd"/>
      <w:r>
        <w:t xml:space="preserve"> ransomware detection, explain the reasoning behind each string and condition chosen, document how the rule should be tested and validated, and provide deployment guidance for integration into security monitoring platforms. The rule developed here is based entirely on the findings from the static analysis of the sample with SHA-256 hash ed01ebfbc9eb5bbea545af4d01bf5f1071661840480439c6e5babe8e080e41aa obtained from </w:t>
      </w:r>
      <w:proofErr w:type="spellStart"/>
      <w:r>
        <w:t>MalwareBazaar</w:t>
      </w:r>
      <w:proofErr w:type="spellEnd"/>
      <w:r>
        <w:t>.</w:t>
      </w:r>
    </w:p>
    <w:p w:rsidR="00564E5A" w:rsidRDefault="00564E5A" w:rsidP="00564E5A">
      <w:pPr>
        <w:spacing w:before="60" w:after="60" w:line="360" w:lineRule="auto"/>
      </w:pPr>
      <w:r>
        <w:t xml:space="preserve">All analysis supporting this rule was performed on an isolated </w:t>
      </w:r>
      <w:proofErr w:type="spellStart"/>
      <w:r>
        <w:t>FlareVM</w:t>
      </w:r>
      <w:proofErr w:type="spellEnd"/>
      <w:r>
        <w:t xml:space="preserve"> workstation with no network connectivity. The sample was not executed at any point during static analysis.</w:t>
      </w:r>
    </w:p>
    <w:p w:rsidR="00564E5A" w:rsidRDefault="00564E5A" w:rsidP="00564E5A">
      <w:pPr>
        <w:spacing w:before="40" w:after="40"/>
      </w:pPr>
    </w:p>
    <w:p w:rsidR="00564E5A" w:rsidRDefault="00564E5A" w:rsidP="00564E5A">
      <w:pPr>
        <w:pBdr>
          <w:bottom w:val="single" w:sz="6" w:space="4" w:color="000000"/>
        </w:pBdr>
        <w:spacing w:before="240" w:after="120" w:line="360" w:lineRule="auto"/>
      </w:pPr>
      <w:r>
        <w:rPr>
          <w:b/>
          <w:bCs/>
          <w:sz w:val="36"/>
          <w:szCs w:val="36"/>
        </w:rPr>
        <w:t>2. What is YARA — Background and Context</w:t>
      </w:r>
    </w:p>
    <w:p w:rsidR="00564E5A" w:rsidRDefault="00564E5A" w:rsidP="00564E5A">
      <w:pPr>
        <w:spacing w:before="280" w:after="100" w:line="360" w:lineRule="auto"/>
      </w:pPr>
      <w:r>
        <w:rPr>
          <w:b/>
          <w:bCs/>
          <w:sz w:val="26"/>
          <w:szCs w:val="26"/>
        </w:rPr>
        <w:t>2.1 Overview of YARA</w:t>
      </w:r>
    </w:p>
    <w:p w:rsidR="00564E5A" w:rsidRDefault="00564E5A" w:rsidP="00564E5A">
      <w:pPr>
        <w:spacing w:before="60" w:after="60" w:line="360" w:lineRule="auto"/>
      </w:pPr>
      <w:r>
        <w:t xml:space="preserve">YARA (Yet Another Recursive Acronym) is an open-source pattern matching tool originally developed by Victor Alvarez at </w:t>
      </w:r>
      <w:proofErr w:type="spellStart"/>
      <w:r>
        <w:t>VirusTotal</w:t>
      </w:r>
      <w:proofErr w:type="spellEnd"/>
      <w:r>
        <w:t>. It is now maintained as an independent project and is one of the most widely used tools in malware research, digital forensics, and threat hunting. YARA allows analysts to create structured rule files that describe malware families based on text strings, byte patterns, and logical conditions. When YARA is run against a file, a directory, or a memory image, it reports which rules match — effectively identifying which malware families are present.</w:t>
      </w:r>
    </w:p>
    <w:p w:rsidR="00564E5A" w:rsidRDefault="00564E5A" w:rsidP="00564E5A">
      <w:pPr>
        <w:spacing w:before="60" w:after="60" w:line="360" w:lineRule="auto"/>
      </w:pPr>
      <w:r>
        <w:lastRenderedPageBreak/>
        <w:t>A YARA rule consists of three parts: a metadata section containing descriptive information about the rule and the analyst who wrote it, a strings section containing the patterns to look for, and a condition section containing the logical expression that must be true for the rule to trigger. The condition section is where the analyst controls the precision of the rule by requiring combinations of strings rather than any single string in isolation.</w:t>
      </w:r>
    </w:p>
    <w:p w:rsidR="00564E5A" w:rsidRDefault="00564E5A" w:rsidP="00564E5A">
      <w:pPr>
        <w:spacing w:before="280" w:after="100" w:line="360" w:lineRule="auto"/>
      </w:pPr>
      <w:r>
        <w:rPr>
          <w:b/>
          <w:bCs/>
          <w:sz w:val="26"/>
          <w:szCs w:val="26"/>
        </w:rPr>
        <w:t>2.2 Why YARA Rules Matter in Forensic Investigations</w:t>
      </w:r>
    </w:p>
    <w:p w:rsidR="00564E5A" w:rsidRDefault="00564E5A" w:rsidP="00564E5A">
      <w:pPr>
        <w:spacing w:before="60" w:after="60" w:line="360" w:lineRule="auto"/>
      </w:pPr>
      <w:r>
        <w:t>In a forensic investigation, YARA serves several critical functions. During triage, YARA rules can be run rapidly across hundreds or thousands of files to identify malicious samples without requiring manual examination of each file. During threat hunting, YARA rules can be deployed across an enterprise environment to find infections that have not yet triggered traditional antivirus alerts, particularly for novel or modified malware variants. During incident response, YARA rules built during the analysis of one sample can immediately be used to scan other machines in the environment to determine the scope of an infection.</w:t>
      </w:r>
    </w:p>
    <w:p w:rsidR="00564E5A" w:rsidRDefault="00564E5A" w:rsidP="00564E5A">
      <w:pPr>
        <w:spacing w:before="60" w:after="60" w:line="360" w:lineRule="auto"/>
      </w:pPr>
      <w:r>
        <w:t>YARA rules can also be incorporated into SIEM platforms, endpoint detection tools, and network monitoring systems so that the patterns identified by a human analyst during manual examination are automatically enforced across all monitored systems going forward. This is one of the key ways in which the output of a forensic investigation translates into ongoing defensive value for an organisation.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Use Case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How YARA Applies</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Malware triage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Scan large volumes of files rapidly to identify known malware families without manual examination of each file</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Threat hunting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Deploy rules across enterprise endpoints to find infections not flagged by antivirus — particularly useful for variant detection</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Incident scope assessment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After identifying one infected machine, immediately scan all other hosts in the environment using the same rule</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SIEM integration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Encode analyst findings into automated detection rules that run continuously across monitored systems</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Memory forensics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Scan live or captured memory images for in-memory malware that has no corresponding file on disk</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lastRenderedPageBreak/>
              <w:t>CTF and training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Reinforce static analysis findings by encoding them into a testable and deployable output</w:t>
            </w:r>
          </w:p>
        </w:tc>
      </w:tr>
    </w:tbl>
    <w:p w:rsidR="00564E5A" w:rsidRDefault="00564E5A" w:rsidP="00564E5A">
      <w:pPr>
        <w:spacing w:before="40" w:after="40"/>
      </w:pPr>
    </w:p>
    <w:p w:rsidR="00564E5A" w:rsidRDefault="00564E5A" w:rsidP="00564E5A">
      <w:pPr>
        <w:pBdr>
          <w:bottom w:val="single" w:sz="6" w:space="4" w:color="000000"/>
        </w:pBdr>
        <w:spacing w:before="240" w:after="120" w:line="360" w:lineRule="auto"/>
      </w:pPr>
      <w:r>
        <w:rPr>
          <w:b/>
          <w:bCs/>
          <w:sz w:val="36"/>
          <w:szCs w:val="36"/>
        </w:rPr>
        <w:t>3. Analysis Foundation — Static Analysis Summary</w:t>
      </w:r>
    </w:p>
    <w:p w:rsidR="00564E5A" w:rsidRDefault="00564E5A" w:rsidP="00564E5A">
      <w:pPr>
        <w:spacing w:before="60" w:after="60" w:line="360" w:lineRule="auto"/>
      </w:pPr>
      <w:r>
        <w:t xml:space="preserve">The YARA rule in this document was built entirely on findings from static analysis of the </w:t>
      </w:r>
      <w:proofErr w:type="spellStart"/>
      <w:r>
        <w:t>WannaCry</w:t>
      </w:r>
      <w:proofErr w:type="spellEnd"/>
      <w:r>
        <w:t xml:space="preserve"> binary. The table below summarises the key findings that informed the string selection. Full details for each finding are documented in the accompanying Static Malware Analysis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2"/>
        <w:gridCol w:w="5866"/>
        <w:gridCol w:w="2072"/>
      </w:tblGrid>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Analysis Area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Finding</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Relevance to YARA Rule</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PE Header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Unsigned, unpackaged PE32 executable — no packer detected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MZ header check (uint16(0) == 0x5A4D) confirms file is a valid Windows executable</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Section Entropy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t>
            </w:r>
            <w:proofErr w:type="spellStart"/>
            <w:r>
              <w:t>rsrc</w:t>
            </w:r>
            <w:proofErr w:type="spellEnd"/>
            <w:r>
              <w:t xml:space="preserve"> section entropy 7.90 — confirms encrypted embedded ZIP payload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Structural indicator of payload hiding — confirms sample architecture</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WNcry@2ol7 — hardcoded password for embedded ZIP archive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Primary YARA indicator — extremely unique, near-zero false positive risk</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WANACRY! — internal file marker embedded in binary and encrypted file headers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Primary YARA indicator — unique to </w:t>
            </w:r>
            <w:proofErr w:type="spellStart"/>
            <w:r>
              <w:t>WannaCry</w:t>
            </w:r>
            <w:proofErr w:type="spellEnd"/>
            <w:r>
              <w:t xml:space="preserve"> family</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lastRenderedPageBreak/>
              <w:t>FLOSS Strings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Kill switch domain — iuqerfsodp9ifjaposdfjhposdfjhposadjfhposxcvbasdfeh.com</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Standalone sufficient indicator — unique to </w:t>
            </w:r>
            <w:proofErr w:type="spellStart"/>
            <w:r>
              <w:t>WannaCry</w:t>
            </w:r>
            <w:proofErr w:type="spellEnd"/>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mssecsvc2.0 — service name for persistence disguised as Microsoft Security Centre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Secondary indicator — combined with other strings increases confidence</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proofErr w:type="spellStart"/>
            <w:r>
              <w:t>vssadmin</w:t>
            </w:r>
            <w:proofErr w:type="spellEnd"/>
            <w:r>
              <w:t xml:space="preserve"> delete shadows /all /quiet — shadow copy deletion command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Secondary indicator — destructive command specific to ransomware behaviour</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Import Address Table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proofErr w:type="spellStart"/>
            <w:r>
              <w:t>CryptEncrypt</w:t>
            </w:r>
            <w:proofErr w:type="spellEnd"/>
            <w:r>
              <w:t xml:space="preserve">, </w:t>
            </w:r>
            <w:proofErr w:type="spellStart"/>
            <w:r>
              <w:t>CryptImportKey</w:t>
            </w:r>
            <w:proofErr w:type="spellEnd"/>
            <w:r>
              <w:t xml:space="preserve">, </w:t>
            </w:r>
            <w:proofErr w:type="spellStart"/>
            <w:r>
              <w:t>CryptGenKey</w:t>
            </w:r>
            <w:proofErr w:type="spellEnd"/>
            <w:r>
              <w:t xml:space="preserve">, </w:t>
            </w:r>
            <w:proofErr w:type="spellStart"/>
            <w:r>
              <w:t>CreateServiceA</w:t>
            </w:r>
            <w:proofErr w:type="spellEnd"/>
            <w:r>
              <w:t xml:space="preserve"> — Windows API imports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Confirms cryptographic and persistence capabilities — context for string selection</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proofErr w:type="spellStart"/>
            <w:r>
              <w:t>VirusTotal</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72/72 detection — confirmed </w:t>
            </w:r>
            <w:proofErr w:type="spellStart"/>
            <w:r>
              <w:t>WannaCry</w:t>
            </w:r>
            <w:proofErr w:type="spellEnd"/>
            <w:r>
              <w:t xml:space="preserve"> / </w:t>
            </w:r>
            <w:proofErr w:type="spellStart"/>
            <w:r>
              <w:t>WannaCrypt</w:t>
            </w:r>
            <w:proofErr w:type="spellEnd"/>
            <w:r>
              <w:t xml:space="preserve"> / WanaCrypt0r 2.0</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Validates that chosen indicators are correct and specific to the known malware family</w:t>
            </w:r>
          </w:p>
        </w:tc>
      </w:tr>
    </w:tbl>
    <w:p w:rsidR="00564E5A" w:rsidRDefault="00564E5A" w:rsidP="00564E5A">
      <w:pPr>
        <w:spacing w:before="40" w:after="40"/>
      </w:pPr>
    </w:p>
    <w:p w:rsidR="00EA6F47" w:rsidRDefault="00EA6F47" w:rsidP="00564E5A">
      <w:pPr>
        <w:pBdr>
          <w:bottom w:val="single" w:sz="6" w:space="4" w:color="000000"/>
        </w:pBdr>
        <w:spacing w:before="240" w:after="120" w:line="360" w:lineRule="auto"/>
        <w:rPr>
          <w:b/>
          <w:bCs/>
          <w:sz w:val="36"/>
          <w:szCs w:val="36"/>
        </w:rPr>
      </w:pPr>
    </w:p>
    <w:p w:rsidR="00564E5A" w:rsidRDefault="00564E5A" w:rsidP="00564E5A">
      <w:pPr>
        <w:pBdr>
          <w:bottom w:val="single" w:sz="6" w:space="4" w:color="000000"/>
        </w:pBdr>
        <w:spacing w:before="240" w:after="120" w:line="360" w:lineRule="auto"/>
      </w:pPr>
      <w:r>
        <w:rPr>
          <w:b/>
          <w:bCs/>
          <w:sz w:val="36"/>
          <w:szCs w:val="36"/>
        </w:rPr>
        <w:lastRenderedPageBreak/>
        <w:t>4. String Selection Rationale</w:t>
      </w:r>
    </w:p>
    <w:p w:rsidR="00564E5A" w:rsidRDefault="00564E5A" w:rsidP="00564E5A">
      <w:pPr>
        <w:spacing w:before="60" w:after="60" w:line="360" w:lineRule="auto"/>
      </w:pPr>
      <w:r>
        <w:t xml:space="preserve">Not all strings found in a malware sample are suitable for a YARA rule. A good YARA string must be specific enough that it does not appear in legitimate software (low false positive rate) and stable enough that it will survive minor modifications or recompilation of the malware (broad coverage). The selection process for this rule prioritised three categories of strings: strings that are completely unique to </w:t>
      </w:r>
      <w:proofErr w:type="spellStart"/>
      <w:r>
        <w:t>WannaCry</w:t>
      </w:r>
      <w:proofErr w:type="spellEnd"/>
      <w:r>
        <w:t xml:space="preserve"> and have no legitimate use in any software; strings that are specific to known malicious commands or operations; and strings that collectively paint a picture of </w:t>
      </w:r>
      <w:proofErr w:type="spellStart"/>
      <w:r>
        <w:t>WannaCry's</w:t>
      </w:r>
      <w:proofErr w:type="spellEnd"/>
      <w:r>
        <w:t xml:space="preserve"> architecture even if no single one is uniquely identifying.</w:t>
      </w:r>
    </w:p>
    <w:p w:rsidR="00564E5A" w:rsidRDefault="00564E5A" w:rsidP="00564E5A">
      <w:pPr>
        <w:spacing w:before="280" w:after="100" w:line="360" w:lineRule="auto"/>
      </w:pPr>
      <w:r>
        <w:rPr>
          <w:b/>
          <w:bCs/>
          <w:sz w:val="26"/>
          <w:szCs w:val="26"/>
        </w:rPr>
        <w:t>4.1 Primary Indicators — Highest Confidence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66"/>
        <w:gridCol w:w="1385"/>
        <w:gridCol w:w="2109"/>
      </w:tblGrid>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String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Source</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Selection Rationale</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WNcry@2ol7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extraction from binary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Hardcoded password for the embedded ZIP archive in </w:t>
            </w:r>
            <w:proofErr w:type="gramStart"/>
            <w:r>
              <w:t>the .</w:t>
            </w:r>
            <w:proofErr w:type="spellStart"/>
            <w:r>
              <w:t>rsrc</w:t>
            </w:r>
            <w:proofErr w:type="spellEnd"/>
            <w:proofErr w:type="gramEnd"/>
            <w:r>
              <w:t xml:space="preserve"> section. This exact string has no conceivable legitimate use in any software. Its presence in a PE file is definitive proof of </w:t>
            </w:r>
            <w:proofErr w:type="spellStart"/>
            <w:r>
              <w:t>WannaCry</w:t>
            </w:r>
            <w:proofErr w:type="spellEnd"/>
            <w:r>
              <w:t>. Zero known false positive instances in any public YARA database.</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lastRenderedPageBreak/>
              <w:t>WANACRY!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extraction from binary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Internal signature string embedded in the binary and prepended to every file </w:t>
            </w:r>
            <w:proofErr w:type="spellStart"/>
            <w:r>
              <w:t>WannaCry</w:t>
            </w:r>
            <w:proofErr w:type="spellEnd"/>
            <w:r>
              <w:t xml:space="preserve"> encrypts. Unique to the </w:t>
            </w:r>
            <w:proofErr w:type="spellStart"/>
            <w:r>
              <w:t>WannaCry</w:t>
            </w:r>
            <w:proofErr w:type="spellEnd"/>
            <w:r>
              <w:t xml:space="preserve"> family. The exclamation mark and capitalisation are exactly as embedded in the binary — any variation would represent a different variant.</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iuqerfsodp9ifjaposdfjhposdfjhposadjfhposxcvbasdfeh.com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extraction from binary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The </w:t>
            </w:r>
            <w:proofErr w:type="spellStart"/>
            <w:r>
              <w:t>WannaCry</w:t>
            </w:r>
            <w:proofErr w:type="spellEnd"/>
            <w:r>
              <w:t xml:space="preserve"> kill switch domain. This domain string is completely unique — it was randomly generated by the malware authors and has never appeared in any legitimate context. Its presence alone in a PE file is sufficient to classify the file as </w:t>
            </w:r>
            <w:proofErr w:type="spellStart"/>
            <w:r>
              <w:t>WannaCry</w:t>
            </w:r>
            <w:proofErr w:type="spellEnd"/>
            <w:r>
              <w:t>.</w:t>
            </w:r>
          </w:p>
        </w:tc>
      </w:tr>
    </w:tbl>
    <w:p w:rsidR="00564E5A" w:rsidRDefault="00564E5A" w:rsidP="00564E5A">
      <w:pPr>
        <w:spacing w:before="280" w:after="100" w:line="360" w:lineRule="auto"/>
      </w:pPr>
      <w:r>
        <w:rPr>
          <w:b/>
          <w:bCs/>
          <w:sz w:val="26"/>
          <w:szCs w:val="26"/>
        </w:rPr>
        <w:lastRenderedPageBreak/>
        <w:t>4.2 Secondary Indicators — Supporting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60"/>
      </w:tblGrid>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String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Source</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Selection Rationale</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.WNCRY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FLOSS / </w:t>
            </w:r>
            <w:proofErr w:type="spellStart"/>
            <w:r>
              <w:t>PEStudio</w:t>
            </w:r>
            <w:proofErr w:type="spellEnd"/>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File extension appended to all encrypted victim files. While theoretically another application could use this extension, it is essentially never seen in legitimate software. Highly specific to </w:t>
            </w:r>
            <w:proofErr w:type="spellStart"/>
            <w:r>
              <w:t>WannaCry</w:t>
            </w:r>
            <w:proofErr w:type="spellEnd"/>
            <w:r>
              <w:t xml:space="preserve"> infections.</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mssecsvc2.0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The exact Windows service name </w:t>
            </w:r>
            <w:proofErr w:type="spellStart"/>
            <w:r>
              <w:t>WannaCry</w:t>
            </w:r>
            <w:proofErr w:type="spellEnd"/>
            <w:r>
              <w:t xml:space="preserve"> creates for persistence, disguised as a Microsoft Security Centre service. The specific format mssecsvc2.0 is unique to </w:t>
            </w:r>
            <w:proofErr w:type="spellStart"/>
            <w:r>
              <w:t>WannaCry</w:t>
            </w:r>
            <w:proofErr w:type="spellEnd"/>
            <w:r>
              <w:t>.</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tasksche.exe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The name of the encryption engine component dropped and executed by the main </w:t>
            </w:r>
            <w:proofErr w:type="spellStart"/>
            <w:r>
              <w:t>WannaCry</w:t>
            </w:r>
            <w:proofErr w:type="spellEnd"/>
            <w:r>
              <w:t xml:space="preserve"> binary. Also the name of the component file if analysed independently.</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t>
            </w:r>
            <w:proofErr w:type="spellStart"/>
            <w:r>
              <w:t>WanaDecryptor</w:t>
            </w:r>
            <w:proofErr w:type="spellEnd"/>
            <w: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The ransom </w:t>
            </w:r>
            <w:proofErr w:type="gramStart"/>
            <w:r>
              <w:t>note</w:t>
            </w:r>
            <w:proofErr w:type="gramEnd"/>
            <w:r>
              <w:t xml:space="preserve"> and payment interface executable. The @ prefix and suffix are unusual enough to be highly specific. This string will also appear in any file listing or registry key referencing the ransom interface.</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proofErr w:type="spellStart"/>
            <w:r>
              <w:t>c.wnry</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Configuration file name containing Bitcoin wallet addresses. The .</w:t>
            </w:r>
            <w:proofErr w:type="spellStart"/>
            <w:r>
              <w:t>wnry</w:t>
            </w:r>
            <w:proofErr w:type="spellEnd"/>
            <w:r>
              <w:t xml:space="preserve"> extension is unique to </w:t>
            </w:r>
            <w:proofErr w:type="spellStart"/>
            <w:r>
              <w:t>WannaCry</w:t>
            </w:r>
            <w:proofErr w:type="spellEnd"/>
            <w:r>
              <w:t xml:space="preserve"> and does not appear in legitimate software.</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proofErr w:type="spellStart"/>
            <w:r>
              <w:t>vssadmin</w:t>
            </w:r>
            <w:proofErr w:type="spellEnd"/>
            <w:r>
              <w:t xml:space="preserve"> delete shadows /all /quiet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The exact shadow copy deletion command issued by </w:t>
            </w:r>
            <w:proofErr w:type="spellStart"/>
            <w:r>
              <w:t>WannaCry</w:t>
            </w:r>
            <w:proofErr w:type="spellEnd"/>
            <w:r>
              <w:t xml:space="preserve"> to prevent file recovery. While </w:t>
            </w:r>
            <w:proofErr w:type="spellStart"/>
            <w:r>
              <w:t>vssadmin</w:t>
            </w:r>
            <w:proofErr w:type="spellEnd"/>
            <w:r>
              <w:t xml:space="preserve"> is a legitimate tool, this exact command string with the /all /quiet flags is a well-known ransomware indicator.</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proofErr w:type="spellStart"/>
            <w:proofErr w:type="gramStart"/>
            <w:r>
              <w:lastRenderedPageBreak/>
              <w:t>icacls</w:t>
            </w:r>
            <w:proofErr w:type="spellEnd"/>
            <w:r>
              <w:t xml:space="preserve"> .</w:t>
            </w:r>
            <w:proofErr w:type="gramEnd"/>
            <w:r>
              <w:t xml:space="preserve"> /grant </w:t>
            </w:r>
            <w:proofErr w:type="spellStart"/>
            <w:r>
              <w:t>Everyone:F</w:t>
            </w:r>
            <w:proofErr w:type="spellEnd"/>
            <w:r>
              <w:t xml:space="preserve"> /T /C /Q</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FLOSS string</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Permission modification command granting full access to all files. This exact command is embedded verbatim in the </w:t>
            </w:r>
            <w:proofErr w:type="spellStart"/>
            <w:r>
              <w:t>WannaCry</w:t>
            </w:r>
            <w:proofErr w:type="spellEnd"/>
            <w:r>
              <w:t xml:space="preserve"> binary and represents a destructive intent indicator.</w:t>
            </w:r>
          </w:p>
        </w:tc>
      </w:tr>
    </w:tbl>
    <w:p w:rsidR="00564E5A" w:rsidRDefault="00564E5A" w:rsidP="00564E5A">
      <w:pPr>
        <w:spacing w:before="40" w:after="40"/>
      </w:pPr>
    </w:p>
    <w:p w:rsidR="00564E5A" w:rsidRDefault="00564E5A" w:rsidP="00564E5A">
      <w:pPr>
        <w:pBdr>
          <w:bottom w:val="single" w:sz="6" w:space="4" w:color="000000"/>
        </w:pBdr>
        <w:spacing w:before="240" w:after="120" w:line="360" w:lineRule="auto"/>
      </w:pPr>
      <w:r>
        <w:rPr>
          <w:b/>
          <w:bCs/>
          <w:sz w:val="36"/>
          <w:szCs w:val="36"/>
        </w:rPr>
        <w:t>5. YARA Rule — Full Rule with Annotations</w:t>
      </w:r>
    </w:p>
    <w:p w:rsidR="00564E5A" w:rsidRDefault="00564E5A" w:rsidP="00564E5A">
      <w:pPr>
        <w:spacing w:before="60" w:after="60" w:line="360" w:lineRule="auto"/>
      </w:pPr>
      <w:r>
        <w:t>The complete YARA rule is presented below in its deployable form. A detailed explanation of the logic and each condition follows in Section 6.</w:t>
      </w:r>
    </w:p>
    <w:p w:rsidR="00564E5A" w:rsidRDefault="00564E5A" w:rsidP="00564E5A">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4E5A" w:rsidTr="0062615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rsidR="00564E5A" w:rsidRDefault="00564E5A" w:rsidP="0062615E">
            <w:pPr>
              <w:spacing w:before="20" w:after="20" w:line="300" w:lineRule="auto"/>
            </w:pPr>
            <w:r>
              <w:rPr>
                <w:rFonts w:ascii="Courier New" w:eastAsia="Courier New" w:hAnsi="Courier New" w:cs="Courier New"/>
                <w:sz w:val="18"/>
                <w:szCs w:val="18"/>
              </w:rPr>
              <w:t xml:space="preserve">rule </w:t>
            </w:r>
            <w:proofErr w:type="spellStart"/>
            <w:r>
              <w:rPr>
                <w:rFonts w:ascii="Courier New" w:eastAsia="Courier New" w:hAnsi="Courier New" w:cs="Courier New"/>
                <w:sz w:val="18"/>
                <w:szCs w:val="18"/>
              </w:rPr>
              <w:t>WannaCry_Ransomware_Static</w:t>
            </w:r>
            <w:proofErr w:type="spellEnd"/>
          </w:p>
          <w:p w:rsidR="00564E5A" w:rsidRDefault="00564E5A" w:rsidP="0062615E">
            <w:pPr>
              <w:spacing w:before="20" w:after="20" w:line="300" w:lineRule="auto"/>
            </w:pPr>
            <w:r>
              <w:rPr>
                <w:rFonts w:ascii="Courier New" w:eastAsia="Courier New" w:hAnsi="Courier New" w:cs="Courier New"/>
                <w:sz w:val="18"/>
                <w:szCs w:val="18"/>
              </w:rPr>
              <w:t>{</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xml:space="preserve">    meta:</w:t>
            </w:r>
          </w:p>
          <w:p w:rsidR="00564E5A" w:rsidRDefault="00564E5A" w:rsidP="0062615E">
            <w:pPr>
              <w:spacing w:before="20" w:after="20" w:line="300" w:lineRule="auto"/>
            </w:pPr>
            <w:r>
              <w:rPr>
                <w:rFonts w:ascii="Courier New" w:eastAsia="Courier New" w:hAnsi="Courier New" w:cs="Courier New"/>
                <w:sz w:val="18"/>
                <w:szCs w:val="18"/>
              </w:rPr>
              <w:t xml:space="preserve">        author          = "</w:t>
            </w:r>
            <w:proofErr w:type="spellStart"/>
            <w:r>
              <w:rPr>
                <w:rFonts w:ascii="Courier New" w:eastAsia="Courier New" w:hAnsi="Courier New" w:cs="Courier New"/>
                <w:sz w:val="18"/>
                <w:szCs w:val="18"/>
              </w:rPr>
              <w:t>Geet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Jobanputra</w:t>
            </w:r>
            <w:proofErr w:type="spellEnd"/>
            <w:r>
              <w:rPr>
                <w:rFonts w:ascii="Courier New" w:eastAsia="Courier New" w:hAnsi="Courier New" w:cs="Courier New"/>
                <w:sz w:val="18"/>
                <w:szCs w:val="18"/>
              </w:rPr>
              <w:t xml:space="preserve"> — CYART-DF Week 3"</w:t>
            </w:r>
          </w:p>
          <w:p w:rsidR="00564E5A" w:rsidRDefault="00564E5A" w:rsidP="0062615E">
            <w:pPr>
              <w:spacing w:before="20" w:after="20" w:line="300" w:lineRule="auto"/>
            </w:pPr>
            <w:r>
              <w:rPr>
                <w:rFonts w:ascii="Courier New" w:eastAsia="Courier New" w:hAnsi="Courier New" w:cs="Courier New"/>
                <w:sz w:val="18"/>
                <w:szCs w:val="18"/>
              </w:rPr>
              <w:t xml:space="preserve">        date            = "2026-03-29"</w:t>
            </w:r>
          </w:p>
          <w:p w:rsidR="00564E5A" w:rsidRDefault="00564E5A" w:rsidP="0062615E">
            <w:pPr>
              <w:spacing w:before="20" w:after="20" w:line="300" w:lineRule="auto"/>
            </w:pPr>
            <w:r>
              <w:rPr>
                <w:rFonts w:ascii="Courier New" w:eastAsia="Courier New" w:hAnsi="Courier New" w:cs="Courier New"/>
                <w:sz w:val="18"/>
                <w:szCs w:val="18"/>
              </w:rPr>
              <w:t xml:space="preserve">        description     = "Detects </w:t>
            </w:r>
            <w:proofErr w:type="spellStart"/>
            <w:r>
              <w:rPr>
                <w:rFonts w:ascii="Courier New" w:eastAsia="Courier New" w:hAnsi="Courier New" w:cs="Courier New"/>
                <w:sz w:val="18"/>
                <w:szCs w:val="18"/>
              </w:rPr>
              <w:t>WannaCry</w:t>
            </w:r>
            <w:proofErr w:type="spellEnd"/>
            <w:r>
              <w:rPr>
                <w:rFonts w:ascii="Courier New" w:eastAsia="Courier New" w:hAnsi="Courier New" w:cs="Courier New"/>
                <w:sz w:val="18"/>
                <w:szCs w:val="18"/>
              </w:rPr>
              <w:t xml:space="preserve"> ransomware based on unique strings and structural"</w:t>
            </w:r>
          </w:p>
          <w:p w:rsidR="00564E5A" w:rsidRDefault="00564E5A" w:rsidP="0062615E">
            <w:pPr>
              <w:spacing w:before="20" w:after="20" w:line="300" w:lineRule="auto"/>
            </w:pPr>
            <w:r>
              <w:rPr>
                <w:rFonts w:ascii="Courier New" w:eastAsia="Courier New" w:hAnsi="Courier New" w:cs="Courier New"/>
                <w:sz w:val="18"/>
                <w:szCs w:val="18"/>
              </w:rPr>
              <w:t xml:space="preserve">                          "indicators identified during static analysis. Primary indicators are"</w:t>
            </w:r>
          </w:p>
          <w:p w:rsidR="00564E5A" w:rsidRDefault="00564E5A" w:rsidP="0062615E">
            <w:pPr>
              <w:spacing w:before="20" w:after="20" w:line="300" w:lineRule="auto"/>
            </w:pPr>
            <w:r>
              <w:rPr>
                <w:rFonts w:ascii="Courier New" w:eastAsia="Courier New" w:hAnsi="Courier New" w:cs="Courier New"/>
                <w:sz w:val="18"/>
                <w:szCs w:val="18"/>
              </w:rPr>
              <w:t xml:space="preserve">                          "the embedded ZIP archive password and the internal file marker."</w:t>
            </w:r>
          </w:p>
          <w:p w:rsidR="00564E5A" w:rsidRDefault="00564E5A" w:rsidP="0062615E">
            <w:pPr>
              <w:spacing w:before="20" w:after="20" w:line="300" w:lineRule="auto"/>
            </w:pPr>
            <w:r>
              <w:rPr>
                <w:rFonts w:ascii="Courier New" w:eastAsia="Courier New" w:hAnsi="Courier New" w:cs="Courier New"/>
                <w:sz w:val="18"/>
                <w:szCs w:val="18"/>
              </w:rPr>
              <w:t xml:space="preserve">                          "Tested against sample SHA-256:"</w:t>
            </w:r>
          </w:p>
          <w:p w:rsidR="00564E5A" w:rsidRDefault="00564E5A" w:rsidP="0062615E">
            <w:pPr>
              <w:spacing w:before="20" w:after="20" w:line="300" w:lineRule="auto"/>
            </w:pPr>
            <w:r>
              <w:rPr>
                <w:rFonts w:ascii="Courier New" w:eastAsia="Courier New" w:hAnsi="Courier New" w:cs="Courier New"/>
                <w:sz w:val="18"/>
                <w:szCs w:val="18"/>
              </w:rPr>
              <w:t xml:space="preserve">                          "ed01ebfbc9eb5bbea545af4d01bf5f1071661840480439c6e5babe8e080e41aa"</w:t>
            </w:r>
          </w:p>
          <w:p w:rsidR="00564E5A" w:rsidRDefault="00564E5A" w:rsidP="0062615E">
            <w:pPr>
              <w:spacing w:before="20" w:after="20" w:line="30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malware_</w:t>
            </w:r>
            <w:proofErr w:type="gramStart"/>
            <w:r>
              <w:rPr>
                <w:rFonts w:ascii="Courier New" w:eastAsia="Courier New" w:hAnsi="Courier New" w:cs="Courier New"/>
                <w:sz w:val="18"/>
                <w:szCs w:val="18"/>
              </w:rPr>
              <w:t>family</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WannaCry</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WannaCrypt</w:t>
            </w:r>
            <w:proofErr w:type="spellEnd"/>
            <w:r>
              <w:rPr>
                <w:rFonts w:ascii="Courier New" w:eastAsia="Courier New" w:hAnsi="Courier New" w:cs="Courier New"/>
                <w:sz w:val="18"/>
                <w:szCs w:val="18"/>
              </w:rPr>
              <w:t xml:space="preserve"> / WanaCrypt0r 2.0"</w:t>
            </w:r>
          </w:p>
          <w:p w:rsidR="00564E5A" w:rsidRDefault="00564E5A" w:rsidP="0062615E">
            <w:pPr>
              <w:spacing w:before="20" w:after="20" w:line="30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threat_type</w:t>
            </w:r>
            <w:proofErr w:type="spellEnd"/>
            <w:r>
              <w:rPr>
                <w:rFonts w:ascii="Courier New" w:eastAsia="Courier New" w:hAnsi="Courier New" w:cs="Courier New"/>
                <w:sz w:val="18"/>
                <w:szCs w:val="18"/>
              </w:rPr>
              <w:t xml:space="preserve">     = "Ransomware / Worm"</w:t>
            </w:r>
          </w:p>
          <w:p w:rsidR="00564E5A" w:rsidRDefault="00564E5A" w:rsidP="0062615E">
            <w:pPr>
              <w:spacing w:before="20" w:after="20" w:line="300" w:lineRule="auto"/>
            </w:pPr>
            <w:r>
              <w:rPr>
                <w:rFonts w:ascii="Courier New" w:eastAsia="Courier New" w:hAnsi="Courier New" w:cs="Courier New"/>
                <w:sz w:val="18"/>
                <w:szCs w:val="18"/>
              </w:rPr>
              <w:t xml:space="preserve">        reference       = "bazaar.abuse.ch — </w:t>
            </w:r>
            <w:proofErr w:type="spellStart"/>
            <w:r>
              <w:rPr>
                <w:rFonts w:ascii="Courier New" w:eastAsia="Courier New" w:hAnsi="Courier New" w:cs="Courier New"/>
                <w:sz w:val="18"/>
                <w:szCs w:val="18"/>
              </w:rPr>
              <w:t>WannaCry</w:t>
            </w:r>
            <w:proofErr w:type="spellEnd"/>
            <w:r>
              <w:rPr>
                <w:rFonts w:ascii="Courier New" w:eastAsia="Courier New" w:hAnsi="Courier New" w:cs="Courier New"/>
                <w:sz w:val="18"/>
                <w:szCs w:val="18"/>
              </w:rPr>
              <w:t xml:space="preserve"> tag"</w:t>
            </w:r>
          </w:p>
          <w:p w:rsidR="00564E5A" w:rsidRDefault="00564E5A" w:rsidP="0062615E">
            <w:pPr>
              <w:spacing w:before="20" w:after="20" w:line="300" w:lineRule="auto"/>
            </w:pPr>
            <w:r>
              <w:rPr>
                <w:rFonts w:ascii="Courier New" w:eastAsia="Courier New" w:hAnsi="Courier New" w:cs="Courier New"/>
                <w:sz w:val="18"/>
                <w:szCs w:val="18"/>
              </w:rPr>
              <w:t xml:space="preserve">        confidence      = "High"</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xml:space="preserve">    strings:</w:t>
            </w:r>
          </w:p>
          <w:p w:rsidR="00564E5A" w:rsidRDefault="00564E5A" w:rsidP="0062615E">
            <w:pPr>
              <w:spacing w:before="20" w:after="20" w:line="300" w:lineRule="auto"/>
            </w:pPr>
            <w:r>
              <w:rPr>
                <w:rFonts w:ascii="Courier New" w:eastAsia="Courier New" w:hAnsi="Courier New" w:cs="Courier New"/>
                <w:sz w:val="18"/>
                <w:szCs w:val="18"/>
              </w:rPr>
              <w:t xml:space="preserve">        /* Primary unique strings — highest confidence indicators */</w:t>
            </w:r>
          </w:p>
          <w:p w:rsidR="00564E5A" w:rsidRDefault="00564E5A" w:rsidP="0062615E">
            <w:pPr>
              <w:spacing w:before="20" w:after="20" w:line="30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zip_password</w:t>
            </w:r>
            <w:proofErr w:type="spellEnd"/>
            <w:r>
              <w:rPr>
                <w:rFonts w:ascii="Courier New" w:eastAsia="Courier New" w:hAnsi="Courier New" w:cs="Courier New"/>
                <w:sz w:val="18"/>
                <w:szCs w:val="18"/>
              </w:rPr>
              <w:t xml:space="preserve">   = "WNcry@2ol7"                                   </w:t>
            </w:r>
            <w:proofErr w:type="spellStart"/>
            <w:r>
              <w:rPr>
                <w:rFonts w:ascii="Courier New" w:eastAsia="Courier New" w:hAnsi="Courier New" w:cs="Courier New"/>
                <w:sz w:val="18"/>
                <w:szCs w:val="18"/>
              </w:rPr>
              <w:t>ascii</w:t>
            </w:r>
            <w:proofErr w:type="spellEnd"/>
            <w:r>
              <w:rPr>
                <w:rFonts w:ascii="Courier New" w:eastAsia="Courier New" w:hAnsi="Courier New" w:cs="Courier New"/>
                <w:sz w:val="18"/>
                <w:szCs w:val="18"/>
              </w:rPr>
              <w:t xml:space="preserve"> wide</w:t>
            </w:r>
          </w:p>
          <w:p w:rsidR="00564E5A" w:rsidRDefault="00564E5A" w:rsidP="0062615E">
            <w:pPr>
              <w:spacing w:before="20" w:after="20" w:line="30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file_marker</w:t>
            </w:r>
            <w:proofErr w:type="spellEnd"/>
            <w:r>
              <w:rPr>
                <w:rFonts w:ascii="Courier New" w:eastAsia="Courier New" w:hAnsi="Courier New" w:cs="Courier New"/>
                <w:sz w:val="18"/>
                <w:szCs w:val="18"/>
              </w:rPr>
              <w:t xml:space="preserve">    = "WANACRY!"                                      </w:t>
            </w:r>
            <w:proofErr w:type="spellStart"/>
            <w:r>
              <w:rPr>
                <w:rFonts w:ascii="Courier New" w:eastAsia="Courier New" w:hAnsi="Courier New" w:cs="Courier New"/>
                <w:sz w:val="18"/>
                <w:szCs w:val="18"/>
              </w:rPr>
              <w:t>ascii</w:t>
            </w:r>
            <w:proofErr w:type="spellEnd"/>
            <w:r>
              <w:rPr>
                <w:rFonts w:ascii="Courier New" w:eastAsia="Courier New" w:hAnsi="Courier New" w:cs="Courier New"/>
                <w:sz w:val="18"/>
                <w:szCs w:val="18"/>
              </w:rPr>
              <w:t xml:space="preserve"> wide</w:t>
            </w:r>
          </w:p>
          <w:p w:rsidR="00564E5A" w:rsidRDefault="00564E5A" w:rsidP="0062615E">
            <w:pPr>
              <w:spacing w:before="20" w:after="20" w:line="30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kill_switch</w:t>
            </w:r>
            <w:proofErr w:type="spellEnd"/>
            <w:r>
              <w:rPr>
                <w:rFonts w:ascii="Courier New" w:eastAsia="Courier New" w:hAnsi="Courier New" w:cs="Courier New"/>
                <w:sz w:val="18"/>
                <w:szCs w:val="18"/>
              </w:rPr>
              <w:t xml:space="preserve">    = "iuqerfsodp9ifjaposdfjhposdfjhposadjfhposxcvbasdfeh.com</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ascii</w:t>
            </w:r>
            <w:proofErr w:type="spellEnd"/>
            <w:proofErr w:type="gramEnd"/>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xml:space="preserve">        /* Secondary operational strings */</w:t>
            </w:r>
          </w:p>
          <w:p w:rsidR="00564E5A" w:rsidRDefault="00564E5A" w:rsidP="0062615E">
            <w:pPr>
              <w:spacing w:before="20" w:after="20" w:line="300" w:lineRule="auto"/>
            </w:pPr>
            <w:r>
              <w:rPr>
                <w:rFonts w:ascii="Courier New" w:eastAsia="Courier New" w:hAnsi="Courier New" w:cs="Courier New"/>
                <w:sz w:val="18"/>
                <w:szCs w:val="18"/>
              </w:rPr>
              <w:t xml:space="preserve">        $extension      = </w:t>
            </w:r>
            <w:proofErr w:type="gramStart"/>
            <w:r>
              <w:rPr>
                <w:rFonts w:ascii="Courier New" w:eastAsia="Courier New" w:hAnsi="Courier New" w:cs="Courier New"/>
                <w:sz w:val="18"/>
                <w:szCs w:val="18"/>
              </w:rPr>
              <w:t>".WNCRY</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ascii</w:t>
            </w:r>
            <w:proofErr w:type="spellEnd"/>
            <w:r>
              <w:rPr>
                <w:rFonts w:ascii="Courier New" w:eastAsia="Courier New" w:hAnsi="Courier New" w:cs="Courier New"/>
                <w:sz w:val="18"/>
                <w:szCs w:val="18"/>
              </w:rPr>
              <w:t xml:space="preserve"> wide</w:t>
            </w:r>
          </w:p>
          <w:p w:rsidR="00564E5A" w:rsidRDefault="00564E5A" w:rsidP="0062615E">
            <w:pPr>
              <w:spacing w:before="20" w:after="20" w:line="300" w:lineRule="auto"/>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service_name</w:t>
            </w:r>
            <w:proofErr w:type="spellEnd"/>
            <w:r>
              <w:rPr>
                <w:rFonts w:ascii="Courier New" w:eastAsia="Courier New" w:hAnsi="Courier New" w:cs="Courier New"/>
                <w:sz w:val="18"/>
                <w:szCs w:val="18"/>
              </w:rPr>
              <w:t xml:space="preserve">   = "mssecsvc2.0"                                   </w:t>
            </w:r>
            <w:proofErr w:type="spellStart"/>
            <w:r>
              <w:rPr>
                <w:rFonts w:ascii="Courier New" w:eastAsia="Courier New" w:hAnsi="Courier New" w:cs="Courier New"/>
                <w:sz w:val="18"/>
                <w:szCs w:val="18"/>
              </w:rPr>
              <w:t>ascii</w:t>
            </w:r>
            <w:proofErr w:type="spellEnd"/>
            <w:r>
              <w:rPr>
                <w:rFonts w:ascii="Courier New" w:eastAsia="Courier New" w:hAnsi="Courier New" w:cs="Courier New"/>
                <w:sz w:val="18"/>
                <w:szCs w:val="18"/>
              </w:rPr>
              <w:t xml:space="preserve"> wide</w:t>
            </w:r>
          </w:p>
          <w:p w:rsidR="00564E5A" w:rsidRDefault="00564E5A" w:rsidP="0062615E">
            <w:pPr>
              <w:spacing w:before="20" w:after="20" w:line="30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encryption_eng</w:t>
            </w:r>
            <w:proofErr w:type="spellEnd"/>
            <w:r>
              <w:rPr>
                <w:rFonts w:ascii="Courier New" w:eastAsia="Courier New" w:hAnsi="Courier New" w:cs="Courier New"/>
                <w:sz w:val="18"/>
                <w:szCs w:val="18"/>
              </w:rPr>
              <w:t xml:space="preserve"> = "tasksche.exe"                                  </w:t>
            </w:r>
            <w:proofErr w:type="spellStart"/>
            <w:r>
              <w:rPr>
                <w:rFonts w:ascii="Courier New" w:eastAsia="Courier New" w:hAnsi="Courier New" w:cs="Courier New"/>
                <w:sz w:val="18"/>
                <w:szCs w:val="18"/>
              </w:rPr>
              <w:t>ascii</w:t>
            </w:r>
            <w:proofErr w:type="spellEnd"/>
            <w:r>
              <w:rPr>
                <w:rFonts w:ascii="Courier New" w:eastAsia="Courier New" w:hAnsi="Courier New" w:cs="Courier New"/>
                <w:sz w:val="18"/>
                <w:szCs w:val="18"/>
              </w:rPr>
              <w:t xml:space="preserve"> wide</w:t>
            </w:r>
          </w:p>
          <w:p w:rsidR="00564E5A" w:rsidRDefault="00564E5A" w:rsidP="0062615E">
            <w:pPr>
              <w:spacing w:before="20" w:after="20" w:line="30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ransom_note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WanaDecryptor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ascii</w:t>
            </w:r>
            <w:proofErr w:type="spellEnd"/>
            <w:r>
              <w:rPr>
                <w:rFonts w:ascii="Courier New" w:eastAsia="Courier New" w:hAnsi="Courier New" w:cs="Courier New"/>
                <w:sz w:val="18"/>
                <w:szCs w:val="18"/>
              </w:rPr>
              <w:t xml:space="preserve"> wide</w:t>
            </w:r>
          </w:p>
          <w:p w:rsidR="00564E5A" w:rsidRDefault="00564E5A" w:rsidP="0062615E">
            <w:pPr>
              <w:spacing w:before="20" w:after="20" w:line="30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config_file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c.wnry</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ascii</w:t>
            </w:r>
            <w:proofErr w:type="spellEnd"/>
            <w:r>
              <w:rPr>
                <w:rFonts w:ascii="Courier New" w:eastAsia="Courier New" w:hAnsi="Courier New" w:cs="Courier New"/>
                <w:sz w:val="18"/>
                <w:szCs w:val="18"/>
              </w:rPr>
              <w:t xml:space="preserve"> wide</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xml:space="preserve">        /* Destructive command strings */</w:t>
            </w:r>
          </w:p>
          <w:p w:rsidR="00564E5A" w:rsidRDefault="00564E5A" w:rsidP="0062615E">
            <w:pPr>
              <w:spacing w:before="20" w:after="20" w:line="30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shadow_</w:t>
            </w:r>
            <w:proofErr w:type="gramStart"/>
            <w:r>
              <w:rPr>
                <w:rFonts w:ascii="Courier New" w:eastAsia="Courier New" w:hAnsi="Courier New" w:cs="Courier New"/>
                <w:sz w:val="18"/>
                <w:szCs w:val="18"/>
              </w:rPr>
              <w:t>delete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vssadmin</w:t>
            </w:r>
            <w:proofErr w:type="spellEnd"/>
            <w:r>
              <w:rPr>
                <w:rFonts w:ascii="Courier New" w:eastAsia="Courier New" w:hAnsi="Courier New" w:cs="Courier New"/>
                <w:sz w:val="18"/>
                <w:szCs w:val="18"/>
              </w:rPr>
              <w:t xml:space="preserve"> delete shadows /all /quiet"            </w:t>
            </w:r>
            <w:proofErr w:type="spellStart"/>
            <w:r>
              <w:rPr>
                <w:rFonts w:ascii="Courier New" w:eastAsia="Courier New" w:hAnsi="Courier New" w:cs="Courier New"/>
                <w:sz w:val="18"/>
                <w:szCs w:val="18"/>
              </w:rPr>
              <w:t>ascii</w:t>
            </w:r>
            <w:proofErr w:type="spellEnd"/>
          </w:p>
          <w:p w:rsidR="00564E5A" w:rsidRDefault="00564E5A" w:rsidP="0062615E">
            <w:pPr>
              <w:spacing w:before="20" w:after="20" w:line="30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icacls_cmd</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icacls</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/grant </w:t>
            </w:r>
            <w:proofErr w:type="spellStart"/>
            <w:proofErr w:type="gramStart"/>
            <w:r>
              <w:rPr>
                <w:rFonts w:ascii="Courier New" w:eastAsia="Courier New" w:hAnsi="Courier New" w:cs="Courier New"/>
                <w:sz w:val="18"/>
                <w:szCs w:val="18"/>
              </w:rPr>
              <w:t>Everyone:F</w:t>
            </w:r>
            <w:proofErr w:type="spellEnd"/>
            <w:proofErr w:type="gramEnd"/>
            <w:r>
              <w:rPr>
                <w:rFonts w:ascii="Courier New" w:eastAsia="Courier New" w:hAnsi="Courier New" w:cs="Courier New"/>
                <w:sz w:val="18"/>
                <w:szCs w:val="18"/>
              </w:rPr>
              <w:t xml:space="preserve"> /T /C /Q"            </w:t>
            </w:r>
            <w:proofErr w:type="spellStart"/>
            <w:r>
              <w:rPr>
                <w:rFonts w:ascii="Courier New" w:eastAsia="Courier New" w:hAnsi="Courier New" w:cs="Courier New"/>
                <w:sz w:val="18"/>
                <w:szCs w:val="18"/>
              </w:rPr>
              <w:t>ascii</w:t>
            </w:r>
            <w:proofErr w:type="spellEnd"/>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xml:space="preserve">    condition:</w:t>
            </w:r>
          </w:p>
          <w:p w:rsidR="00564E5A" w:rsidRDefault="00564E5A" w:rsidP="0062615E">
            <w:pPr>
              <w:spacing w:before="20" w:after="20" w:line="300" w:lineRule="auto"/>
            </w:pPr>
            <w:r>
              <w:rPr>
                <w:rFonts w:ascii="Courier New" w:eastAsia="Courier New" w:hAnsi="Courier New" w:cs="Courier New"/>
                <w:sz w:val="18"/>
                <w:szCs w:val="18"/>
              </w:rPr>
              <w:t xml:space="preserve">        /* File must begin with MZ magic bytes — confirms valid PE executable */</w:t>
            </w:r>
          </w:p>
          <w:p w:rsidR="00564E5A" w:rsidRDefault="00564E5A" w:rsidP="0062615E">
            <w:pPr>
              <w:spacing w:before="20" w:after="20" w:line="300" w:lineRule="auto"/>
            </w:pPr>
            <w:r>
              <w:rPr>
                <w:rFonts w:ascii="Courier New" w:eastAsia="Courier New" w:hAnsi="Courier New" w:cs="Courier New"/>
                <w:sz w:val="18"/>
                <w:szCs w:val="18"/>
              </w:rPr>
              <w:t xml:space="preserve">        uint16(0) == 0x5A4D</w:t>
            </w:r>
          </w:p>
          <w:p w:rsidR="00564E5A" w:rsidRDefault="00564E5A" w:rsidP="0062615E">
            <w:pPr>
              <w:spacing w:before="20" w:after="20" w:line="300" w:lineRule="auto"/>
            </w:pPr>
            <w:r>
              <w:rPr>
                <w:rFonts w:ascii="Courier New" w:eastAsia="Courier New" w:hAnsi="Courier New" w:cs="Courier New"/>
                <w:sz w:val="18"/>
                <w:szCs w:val="18"/>
              </w:rPr>
              <w:t xml:space="preserve">        and</w:t>
            </w:r>
          </w:p>
          <w:p w:rsidR="00564E5A" w:rsidRDefault="00564E5A" w:rsidP="0062615E">
            <w:pPr>
              <w:spacing w:before="20" w:after="20" w:line="300" w:lineRule="auto"/>
            </w:pPr>
            <w:r>
              <w:rPr>
                <w:rFonts w:ascii="Courier New" w:eastAsia="Courier New" w:hAnsi="Courier New" w:cs="Courier New"/>
                <w:sz w:val="18"/>
                <w:szCs w:val="18"/>
              </w:rPr>
              <w:t xml:space="preserve">        (</w:t>
            </w:r>
          </w:p>
          <w:p w:rsidR="00564E5A" w:rsidRDefault="00564E5A" w:rsidP="0062615E">
            <w:pPr>
              <w:spacing w:before="20" w:after="20" w:line="30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zip_password</w:t>
            </w:r>
            <w:proofErr w:type="spellEnd"/>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file_marker</w:t>
            </w:r>
            <w:proofErr w:type="spellEnd"/>
            <w:r>
              <w:rPr>
                <w:rFonts w:ascii="Courier New" w:eastAsia="Courier New" w:hAnsi="Courier New" w:cs="Courier New"/>
                <w:sz w:val="18"/>
                <w:szCs w:val="18"/>
              </w:rPr>
              <w:t xml:space="preserve"> )        /* Both primary indicators present */</w:t>
            </w:r>
          </w:p>
          <w:p w:rsidR="00564E5A" w:rsidRDefault="00564E5A" w:rsidP="0062615E">
            <w:pPr>
              <w:spacing w:before="20" w:after="20" w:line="300" w:lineRule="auto"/>
            </w:pPr>
            <w:r>
              <w:rPr>
                <w:rFonts w:ascii="Courier New" w:eastAsia="Courier New" w:hAnsi="Courier New" w:cs="Courier New"/>
                <w:sz w:val="18"/>
                <w:szCs w:val="18"/>
              </w:rPr>
              <w:t xml:space="preserve">            or</w:t>
            </w:r>
          </w:p>
          <w:p w:rsidR="00564E5A" w:rsidRDefault="00564E5A" w:rsidP="0062615E">
            <w:pPr>
              <w:spacing w:before="20" w:after="20" w:line="30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kill_switch</w:t>
            </w:r>
            <w:proofErr w:type="spellEnd"/>
            <w:r>
              <w:rPr>
                <w:rFonts w:ascii="Courier New" w:eastAsia="Courier New" w:hAnsi="Courier New" w:cs="Courier New"/>
                <w:sz w:val="18"/>
                <w:szCs w:val="18"/>
              </w:rPr>
              <w:t xml:space="preserve"> )                           /* Kill switch domain alone is sufficient */</w:t>
            </w:r>
          </w:p>
          <w:p w:rsidR="00564E5A" w:rsidRDefault="00564E5A" w:rsidP="0062615E">
            <w:pPr>
              <w:spacing w:before="20" w:after="20" w:line="300" w:lineRule="auto"/>
            </w:pPr>
            <w:r>
              <w:rPr>
                <w:rFonts w:ascii="Courier New" w:eastAsia="Courier New" w:hAnsi="Courier New" w:cs="Courier New"/>
                <w:sz w:val="18"/>
                <w:szCs w:val="18"/>
              </w:rPr>
              <w:t xml:space="preserve">            or</w:t>
            </w:r>
          </w:p>
          <w:p w:rsidR="00564E5A" w:rsidRDefault="00564E5A" w:rsidP="0062615E">
            <w:pPr>
              <w:spacing w:before="20" w:after="20" w:line="300" w:lineRule="auto"/>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( 4</w:t>
            </w:r>
            <w:proofErr w:type="gramEnd"/>
            <w:r>
              <w:rPr>
                <w:rFonts w:ascii="Courier New" w:eastAsia="Courier New" w:hAnsi="Courier New" w:cs="Courier New"/>
                <w:sz w:val="18"/>
                <w:szCs w:val="18"/>
              </w:rPr>
              <w:t xml:space="preserve"> of ($extension, $</w:t>
            </w:r>
            <w:proofErr w:type="spellStart"/>
            <w:r>
              <w:rPr>
                <w:rFonts w:ascii="Courier New" w:eastAsia="Courier New" w:hAnsi="Courier New" w:cs="Courier New"/>
                <w:sz w:val="18"/>
                <w:szCs w:val="18"/>
              </w:rPr>
              <w:t>service_name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encryption_eng</w:t>
            </w:r>
            <w:proofErr w:type="spellEnd"/>
            <w:r>
              <w:rPr>
                <w:rFonts w:ascii="Courier New" w:eastAsia="Courier New" w:hAnsi="Courier New" w:cs="Courier New"/>
                <w:sz w:val="18"/>
                <w:szCs w:val="18"/>
              </w:rPr>
              <w:t>,</w:t>
            </w:r>
          </w:p>
          <w:p w:rsidR="00564E5A" w:rsidRDefault="00564E5A" w:rsidP="0062615E">
            <w:pPr>
              <w:spacing w:before="20" w:after="20" w:line="300"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ransom_note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config_file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shadow_delete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icacls_cmd</w:t>
            </w:r>
            <w:proofErr w:type="spellEnd"/>
            <w:proofErr w:type="gramStart"/>
            <w:r>
              <w:rPr>
                <w:rFonts w:ascii="Courier New" w:eastAsia="Courier New" w:hAnsi="Courier New" w:cs="Courier New"/>
                <w:sz w:val="18"/>
                <w:szCs w:val="18"/>
              </w:rPr>
              <w:t>) )</w:t>
            </w:r>
            <w:proofErr w:type="gramEnd"/>
          </w:p>
          <w:p w:rsidR="00564E5A" w:rsidRDefault="00564E5A" w:rsidP="0062615E">
            <w:pPr>
              <w:spacing w:before="20" w:after="20" w:line="300" w:lineRule="auto"/>
            </w:pPr>
            <w:r>
              <w:rPr>
                <w:rFonts w:ascii="Courier New" w:eastAsia="Courier New" w:hAnsi="Courier New" w:cs="Courier New"/>
                <w:sz w:val="18"/>
                <w:szCs w:val="18"/>
              </w:rPr>
              <w:t xml:space="preserve">        )</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w:t>
            </w:r>
          </w:p>
        </w:tc>
      </w:tr>
    </w:tbl>
    <w:p w:rsidR="00564E5A" w:rsidRDefault="00564E5A" w:rsidP="00564E5A">
      <w:pPr>
        <w:pBdr>
          <w:bottom w:val="single" w:sz="6" w:space="4" w:color="000000"/>
        </w:pBdr>
        <w:spacing w:before="240" w:after="120" w:line="360" w:lineRule="auto"/>
      </w:pPr>
      <w:r>
        <w:rPr>
          <w:b/>
          <w:bCs/>
          <w:sz w:val="36"/>
          <w:szCs w:val="36"/>
        </w:rPr>
        <w:lastRenderedPageBreak/>
        <w:t>6. Rule Logic Explanation</w:t>
      </w:r>
    </w:p>
    <w:p w:rsidR="00564E5A" w:rsidRDefault="00564E5A" w:rsidP="00564E5A">
      <w:pPr>
        <w:spacing w:before="280" w:after="100" w:line="360" w:lineRule="auto"/>
      </w:pPr>
      <w:r>
        <w:rPr>
          <w:b/>
          <w:bCs/>
          <w:sz w:val="26"/>
          <w:szCs w:val="26"/>
        </w:rPr>
        <w:t>6.1 Outer Condition — MZ Header Check</w:t>
      </w:r>
    </w:p>
    <w:p w:rsidR="00564E5A" w:rsidRDefault="00564E5A" w:rsidP="00564E5A">
      <w:pPr>
        <w:spacing w:before="60" w:after="60" w:line="360" w:lineRule="auto"/>
      </w:pPr>
      <w:r>
        <w:t xml:space="preserve">The rule's outermost condition is uint16(0) == 0x5A4D. This reads the first two bytes of the file being scanned and checks that they equal 0x5A4D, which is the ASCII value for the characters MZ. Every valid Windows Portable Executable file begins with the MZ magic bytes, named after Mark </w:t>
      </w:r>
      <w:proofErr w:type="spellStart"/>
      <w:r>
        <w:t>Zbikowski</w:t>
      </w:r>
      <w:proofErr w:type="spellEnd"/>
      <w:r>
        <w:t xml:space="preserve">, one of the original designers of the MS-DOS executable format. This condition ensures the rule only fires on actual PE executable files and will not trigger on text files, documents, or other file types that might happen to contain one of the target strings purely by coincidence — for example, a PDF report about </w:t>
      </w:r>
      <w:proofErr w:type="spellStart"/>
      <w:r>
        <w:t>WannaCry</w:t>
      </w:r>
      <w:proofErr w:type="spellEnd"/>
      <w:r>
        <w:t xml:space="preserve"> that quotes the kill switch domain as part of its content.</w:t>
      </w:r>
    </w:p>
    <w:p w:rsidR="00564E5A" w:rsidRDefault="00564E5A" w:rsidP="00564E5A">
      <w:pPr>
        <w:spacing w:before="280" w:after="100" w:line="360" w:lineRule="auto"/>
      </w:pPr>
      <w:r>
        <w:rPr>
          <w:b/>
          <w:bCs/>
          <w:sz w:val="26"/>
          <w:szCs w:val="26"/>
        </w:rPr>
        <w:lastRenderedPageBreak/>
        <w:t>6.2 First Branch — Both Primary Indicators</w:t>
      </w:r>
    </w:p>
    <w:p w:rsidR="00564E5A" w:rsidRDefault="00564E5A" w:rsidP="00564E5A">
      <w:pPr>
        <w:spacing w:before="60" w:after="60" w:line="360" w:lineRule="auto"/>
      </w:pPr>
      <w:r>
        <w:t>The first branch of the OR condition requires both $</w:t>
      </w:r>
      <w:proofErr w:type="spellStart"/>
      <w:r>
        <w:t>zip_password</w:t>
      </w:r>
      <w:proofErr w:type="spellEnd"/>
      <w:r>
        <w:t xml:space="preserve"> (WNcry@2ol7) and $</w:t>
      </w:r>
      <w:proofErr w:type="spellStart"/>
      <w:r>
        <w:t>file_marker</w:t>
      </w:r>
      <w:proofErr w:type="spellEnd"/>
      <w:r>
        <w:t xml:space="preserve"> (WANACRY!) to be present simultaneously. These two strings together form the most definitive possible identification of a </w:t>
      </w:r>
      <w:proofErr w:type="spellStart"/>
      <w:r>
        <w:t>WannaCry</w:t>
      </w:r>
      <w:proofErr w:type="spellEnd"/>
      <w:r>
        <w:t xml:space="preserve"> binary. The ZIP archive password is the single most unique artefact in the entire binary — it is a hardcoded credential used only within the </w:t>
      </w:r>
      <w:proofErr w:type="spellStart"/>
      <w:r>
        <w:t>WannaCry</w:t>
      </w:r>
      <w:proofErr w:type="spellEnd"/>
      <w:r>
        <w:t xml:space="preserve"> encryption process and has no legitimate counterpart in any known software. Requiring both strings together rather than either alone provides belt-and-braces confidence: if both are present in a PE file, the probability of that file not being </w:t>
      </w:r>
      <w:proofErr w:type="spellStart"/>
      <w:r>
        <w:t>WannaCry</w:t>
      </w:r>
      <w:proofErr w:type="spellEnd"/>
      <w:r>
        <w:t xml:space="preserve"> (or a direct derivative) is effectively zero.</w:t>
      </w:r>
    </w:p>
    <w:p w:rsidR="00564E5A" w:rsidRDefault="00564E5A" w:rsidP="00564E5A">
      <w:pPr>
        <w:spacing w:before="280" w:after="100" w:line="360" w:lineRule="auto"/>
      </w:pPr>
      <w:r>
        <w:rPr>
          <w:b/>
          <w:bCs/>
          <w:sz w:val="26"/>
          <w:szCs w:val="26"/>
        </w:rPr>
        <w:t>6.3 Second Branch — Kill Switch Domain</w:t>
      </w:r>
    </w:p>
    <w:p w:rsidR="00564E5A" w:rsidRDefault="00564E5A" w:rsidP="00564E5A">
      <w:pPr>
        <w:spacing w:before="60" w:after="60" w:line="360" w:lineRule="auto"/>
      </w:pPr>
      <w:r>
        <w:t xml:space="preserve">The second branch matches on the kill switch domain string alone. This is warranted because the domain iuqerfsodp9ifjaposdfjhposdfjhposadjfhposxcvbasdfeh.com is an entirely random and unique string that was generated specifically for </w:t>
      </w:r>
      <w:proofErr w:type="spellStart"/>
      <w:r>
        <w:t>WannaCry</w:t>
      </w:r>
      <w:proofErr w:type="spellEnd"/>
      <w:r>
        <w:t xml:space="preserve">. Unlike a common word or a legitimate API function name, this domain has never appeared in any software other than </w:t>
      </w:r>
      <w:proofErr w:type="spellStart"/>
      <w:r>
        <w:t>WannaCry</w:t>
      </w:r>
      <w:proofErr w:type="spellEnd"/>
      <w:r>
        <w:t xml:space="preserve">. Any PE file containing this exact string was either created by the </w:t>
      </w:r>
      <w:proofErr w:type="spellStart"/>
      <w:r>
        <w:t>WannaCry</w:t>
      </w:r>
      <w:proofErr w:type="spellEnd"/>
      <w:r>
        <w:t xml:space="preserve"> authors or is a direct copy of the binary. The false positive risk for this single string is effectively zero.</w:t>
      </w:r>
    </w:p>
    <w:p w:rsidR="00564E5A" w:rsidRDefault="00564E5A" w:rsidP="00564E5A">
      <w:pPr>
        <w:spacing w:before="280" w:after="100" w:line="360" w:lineRule="auto"/>
      </w:pPr>
      <w:r>
        <w:rPr>
          <w:b/>
          <w:bCs/>
          <w:sz w:val="26"/>
          <w:szCs w:val="26"/>
        </w:rPr>
        <w:t>6.4 Third Branch — Four or More Secondary Strings</w:t>
      </w:r>
    </w:p>
    <w:p w:rsidR="00564E5A" w:rsidRDefault="00564E5A" w:rsidP="00564E5A">
      <w:pPr>
        <w:spacing w:before="60" w:after="60" w:line="360" w:lineRule="auto"/>
      </w:pPr>
      <w:r>
        <w:t>The third branch requires four or more of the seven secondary strings ($extension, $</w:t>
      </w:r>
      <w:proofErr w:type="spellStart"/>
      <w:r>
        <w:t>service_name</w:t>
      </w:r>
      <w:proofErr w:type="spellEnd"/>
      <w:r>
        <w:t>, $</w:t>
      </w:r>
      <w:proofErr w:type="spellStart"/>
      <w:r>
        <w:t>encryption_eng</w:t>
      </w:r>
      <w:proofErr w:type="spellEnd"/>
      <w:r>
        <w:t>, $</w:t>
      </w:r>
      <w:proofErr w:type="spellStart"/>
      <w:r>
        <w:t>ransom_note</w:t>
      </w:r>
      <w:proofErr w:type="spellEnd"/>
      <w:r>
        <w:t>, $</w:t>
      </w:r>
      <w:proofErr w:type="spellStart"/>
      <w:r>
        <w:t>config_file</w:t>
      </w:r>
      <w:proofErr w:type="spellEnd"/>
      <w:r>
        <w:t>, $</w:t>
      </w:r>
      <w:proofErr w:type="spellStart"/>
      <w:r>
        <w:t>shadow_delete</w:t>
      </w:r>
      <w:proofErr w:type="spellEnd"/>
      <w:r>
        <w:t>, $</w:t>
      </w:r>
      <w:proofErr w:type="spellStart"/>
      <w:r>
        <w:t>icacls_cmd</w:t>
      </w:r>
      <w:proofErr w:type="spellEnd"/>
      <w:r>
        <w:t xml:space="preserve">) to be present. This branch is designed to catch </w:t>
      </w:r>
      <w:proofErr w:type="spellStart"/>
      <w:r>
        <w:t>WannaCry</w:t>
      </w:r>
      <w:proofErr w:type="spellEnd"/>
      <w:r>
        <w:t xml:space="preserve"> component files — such as tasksche.exe or @WanaDecryptor@.exe — that are part of the </w:t>
      </w:r>
      <w:proofErr w:type="spellStart"/>
      <w:r>
        <w:t>WannaCry</w:t>
      </w:r>
      <w:proofErr w:type="spellEnd"/>
      <w:r>
        <w:t xml:space="preserve"> ecosystem but were not necessarily compiled with all the primary strings present. Any individual file that contains four or more of these strings is very likely to be a </w:t>
      </w:r>
      <w:proofErr w:type="spellStart"/>
      <w:r>
        <w:t>WannaCry</w:t>
      </w:r>
      <w:proofErr w:type="spellEnd"/>
      <w:r>
        <w:t xml:space="preserve"> component even if it does not contain the ZIP archive password or kill switch domain. Requiring four rather than three raises the threshold enough to prevent false positives from legitimate system tools that might use </w:t>
      </w:r>
      <w:proofErr w:type="spellStart"/>
      <w:r>
        <w:t>vssadmin</w:t>
      </w:r>
      <w:proofErr w:type="spellEnd"/>
      <w:r>
        <w:t xml:space="preserve"> or </w:t>
      </w:r>
      <w:proofErr w:type="spellStart"/>
      <w:r>
        <w:t>icacls</w:t>
      </w:r>
      <w:proofErr w:type="spellEnd"/>
      <w:r>
        <w:t xml:space="preserve"> in isolated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Branch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Condition</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What It Detects</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Branch 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t>
            </w:r>
            <w:proofErr w:type="spellStart"/>
            <w:r>
              <w:t>zip_password</w:t>
            </w:r>
            <w:proofErr w:type="spellEnd"/>
            <w:r>
              <w:t xml:space="preserve"> AND $</w:t>
            </w:r>
            <w:proofErr w:type="spellStart"/>
            <w:r>
              <w:t>file_marker</w:t>
            </w:r>
            <w:proofErr w:type="spellEnd"/>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Main </w:t>
            </w:r>
            <w:proofErr w:type="spellStart"/>
            <w:r>
              <w:t>WannaCry</w:t>
            </w:r>
            <w:proofErr w:type="spellEnd"/>
            <w:r>
              <w:t xml:space="preserve"> binary — both primary unique identifiers present together. Maximum confidence.</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lastRenderedPageBreak/>
              <w:t>Branch 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t>
            </w:r>
            <w:proofErr w:type="spellStart"/>
            <w:r>
              <w:t>kill_switch</w:t>
            </w:r>
            <w:proofErr w:type="spellEnd"/>
            <w:r>
              <w:t xml:space="preserve"> alone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Any </w:t>
            </w:r>
            <w:proofErr w:type="spellStart"/>
            <w:r>
              <w:t>WannaCry</w:t>
            </w:r>
            <w:proofErr w:type="spellEnd"/>
            <w:r>
              <w:t xml:space="preserve"> binary containing the kill switch domain. Sufficient alone due to unique domain string.</w:t>
            </w:r>
          </w:p>
        </w:tc>
      </w:tr>
      <w:tr w:rsidR="00564E5A" w:rsidTr="0062615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Branch 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4 or more secondary strings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proofErr w:type="spellStart"/>
            <w:r>
              <w:t>WannaCry</w:t>
            </w:r>
            <w:proofErr w:type="spellEnd"/>
            <w:r>
              <w:t xml:space="preserve"> component files (tasksche.exe, @WanaDecryptor@.exe, </w:t>
            </w:r>
            <w:proofErr w:type="spellStart"/>
            <w:r>
              <w:t>c.wnry</w:t>
            </w:r>
            <w:proofErr w:type="spellEnd"/>
            <w:r>
              <w:t>) that carry multiple operational strings but not necessarily the primary indicators.</w:t>
            </w:r>
          </w:p>
        </w:tc>
      </w:tr>
    </w:tbl>
    <w:p w:rsidR="00564E5A" w:rsidRDefault="00564E5A" w:rsidP="00564E5A">
      <w:pPr>
        <w:spacing w:before="40" w:after="40"/>
      </w:pPr>
    </w:p>
    <w:p w:rsidR="00564E5A" w:rsidRDefault="00564E5A" w:rsidP="00564E5A">
      <w:pPr>
        <w:pBdr>
          <w:bottom w:val="single" w:sz="6" w:space="4" w:color="000000"/>
        </w:pBdr>
        <w:spacing w:before="240" w:after="120" w:line="360" w:lineRule="auto"/>
      </w:pPr>
      <w:r>
        <w:rPr>
          <w:b/>
          <w:bCs/>
          <w:sz w:val="36"/>
          <w:szCs w:val="36"/>
        </w:rPr>
        <w:t>7. Testing and Validation Procedure</w:t>
      </w:r>
    </w:p>
    <w:p w:rsidR="00564E5A" w:rsidRDefault="00564E5A" w:rsidP="00564E5A">
      <w:pPr>
        <w:spacing w:before="280" w:after="100" w:line="360" w:lineRule="auto"/>
      </w:pPr>
      <w:r>
        <w:rPr>
          <w:b/>
          <w:bCs/>
          <w:sz w:val="26"/>
          <w:szCs w:val="26"/>
        </w:rPr>
        <w:t>7.1 Required Tools for Testing</w:t>
      </w:r>
    </w:p>
    <w:p w:rsidR="00564E5A" w:rsidRDefault="00564E5A" w:rsidP="00564E5A">
      <w:pPr>
        <w:spacing w:before="60" w:after="60" w:line="360" w:lineRule="auto"/>
      </w:pPr>
      <w:r>
        <w:t>Before deploying the rule in a production environment, it must be tested against both known positive samples (files that should trigger the rule) and known negative samples (files that should not trigger the rule). This two-phase testing ensures the rule has both adequate sensitivity and acceptable specificity.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Tool</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Purpose in Testing</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YARA CLI (yara64.exe)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Primary tool for running the rule against files and directories. Available in </w:t>
            </w:r>
            <w:proofErr w:type="spellStart"/>
            <w:r>
              <w:t>FlareVM</w:t>
            </w:r>
            <w:proofErr w:type="spellEnd"/>
            <w:r>
              <w:t xml:space="preserve"> — run: yara64.exe </w:t>
            </w:r>
            <w:proofErr w:type="spellStart"/>
            <w:r>
              <w:t>WannaCry_rule.yar</w:t>
            </w:r>
            <w:proofErr w:type="spellEnd"/>
            <w:r>
              <w:t xml:space="preserve"> &lt;</w:t>
            </w:r>
            <w:proofErr w:type="spellStart"/>
            <w:r>
              <w:t>target_path</w:t>
            </w:r>
            <w:proofErr w:type="spellEnd"/>
            <w:r>
              <w:t>&gt;</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proofErr w:type="spellStart"/>
            <w:r>
              <w:t>HashMyFiles</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Verify the SHA-256 of the test sample before running to confirm identity of the test file</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proofErr w:type="spellStart"/>
            <w:r>
              <w:t>MalwareBazaar</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Source for obtaining the </w:t>
            </w:r>
            <w:proofErr w:type="spellStart"/>
            <w:r>
              <w:t>WannaCry</w:t>
            </w:r>
            <w:proofErr w:type="spellEnd"/>
            <w:r>
              <w:t xml:space="preserve"> sample and any variant samples for positive testing — always in isolated VM</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Windows System Files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Legitimate executables from C:\Windows\System32 used as negative test samples — none should trigger the rule</w:t>
            </w:r>
          </w:p>
        </w:tc>
      </w:tr>
    </w:tbl>
    <w:p w:rsidR="00564E5A" w:rsidRDefault="00564E5A" w:rsidP="00564E5A">
      <w:pPr>
        <w:spacing w:before="280" w:after="100" w:line="360" w:lineRule="auto"/>
      </w:pPr>
      <w:r>
        <w:rPr>
          <w:b/>
          <w:bCs/>
          <w:sz w:val="26"/>
          <w:szCs w:val="26"/>
        </w:rPr>
        <w:t>7.2 Positive Testing — Expected Matches</w:t>
      </w:r>
    </w:p>
    <w:p w:rsidR="00564E5A" w:rsidRDefault="00564E5A" w:rsidP="00564E5A">
      <w:pPr>
        <w:spacing w:before="60" w:after="60" w:line="360" w:lineRule="auto"/>
      </w:pPr>
      <w:r>
        <w:t>The following files should trigger the rule and can be used to confirm it is working correctly. All testing must be performed inside an isolated VM with no network access and with all testing files handled only as static files — never executed.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564E5A" w:rsidTr="0062615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lastRenderedPageBreak/>
              <w:t>Test File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Expected Branch to Fire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Why It Should Match</w:t>
            </w:r>
          </w:p>
        </w:tc>
      </w:tr>
      <w:tr w:rsidR="00564E5A" w:rsidTr="0062615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proofErr w:type="spellStart"/>
            <w:r>
              <w:t>WannaCry</w:t>
            </w:r>
            <w:proofErr w:type="spellEnd"/>
            <w:r>
              <w:t xml:space="preserve"> main binary (wannacry.exe)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Branch 1 and Branch 2</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Contains WNcry@2ol7, WANACRY!, and the kill switch domain — all primary indicators present</w:t>
            </w:r>
          </w:p>
        </w:tc>
      </w:tr>
      <w:tr w:rsidR="00564E5A" w:rsidTr="0062615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tasksche.exe (extracted from ZIP)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Branch 3</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Contains .WNCRY, mssecsvc2.0, @</w:t>
            </w:r>
            <w:proofErr w:type="spellStart"/>
            <w:r>
              <w:t>WanaDecryptor</w:t>
            </w:r>
            <w:proofErr w:type="spellEnd"/>
            <w:r>
              <w:t>@, and shadow delete command — four or more secondary strings</w:t>
            </w:r>
          </w:p>
        </w:tc>
      </w:tr>
      <w:tr w:rsidR="00564E5A" w:rsidTr="0062615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Sample with known SHA-256: ed01ebfbc9...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All three branches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The exact sample used to build the rule — should match on all conditions</w:t>
            </w:r>
          </w:p>
        </w:tc>
      </w:tr>
    </w:tbl>
    <w:p w:rsidR="00564E5A" w:rsidRDefault="00564E5A" w:rsidP="00564E5A">
      <w:pPr>
        <w:spacing w:before="280" w:after="100" w:line="360" w:lineRule="auto"/>
      </w:pPr>
      <w:r>
        <w:rPr>
          <w:b/>
          <w:bCs/>
          <w:sz w:val="26"/>
          <w:szCs w:val="26"/>
        </w:rPr>
        <w:t>7.3 Negative Testing — Expected Non-Matches</w:t>
      </w:r>
    </w:p>
    <w:p w:rsidR="00564E5A" w:rsidRDefault="00564E5A" w:rsidP="00564E5A">
      <w:pPr>
        <w:spacing w:before="60" w:after="60" w:line="360" w:lineRule="auto"/>
      </w:pPr>
      <w:r>
        <w:t>The following file categories should not trigger the rule. Running the rule against a large set of clean system files with zero hits confirms the false positive rate is acceptable.</w:t>
      </w:r>
    </w:p>
    <w:p w:rsidR="00564E5A" w:rsidRDefault="00564E5A" w:rsidP="00564E5A">
      <w:pPr>
        <w:pStyle w:val="ListParagraph"/>
        <w:numPr>
          <w:ilvl w:val="0"/>
          <w:numId w:val="10"/>
        </w:numPr>
        <w:spacing w:before="40" w:after="40" w:line="360" w:lineRule="auto"/>
      </w:pPr>
      <w:r>
        <w:rPr>
          <w:rFonts w:ascii="Arial" w:eastAsia="Arial" w:hAnsi="Arial" w:cs="Arial"/>
          <w:sz w:val="22"/>
          <w:szCs w:val="22"/>
        </w:rPr>
        <w:t>All executable files in C:\Windows\System32\ on a clean Windows installation</w:t>
      </w:r>
    </w:p>
    <w:p w:rsidR="00564E5A" w:rsidRDefault="00564E5A" w:rsidP="00564E5A">
      <w:pPr>
        <w:pStyle w:val="ListParagraph"/>
        <w:numPr>
          <w:ilvl w:val="0"/>
          <w:numId w:val="10"/>
        </w:numPr>
        <w:spacing w:before="40" w:after="40" w:line="360" w:lineRule="auto"/>
      </w:pPr>
      <w:r>
        <w:rPr>
          <w:rFonts w:ascii="Arial" w:eastAsia="Arial" w:hAnsi="Arial" w:cs="Arial"/>
          <w:sz w:val="22"/>
          <w:szCs w:val="22"/>
        </w:rPr>
        <w:t>Common legitimate utilities such as notepad.exe, calc.exe, cmd.exe, powershell.exe</w:t>
      </w:r>
    </w:p>
    <w:p w:rsidR="00564E5A" w:rsidRDefault="00564E5A" w:rsidP="00564E5A">
      <w:pPr>
        <w:pStyle w:val="ListParagraph"/>
        <w:numPr>
          <w:ilvl w:val="0"/>
          <w:numId w:val="10"/>
        </w:numPr>
        <w:spacing w:before="40" w:after="40" w:line="360" w:lineRule="auto"/>
      </w:pPr>
      <w:r>
        <w:rPr>
          <w:rFonts w:ascii="Arial" w:eastAsia="Arial" w:hAnsi="Arial" w:cs="Arial"/>
          <w:sz w:val="22"/>
          <w:szCs w:val="22"/>
        </w:rPr>
        <w:t xml:space="preserve">PDF or Word documents discussing </w:t>
      </w:r>
      <w:proofErr w:type="spellStart"/>
      <w:r>
        <w:rPr>
          <w:rFonts w:ascii="Arial" w:eastAsia="Arial" w:hAnsi="Arial" w:cs="Arial"/>
          <w:sz w:val="22"/>
          <w:szCs w:val="22"/>
        </w:rPr>
        <w:t>WannaCry</w:t>
      </w:r>
      <w:proofErr w:type="spellEnd"/>
      <w:r>
        <w:rPr>
          <w:rFonts w:ascii="Arial" w:eastAsia="Arial" w:hAnsi="Arial" w:cs="Arial"/>
          <w:sz w:val="22"/>
          <w:szCs w:val="22"/>
        </w:rPr>
        <w:t xml:space="preserve"> that quote the kill switch domain as text — these will not match because they do not begin with the MZ magic bytes</w:t>
      </w:r>
    </w:p>
    <w:p w:rsidR="00564E5A" w:rsidRDefault="00564E5A" w:rsidP="00564E5A">
      <w:pPr>
        <w:pStyle w:val="ListParagraph"/>
        <w:numPr>
          <w:ilvl w:val="0"/>
          <w:numId w:val="10"/>
        </w:numPr>
        <w:spacing w:before="40" w:after="40" w:line="360" w:lineRule="auto"/>
      </w:pPr>
      <w:r>
        <w:rPr>
          <w:rFonts w:ascii="Arial" w:eastAsia="Arial" w:hAnsi="Arial" w:cs="Arial"/>
          <w:sz w:val="22"/>
          <w:szCs w:val="22"/>
        </w:rPr>
        <w:t xml:space="preserve">Security tools such as Wireshark, </w:t>
      </w:r>
      <w:proofErr w:type="spellStart"/>
      <w:r>
        <w:rPr>
          <w:rFonts w:ascii="Arial" w:eastAsia="Arial" w:hAnsi="Arial" w:cs="Arial"/>
          <w:sz w:val="22"/>
          <w:szCs w:val="22"/>
        </w:rPr>
        <w:t>PEStudio</w:t>
      </w:r>
      <w:proofErr w:type="spellEnd"/>
      <w:r>
        <w:rPr>
          <w:rFonts w:ascii="Arial" w:eastAsia="Arial" w:hAnsi="Arial" w:cs="Arial"/>
          <w:sz w:val="22"/>
          <w:szCs w:val="22"/>
        </w:rPr>
        <w:t>, and FLOSS themselves</w:t>
      </w:r>
    </w:p>
    <w:p w:rsidR="00564E5A" w:rsidRDefault="00564E5A" w:rsidP="00564E5A">
      <w:pPr>
        <w:spacing w:before="280" w:after="100" w:line="360" w:lineRule="auto"/>
      </w:pPr>
      <w:r>
        <w:rPr>
          <w:b/>
          <w:bCs/>
          <w:sz w:val="26"/>
          <w:szCs w:val="26"/>
        </w:rPr>
        <w:t>7.4 YARA CLI Test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64E5A" w:rsidTr="0062615E">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rsidR="00564E5A" w:rsidRDefault="00564E5A" w:rsidP="0062615E">
            <w:pPr>
              <w:spacing w:before="20" w:after="20" w:line="300" w:lineRule="auto"/>
            </w:pPr>
            <w:r>
              <w:rPr>
                <w:rFonts w:ascii="Courier New" w:eastAsia="Courier New" w:hAnsi="Courier New" w:cs="Courier New"/>
                <w:sz w:val="18"/>
                <w:szCs w:val="18"/>
              </w:rPr>
              <w:t>/* Scan a single file */</w:t>
            </w:r>
          </w:p>
          <w:p w:rsidR="00564E5A" w:rsidRDefault="00564E5A" w:rsidP="0062615E">
            <w:pPr>
              <w:spacing w:before="20" w:after="20" w:line="300" w:lineRule="auto"/>
            </w:pPr>
            <w:r>
              <w:rPr>
                <w:rFonts w:ascii="Courier New" w:eastAsia="Courier New" w:hAnsi="Courier New" w:cs="Courier New"/>
                <w:sz w:val="18"/>
                <w:szCs w:val="18"/>
              </w:rPr>
              <w:t xml:space="preserve">yara64.exe </w:t>
            </w:r>
            <w:proofErr w:type="spellStart"/>
            <w:r>
              <w:rPr>
                <w:rFonts w:ascii="Courier New" w:eastAsia="Courier New" w:hAnsi="Courier New" w:cs="Courier New"/>
                <w:sz w:val="18"/>
                <w:szCs w:val="18"/>
              </w:rPr>
              <w:t>WannaCry_rule.yar</w:t>
            </w:r>
            <w:proofErr w:type="spellEnd"/>
            <w:r>
              <w:rPr>
                <w:rFonts w:ascii="Courier New" w:eastAsia="Courier New" w:hAnsi="Courier New" w:cs="Courier New"/>
                <w:sz w:val="18"/>
                <w:szCs w:val="18"/>
              </w:rPr>
              <w:t xml:space="preserve"> wannacry.exe</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Scan an entire directory recursively */</w:t>
            </w:r>
          </w:p>
          <w:p w:rsidR="00564E5A" w:rsidRDefault="00564E5A" w:rsidP="0062615E">
            <w:pPr>
              <w:spacing w:before="20" w:after="20" w:line="300" w:lineRule="auto"/>
            </w:pPr>
            <w:r>
              <w:rPr>
                <w:rFonts w:ascii="Courier New" w:eastAsia="Courier New" w:hAnsi="Courier New" w:cs="Courier New"/>
                <w:sz w:val="18"/>
                <w:szCs w:val="18"/>
              </w:rPr>
              <w:t xml:space="preserve">yara64.exe -r </w:t>
            </w:r>
            <w:proofErr w:type="spellStart"/>
            <w:r>
              <w:rPr>
                <w:rFonts w:ascii="Courier New" w:eastAsia="Courier New" w:hAnsi="Courier New" w:cs="Courier New"/>
                <w:sz w:val="18"/>
                <w:szCs w:val="18"/>
              </w:rPr>
              <w:t>WannaCry_rule.yar</w:t>
            </w:r>
            <w:proofErr w:type="spellEnd"/>
            <w:r>
              <w:rPr>
                <w:rFonts w:ascii="Courier New" w:eastAsia="Courier New" w:hAnsi="Courier New" w:cs="Courier New"/>
                <w:sz w:val="18"/>
                <w:szCs w:val="18"/>
              </w:rPr>
              <w:t xml:space="preserve"> C:\SuspiciousFiles\</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Scan with verbose output showing which strings matched */</w:t>
            </w:r>
          </w:p>
          <w:p w:rsidR="00564E5A" w:rsidRDefault="00564E5A" w:rsidP="0062615E">
            <w:pPr>
              <w:spacing w:before="20" w:after="20" w:line="300" w:lineRule="auto"/>
            </w:pPr>
            <w:r>
              <w:rPr>
                <w:rFonts w:ascii="Courier New" w:eastAsia="Courier New" w:hAnsi="Courier New" w:cs="Courier New"/>
                <w:sz w:val="18"/>
                <w:szCs w:val="18"/>
              </w:rPr>
              <w:t xml:space="preserve">yara64.exe -s </w:t>
            </w:r>
            <w:proofErr w:type="spellStart"/>
            <w:r>
              <w:rPr>
                <w:rFonts w:ascii="Courier New" w:eastAsia="Courier New" w:hAnsi="Courier New" w:cs="Courier New"/>
                <w:sz w:val="18"/>
                <w:szCs w:val="18"/>
              </w:rPr>
              <w:t>WannaCry_rule.yar</w:t>
            </w:r>
            <w:proofErr w:type="spellEnd"/>
            <w:r>
              <w:rPr>
                <w:rFonts w:ascii="Courier New" w:eastAsia="Courier New" w:hAnsi="Courier New" w:cs="Courier New"/>
                <w:sz w:val="18"/>
                <w:szCs w:val="18"/>
              </w:rPr>
              <w:t xml:space="preserve"> wannacry.exe</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Scan running processes in memory */</w:t>
            </w:r>
          </w:p>
          <w:p w:rsidR="00564E5A" w:rsidRDefault="00564E5A" w:rsidP="0062615E">
            <w:pPr>
              <w:spacing w:before="20" w:after="20" w:line="300" w:lineRule="auto"/>
            </w:pPr>
            <w:r>
              <w:rPr>
                <w:rFonts w:ascii="Courier New" w:eastAsia="Courier New" w:hAnsi="Courier New" w:cs="Courier New"/>
                <w:sz w:val="18"/>
                <w:szCs w:val="18"/>
              </w:rPr>
              <w:t xml:space="preserve">yara64.exe -p 4 </w:t>
            </w:r>
            <w:proofErr w:type="spellStart"/>
            <w:r>
              <w:rPr>
                <w:rFonts w:ascii="Courier New" w:eastAsia="Courier New" w:hAnsi="Courier New" w:cs="Courier New"/>
                <w:sz w:val="18"/>
                <w:szCs w:val="18"/>
              </w:rPr>
              <w:t>WannaCry_rule.yar</w:t>
            </w:r>
            <w:proofErr w:type="spellEnd"/>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Expected output when rule fires: */</w:t>
            </w:r>
          </w:p>
          <w:p w:rsidR="00564E5A" w:rsidRDefault="00564E5A" w:rsidP="0062615E">
            <w:pPr>
              <w:spacing w:before="20" w:after="20" w:line="300" w:lineRule="auto"/>
            </w:pPr>
            <w:proofErr w:type="spellStart"/>
            <w:r>
              <w:rPr>
                <w:rFonts w:ascii="Courier New" w:eastAsia="Courier New" w:hAnsi="Courier New" w:cs="Courier New"/>
                <w:sz w:val="18"/>
                <w:szCs w:val="18"/>
              </w:rPr>
              <w:lastRenderedPageBreak/>
              <w:t>WannaCry_Ransomware_Static</w:t>
            </w:r>
            <w:proofErr w:type="spellEnd"/>
            <w:r>
              <w:rPr>
                <w:rFonts w:ascii="Courier New" w:eastAsia="Courier New" w:hAnsi="Courier New" w:cs="Courier New"/>
                <w:sz w:val="18"/>
                <w:szCs w:val="18"/>
              </w:rPr>
              <w:t xml:space="preserve"> wannacry.exe</w:t>
            </w:r>
          </w:p>
          <w:p w:rsidR="00564E5A" w:rsidRDefault="00564E5A" w:rsidP="0062615E">
            <w:pPr>
              <w:spacing w:before="20" w:after="20" w:line="300" w:lineRule="auto"/>
            </w:pPr>
          </w:p>
          <w:p w:rsidR="00564E5A" w:rsidRDefault="00564E5A" w:rsidP="0062615E">
            <w:pPr>
              <w:spacing w:before="20" w:after="20" w:line="300" w:lineRule="auto"/>
            </w:pPr>
            <w:r>
              <w:rPr>
                <w:rFonts w:ascii="Courier New" w:eastAsia="Courier New" w:hAnsi="Courier New" w:cs="Courier New"/>
                <w:sz w:val="18"/>
                <w:szCs w:val="18"/>
              </w:rPr>
              <w:t>/* Expected output when no match: */</w:t>
            </w:r>
          </w:p>
          <w:p w:rsidR="00564E5A" w:rsidRDefault="00564E5A" w:rsidP="0062615E">
            <w:pPr>
              <w:spacing w:before="20" w:after="20" w:line="300" w:lineRule="auto"/>
            </w:pPr>
            <w:r>
              <w:rPr>
                <w:rFonts w:ascii="Courier New" w:eastAsia="Courier New" w:hAnsi="Courier New" w:cs="Courier New"/>
                <w:sz w:val="18"/>
                <w:szCs w:val="18"/>
              </w:rPr>
              <w:t>(no output — clean file)</w:t>
            </w:r>
          </w:p>
        </w:tc>
      </w:tr>
    </w:tbl>
    <w:p w:rsidR="00564E5A" w:rsidRDefault="00564E5A" w:rsidP="00564E5A">
      <w:pPr>
        <w:spacing w:before="40" w:after="40"/>
      </w:pPr>
    </w:p>
    <w:p w:rsidR="00564E5A" w:rsidRDefault="00564E5A" w:rsidP="00564E5A">
      <w:pPr>
        <w:pBdr>
          <w:bottom w:val="single" w:sz="6" w:space="4" w:color="000000"/>
        </w:pBdr>
        <w:spacing w:before="240" w:after="120" w:line="360" w:lineRule="auto"/>
      </w:pPr>
      <w:r>
        <w:rPr>
          <w:b/>
          <w:bCs/>
          <w:sz w:val="36"/>
          <w:szCs w:val="36"/>
        </w:rPr>
        <w:t>8. Deployment Guidance</w:t>
      </w:r>
    </w:p>
    <w:p w:rsidR="00564E5A" w:rsidRDefault="00564E5A" w:rsidP="00564E5A">
      <w:pPr>
        <w:spacing w:before="60" w:after="60" w:line="360" w:lineRule="auto"/>
      </w:pPr>
      <w:r>
        <w:t>Once the rule has been tested and validated, it can be deployed across multiple platforms depending on the organisation's security infrastructure. The following table documents the primary deployment options available.</w:t>
      </w:r>
    </w:p>
    <w:p w:rsidR="00EA6F47" w:rsidRDefault="00EA6F47" w:rsidP="00564E5A">
      <w:pPr>
        <w:spacing w:before="60" w:after="60" w:line="360" w:lineRule="auto"/>
      </w:pPr>
      <w:bookmarkStart w:id="0" w:name="_GoBack"/>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Deployment Platform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Method</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Notes</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YARA CLI — file system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yara64.exe -r </w:t>
            </w:r>
            <w:proofErr w:type="spellStart"/>
            <w:r>
              <w:t>WannaCry_rule.yar</w:t>
            </w:r>
            <w:proofErr w:type="spellEnd"/>
            <w:r>
              <w:t xml:space="preserve"> &lt;path&gt;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Best for one-time triage of a specific directory or drive. Add to forensic toolkit for incident response.</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YARA CLI — memory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yara64.exe -p 4 </w:t>
            </w:r>
            <w:proofErr w:type="spellStart"/>
            <w:r>
              <w:t>WannaCry_rule.yar</w:t>
            </w:r>
            <w:proofErr w:type="spellEnd"/>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Scans all running processes. Use for live response to detect in-memory </w:t>
            </w:r>
            <w:proofErr w:type="spellStart"/>
            <w:r>
              <w:t>WannaCry</w:t>
            </w:r>
            <w:proofErr w:type="spellEnd"/>
            <w:r>
              <w:t xml:space="preserve"> before files are written to disk.</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Autopsy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Tools &gt; Run Ingest Module &gt; YARA </w:t>
            </w:r>
            <w:proofErr w:type="spellStart"/>
            <w:r>
              <w:t>Analyzer</w:t>
            </w:r>
            <w:proofErr w:type="spellEnd"/>
            <w:r>
              <w:t xml:space="preserve"> — import .</w:t>
            </w:r>
            <w:proofErr w:type="spellStart"/>
            <w:r>
              <w:t>yar</w:t>
            </w:r>
            <w:proofErr w:type="spellEnd"/>
            <w:r>
              <w:t xml:space="preserve"> file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Allows rule to be run across a forensic disk image automatically during analysis. Results appear in the Autopsy findings panel.</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Elastic SIEM / </w:t>
            </w:r>
            <w:proofErr w:type="spellStart"/>
            <w:r>
              <w:t>Kibana</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Security &gt; Rules &gt; Create from YARA — paste rule content</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Enables real-time alerting whenever the YARA signature matches a file observed in endpoint telemetry.</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proofErr w:type="spellStart"/>
            <w:r>
              <w:t>Splunk</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YARA app for </w:t>
            </w:r>
            <w:proofErr w:type="spellStart"/>
            <w:r>
              <w:t>Splunk</w:t>
            </w:r>
            <w:proofErr w:type="spellEnd"/>
            <w:r>
              <w:t xml:space="preserve"> — import rule file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Integrates YARA scanning into </w:t>
            </w:r>
            <w:proofErr w:type="spellStart"/>
            <w:r>
              <w:t>Splunk</w:t>
            </w:r>
            <w:proofErr w:type="spellEnd"/>
            <w:r>
              <w:t xml:space="preserve"> search and alert workflows.</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proofErr w:type="spellStart"/>
            <w:r>
              <w:t>CrowdStrike</w:t>
            </w:r>
            <w:proofErr w:type="spellEnd"/>
            <w:r>
              <w:t xml:space="preserve"> / Carbon Black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Custom IOC upload interface — import rule as custom indicator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Enforces detection at the endpoint level across all monitored hosts.</w:t>
            </w:r>
          </w:p>
        </w:tc>
      </w:tr>
      <w:tr w:rsidR="00564E5A" w:rsidTr="0062615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lastRenderedPageBreak/>
              <w:t>Volatility (memory forensics)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vol.py -f </w:t>
            </w:r>
            <w:proofErr w:type="spellStart"/>
            <w:r>
              <w:t>memory.dmp</w:t>
            </w:r>
            <w:proofErr w:type="spellEnd"/>
            <w:r>
              <w:t xml:space="preserve"> </w:t>
            </w:r>
            <w:proofErr w:type="spellStart"/>
            <w:r>
              <w:t>yarascan</w:t>
            </w:r>
            <w:proofErr w:type="spellEnd"/>
            <w:r>
              <w:t xml:space="preserve"> --</w:t>
            </w:r>
            <w:proofErr w:type="spellStart"/>
            <w:r>
              <w:t>yara</w:t>
            </w:r>
            <w:proofErr w:type="spellEnd"/>
            <w:r>
              <w:t xml:space="preserve">-file </w:t>
            </w:r>
            <w:proofErr w:type="spellStart"/>
            <w:r>
              <w:t>WannaCry_rule.yar</w:t>
            </w:r>
            <w:proofErr w:type="spellEnd"/>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Scans a captured memory dump for </w:t>
            </w:r>
            <w:proofErr w:type="spellStart"/>
            <w:r>
              <w:t>WannaCry</w:t>
            </w:r>
            <w:proofErr w:type="spellEnd"/>
            <w:r>
              <w:t xml:space="preserve"> signatures — useful for post-incident memory analysis.</w:t>
            </w:r>
          </w:p>
        </w:tc>
      </w:tr>
    </w:tbl>
    <w:p w:rsidR="00564E5A" w:rsidRDefault="00564E5A" w:rsidP="00564E5A">
      <w:pPr>
        <w:spacing w:before="40" w:after="40"/>
      </w:pPr>
    </w:p>
    <w:p w:rsidR="00564E5A" w:rsidRDefault="00564E5A" w:rsidP="00564E5A">
      <w:pPr>
        <w:pBdr>
          <w:bottom w:val="single" w:sz="6" w:space="4" w:color="000000"/>
        </w:pBdr>
        <w:spacing w:before="240" w:after="120" w:line="360" w:lineRule="auto"/>
      </w:pPr>
      <w:r>
        <w:rPr>
          <w:b/>
          <w:bCs/>
          <w:sz w:val="36"/>
          <w:szCs w:val="36"/>
        </w:rPr>
        <w:t>9. Limitations and False Positive Risk</w:t>
      </w:r>
    </w:p>
    <w:p w:rsidR="00564E5A" w:rsidRDefault="00564E5A" w:rsidP="00564E5A">
      <w:pPr>
        <w:spacing w:before="280" w:after="100" w:line="360" w:lineRule="auto"/>
      </w:pPr>
      <w:r>
        <w:rPr>
          <w:b/>
          <w:bCs/>
          <w:sz w:val="26"/>
          <w:szCs w:val="26"/>
        </w:rPr>
        <w:t>9.1 Known Limitations</w:t>
      </w:r>
    </w:p>
    <w:p w:rsidR="00564E5A" w:rsidRDefault="00564E5A" w:rsidP="00564E5A">
      <w:pPr>
        <w:spacing w:before="60" w:after="60" w:line="360" w:lineRule="auto"/>
      </w:pPr>
      <w:r>
        <w:t>Every YARA rule has limitations and it is important to document them alongside the rule itself so that anyone using the rule understands its scope and does not over-rely on it as a sole detection mechanism.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Limitation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564E5A" w:rsidRDefault="00564E5A" w:rsidP="0062615E">
            <w:pPr>
              <w:spacing w:line="360" w:lineRule="auto"/>
            </w:pPr>
            <w:r>
              <w:rPr>
                <w:b/>
                <w:bCs/>
              </w:rPr>
              <w:t>Impact and Mitigation</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 xml:space="preserve">Rule is specific to known </w:t>
            </w:r>
            <w:proofErr w:type="spellStart"/>
            <w:r>
              <w:t>WannaCry</w:t>
            </w:r>
            <w:proofErr w:type="spellEnd"/>
            <w:r>
              <w:t xml:space="preserve"> variants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A significantly modified variant that changes the ZIP password or service name may evade Branch 1 and Branch 2. Mitigation: monitor for new variant IOCs and update the rule accordingly.</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No network-level coverage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YARA rules scan files and memory — they do not inspect network traffic. The kill switch domain and C2 connections require separate network detection rules. Mitigation: deploy complementary network IOCs from the IOC table in the Static Analysis Report.</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Requires YARA to be installed on each endpoint or scanner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YARA is not natively present on most Windows endpoints. Mitigation: deploy via an existing endpoint security platform that supports YARA (</w:t>
            </w:r>
            <w:proofErr w:type="spellStart"/>
            <w:r>
              <w:t>CrowdStrike</w:t>
            </w:r>
            <w:proofErr w:type="spellEnd"/>
            <w:r>
              <w:t>, Carbon Black, Elastic Endpoint).</w:t>
            </w:r>
          </w:p>
        </w:tc>
      </w:tr>
      <w:tr w:rsidR="00564E5A" w:rsidTr="0062615E">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r>
              <w:t>Branch 3 requires exactly four strings — variant files with only three secondary strings will not match</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64E5A" w:rsidRDefault="00564E5A" w:rsidP="0062615E">
            <w:pPr>
              <w:spacing w:line="360" w:lineRule="auto"/>
            </w:pPr>
            <w:proofErr w:type="spellStart"/>
            <w:r>
              <w:t>WannaCry</w:t>
            </w:r>
            <w:proofErr w:type="spellEnd"/>
            <w:r>
              <w:t xml:space="preserve"> component files with fewer than four secondary strings may be missed. Mitigation: supplement with hash-based detection for known component file hashes.</w:t>
            </w:r>
          </w:p>
        </w:tc>
      </w:tr>
    </w:tbl>
    <w:p w:rsidR="00EA6F47" w:rsidRDefault="00EA6F47" w:rsidP="00564E5A">
      <w:pPr>
        <w:spacing w:before="280" w:after="100" w:line="360" w:lineRule="auto"/>
        <w:rPr>
          <w:b/>
          <w:bCs/>
          <w:sz w:val="26"/>
          <w:szCs w:val="26"/>
        </w:rPr>
      </w:pPr>
    </w:p>
    <w:p w:rsidR="00564E5A" w:rsidRDefault="00564E5A" w:rsidP="00564E5A">
      <w:pPr>
        <w:spacing w:before="280" w:after="100" w:line="360" w:lineRule="auto"/>
      </w:pPr>
      <w:r>
        <w:rPr>
          <w:b/>
          <w:bCs/>
          <w:sz w:val="26"/>
          <w:szCs w:val="26"/>
        </w:rPr>
        <w:lastRenderedPageBreak/>
        <w:t>9.2 False Positive Assessment</w:t>
      </w:r>
    </w:p>
    <w:p w:rsidR="00564E5A" w:rsidRDefault="00564E5A" w:rsidP="00564E5A">
      <w:pPr>
        <w:spacing w:before="60" w:after="60" w:line="360" w:lineRule="auto"/>
      </w:pPr>
      <w:r>
        <w:t>The overall false positive risk of this rule is assessed as very low. The primary indicators (WNcry@2ol7 and WANACRY! in Branch 1, and the kill switch domain in Branch 2) are so specific that their appearance in any legitimate executable is practically impossible. The MZ header check in the outer condition prevents the rule from firing on non-executable text content such as security reports, blog posts, or documentation files that might quote these strings. Branch 3's requirement of four secondary strings, while individually less unique than the primary strings, collectively provide a combination that is extremely unlikely to appear in legitimate software by coincidence.</w:t>
      </w:r>
    </w:p>
    <w:p w:rsidR="00564E5A" w:rsidRDefault="00564E5A" w:rsidP="00564E5A">
      <w:pPr>
        <w:spacing w:before="60" w:after="60" w:line="360" w:lineRule="auto"/>
      </w:pPr>
      <w:r>
        <w:t>During testing against a set of 200 clean Windows system files from a standard Windows 10 installation, zero false positive matches were observed. This is consistent with published community experience for this rule pattern.</w:t>
      </w:r>
    </w:p>
    <w:p w:rsidR="00564E5A" w:rsidRDefault="00564E5A" w:rsidP="00564E5A">
      <w:pPr>
        <w:spacing w:before="40" w:after="40"/>
      </w:pPr>
    </w:p>
    <w:p w:rsidR="00EA6F47" w:rsidRDefault="00EA6F47" w:rsidP="00564E5A">
      <w:pPr>
        <w:pBdr>
          <w:bottom w:val="single" w:sz="6" w:space="4" w:color="000000"/>
        </w:pBdr>
        <w:spacing w:before="240" w:after="120" w:line="360" w:lineRule="auto"/>
        <w:rPr>
          <w:b/>
          <w:bCs/>
          <w:sz w:val="36"/>
          <w:szCs w:val="36"/>
        </w:rPr>
      </w:pPr>
    </w:p>
    <w:p w:rsidR="00EA6F47" w:rsidRDefault="00EA6F47" w:rsidP="00564E5A">
      <w:pPr>
        <w:pBdr>
          <w:bottom w:val="single" w:sz="6" w:space="4" w:color="000000"/>
        </w:pBdr>
        <w:spacing w:before="240" w:after="120" w:line="360" w:lineRule="auto"/>
        <w:rPr>
          <w:b/>
          <w:bCs/>
          <w:sz w:val="36"/>
          <w:szCs w:val="36"/>
        </w:rPr>
      </w:pPr>
    </w:p>
    <w:p w:rsidR="00EA6F47" w:rsidRDefault="00EA6F47" w:rsidP="00564E5A">
      <w:pPr>
        <w:pBdr>
          <w:bottom w:val="single" w:sz="6" w:space="4" w:color="000000"/>
        </w:pBdr>
        <w:spacing w:before="240" w:after="120" w:line="360" w:lineRule="auto"/>
        <w:rPr>
          <w:b/>
          <w:bCs/>
          <w:sz w:val="36"/>
          <w:szCs w:val="36"/>
        </w:rPr>
      </w:pPr>
    </w:p>
    <w:p w:rsidR="00EA6F47" w:rsidRDefault="00EA6F47" w:rsidP="00564E5A">
      <w:pPr>
        <w:pBdr>
          <w:bottom w:val="single" w:sz="6" w:space="4" w:color="000000"/>
        </w:pBdr>
        <w:spacing w:before="240" w:after="120" w:line="360" w:lineRule="auto"/>
        <w:rPr>
          <w:b/>
          <w:bCs/>
          <w:sz w:val="36"/>
          <w:szCs w:val="36"/>
        </w:rPr>
      </w:pPr>
    </w:p>
    <w:p w:rsidR="00EA6F47" w:rsidRDefault="00EA6F47" w:rsidP="00564E5A">
      <w:pPr>
        <w:pBdr>
          <w:bottom w:val="single" w:sz="6" w:space="4" w:color="000000"/>
        </w:pBdr>
        <w:spacing w:before="240" w:after="120" w:line="360" w:lineRule="auto"/>
        <w:rPr>
          <w:b/>
          <w:bCs/>
          <w:sz w:val="36"/>
          <w:szCs w:val="36"/>
        </w:rPr>
      </w:pPr>
    </w:p>
    <w:p w:rsidR="00EA6F47" w:rsidRDefault="00EA6F47" w:rsidP="00564E5A">
      <w:pPr>
        <w:pBdr>
          <w:bottom w:val="single" w:sz="6" w:space="4" w:color="000000"/>
        </w:pBdr>
        <w:spacing w:before="240" w:after="120" w:line="360" w:lineRule="auto"/>
        <w:rPr>
          <w:b/>
          <w:bCs/>
          <w:sz w:val="36"/>
          <w:szCs w:val="36"/>
        </w:rPr>
      </w:pPr>
    </w:p>
    <w:p w:rsidR="00EA6F47" w:rsidRDefault="00EA6F47" w:rsidP="00564E5A">
      <w:pPr>
        <w:pBdr>
          <w:bottom w:val="single" w:sz="6" w:space="4" w:color="000000"/>
        </w:pBdr>
        <w:spacing w:before="240" w:after="120" w:line="360" w:lineRule="auto"/>
        <w:rPr>
          <w:b/>
          <w:bCs/>
          <w:sz w:val="36"/>
          <w:szCs w:val="36"/>
        </w:rPr>
      </w:pPr>
    </w:p>
    <w:p w:rsidR="00EA6F47" w:rsidRDefault="00EA6F47" w:rsidP="00564E5A">
      <w:pPr>
        <w:pBdr>
          <w:bottom w:val="single" w:sz="6" w:space="4" w:color="000000"/>
        </w:pBdr>
        <w:spacing w:before="240" w:after="120" w:line="360" w:lineRule="auto"/>
        <w:rPr>
          <w:b/>
          <w:bCs/>
          <w:sz w:val="36"/>
          <w:szCs w:val="36"/>
        </w:rPr>
      </w:pPr>
    </w:p>
    <w:p w:rsidR="00EA6F47" w:rsidRDefault="00EA6F47" w:rsidP="00564E5A">
      <w:pPr>
        <w:pBdr>
          <w:bottom w:val="single" w:sz="6" w:space="4" w:color="000000"/>
        </w:pBdr>
        <w:spacing w:before="240" w:after="120" w:line="360" w:lineRule="auto"/>
        <w:rPr>
          <w:b/>
          <w:bCs/>
          <w:sz w:val="36"/>
          <w:szCs w:val="36"/>
        </w:rPr>
      </w:pPr>
    </w:p>
    <w:p w:rsidR="00564E5A" w:rsidRDefault="00564E5A" w:rsidP="00564E5A">
      <w:pPr>
        <w:pBdr>
          <w:bottom w:val="single" w:sz="6" w:space="4" w:color="000000"/>
        </w:pBdr>
        <w:spacing w:before="240" w:after="120" w:line="360" w:lineRule="auto"/>
      </w:pPr>
      <w:r>
        <w:rPr>
          <w:b/>
          <w:bCs/>
          <w:sz w:val="36"/>
          <w:szCs w:val="36"/>
        </w:rPr>
        <w:lastRenderedPageBreak/>
        <w:t>10. Conclusions</w:t>
      </w:r>
    </w:p>
    <w:p w:rsidR="00564E5A" w:rsidRDefault="00564E5A" w:rsidP="00564E5A">
      <w:pPr>
        <w:spacing w:before="60" w:after="60" w:line="360" w:lineRule="auto"/>
      </w:pPr>
      <w:r>
        <w:t xml:space="preserve">The YARA rule developed in this document provides a reliable, tested, and deployable detection mechanism for </w:t>
      </w:r>
      <w:proofErr w:type="spellStart"/>
      <w:r>
        <w:t>WannaCry</w:t>
      </w:r>
      <w:proofErr w:type="spellEnd"/>
      <w:r>
        <w:t xml:space="preserve"> ransomware and its known component files. The rule is grounded in the static analysis findings documented in the accompanying Static Malware Analysis Report and is based entirely on empirically identified characteristics of the </w:t>
      </w:r>
      <w:proofErr w:type="spellStart"/>
      <w:r>
        <w:t>WannaCry</w:t>
      </w:r>
      <w:proofErr w:type="spellEnd"/>
      <w:r>
        <w:t xml:space="preserve"> binary.</w:t>
      </w:r>
    </w:p>
    <w:p w:rsidR="00564E5A" w:rsidRDefault="00564E5A" w:rsidP="00564E5A">
      <w:pPr>
        <w:spacing w:before="60" w:after="60" w:line="360" w:lineRule="auto"/>
      </w:pPr>
      <w:r>
        <w:t>The three-branch condition structure provides both maximum confidence detection (Branches 1 and 2 using primary unique indicators) and broad coverage detection (Branch 3 using secondary operational strings) in a single rule. The MZ header check prevents false positives from non-executable content. The rule is immediately deployable via the YARA CLI and compatible with all major enterprise security platforms that support YARA integration.</w:t>
      </w:r>
    </w:p>
    <w:p w:rsidR="00564E5A" w:rsidRDefault="00564E5A" w:rsidP="00564E5A">
      <w:pPr>
        <w:spacing w:before="60" w:after="60" w:line="360" w:lineRule="auto"/>
      </w:pPr>
      <w:r>
        <w:t xml:space="preserve">The most significant finding from a rule-writing perspective is the WNcry@2ol7 ZIP archive password. This single string represents the most uniquely identifying artefact in the entire </w:t>
      </w:r>
      <w:proofErr w:type="spellStart"/>
      <w:r>
        <w:t>WannaCry</w:t>
      </w:r>
      <w:proofErr w:type="spellEnd"/>
      <w:r>
        <w:t xml:space="preserve"> binary — more so even than the malware family name itself, which could theoretically be mimicked, while the embedded password is a functional operational string that must be present in any complete </w:t>
      </w:r>
      <w:proofErr w:type="spellStart"/>
      <w:r>
        <w:t>WannaCry</w:t>
      </w:r>
      <w:proofErr w:type="spellEnd"/>
      <w:r>
        <w:t xml:space="preserve"> binary for the malware to function correctly. Any detection system that scans for this string across an enterprise file system will identify any </w:t>
      </w:r>
      <w:proofErr w:type="spellStart"/>
      <w:r>
        <w:t>WannaCry</w:t>
      </w:r>
      <w:proofErr w:type="spellEnd"/>
      <w:r>
        <w:t xml:space="preserve"> presence with near-zero false positive risk.</w:t>
      </w:r>
    </w:p>
    <w:p w:rsidR="00564E5A" w:rsidRDefault="00564E5A" w:rsidP="00564E5A">
      <w:pPr>
        <w:spacing w:before="60" w:after="60" w:line="360" w:lineRule="auto"/>
      </w:pPr>
      <w:r>
        <w:t xml:space="preserve">This rule, the IOC table from the Static Analysis Report, and the network indicators from the Network Traffic Analysis Report together form a comprehensive detection package for </w:t>
      </w:r>
      <w:proofErr w:type="spellStart"/>
      <w:r>
        <w:t>WannaCry</w:t>
      </w:r>
      <w:proofErr w:type="spellEnd"/>
      <w:r>
        <w:t xml:space="preserve"> across file, memory, and network detection surfaces.</w:t>
      </w:r>
    </w:p>
    <w:p w:rsidR="00564E5A" w:rsidRDefault="00564E5A" w:rsidP="00564E5A">
      <w:pPr>
        <w:spacing w:before="40" w:after="40"/>
      </w:pPr>
    </w:p>
    <w:p w:rsidR="00564E5A" w:rsidRDefault="00564E5A" w:rsidP="00564E5A">
      <w:pPr>
        <w:spacing w:before="480" w:after="80"/>
      </w:pPr>
      <w:r>
        <w:t>Analyst Signature:</w:t>
      </w:r>
    </w:p>
    <w:p w:rsidR="00564E5A" w:rsidRDefault="00564E5A" w:rsidP="00564E5A">
      <w:pPr>
        <w:spacing w:after="80"/>
      </w:pPr>
      <w:r>
        <w:t>______________________________</w:t>
      </w:r>
    </w:p>
    <w:p w:rsidR="00564E5A" w:rsidRDefault="00564E5A" w:rsidP="00564E5A">
      <w:pPr>
        <w:spacing w:after="80"/>
      </w:pPr>
      <w:r>
        <w:t>Date: ______________________________</w:t>
      </w:r>
    </w:p>
    <w:p w:rsidR="009D6D77" w:rsidRPr="00564E5A" w:rsidRDefault="009D6D77" w:rsidP="00564E5A"/>
    <w:sectPr w:rsidR="009D6D77" w:rsidRPr="00564E5A">
      <w:headerReference w:type="default" r:id="rId7"/>
      <w:footerReference w:type="default" r:id="rId8"/>
      <w:pgSz w:w="11909" w:h="16834"/>
      <w:pgMar w:top="1440" w:right="1440" w:bottom="1440" w:left="1440" w:header="576" w:footer="43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4A1B" w:rsidRDefault="00D84A1B">
      <w:pPr>
        <w:spacing w:line="240" w:lineRule="auto"/>
      </w:pPr>
      <w:r>
        <w:separator/>
      </w:r>
    </w:p>
  </w:endnote>
  <w:endnote w:type="continuationSeparator" w:id="0">
    <w:p w:rsidR="00D84A1B" w:rsidRDefault="00D84A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43A35C15-4716-4D9E-AD43-F5ED38368720}"/>
  </w:font>
  <w:font w:name="Cambria">
    <w:panose1 w:val="02040503050406030204"/>
    <w:charset w:val="00"/>
    <w:family w:val="roman"/>
    <w:pitch w:val="variable"/>
    <w:sig w:usb0="E00006FF" w:usb1="420024FF" w:usb2="02000000" w:usb3="00000000" w:csb0="0000019F" w:csb1="00000000"/>
    <w:embedRegular r:id="rId2" w:fontKey="{EC89B2CC-4409-4805-9534-15037FF838A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1F" w:rsidRDefault="00D84A1B">
    <w:pPr>
      <w:jc w:val="center"/>
    </w:pPr>
    <w:r>
      <w:pict>
        <v:rect id="_x0000_i1025" style="width:0;height:1.5pt" o:hralign="center" o:hrstd="t" o:hr="t" fillcolor="#a0a0a0" stroked="f"/>
      </w:pict>
    </w:r>
  </w:p>
  <w:p w:rsidR="00A8651F" w:rsidRDefault="000970F6">
    <w:pPr>
      <w:jc w:val="center"/>
    </w:pPr>
    <w:r>
      <w:fldChar w:fldCharType="begin"/>
    </w:r>
    <w:r>
      <w:instrText>PAGE</w:instrText>
    </w:r>
    <w:r>
      <w:fldChar w:fldCharType="separate"/>
    </w:r>
    <w:r w:rsidR="00EA6F47">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4A1B" w:rsidRDefault="00D84A1B">
      <w:pPr>
        <w:spacing w:line="240" w:lineRule="auto"/>
      </w:pPr>
      <w:r>
        <w:separator/>
      </w:r>
    </w:p>
  </w:footnote>
  <w:footnote w:type="continuationSeparator" w:id="0">
    <w:p w:rsidR="00D84A1B" w:rsidRDefault="00D84A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651F" w:rsidRDefault="000970F6">
    <w:r>
      <w:rPr>
        <w:noProof/>
      </w:rPr>
      <w:drawing>
        <wp:anchor distT="114300" distB="114300" distL="114300" distR="114300" simplePos="0" relativeHeight="251658240" behindDoc="0" locked="0" layoutInCell="1" hidden="0" allowOverlap="1">
          <wp:simplePos x="0" y="0"/>
          <wp:positionH relativeFrom="column">
            <wp:posOffset>-1444460</wp:posOffset>
          </wp:positionH>
          <wp:positionV relativeFrom="paragraph">
            <wp:posOffset>-342898</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530FA"/>
    <w:multiLevelType w:val="hybridMultilevel"/>
    <w:tmpl w:val="5D0034EC"/>
    <w:lvl w:ilvl="0" w:tplc="8D5C982C">
      <w:start w:val="1"/>
      <w:numFmt w:val="bullet"/>
      <w:lvlText w:val="•"/>
      <w:lvlJc w:val="left"/>
      <w:pPr>
        <w:ind w:left="720" w:hanging="360"/>
      </w:pPr>
    </w:lvl>
    <w:lvl w:ilvl="1" w:tplc="76C856F0">
      <w:numFmt w:val="decimal"/>
      <w:lvlText w:val=""/>
      <w:lvlJc w:val="left"/>
    </w:lvl>
    <w:lvl w:ilvl="2" w:tplc="D1D43358">
      <w:numFmt w:val="decimal"/>
      <w:lvlText w:val=""/>
      <w:lvlJc w:val="left"/>
    </w:lvl>
    <w:lvl w:ilvl="3" w:tplc="2ED2797A">
      <w:numFmt w:val="decimal"/>
      <w:lvlText w:val=""/>
      <w:lvlJc w:val="left"/>
    </w:lvl>
    <w:lvl w:ilvl="4" w:tplc="9C9C7A62">
      <w:numFmt w:val="decimal"/>
      <w:lvlText w:val=""/>
      <w:lvlJc w:val="left"/>
    </w:lvl>
    <w:lvl w:ilvl="5" w:tplc="8772C48C">
      <w:numFmt w:val="decimal"/>
      <w:lvlText w:val=""/>
      <w:lvlJc w:val="left"/>
    </w:lvl>
    <w:lvl w:ilvl="6" w:tplc="A0AC8444">
      <w:numFmt w:val="decimal"/>
      <w:lvlText w:val=""/>
      <w:lvlJc w:val="left"/>
    </w:lvl>
    <w:lvl w:ilvl="7" w:tplc="B0FAD5BA">
      <w:numFmt w:val="decimal"/>
      <w:lvlText w:val=""/>
      <w:lvlJc w:val="left"/>
    </w:lvl>
    <w:lvl w:ilvl="8" w:tplc="C1F80026">
      <w:numFmt w:val="decimal"/>
      <w:lvlText w:val=""/>
      <w:lvlJc w:val="left"/>
    </w:lvl>
  </w:abstractNum>
  <w:abstractNum w:abstractNumId="1" w15:restartNumberingAfterBreak="0">
    <w:nsid w:val="0BBA0F97"/>
    <w:multiLevelType w:val="hybridMultilevel"/>
    <w:tmpl w:val="98103802"/>
    <w:lvl w:ilvl="0" w:tplc="24DEA190">
      <w:start w:val="1"/>
      <w:numFmt w:val="bullet"/>
      <w:lvlText w:val="●"/>
      <w:lvlJc w:val="left"/>
      <w:pPr>
        <w:ind w:left="720" w:hanging="360"/>
      </w:pPr>
    </w:lvl>
    <w:lvl w:ilvl="1" w:tplc="ABAC9AFC">
      <w:start w:val="1"/>
      <w:numFmt w:val="bullet"/>
      <w:lvlText w:val="○"/>
      <w:lvlJc w:val="left"/>
      <w:pPr>
        <w:ind w:left="1440" w:hanging="360"/>
      </w:pPr>
    </w:lvl>
    <w:lvl w:ilvl="2" w:tplc="45B6DC52">
      <w:start w:val="1"/>
      <w:numFmt w:val="bullet"/>
      <w:lvlText w:val="■"/>
      <w:lvlJc w:val="left"/>
      <w:pPr>
        <w:ind w:left="2160" w:hanging="360"/>
      </w:pPr>
    </w:lvl>
    <w:lvl w:ilvl="3" w:tplc="D9ECD6EC">
      <w:start w:val="1"/>
      <w:numFmt w:val="bullet"/>
      <w:lvlText w:val="●"/>
      <w:lvlJc w:val="left"/>
      <w:pPr>
        <w:ind w:left="2880" w:hanging="360"/>
      </w:pPr>
    </w:lvl>
    <w:lvl w:ilvl="4" w:tplc="9294A03E">
      <w:start w:val="1"/>
      <w:numFmt w:val="bullet"/>
      <w:lvlText w:val="○"/>
      <w:lvlJc w:val="left"/>
      <w:pPr>
        <w:ind w:left="3600" w:hanging="360"/>
      </w:pPr>
    </w:lvl>
    <w:lvl w:ilvl="5" w:tplc="F95AB97A">
      <w:start w:val="1"/>
      <w:numFmt w:val="bullet"/>
      <w:lvlText w:val="■"/>
      <w:lvlJc w:val="left"/>
      <w:pPr>
        <w:ind w:left="4320" w:hanging="360"/>
      </w:pPr>
    </w:lvl>
    <w:lvl w:ilvl="6" w:tplc="199859AA">
      <w:start w:val="1"/>
      <w:numFmt w:val="bullet"/>
      <w:lvlText w:val="●"/>
      <w:lvlJc w:val="left"/>
      <w:pPr>
        <w:ind w:left="5040" w:hanging="360"/>
      </w:pPr>
    </w:lvl>
    <w:lvl w:ilvl="7" w:tplc="603C6B96">
      <w:start w:val="1"/>
      <w:numFmt w:val="bullet"/>
      <w:lvlText w:val="●"/>
      <w:lvlJc w:val="left"/>
      <w:pPr>
        <w:ind w:left="5760" w:hanging="360"/>
      </w:pPr>
    </w:lvl>
    <w:lvl w:ilvl="8" w:tplc="D48EFD94">
      <w:start w:val="1"/>
      <w:numFmt w:val="bullet"/>
      <w:lvlText w:val="●"/>
      <w:lvlJc w:val="left"/>
      <w:pPr>
        <w:ind w:left="6480" w:hanging="360"/>
      </w:pPr>
    </w:lvl>
  </w:abstractNum>
  <w:abstractNum w:abstractNumId="2" w15:restartNumberingAfterBreak="0">
    <w:nsid w:val="15D25D35"/>
    <w:multiLevelType w:val="hybridMultilevel"/>
    <w:tmpl w:val="EAC66E9C"/>
    <w:lvl w:ilvl="0" w:tplc="B4BC00A6">
      <w:start w:val="1"/>
      <w:numFmt w:val="decimal"/>
      <w:lvlText w:val="%1."/>
      <w:lvlJc w:val="left"/>
      <w:pPr>
        <w:ind w:left="720" w:hanging="360"/>
      </w:p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3" w15:restartNumberingAfterBreak="0">
    <w:nsid w:val="40025239"/>
    <w:multiLevelType w:val="hybridMultilevel"/>
    <w:tmpl w:val="1A103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7363809"/>
    <w:multiLevelType w:val="hybridMultilevel"/>
    <w:tmpl w:val="DB8AB91C"/>
    <w:lvl w:ilvl="0" w:tplc="F11ECC0C">
      <w:start w:val="1"/>
      <w:numFmt w:val="bullet"/>
      <w:lvlText w:val="●"/>
      <w:lvlJc w:val="left"/>
      <w:pPr>
        <w:ind w:left="720" w:hanging="360"/>
      </w:pPr>
    </w:lvl>
    <w:lvl w:ilvl="1" w:tplc="9B2A4ACA">
      <w:start w:val="1"/>
      <w:numFmt w:val="bullet"/>
      <w:lvlText w:val="○"/>
      <w:lvlJc w:val="left"/>
      <w:pPr>
        <w:ind w:left="1440" w:hanging="360"/>
      </w:pPr>
    </w:lvl>
    <w:lvl w:ilvl="2" w:tplc="857C7D38">
      <w:start w:val="1"/>
      <w:numFmt w:val="bullet"/>
      <w:lvlText w:val="■"/>
      <w:lvlJc w:val="left"/>
      <w:pPr>
        <w:ind w:left="2160" w:hanging="360"/>
      </w:pPr>
    </w:lvl>
    <w:lvl w:ilvl="3" w:tplc="568A5252">
      <w:start w:val="1"/>
      <w:numFmt w:val="bullet"/>
      <w:lvlText w:val="●"/>
      <w:lvlJc w:val="left"/>
      <w:pPr>
        <w:ind w:left="2880" w:hanging="360"/>
      </w:pPr>
    </w:lvl>
    <w:lvl w:ilvl="4" w:tplc="645A3800">
      <w:start w:val="1"/>
      <w:numFmt w:val="bullet"/>
      <w:lvlText w:val="○"/>
      <w:lvlJc w:val="left"/>
      <w:pPr>
        <w:ind w:left="3600" w:hanging="360"/>
      </w:pPr>
    </w:lvl>
    <w:lvl w:ilvl="5" w:tplc="CC383E60">
      <w:start w:val="1"/>
      <w:numFmt w:val="bullet"/>
      <w:lvlText w:val="■"/>
      <w:lvlJc w:val="left"/>
      <w:pPr>
        <w:ind w:left="4320" w:hanging="360"/>
      </w:pPr>
    </w:lvl>
    <w:lvl w:ilvl="6" w:tplc="7872140E">
      <w:start w:val="1"/>
      <w:numFmt w:val="bullet"/>
      <w:lvlText w:val="●"/>
      <w:lvlJc w:val="left"/>
      <w:pPr>
        <w:ind w:left="5040" w:hanging="360"/>
      </w:pPr>
    </w:lvl>
    <w:lvl w:ilvl="7" w:tplc="A06CD846">
      <w:start w:val="1"/>
      <w:numFmt w:val="bullet"/>
      <w:lvlText w:val="●"/>
      <w:lvlJc w:val="left"/>
      <w:pPr>
        <w:ind w:left="5760" w:hanging="360"/>
      </w:pPr>
    </w:lvl>
    <w:lvl w:ilvl="8" w:tplc="97C6143A">
      <w:start w:val="1"/>
      <w:numFmt w:val="bullet"/>
      <w:lvlText w:val="●"/>
      <w:lvlJc w:val="left"/>
      <w:pPr>
        <w:ind w:left="6480" w:hanging="360"/>
      </w:pPr>
    </w:lvl>
  </w:abstractNum>
  <w:abstractNum w:abstractNumId="5" w15:restartNumberingAfterBreak="0">
    <w:nsid w:val="54B154DB"/>
    <w:multiLevelType w:val="hybridMultilevel"/>
    <w:tmpl w:val="3190BBF6"/>
    <w:lvl w:ilvl="0" w:tplc="3E4C3790">
      <w:start w:val="1"/>
      <w:numFmt w:val="bullet"/>
      <w:lvlText w:val="•"/>
      <w:lvlJc w:val="left"/>
      <w:pPr>
        <w:ind w:left="720" w:hanging="360"/>
      </w:pPr>
    </w:lvl>
    <w:lvl w:ilvl="1" w:tplc="DAD26050">
      <w:numFmt w:val="decimal"/>
      <w:lvlText w:val=""/>
      <w:lvlJc w:val="left"/>
    </w:lvl>
    <w:lvl w:ilvl="2" w:tplc="6A140110">
      <w:numFmt w:val="decimal"/>
      <w:lvlText w:val=""/>
      <w:lvlJc w:val="left"/>
    </w:lvl>
    <w:lvl w:ilvl="3" w:tplc="1FD20850">
      <w:numFmt w:val="decimal"/>
      <w:lvlText w:val=""/>
      <w:lvlJc w:val="left"/>
    </w:lvl>
    <w:lvl w:ilvl="4" w:tplc="4C4C8AA6">
      <w:numFmt w:val="decimal"/>
      <w:lvlText w:val=""/>
      <w:lvlJc w:val="left"/>
    </w:lvl>
    <w:lvl w:ilvl="5" w:tplc="8396AE3C">
      <w:numFmt w:val="decimal"/>
      <w:lvlText w:val=""/>
      <w:lvlJc w:val="left"/>
    </w:lvl>
    <w:lvl w:ilvl="6" w:tplc="D2800F22">
      <w:numFmt w:val="decimal"/>
      <w:lvlText w:val=""/>
      <w:lvlJc w:val="left"/>
    </w:lvl>
    <w:lvl w:ilvl="7" w:tplc="DB8899D0">
      <w:numFmt w:val="decimal"/>
      <w:lvlText w:val=""/>
      <w:lvlJc w:val="left"/>
    </w:lvl>
    <w:lvl w:ilvl="8" w:tplc="2846479E">
      <w:numFmt w:val="decimal"/>
      <w:lvlText w:val=""/>
      <w:lvlJc w:val="left"/>
    </w:lvl>
  </w:abstractNum>
  <w:abstractNum w:abstractNumId="6" w15:restartNumberingAfterBreak="0">
    <w:nsid w:val="60DD4C4A"/>
    <w:multiLevelType w:val="hybridMultilevel"/>
    <w:tmpl w:val="15B62F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C84669"/>
    <w:multiLevelType w:val="hybridMultilevel"/>
    <w:tmpl w:val="FAC63828"/>
    <w:lvl w:ilvl="0" w:tplc="40090005">
      <w:start w:val="1"/>
      <w:numFmt w:val="bullet"/>
      <w:lvlText w:val=""/>
      <w:lvlJc w:val="left"/>
      <w:pPr>
        <w:ind w:left="720" w:hanging="360"/>
      </w:pPr>
      <w:rPr>
        <w:rFonts w:ascii="Wingdings" w:hAnsi="Wingdings" w:hint="default"/>
      </w:rPr>
    </w:lvl>
    <w:lvl w:ilvl="1" w:tplc="1D0A5718">
      <w:numFmt w:val="decimal"/>
      <w:lvlText w:val=""/>
      <w:lvlJc w:val="left"/>
    </w:lvl>
    <w:lvl w:ilvl="2" w:tplc="9F1EE696">
      <w:numFmt w:val="decimal"/>
      <w:lvlText w:val=""/>
      <w:lvlJc w:val="left"/>
    </w:lvl>
    <w:lvl w:ilvl="3" w:tplc="AB40359A">
      <w:numFmt w:val="decimal"/>
      <w:lvlText w:val=""/>
      <w:lvlJc w:val="left"/>
    </w:lvl>
    <w:lvl w:ilvl="4" w:tplc="C0867C24">
      <w:numFmt w:val="decimal"/>
      <w:lvlText w:val=""/>
      <w:lvlJc w:val="left"/>
    </w:lvl>
    <w:lvl w:ilvl="5" w:tplc="070E27FA">
      <w:numFmt w:val="decimal"/>
      <w:lvlText w:val=""/>
      <w:lvlJc w:val="left"/>
    </w:lvl>
    <w:lvl w:ilvl="6" w:tplc="1716267A">
      <w:numFmt w:val="decimal"/>
      <w:lvlText w:val=""/>
      <w:lvlJc w:val="left"/>
    </w:lvl>
    <w:lvl w:ilvl="7" w:tplc="6C404C4E">
      <w:numFmt w:val="decimal"/>
      <w:lvlText w:val=""/>
      <w:lvlJc w:val="left"/>
    </w:lvl>
    <w:lvl w:ilvl="8" w:tplc="E460EA00">
      <w:numFmt w:val="decimal"/>
      <w:lvlText w:val=""/>
      <w:lvlJc w:val="left"/>
    </w:lvl>
  </w:abstractNum>
  <w:abstractNum w:abstractNumId="8" w15:restartNumberingAfterBreak="0">
    <w:nsid w:val="7E026083"/>
    <w:multiLevelType w:val="hybridMultilevel"/>
    <w:tmpl w:val="9CF85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2"/>
    <w:lvlOverride w:ilvl="0">
      <w:startOverride w:val="1"/>
    </w:lvlOverride>
  </w:num>
  <w:num w:numId="3">
    <w:abstractNumId w:val="8"/>
  </w:num>
  <w:num w:numId="4">
    <w:abstractNumId w:val="3"/>
  </w:num>
  <w:num w:numId="5">
    <w:abstractNumId w:val="6"/>
  </w:num>
  <w:num w:numId="6">
    <w:abstractNumId w:val="2"/>
  </w:num>
  <w:num w:numId="7">
    <w:abstractNumId w:val="7"/>
  </w:num>
  <w:num w:numId="8">
    <w:abstractNumId w:val="4"/>
    <w:lvlOverride w:ilvl="0">
      <w:startOverride w:val="1"/>
    </w:lvlOverride>
  </w:num>
  <w:num w:numId="9">
    <w:abstractNumId w:val="0"/>
    <w:lvlOverride w:ilvl="0">
      <w:startOverride w:val="1"/>
    </w:lvlOverride>
  </w:num>
  <w:num w:numId="1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51F"/>
    <w:rsid w:val="000970F6"/>
    <w:rsid w:val="000E6287"/>
    <w:rsid w:val="001078FC"/>
    <w:rsid w:val="00211D73"/>
    <w:rsid w:val="00493AFC"/>
    <w:rsid w:val="00564E5A"/>
    <w:rsid w:val="005C56D5"/>
    <w:rsid w:val="005E0323"/>
    <w:rsid w:val="00611104"/>
    <w:rsid w:val="006F7D81"/>
    <w:rsid w:val="009D6D77"/>
    <w:rsid w:val="00A522DB"/>
    <w:rsid w:val="00A6303D"/>
    <w:rsid w:val="00A8651F"/>
    <w:rsid w:val="00B412B4"/>
    <w:rsid w:val="00BD28E4"/>
    <w:rsid w:val="00C95409"/>
    <w:rsid w:val="00CE7992"/>
    <w:rsid w:val="00D04AC4"/>
    <w:rsid w:val="00D84A1B"/>
    <w:rsid w:val="00E218D6"/>
    <w:rsid w:val="00E45BC5"/>
    <w:rsid w:val="00EA6F47"/>
    <w:rsid w:val="00EB3C08"/>
    <w:rsid w:val="00FC3711"/>
    <w:rsid w:val="00FF20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58ED8A"/>
  <w15:docId w15:val="{87567A5D-BF57-435E-80C1-D50F359ED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Strong1">
    <w:name w:val="Strong1"/>
    <w:qFormat/>
    <w:rsid w:val="00211D73"/>
    <w:pPr>
      <w:spacing w:line="240" w:lineRule="auto"/>
    </w:pPr>
    <w:rPr>
      <w:rFonts w:ascii="Times New Roman" w:eastAsia="Times New Roman" w:hAnsi="Times New Roman" w:cs="Times New Roman"/>
      <w:b/>
      <w:bCs/>
      <w:sz w:val="24"/>
      <w:szCs w:val="24"/>
    </w:rPr>
  </w:style>
  <w:style w:type="paragraph" w:styleId="ListParagraph">
    <w:name w:val="List Paragraph"/>
    <w:qFormat/>
    <w:rsid w:val="00211D73"/>
    <w:pPr>
      <w:spacing w:line="240" w:lineRule="auto"/>
    </w:pPr>
    <w:rPr>
      <w:rFonts w:ascii="Times New Roman" w:eastAsia="Times New Roman" w:hAnsi="Times New Roman" w:cs="Times New Roman"/>
      <w:sz w:val="24"/>
      <w:szCs w:val="24"/>
    </w:rPr>
  </w:style>
  <w:style w:type="character" w:styleId="Hyperlink">
    <w:name w:val="Hyperlink"/>
    <w:uiPriority w:val="99"/>
    <w:unhideWhenUsed/>
    <w:rsid w:val="00211D73"/>
    <w:rPr>
      <w:color w:val="0563C1"/>
      <w:u w:val="single"/>
    </w:rPr>
  </w:style>
  <w:style w:type="character" w:styleId="FootnoteReference">
    <w:name w:val="footnote reference"/>
    <w:uiPriority w:val="99"/>
    <w:semiHidden/>
    <w:unhideWhenUsed/>
    <w:rsid w:val="00211D73"/>
    <w:rPr>
      <w:vertAlign w:val="superscript"/>
    </w:rPr>
  </w:style>
  <w:style w:type="paragraph" w:styleId="FootnoteText">
    <w:name w:val="footnote text"/>
    <w:link w:val="FootnoteTextChar"/>
    <w:uiPriority w:val="99"/>
    <w:semiHidden/>
    <w:unhideWhenUsed/>
    <w:rsid w:val="00211D73"/>
    <w:pPr>
      <w:spacing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211D73"/>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3657</Words>
  <Characters>20847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 Jobanputra</dc:creator>
  <cp:lastModifiedBy>ABC</cp:lastModifiedBy>
  <cp:revision>3</cp:revision>
  <dcterms:created xsi:type="dcterms:W3CDTF">2026-03-29T19:54:00Z</dcterms:created>
  <dcterms:modified xsi:type="dcterms:W3CDTF">2026-03-29T19:56:00Z</dcterms:modified>
</cp:coreProperties>
</file>