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8FC" w:rsidRDefault="001078FC" w:rsidP="001078FC">
      <w:pPr>
        <w:spacing w:before="1000"/>
      </w:pPr>
      <w:r>
        <w:rPr>
          <w:rFonts w:ascii="Times New Roman" w:eastAsia="Times New Roman" w:hAnsi="Times New Roman" w:cs="Times New Roman"/>
          <w:b/>
          <w:bCs/>
          <w:sz w:val="52"/>
          <w:szCs w:val="52"/>
        </w:rPr>
        <w:t xml:space="preserve">     </w:t>
      </w:r>
      <w:r>
        <w:rPr>
          <w:rFonts w:ascii="Times New Roman" w:eastAsia="Times New Roman" w:hAnsi="Times New Roman" w:cs="Times New Roman"/>
          <w:b/>
          <w:bCs/>
          <w:sz w:val="52"/>
          <w:szCs w:val="52"/>
        </w:rPr>
        <w:t>MALWARE ANALYSIS REPORT</w:t>
      </w:r>
    </w:p>
    <w:p w:rsidR="001078FC" w:rsidRDefault="001078FC" w:rsidP="001078FC">
      <w:pPr>
        <w:spacing w:before="80"/>
        <w:jc w:val="center"/>
      </w:pPr>
      <w:r>
        <w:rPr>
          <w:rFonts w:ascii="Times New Roman" w:eastAsia="Times New Roman" w:hAnsi="Times New Roman" w:cs="Times New Roman"/>
          <w:sz w:val="30"/>
          <w:szCs w:val="30"/>
        </w:rPr>
        <w:t>WannaCry Ransomware — Comprehensive Static Analysis</w:t>
      </w:r>
    </w:p>
    <w:p w:rsidR="001078FC" w:rsidRDefault="001078FC" w:rsidP="001078FC">
      <w:pPr>
        <w:spacing w:before="60" w:after="60"/>
      </w:pPr>
    </w:p>
    <w:tbl>
      <w:tblPr>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6643"/>
      </w:tblGrid>
      <w:tr w:rsidR="001078FC" w:rsidTr="007E2083">
        <w:tblPrEx>
          <w:tblCellMar>
            <w:top w:w="0" w:type="dxa"/>
            <w:bottom w:w="0" w:type="dxa"/>
          </w:tblCellMar>
        </w:tblPrEx>
        <w:trPr>
          <w:trHeight w:val="247"/>
          <w:tblHeader/>
        </w:trPr>
        <w:tc>
          <w:tcPr>
            <w:tcW w:w="264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Field</w:t>
            </w:r>
          </w:p>
        </w:tc>
        <w:tc>
          <w:tcPr>
            <w:tcW w:w="64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Details</w:t>
            </w:r>
          </w:p>
        </w:tc>
      </w:tr>
      <w:tr w:rsidR="001078FC" w:rsidTr="007E2083">
        <w:tblPrEx>
          <w:tblCellMar>
            <w:top w:w="0" w:type="dxa"/>
            <w:bottom w:w="0" w:type="dxa"/>
          </w:tblCellMar>
        </w:tblPrEx>
        <w:trPr>
          <w:trHeight w:val="260"/>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Sample Name</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 Ransomware (Ransomware.WannaCry)</w:t>
            </w:r>
          </w:p>
        </w:tc>
      </w:tr>
      <w:tr w:rsidR="001078FC" w:rsidTr="007E2083">
        <w:tblPrEx>
          <w:tblCellMar>
            <w:top w:w="0" w:type="dxa"/>
            <w:bottom w:w="0" w:type="dxa"/>
          </w:tblCellMar>
        </w:tblPrEx>
        <w:trPr>
          <w:trHeight w:val="247"/>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SHA256 Hash</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ed01ebfbc9eb5bbea545af4d01bf5f1071661840480439c6e5babe8e080e41aa</w:t>
            </w:r>
          </w:p>
        </w:tc>
      </w:tr>
      <w:tr w:rsidR="001078FC" w:rsidTr="007E2083">
        <w:tblPrEx>
          <w:tblCellMar>
            <w:top w:w="0" w:type="dxa"/>
            <w:bottom w:w="0" w:type="dxa"/>
          </w:tblCellMar>
        </w:tblPrEx>
        <w:trPr>
          <w:trHeight w:val="247"/>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MD5 Hash</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84C82835A5D21BBCF75A61706D8AB549</w:t>
            </w:r>
          </w:p>
        </w:tc>
      </w:tr>
      <w:tr w:rsidR="001078FC" w:rsidTr="007E2083">
        <w:tblPrEx>
          <w:tblCellMar>
            <w:top w:w="0" w:type="dxa"/>
            <w:bottom w:w="0" w:type="dxa"/>
          </w:tblCellMar>
        </w:tblPrEx>
        <w:trPr>
          <w:trHeight w:val="260"/>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SHA-1 Hash</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5FF465AFAABCBF0150D1A3AB2C2E74F3A4426467</w:t>
            </w:r>
          </w:p>
        </w:tc>
      </w:tr>
      <w:tr w:rsidR="001078FC" w:rsidTr="007E2083">
        <w:tblPrEx>
          <w:tblCellMar>
            <w:top w:w="0" w:type="dxa"/>
            <w:bottom w:w="0" w:type="dxa"/>
          </w:tblCellMar>
        </w:tblPrEx>
        <w:trPr>
          <w:trHeight w:val="247"/>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Size</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3.35 MB (3,514,368 bytes)</w:t>
            </w:r>
          </w:p>
        </w:tc>
      </w:tr>
      <w:tr w:rsidR="001078FC" w:rsidTr="007E2083">
        <w:tblPrEx>
          <w:tblCellMar>
            <w:top w:w="0" w:type="dxa"/>
            <w:bottom w:w="0" w:type="dxa"/>
          </w:tblCellMar>
        </w:tblPrEx>
        <w:trPr>
          <w:trHeight w:val="247"/>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Analysis Date</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March 28, 2026</w:t>
            </w:r>
          </w:p>
        </w:tc>
      </w:tr>
      <w:tr w:rsidR="001078FC" w:rsidTr="007E2083">
        <w:tblPrEx>
          <w:tblCellMar>
            <w:top w:w="0" w:type="dxa"/>
            <w:bottom w:w="0" w:type="dxa"/>
          </w:tblCellMar>
        </w:tblPrEx>
        <w:trPr>
          <w:trHeight w:val="260"/>
        </w:trPr>
        <w:tc>
          <w:tcPr>
            <w:tcW w:w="26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Analyst</w:t>
            </w:r>
          </w:p>
        </w:tc>
        <w:tc>
          <w:tcPr>
            <w:tcW w:w="646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Geet Jobanputra</w:t>
            </w:r>
          </w:p>
        </w:tc>
      </w:tr>
    </w:tbl>
    <w:p w:rsidR="007E2083" w:rsidRDefault="007E2083" w:rsidP="001078FC">
      <w:pPr>
        <w:rPr>
          <w:rFonts w:ascii="Times New Roman" w:eastAsia="Times New Roman" w:hAnsi="Times New Roman" w:cs="Times New Roman"/>
          <w:b/>
          <w:bCs/>
          <w:sz w:val="28"/>
          <w:szCs w:val="28"/>
          <w:u w:val="single"/>
        </w:rPr>
      </w:pPr>
    </w:p>
    <w:p w:rsidR="007E2083" w:rsidRPr="007E2083"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Table of Contents</w:t>
      </w:r>
    </w:p>
    <w:tbl>
      <w:tblPr>
        <w:tblW w:w="7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6867"/>
      </w:tblGrid>
      <w:tr w:rsidR="001078FC" w:rsidTr="007E2083">
        <w:tblPrEx>
          <w:tblCellMar>
            <w:top w:w="0" w:type="dxa"/>
            <w:bottom w:w="0" w:type="dxa"/>
          </w:tblCellMar>
        </w:tblPrEx>
        <w:trPr>
          <w:trHeight w:val="207"/>
          <w:tblHeader/>
        </w:trPr>
        <w:tc>
          <w:tcPr>
            <w:tcW w:w="91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Section</w:t>
            </w:r>
          </w:p>
        </w:tc>
        <w:tc>
          <w:tcPr>
            <w:tcW w:w="6867"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Title</w:t>
            </w:r>
          </w:p>
        </w:tc>
      </w:tr>
      <w:tr w:rsidR="001078FC" w:rsidTr="007E2083">
        <w:tblPrEx>
          <w:tblCellMar>
            <w:top w:w="0" w:type="dxa"/>
            <w:bottom w:w="0" w:type="dxa"/>
          </w:tblCellMar>
        </w:tblPrEx>
        <w:trPr>
          <w:trHeight w:val="218"/>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Executive Summary</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Background: WannaCry and the May 2017 Attack</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Analysis Environment and Safety Procedures</w:t>
            </w:r>
          </w:p>
        </w:tc>
      </w:tr>
      <w:tr w:rsidR="001078FC" w:rsidTr="007E2083">
        <w:tblPrEx>
          <w:tblCellMar>
            <w:top w:w="0" w:type="dxa"/>
            <w:bottom w:w="0" w:type="dxa"/>
          </w:tblCellMar>
        </w:tblPrEx>
        <w:trPr>
          <w:trHeight w:val="218"/>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Sample Metadata</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Analysis — Packer and Protector Detection</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Analysis — PE Header Examination</w:t>
            </w:r>
          </w:p>
        </w:tc>
      </w:tr>
      <w:tr w:rsidR="001078FC" w:rsidTr="007E2083">
        <w:tblPrEx>
          <w:tblCellMar>
            <w:top w:w="0" w:type="dxa"/>
            <w:bottom w:w="0" w:type="dxa"/>
          </w:tblCellMar>
        </w:tblPrEx>
        <w:trPr>
          <w:trHeight w:val="218"/>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7</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Analysis — Resource Section Analysis</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Analysis — String Extraction (FLARE FLOSS)</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9</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Indicators of Compromise (IOCs)</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10</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MITRE ATT&amp;CK Framework Mapping</w:t>
            </w:r>
          </w:p>
        </w:tc>
      </w:tr>
      <w:tr w:rsidR="001078FC" w:rsidTr="007E2083">
        <w:tblPrEx>
          <w:tblCellMar>
            <w:top w:w="0" w:type="dxa"/>
            <w:bottom w:w="0" w:type="dxa"/>
          </w:tblCellMar>
        </w:tblPrEx>
        <w:trPr>
          <w:trHeight w:val="218"/>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11</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Tools Used in This Analysis</w:t>
            </w:r>
          </w:p>
        </w:tc>
      </w:tr>
      <w:tr w:rsidR="001078FC" w:rsidTr="007E2083">
        <w:tblPrEx>
          <w:tblCellMar>
            <w:top w:w="0" w:type="dxa"/>
            <w:bottom w:w="0" w:type="dxa"/>
          </w:tblCellMar>
        </w:tblPrEx>
        <w:trPr>
          <w:trHeight w:val="207"/>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12</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Summary of All Findings</w:t>
            </w:r>
          </w:p>
        </w:tc>
      </w:tr>
      <w:tr w:rsidR="001078FC" w:rsidTr="007E2083">
        <w:tblPrEx>
          <w:tblCellMar>
            <w:top w:w="0" w:type="dxa"/>
            <w:bottom w:w="0" w:type="dxa"/>
          </w:tblCellMar>
        </w:tblPrEx>
        <w:trPr>
          <w:trHeight w:val="218"/>
        </w:trPr>
        <w:tc>
          <w:tcPr>
            <w:tcW w:w="91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13</w:t>
            </w:r>
          </w:p>
        </w:tc>
        <w:tc>
          <w:tcPr>
            <w:tcW w:w="686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Conclusions and Recommendations</w:t>
            </w:r>
          </w:p>
        </w:tc>
      </w:tr>
    </w:tbl>
    <w:p w:rsidR="001078FC" w:rsidRDefault="001078FC" w:rsidP="001078FC">
      <w:r>
        <w:br w:type="page"/>
      </w:r>
    </w:p>
    <w:p w:rsidR="001078FC" w:rsidRDefault="001078FC" w:rsidP="001078FC">
      <w:pPr>
        <w:spacing w:before="320" w:after="120"/>
      </w:pPr>
      <w:r>
        <w:rPr>
          <w:rFonts w:ascii="Times New Roman" w:eastAsia="Times New Roman" w:hAnsi="Times New Roman" w:cs="Times New Roman"/>
          <w:b/>
          <w:bCs/>
          <w:sz w:val="28"/>
          <w:szCs w:val="28"/>
          <w:u w:val="single"/>
        </w:rPr>
        <w:lastRenderedPageBreak/>
        <w:t>1. Executive Summary</w:t>
      </w:r>
    </w:p>
    <w:p w:rsidR="001078FC" w:rsidRDefault="001078FC" w:rsidP="001078FC">
      <w:pPr>
        <w:spacing w:before="80" w:after="80"/>
      </w:pPr>
      <w:r>
        <w:rPr>
          <w:rFonts w:ascii="Times New Roman" w:eastAsia="Times New Roman" w:hAnsi="Times New Roman" w:cs="Times New Roman"/>
          <w:sz w:val="24"/>
          <w:szCs w:val="24"/>
        </w:rPr>
        <w:t>This report presents a comprehensive static analysis of the WannaCry ransomware sample identified by the SHA256 hash ed01ebfbc9eb5bbea545af4d01bf5f1071661840480439c6e5babe8e080e41aa. WannaCry is among the most destructive malware campaigns ever recorded, first observed on 12 May 2017, and responsible for infecting over 200,000 systems across 150 countries within 24 hours of its initial release. Its impact on hospitals, telecommunications providers, and government agencies caused estimated damages exceeding four billion US dollars.</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analysis documented in this report was conducted entirely using static methods — meaning the malware was never executed at any point. All findings are based on examination of the binary's PE structure, resource section contents, import table, version information, string content, and packer signatures. The analysis was performed inside an isolated FlareVM environment with no network adapter active.</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most significant findings from this analysis are summarised in the table below. Each finding is explored in full detail in the relevant section of this report.</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360"/>
      </w:tblGrid>
      <w:tr w:rsidR="001078FC" w:rsidTr="006A76D5">
        <w:tblPrEx>
          <w:tblCellMar>
            <w:top w:w="0" w:type="dxa"/>
            <w:bottom w:w="0" w:type="dxa"/>
          </w:tblCellMar>
        </w:tblPrEx>
        <w:trPr>
          <w:tblHeader/>
        </w:trPr>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Finding</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Significance</w:t>
            </w:r>
          </w:p>
        </w:tc>
        <w:tc>
          <w:tcPr>
            <w:tcW w:w="2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Section</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Compiled with Microsoft Visual C++ 6.0 and protected by Armadillo v1.71 packer</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Deliberate obfuscation to evade antivirus detection and hinder analysis</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5</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Version information completely spoofed as Microsoft DiskPart utility</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Masquerading as trusted Windows system tool — MITRE T1036.005</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6.1</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PE32 32-bit binary targeting Windows 95 through Windows 10</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Maximum compatibility across all Windows versions to maximise infection spread</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4</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ADVAPI32.dll imported with 10 functions including full cryptographic API</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RSA and AES encryption capabilities fully embedded — MITRE T1486</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6.2</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.rsrc section is 3.4 MB — nearly the entire file size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Entire ransomware payload (36 files) hidden inside encrypted resource section</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6.3</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DIE confirmed embedded encrypted ZIP with 36 files at entropy 55.8%</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Payload deliberately packed to evade signature detection</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5</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Manifest explicitly targets Vista, 7, 8, 8.1, and 10</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Purpose-built for maximum Windows version coverage</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7</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FLOSS extracted 43,921 strings including WNcry@2ol7 hardcoded password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Critical internal credentials and API calls exposed through string analysis</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8</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RSA2 + AES crypto provider identified — CryptDestroyKey present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Encryption keys destroyed after use — victims cannot recover without private key</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8.1</w:t>
            </w:r>
          </w:p>
        </w:tc>
      </w:tr>
      <w:tr w:rsidR="001078FC" w:rsidTr="006A76D5">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cmd.exe execution, icacls permission grant, attrib hiding — all confirmed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Full post-infection execution and persistence chain identified</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Section 8.2</w:t>
            </w:r>
          </w:p>
        </w:tc>
      </w:tr>
    </w:tbl>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2. Background: WannaCry and the May 2017 Attack</w:t>
      </w:r>
    </w:p>
    <w:p w:rsidR="001078FC" w:rsidRDefault="001078FC" w:rsidP="001078FC"/>
    <w:p w:rsidR="001078FC" w:rsidRDefault="001078FC" w:rsidP="001078FC">
      <w:pPr>
        <w:spacing w:before="220" w:after="80"/>
      </w:pPr>
      <w:r>
        <w:rPr>
          <w:rFonts w:ascii="Times New Roman" w:eastAsia="Times New Roman" w:hAnsi="Times New Roman" w:cs="Times New Roman"/>
          <w:b/>
          <w:bCs/>
          <w:sz w:val="25"/>
          <w:szCs w:val="25"/>
        </w:rPr>
        <w:t>2.1 Historical Context</w:t>
      </w:r>
    </w:p>
    <w:p w:rsidR="001078FC" w:rsidRDefault="001078FC" w:rsidP="001078FC">
      <w:pPr>
        <w:spacing w:before="80" w:after="80"/>
      </w:pPr>
      <w:r>
        <w:rPr>
          <w:rFonts w:ascii="Times New Roman" w:eastAsia="Times New Roman" w:hAnsi="Times New Roman" w:cs="Times New Roman"/>
          <w:sz w:val="24"/>
          <w:szCs w:val="24"/>
        </w:rPr>
        <w:t>WannaCry is a ransomware cryptoworm that was first deployed on 12 May 2017. Unlike conventional ransomware, which relies on users to download and execute a malicious file, WannaCry is a worm, meaning it actively propagates across networks without any user interaction. It exploits a vulnerability in the Windows Server Message Block (SMB) protocol, specifically the EternalBlue exploit, which was developed by the United States National Security Agency and later leaked publicly by the group known as The Shadow Brokers in April 2017.</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Microsoft had released a patch for the SMB vulnerability in March 2017, approximately two months before WannaCry was deployed. However, a large proportion of the organisations affected had not applied the patch, either due to operational constraints, legacy system requirements, or slow patch management processes. The scale of the damage is therefore attributable to a combination of a powerful exploit, a self-propagating delivery mechanism, and widespread failure to apply a known patch.</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2.2 Attribution</w:t>
      </w:r>
    </w:p>
    <w:p w:rsidR="001078FC" w:rsidRDefault="001078FC" w:rsidP="001078FC">
      <w:pPr>
        <w:spacing w:before="80" w:after="80"/>
      </w:pPr>
      <w:r>
        <w:rPr>
          <w:rFonts w:ascii="Times New Roman" w:eastAsia="Times New Roman" w:hAnsi="Times New Roman" w:cs="Times New Roman"/>
          <w:sz w:val="24"/>
          <w:szCs w:val="24"/>
        </w:rPr>
        <w:t>The attack has been formally attributed to the Lazarus Group, a state-sponsored threat actor operating under the direction of North Korean intelligence. This attribution was made by the United States, United Kingdom, Canada, Australia, New Zealand, and Japan, among others. The technical basis for attribution included code similarities with tools previously associated with Lazarus Group, shared infrastructure, and the use of development tools and build environments consistent with previous Lazarus Group campaigns.</w:t>
      </w:r>
    </w:p>
    <w:p w:rsidR="001078FC" w:rsidRDefault="001078FC" w:rsidP="001078FC">
      <w:pPr>
        <w:spacing w:before="60" w:after="60"/>
      </w:pPr>
    </w:p>
    <w:p w:rsidR="001078FC" w:rsidRDefault="001078FC" w:rsidP="001078FC">
      <w:pPr>
        <w:spacing w:before="220" w:after="80"/>
        <w:rPr>
          <w:rFonts w:ascii="Times New Roman" w:eastAsia="Times New Roman" w:hAnsi="Times New Roman" w:cs="Times New Roman"/>
          <w:b/>
          <w:bCs/>
          <w:sz w:val="25"/>
          <w:szCs w:val="25"/>
        </w:rPr>
      </w:pPr>
    </w:p>
    <w:p w:rsidR="001078FC" w:rsidRDefault="001078FC" w:rsidP="001078FC">
      <w:pPr>
        <w:spacing w:before="220" w:after="80"/>
      </w:pPr>
      <w:r>
        <w:rPr>
          <w:rFonts w:ascii="Times New Roman" w:eastAsia="Times New Roman" w:hAnsi="Times New Roman" w:cs="Times New Roman"/>
          <w:b/>
          <w:bCs/>
          <w:sz w:val="25"/>
          <w:szCs w:val="25"/>
        </w:rPr>
        <w:lastRenderedPageBreak/>
        <w:t>2.3 Attack Scale and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78FC" w:rsidTr="006A76D5">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Metric</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Countries affected</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150+</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Organisations infected</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200,000+</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NHS (UK) trusts affected</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80 — caused cancellation of approximately 19,000 appointments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Telefonica (Spain)</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Internal network heavily disrupted</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Deutsche Bahn (Germany)</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Train departure boards and ticketing systems affected</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FedEx (USA)</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Significant operational disruption</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Estimated global economic damage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USD 4 billion to USD 8 billion (various estimates)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Duration of active spreading</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Approximately 4 days before kill switch was activated</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Kill switch domain</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iuqerfsodp9ifjaposdfjhgosurijfaewrwergwea.com — registered by a security researcher on 12 May 2017</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2.4 The Kill Switch</w:t>
      </w:r>
    </w:p>
    <w:p w:rsidR="001078FC" w:rsidRDefault="001078FC" w:rsidP="001078FC">
      <w:pPr>
        <w:spacing w:before="80" w:after="80"/>
      </w:pPr>
      <w:r>
        <w:rPr>
          <w:rFonts w:ascii="Times New Roman" w:eastAsia="Times New Roman" w:hAnsi="Times New Roman" w:cs="Times New Roman"/>
          <w:sz w:val="24"/>
          <w:szCs w:val="24"/>
        </w:rPr>
        <w:t>WannaCry contained an unusual built-in kill switch mechanism. Before encrypting files on a new machine, the malware attempted to connect to a specific domain name. If the connection succeeded, the malware would exit without encrypting anything. If the connection failed — which it would on any machine without internet access or with a DNS server that returned no result — the malware proceeded with its encryption and propagation routine.</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On the day of the attack, a security researcher registered the kill switch domain for approximately ten US dollars. Once the domain was active and responding to DNS queries, new infections ceased because the malware's connection check returned a success. The existence of this kill switch mechanism is one of several indicators that WannaCry may have been deployed before it was fully ready, as a deliberate kill switch of this nature would be an unusual design choice for a mature ransomware operation.</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kill switch domain URL is not visible in the static strings of this sample because it is contained within the encrypted payload in the .rsrc section and is only extracted at runtime. This is consistent with the packing methodology confirmed by DIE analysis.</w:t>
      </w:r>
    </w:p>
    <w:p w:rsidR="001078FC" w:rsidRDefault="001078FC" w:rsidP="001078FC">
      <w:pPr>
        <w:spacing w:before="60" w:after="60"/>
      </w:pPr>
    </w:p>
    <w:p w:rsidR="001078FC" w:rsidRDefault="001078FC" w:rsidP="001078FC">
      <w:r>
        <w:br w:type="page"/>
      </w:r>
    </w:p>
    <w:p w:rsidR="001078FC" w:rsidRDefault="001078FC" w:rsidP="001078FC">
      <w:pPr>
        <w:spacing w:before="320" w:after="120"/>
      </w:pPr>
      <w:r>
        <w:rPr>
          <w:rFonts w:ascii="Times New Roman" w:eastAsia="Times New Roman" w:hAnsi="Times New Roman" w:cs="Times New Roman"/>
          <w:b/>
          <w:bCs/>
          <w:sz w:val="28"/>
          <w:szCs w:val="28"/>
          <w:u w:val="single"/>
        </w:rPr>
        <w:lastRenderedPageBreak/>
        <w:t>3. Analysis Environment and Safety Procedures</w:t>
      </w:r>
    </w:p>
    <w:p w:rsidR="001078FC" w:rsidRDefault="001078FC" w:rsidP="001078FC">
      <w:pPr>
        <w:spacing w:before="220" w:after="80"/>
      </w:pPr>
      <w:r>
        <w:rPr>
          <w:rFonts w:ascii="Times New Roman" w:eastAsia="Times New Roman" w:hAnsi="Times New Roman" w:cs="Times New Roman"/>
          <w:b/>
          <w:bCs/>
          <w:sz w:val="25"/>
          <w:szCs w:val="25"/>
        </w:rPr>
        <w:t>3.1 Environment Configuration</w:t>
      </w:r>
    </w:p>
    <w:p w:rsidR="001078FC" w:rsidRDefault="001078FC" w:rsidP="001078FC">
      <w:pPr>
        <w:spacing w:before="80" w:after="80"/>
      </w:pPr>
      <w:r>
        <w:rPr>
          <w:rFonts w:ascii="Times New Roman" w:eastAsia="Times New Roman" w:hAnsi="Times New Roman" w:cs="Times New Roman"/>
          <w:sz w:val="24"/>
          <w:szCs w:val="24"/>
        </w:rPr>
        <w:t>All analysis was performed inside a fully isolated virtual machine. No component of the analysis environment had any network connectivity during the examination. The following table documents the complete environment configuration.</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4370"/>
        <w:gridCol w:w="2919"/>
      </w:tblGrid>
      <w:tr w:rsidR="001078FC" w:rsidTr="006A76D5">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Component</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Configuration</w:t>
            </w:r>
          </w:p>
        </w:tc>
        <w:tc>
          <w:tcPr>
            <w:tcW w:w="3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Purpose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Host Operating System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10 Professional 64-bit on physical workstation</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Host machine running the hypervisor</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Hypervisor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VMware Workstation Pro</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Virtualisation platform for the analysis VM</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Guest Operating System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10 Professional 64-bit — FlareVM</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Primary analysis environment with all tools pre-installed</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Network Adapter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Disconnected — No Network — confirmed before analysis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Prevent any accidental network contact by the sample or tools</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VMware Snapshot</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Clean snapshot taken immediately before analysis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Recovery point if the environment is contaminated</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Malware Source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theZoo Repository v0.7.1 (github.com/ytisf/theZoo)</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Trusted educational malware repository with encrypted sample storage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Sample Storage on VM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C:\Users\flare_vm\Desktop\Analysis\WannaCry\</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Dedicated analysis folder on the isolated VM desktop</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Shared Folders</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Disabled</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Prevent malware from accessing host file system</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Clipboard Sharing</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Disabled</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Prevent accidental data transfer between host and guest</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3.2 Safety Procedures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078FC" w:rsidTr="006A76D5">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Procedure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Implementation</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Network isolation confirmed before opening sample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ipconfig run in VM to confirm no active network adapter before beginning analysis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VMware snapshot taken — labelled Pre-Analysis Clean</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Restore point created so environment can be reverted if necessary</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Sample kept in encrypted ZIP until required</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theZoo stores samples as encrypted ZIPs — only extracted immediately before analysis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All analysis tools run on the sample file only</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 tool was run in a way that could cause the sample to execute</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 double-clicking of the sample file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All tools loaded the sample programmatically — the file was never launched</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Screenshots taken at each finding</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Evidence preserved for this report without requiring re-examination</w:t>
            </w:r>
          </w:p>
        </w:tc>
      </w:tr>
    </w:tbl>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4. Sample Metadata</w:t>
      </w:r>
    </w:p>
    <w:p w:rsidR="001078FC" w:rsidRDefault="001078FC" w:rsidP="001078FC"/>
    <w:p w:rsidR="001078FC" w:rsidRDefault="001078FC" w:rsidP="001078FC">
      <w:pPr>
        <w:spacing w:before="80" w:after="80"/>
      </w:pPr>
      <w:r>
        <w:rPr>
          <w:rFonts w:ascii="Times New Roman" w:eastAsia="Times New Roman" w:hAnsi="Times New Roman" w:cs="Times New Roman"/>
          <w:sz w:val="24"/>
          <w:szCs w:val="24"/>
        </w:rPr>
        <w:t>The following metadata was extracted from the sample using CFF Explorer VIII and confirmed using DIE v3.10. All hash values were verified against known WannaCry sample databases to confirm the sample's authenticity.</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6987"/>
        <w:gridCol w:w="1407"/>
      </w:tblGrid>
      <w:tr w:rsidR="001078FC" w:rsidTr="006A76D5">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Property</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Notes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Name (on disk)</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ed01ebfbc9eb5bbea545af4d01bf5f1071661840480439c6e5babe8e080e41aa.exe</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Named after its own SHA256 hash — common in theZoo repository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Type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PE32 Portable Executable (32-bit)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Standard Windows executable format</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Architecture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x86 / i386</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32-bit — runs on both 32-bit and 64-bit Windows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Subsystem / Mode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GUI (Graphical User Interface)</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Designed to run as a windowed application, not console</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Compiler</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C/C++ v12.00.9782 [C++]</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 xml:space="preserve">Confirmed by DIE compiler </w:t>
            </w:r>
            <w:r>
              <w:rPr>
                <w:rFonts w:ascii="Times New Roman" w:eastAsia="Times New Roman" w:hAnsi="Times New Roman" w:cs="Times New Roman"/>
                <w:sz w:val="21"/>
                <w:szCs w:val="21"/>
              </w:rPr>
              <w:lastRenderedPageBreak/>
              <w:t>signature analysis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Linker</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Linker 6.00.8047</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Very old linker version — increases compatibility with legacy Windows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Build Tool</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Studio 6.0</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Released 1998 — chosen deliberately for maximum OS compatibility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Target OS</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95 / x86</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Minimum target OS — ensures the binary runs on every Windows version</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Size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3,514,368 bytes (3.35 MiB)</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Unusually large for a ransomware dropper — due to embedded .rsrc payload</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 Compile Timestamp</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Sunday, 14 May 2017 — 07:29:07 UTC</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Matches the date of the global WannaCry outbreak</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SHA256</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ed01ebfbc9eb5bbea545af4d01bf5f1071661840480439c6e5babe8e080e41aa</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Primary cryptographic identifier — 64 hexadecimal characters</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MD5</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84C82835A5D21BBCF75A61706D8AB549</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Legacy hash — provided for cross-reference only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SHA-1</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5FF465AFAABCBF0150D1A3AB2C2E74F3A4426467</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Legacy hash — provided for cross-reference only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VirusTotal Detection Rate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67/72 engines (at time of initial public analysis)</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Widely detected by major antivirus vendors</w:t>
            </w:r>
          </w:p>
        </w:tc>
      </w:tr>
    </w:tbl>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5. Static Analysis — Packer and Protector Detection</w:t>
      </w:r>
    </w:p>
    <w:p w:rsidR="001078FC" w:rsidRDefault="001078FC" w:rsidP="001078FC"/>
    <w:p w:rsidR="001078FC" w:rsidRDefault="001078FC" w:rsidP="001078FC">
      <w:pPr>
        <w:spacing w:before="220" w:after="80"/>
      </w:pPr>
      <w:r>
        <w:rPr>
          <w:rFonts w:ascii="Times New Roman" w:eastAsia="Times New Roman" w:hAnsi="Times New Roman" w:cs="Times New Roman"/>
          <w:b/>
          <w:bCs/>
          <w:sz w:val="25"/>
          <w:szCs w:val="25"/>
        </w:rPr>
        <w:t>5.1 Overview of Packing and Obfuscation</w:t>
      </w:r>
    </w:p>
    <w:p w:rsidR="001078FC" w:rsidRDefault="001078FC" w:rsidP="001078FC">
      <w:pPr>
        <w:spacing w:before="80" w:after="80"/>
      </w:pPr>
      <w:r>
        <w:rPr>
          <w:rFonts w:ascii="Times New Roman" w:eastAsia="Times New Roman" w:hAnsi="Times New Roman" w:cs="Times New Roman"/>
          <w:sz w:val="24"/>
          <w:szCs w:val="24"/>
        </w:rPr>
        <w:t>Malware authors routinely apply packers and protectors to their binaries before deployment. A packer compresses or encrypts the original executable code and wraps it in a stub that unpacks the code at runtime. From the analyst's perspective, this means the binary's true code is not visible in the static file — only the unpacking stub can be examined. Protectors go further by adding anti-debugging, anti-virtualisation, and code integrity checks that make both static and dynamic analysis significantly harder.</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Detecting the presence and identity of a packer is therefore the first and most important step in static analysis. If the packer can be identified, a known unpacking technique may be available. Even if not, confirming that the sample is packed — and identifying which packer was used — is itself a significant finding that influences how the rest of the analysis is conducted.</w:t>
      </w:r>
    </w:p>
    <w:p w:rsidR="001078FC" w:rsidRDefault="001078FC" w:rsidP="001078FC">
      <w:pPr>
        <w:spacing w:before="60" w:after="60"/>
      </w:pPr>
    </w:p>
    <w:p w:rsidR="001078FC" w:rsidRDefault="001078FC" w:rsidP="001078FC">
      <w:pPr>
        <w:spacing w:before="220" w:after="80"/>
        <w:rPr>
          <w:rFonts w:ascii="Times New Roman" w:eastAsia="Times New Roman" w:hAnsi="Times New Roman" w:cs="Times New Roman"/>
          <w:b/>
          <w:bCs/>
          <w:sz w:val="25"/>
          <w:szCs w:val="25"/>
        </w:rPr>
      </w:pPr>
    </w:p>
    <w:p w:rsidR="001078FC" w:rsidRDefault="001078FC" w:rsidP="001078FC">
      <w:pPr>
        <w:spacing w:before="220" w:after="80"/>
        <w:rPr>
          <w:rFonts w:ascii="Times New Roman" w:eastAsia="Times New Roman" w:hAnsi="Times New Roman" w:cs="Times New Roman"/>
          <w:b/>
          <w:bCs/>
          <w:sz w:val="25"/>
          <w:szCs w:val="25"/>
        </w:rPr>
      </w:pPr>
    </w:p>
    <w:p w:rsidR="001078FC" w:rsidRDefault="001078FC" w:rsidP="001078FC">
      <w:pPr>
        <w:spacing w:before="220" w:after="80"/>
        <w:rPr>
          <w:rFonts w:ascii="Times New Roman" w:eastAsia="Times New Roman" w:hAnsi="Times New Roman" w:cs="Times New Roman"/>
          <w:b/>
          <w:bCs/>
          <w:sz w:val="25"/>
          <w:szCs w:val="25"/>
        </w:rPr>
      </w:pPr>
    </w:p>
    <w:p w:rsidR="001078FC" w:rsidRDefault="001078FC" w:rsidP="001078FC">
      <w:pPr>
        <w:spacing w:before="220" w:after="80"/>
        <w:rPr>
          <w:rFonts w:ascii="Times New Roman" w:eastAsia="Times New Roman" w:hAnsi="Times New Roman" w:cs="Times New Roman"/>
          <w:b/>
          <w:bCs/>
          <w:sz w:val="25"/>
          <w:szCs w:val="25"/>
        </w:rPr>
      </w:pPr>
    </w:p>
    <w:p w:rsidR="001078FC" w:rsidRDefault="001078FC" w:rsidP="001078FC">
      <w:pPr>
        <w:spacing w:before="220" w:after="80"/>
      </w:pPr>
      <w:r>
        <w:rPr>
          <w:rFonts w:ascii="Times New Roman" w:eastAsia="Times New Roman" w:hAnsi="Times New Roman" w:cs="Times New Roman"/>
          <w:b/>
          <w:bCs/>
          <w:sz w:val="25"/>
          <w:szCs w:val="25"/>
        </w:rPr>
        <w:lastRenderedPageBreak/>
        <w:t>5.2 PE Detective Findings</w:t>
      </w:r>
    </w:p>
    <w:p w:rsidR="001078FC" w:rsidRDefault="001078FC" w:rsidP="001078FC">
      <w:pPr>
        <w:spacing w:before="80" w:after="80"/>
      </w:pPr>
      <w:r>
        <w:rPr>
          <w:rFonts w:ascii="Times New Roman" w:eastAsia="Times New Roman" w:hAnsi="Times New Roman" w:cs="Times New Roman"/>
          <w:sz w:val="24"/>
          <w:szCs w:val="24"/>
        </w:rPr>
        <w:t>PE Detective was used first. It performed a deep scan against its signature database and returned seven matches across multiple signature sets.</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1078FC" w:rsidTr="006A76D5">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Signature Detected</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Match Count</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Significance</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C++ 6.0</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32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Primary compiler confirmed — consistent with DIE findings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 v6.0</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32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Second signature set — confirms same compiler</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21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Generic MSVC signature — consistent</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C++ 6.0 (third pattern)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18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Third independent MSVC 6.0 pattern match</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 v6.0 (fourth pattern)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18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Fourth independent pattern match</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 v5.0/v6.0 (MFC)</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14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Indicates possible use of Microsoft Foundation Classes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Armadillo v1.71</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9 matches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Software protector — key finding</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Armadillo finding is the most significant. Armadillo is a commercial software protection tool originally designed for legitimate software licensing enforcement. It was widely adopted by malware authors during the late 1990s and early 2000s because it was effective at hiding code from antivirus scanners and made reverse engineering considerably more difficult. Its presence here confirms that WannaCry was deliberately protected before deployment.</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5.3 Detect It Easy (DIE) Findings</w:t>
      </w:r>
    </w:p>
    <w:p w:rsidR="001078FC" w:rsidRDefault="001078FC" w:rsidP="001078FC">
      <w:pPr>
        <w:spacing w:before="80" w:after="80"/>
      </w:pPr>
      <w:r>
        <w:rPr>
          <w:rFonts w:ascii="Times New Roman" w:eastAsia="Times New Roman" w:hAnsi="Times New Roman" w:cs="Times New Roman"/>
          <w:sz w:val="24"/>
          <w:szCs w:val="24"/>
        </w:rPr>
        <w:t>DIE v3.10 was run against the same sample and returned a more detailed set of findings, particularly regarding the embedded payload in the resource section.</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Category</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Finding</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Detail</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Type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PE32</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32-bit Portable Executable — confirmed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Linker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Linker 6.00.8047</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Consistent with Visual Studio 6.0 build environment</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Compiler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Visual C/C++ 12.00.9782 [C++]</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Specific version identified — C++ compilation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Language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C/C++</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Source language</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Tool</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Visual Studio 6.0</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Build environment</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Packer (Heuristic)</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Compressed or packed data — High entropy + Section 3 (.rsrc) compressed</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Heuristic detection confirming packing in the .rsrc section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Archive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Zip(2.0) encrypted — 55.8% — 36 files</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Encrypted ZIP embedded in the binary containing 36 files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Protector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Generic High Entropy</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Additional protector layer confirmed — anti-analysis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Resource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Binary at offset 0x000100F0 — Size 0x00349635</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Exact byte offset and size of the embedded payload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Resource Archive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Zip(6.3) — 36 records — Encrypted</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embedded archive is ZIP v6.3 format with 36 encrypted entries</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most critical finding from DIE is the confirmation that the .rsrc section contains an encrypted ZIP archive with 36 files. This archive is the actual WannaCry payload — it contains the ransomware engine, the ransom note in multiple languages, the Tor client, the cryptographic keys, and all other components needed to execute the attack. The entire payload is concealed inside what appears to be a standard Windows resource section, making it invisible to basic antivirus scanning.</w:t>
      </w:r>
    </w:p>
    <w:p w:rsidR="001078FC" w:rsidRDefault="001078FC" w:rsidP="001078FC">
      <w:pPr>
        <w:spacing w:before="80" w:after="80"/>
      </w:pPr>
    </w:p>
    <w:p w:rsidR="001078FC" w:rsidRDefault="001078FC" w:rsidP="001078FC">
      <w:r>
        <w:rPr>
          <w:rFonts w:ascii="Times New Roman" w:eastAsia="Times New Roman" w:hAnsi="Times New Roman" w:cs="Times New Roman"/>
          <w:b/>
          <w:bCs/>
          <w:sz w:val="28"/>
          <w:szCs w:val="28"/>
          <w:u w:val="single"/>
        </w:rPr>
        <w:t>6. Static Analysis — PE Header Examination</w:t>
      </w:r>
    </w:p>
    <w:p w:rsidR="001078FC" w:rsidRDefault="001078FC" w:rsidP="001078FC">
      <w:pPr>
        <w:spacing w:before="220" w:after="80"/>
      </w:pPr>
      <w:r>
        <w:rPr>
          <w:rFonts w:ascii="Times New Roman" w:eastAsia="Times New Roman" w:hAnsi="Times New Roman" w:cs="Times New Roman"/>
          <w:b/>
          <w:bCs/>
          <w:sz w:val="25"/>
          <w:szCs w:val="25"/>
        </w:rPr>
        <w:t>6.1 Version Information — Masquerading as Microsoft</w:t>
      </w:r>
    </w:p>
    <w:p w:rsidR="001078FC" w:rsidRDefault="001078FC" w:rsidP="001078FC">
      <w:pPr>
        <w:spacing w:before="80" w:after="80"/>
      </w:pPr>
      <w:r>
        <w:rPr>
          <w:rFonts w:ascii="Times New Roman" w:eastAsia="Times New Roman" w:hAnsi="Times New Roman" w:cs="Times New Roman"/>
          <w:sz w:val="24"/>
          <w:szCs w:val="24"/>
        </w:rPr>
        <w:t>The PE version information block is a section of the file that Windows uses to display details about an application when a user right-clicks and selects Properties. In a legitimate binary this contains accurate information about the software's publisher and version. In WannaCry's case, every field in this block has been deliberately falsified to impersonate a trusted Microsoft system utility.</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1078FC" w:rsidTr="006A76D5">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Version Info Field</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 in WannaCry</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What This Means</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CompanyName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Corporation</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Malware claims to be published by Microsoft</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FileDescription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DiskPart</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Disguised as the Windows disk management utility</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InternalName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diskpart.exe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Claims its internal name is the Windows DiskPart tool</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OriginalFilename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diskpart.exe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Claims this is its original filename</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ProductName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Windows Operating System</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Claims to be part of the Windows OS product</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FileVersion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6.1.7601.17514 (win7sp1_rtm.101119-1850)</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Version matches Windows 7 SP1 RTM build</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ProductVersion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6.1.7601.17514</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Matches the Windows 7 SP1 product version</w:t>
            </w:r>
          </w:p>
        </w:tc>
      </w:tr>
      <w:tr w:rsidR="001078FC" w:rsidTr="006A76D5">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LegalCopyright</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Corporation. All rights reserved.</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FABRICATED — Fraudulent copyright claim</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This technique is classified under MITRE ATT&amp;CK as T1036.005 — Masquerading: Match Legitimate Name or Location. By claiming to be diskpart.exe, WannaCry exploits the trust that users and administrators place in Windows system tools. An IT administrator who sees a process called diskpart.exe running on a machine is unlikely to immediately identify it as malware. This technique is particularly effective in environments where security monitoring relies on process name or file name matching rather than cryptographic hash verification.</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version information also reveals that the attacker specifically targeted Windows 7 SP1 environments — the version number 6.1.7601 corresponds precisely to Windows 7 Service Pack 1, which was the most widely deployed Windows version at the time of the attack and which was the primary target of the EternalBlue exploit used for propagation.</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6.2 Import Directory Analysis</w:t>
      </w:r>
    </w:p>
    <w:p w:rsidR="001078FC" w:rsidRDefault="001078FC" w:rsidP="001078FC">
      <w:pPr>
        <w:spacing w:before="80" w:after="80"/>
      </w:pPr>
      <w:r>
        <w:rPr>
          <w:rFonts w:ascii="Times New Roman" w:eastAsia="Times New Roman" w:hAnsi="Times New Roman" w:cs="Times New Roman"/>
          <w:sz w:val="24"/>
          <w:szCs w:val="24"/>
        </w:rPr>
        <w:t>The Import Directory Table (IDT) records every Windows API function that the executable requires at runtime. This is one of the most informative static analysis data points because the specific functions imported directly reveal the malware's capabilities, even without executing it.</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200"/>
        <w:gridCol w:w="2760"/>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DLL</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Import Count</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Key Functions or Significance</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Malware Capability Revealed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KERNEL32.dll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54 functions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 xml:space="preserve">CreateProcessA, WriteFile, ReadFile, TerminateProcess, GetComputerNameW, LoadLibraryA, GlobalAlloc, </w:t>
            </w:r>
            <w:r>
              <w:rPr>
                <w:rFonts w:ascii="Times New Roman" w:eastAsia="Times New Roman" w:hAnsi="Times New Roman" w:cs="Times New Roman"/>
                <w:sz w:val="21"/>
                <w:szCs w:val="21"/>
              </w:rPr>
              <w:lastRenderedPageBreak/>
              <w:t>VirtualAlloc, CreateFileA/W, DeleteFileW, MoveFileExW</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Core malware operations: process creation, file encryption, file deletion, memory management, system information gathering</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ADVAPI32.dll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10 functions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CryptGenKey, CryptEncrypt, CryptDecrypt, CryptImportKey, CryptDestroyKey, CryptAcquireContextA, RegOpenKeyExA, RegSetValueExA, OpenSCManagerA</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Full cryptographic API access for RSA/AES encryption. Registry and Windows service manipulation.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MSVCRT.dll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49 functions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malloc, free, realloc, strcat, _stricmp, _CxxThrowException, exit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 runtime library — memory allocation, string handling, exception handling</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USER32.dll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 function</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MessageBoxA or equivalent GUI function</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Minimal GUI interaction — possibly for ransom note display</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ADVAPI32.dll imports deserve particular attention. This library provides access to the Windows Cryptographic API (CryptoAPI) and is not commonly imported by legitimate desktop applications in the depth seen here. The presence of CryptGenKey, CryptEncrypt, CryptImportKey, and CryptDestroyKey together tells the complete story of WannaCry's encryption workflow without needing to execute the sample: a new key pair is generated, the attacker's RSA public key is imported, files are encrypted using the generated key, and then the local decryption key is destroyed — making recovery impossible without the attacker's private key.</w:t>
      </w:r>
    </w:p>
    <w:p w:rsidR="001078FC" w:rsidRDefault="001078FC" w:rsidP="001078FC">
      <w:pPr>
        <w:spacing w:before="220" w:after="80"/>
      </w:pPr>
      <w:r>
        <w:rPr>
          <w:rFonts w:ascii="Times New Roman" w:eastAsia="Times New Roman" w:hAnsi="Times New Roman" w:cs="Times New Roman"/>
          <w:b/>
          <w:bCs/>
          <w:sz w:val="25"/>
          <w:szCs w:val="25"/>
        </w:rPr>
        <w:t>6.3 Section Headers Analysis</w:t>
      </w:r>
    </w:p>
    <w:p w:rsidR="001078FC" w:rsidRDefault="001078FC" w:rsidP="001078FC">
      <w:pPr>
        <w:spacing w:before="80" w:after="80"/>
      </w:pPr>
      <w:r>
        <w:rPr>
          <w:rFonts w:ascii="Times New Roman" w:eastAsia="Times New Roman" w:hAnsi="Times New Roman" w:cs="Times New Roman"/>
          <w:sz w:val="24"/>
          <w:szCs w:val="24"/>
        </w:rPr>
        <w:t>A PE executable is divided into sections, each with a defined purpose and set of memory permission flags. Examining the sections reveals both how the binary is structured and whether anything anomalous is present.</w:t>
      </w:r>
    </w:p>
    <w:p w:rsidR="001078FC" w:rsidRDefault="001078FC" w:rsidP="001078FC">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400"/>
        <w:gridCol w:w="2000"/>
        <w:gridCol w:w="1000"/>
        <w:gridCol w:w="2160"/>
      </w:tblGrid>
      <w:tr w:rsidR="001078FC" w:rsidTr="006A76D5">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Section Name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Virtual Size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Raw Size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Characteristics</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Entropy</w:t>
            </w:r>
          </w:p>
        </w:tc>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Analysis</w:t>
            </w:r>
          </w:p>
        </w:tc>
      </w:tr>
      <w:tr w:rsidR="001078FC" w:rsidTr="006A76D5">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.text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0x69B0 (27,056 bytes)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0x7000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60000020 — Executable, Readable</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Normal (~6.0)</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Actual executable code stub — the unpacking routine and minimal execution logic</w:t>
            </w:r>
          </w:p>
        </w:tc>
      </w:tr>
      <w:tr w:rsidR="001078FC" w:rsidTr="006A76D5">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.rdata</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0x5F70 (24,432 bytes)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0x6000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40000040 — Readable only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Normal (~5.5)</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Read-only data — string constants, function pointers, import tables</w:t>
            </w:r>
          </w:p>
        </w:tc>
      </w:tr>
      <w:tr w:rsidR="001078FC" w:rsidTr="006A76D5">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.data</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0x1958 (6,488 bytes)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0x2000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C0000040 — Readable, Writable</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Normal (~3.0)</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Writable runtime variables — modified during execution</w:t>
            </w:r>
          </w:p>
        </w:tc>
      </w:tr>
      <w:tr w:rsidR="001078FC" w:rsidTr="006A76D5">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.rsrc</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0x349FA0 (3,448,736 bytes)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0x34A000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40000040 — Readable only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HIGH (&gt;7.0)</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CRITICAL: Contains the entire encrypted ransomware payload — 3.4 MB of compressed, encrypted data</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.rsrc section anomaly is the most important structural finding in the entire binary. In a normal Windows executable, the resource section contains items such as icons, dialog box layouts, strings, and version information — all relatively small. A resource section of 3.4 MB in a 3.35 MB file means that approximately 97% of the binary's total size is the resource section. This is not a legitimate pattern for any normal Windows application and is a strong indicator of a dropper — a binary whose primary purpose is to carry and deploy another payload.</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high entropy value of the .rsrc section (above 7.0 on a scale of 0 to 8) confirms that the data is either compressed or encrypted or both. Random data and compressed/encrypted data both produce high entropy values. Combined with the DIE finding that this section contains an encrypted ZIP with 36 files, the picture is complete: the .rsrc section is a densely packed, encrypted container for the entire WannaCry payload.</w:t>
      </w:r>
    </w:p>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7. Static Analysis — Resource Section Analysis</w:t>
      </w:r>
    </w:p>
    <w:p w:rsidR="001078FC" w:rsidRDefault="001078FC" w:rsidP="001078FC"/>
    <w:p w:rsidR="001078FC" w:rsidRDefault="001078FC" w:rsidP="001078FC">
      <w:pPr>
        <w:spacing w:before="220" w:after="80"/>
      </w:pPr>
      <w:r>
        <w:rPr>
          <w:rFonts w:ascii="Times New Roman" w:eastAsia="Times New Roman" w:hAnsi="Times New Roman" w:cs="Times New Roman"/>
          <w:b/>
          <w:bCs/>
          <w:sz w:val="25"/>
          <w:szCs w:val="25"/>
        </w:rPr>
        <w:t>7.1 Resource Hacker Findings</w:t>
      </w:r>
    </w:p>
    <w:p w:rsidR="001078FC" w:rsidRDefault="001078FC" w:rsidP="001078FC">
      <w:pPr>
        <w:spacing w:before="80" w:after="80"/>
      </w:pPr>
      <w:r>
        <w:rPr>
          <w:rFonts w:ascii="Times New Roman" w:eastAsia="Times New Roman" w:hAnsi="Times New Roman" w:cs="Times New Roman"/>
          <w:sz w:val="24"/>
          <w:szCs w:val="24"/>
        </w:rPr>
        <w:t>Resource Hacker was used to examine the contents and structure of the binary's resource section. Resource Hacker parses the Windows resource directory tree and displays all named and numbered resource entries. Three distinct resource categories were identified.</w:t>
      </w:r>
    </w:p>
    <w:p w:rsidR="001078FC" w:rsidRDefault="001078FC" w:rsidP="001078FC">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4160"/>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lastRenderedPageBreak/>
              <w:t>Resource Entry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Type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Size</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Content Description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XIA : 2058 : 1033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Binary / Custom Resource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3,449,635 bytes (3.4 MB)</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encrypted ZIP payload. The PK signature (50 4B) is visible at the start of the data in hex view, confirming this is a ZIP archive. This is the WannaCry payload container.</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Version Info : 1 : 1033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Version Information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388 bytes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spoofed Microsoft DiskPart version information block detailed in Section 6.1.</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Manifest : 1 : 1033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XML Application Manifest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Approx. 500 bytes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application manifest declaring compatibility with all major Windows versions.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Configuration Files : 1 : 1033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Configuration Data</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Small</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Embedded ransomware runtime configuration parameters.</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7.2 Windows Application Manifest — Targeting Analysis</w:t>
      </w:r>
    </w:p>
    <w:p w:rsidR="001078FC" w:rsidRDefault="001078FC" w:rsidP="001078FC">
      <w:pPr>
        <w:spacing w:before="80" w:after="80"/>
      </w:pPr>
      <w:r>
        <w:rPr>
          <w:rFonts w:ascii="Times New Roman" w:eastAsia="Times New Roman" w:hAnsi="Times New Roman" w:cs="Times New Roman"/>
          <w:sz w:val="24"/>
          <w:szCs w:val="24"/>
        </w:rPr>
        <w:t>The application manifest is an XML document embedded in PE binaries that tells Windows which versions of the operating system the application is compatible with. In WannaCry's case, this manifest is unusually comprehensive — it explicitly lists every major Windows version from Vista onwards.</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1078FC" w:rsidTr="006A76D5">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Target OS</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Version Identifier in Manifest</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Notes</w:t>
            </w:r>
          </w:p>
        </w:tc>
      </w:tr>
      <w:tr w:rsidR="001078FC" w:rsidTr="006A76D5">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Vista</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e2011457-1546-43c5-a5fe-008deee3d3f0</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Included — Vista was EOL at time of attack, many systems still running</w:t>
            </w:r>
          </w:p>
        </w:tc>
      </w:tr>
      <w:tr w:rsidR="001078FC" w:rsidTr="006A76D5">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7</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35138b9a-5d96-4fbd-8e2d-a2440225f93a</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Primary target — most widely deployed Windows version in 2017</w:t>
            </w:r>
          </w:p>
        </w:tc>
      </w:tr>
      <w:tr w:rsidR="001078FC" w:rsidTr="006A76D5">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8</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4a2f28e3-53b9-4441-ba9c-d69d4a4a6e38</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Included</w:t>
            </w:r>
          </w:p>
        </w:tc>
      </w:tr>
      <w:tr w:rsidR="001078FC" w:rsidTr="006A76D5">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8.1</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1f676c76-80e1-4239-95bb-83d0f6d0da78</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Included</w:t>
            </w:r>
          </w:p>
        </w:tc>
      </w:tr>
      <w:tr w:rsidR="001078FC" w:rsidTr="006A76D5">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10</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8e0f7a12-bfb3-4fe8-b9a5-48fd50a15a9a</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Included</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Declaring compatibility with all five major Windows versions is a deliberate engineering decision. It ensures that WannaCry's executable will run without any compatibility warnings or mode restrictions on any patched or unpatched system from Vista through to Windows 10. Combined with the EternalBlue exploit used for initial propagation, this makes WannaCry a broadly effective weapon across the entire installed base of Windows systems in use at the time of the attack.</w:t>
      </w: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8. Static Analysis — String Extraction (FLARE FLOSS)</w:t>
      </w:r>
    </w:p>
    <w:p w:rsidR="001078FC" w:rsidRDefault="001078FC" w:rsidP="001078FC"/>
    <w:p w:rsidR="001078FC" w:rsidRPr="001078FC" w:rsidRDefault="001078FC" w:rsidP="001078FC">
      <w:pPr>
        <w:spacing w:before="220" w:after="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8.1 FLOSS Overview and Results</w:t>
      </w:r>
    </w:p>
    <w:p w:rsidR="001078FC" w:rsidRDefault="001078FC" w:rsidP="001078FC">
      <w:pPr>
        <w:spacing w:before="80" w:after="80"/>
      </w:pPr>
      <w:r>
        <w:rPr>
          <w:rFonts w:ascii="Times New Roman" w:eastAsia="Times New Roman" w:hAnsi="Times New Roman" w:cs="Times New Roman"/>
          <w:sz w:val="24"/>
          <w:szCs w:val="24"/>
        </w:rPr>
        <w:t>FLARE FLOSS (FLARE Obfuscated String Solver) v3.1.1 was used to extract all readable strings from the binary. FLOSS is specifically designed for malware analysis — unlike the standard strings utility, it also attempts to decode obfuscated strings that have been constructed dynamically on the stack at runtime. For this sample, FLOSS extracted 43,921 static ASCII strings totalling 206,215 characters, along with one stack string. No tightly encoded or decoded strings were identified, which is consistent with the payload being separately stored in the encrypted .rsrc section.</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1078FC" w:rsidTr="006A76D5">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String Category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Count</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Notes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ASCII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43,727</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Plain-text strings directly readable in the binary</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Static UTF-16LE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194</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Unicode strings — Windows API names and internal labels</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Stack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Single dynamically constructed string</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Tight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None detected</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Decoded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None decoded — payload strings are in the encrypted .rsrc section</w:t>
            </w:r>
          </w:p>
        </w:tc>
      </w:tr>
      <w:tr w:rsidR="001078FC" w:rsidTr="006A76D5">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Total strings extracted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43,921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8.2 Cryptographic API Strings — Most Critical Findings</w:t>
      </w:r>
    </w:p>
    <w:p w:rsidR="001078FC" w:rsidRDefault="001078FC" w:rsidP="001078FC">
      <w:pPr>
        <w:spacing w:before="80" w:after="80"/>
      </w:pPr>
      <w:r>
        <w:rPr>
          <w:rFonts w:ascii="Times New Roman" w:eastAsia="Times New Roman" w:hAnsi="Times New Roman" w:cs="Times New Roman"/>
          <w:sz w:val="24"/>
          <w:szCs w:val="24"/>
        </w:rPr>
        <w:t>The most forensically significant strings extracted from this sample are the Windows Cryptographic API function names and the associated provider name. These strings directly reveal the encryption mechanism used to destroy victim data.</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078FC" w:rsidTr="006A76D5">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String Found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API Category</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Forensic Significance</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Microsoft Enhanced RSA and AES Cryptographic Provider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CryptoAPI Provider Name</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exact Windows cryptographic provider initialised for encryption operations. Confirms RSA and AES are both used.</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CryptAcquireContextA</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CryptoAPI Initialisation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Acquires a handle to the cryptographic provider — first step in the encryption workflow</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CryptGenKey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Key Generation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Generates a new RSA or AES cryptographic key — creates the encryption key for this victim</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CryptImportKey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Key Import</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Imports the attacker's RSA public key from the embedded payload — used to encrypt the victim's AES key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CryptEncrypt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Encryption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Encrypts the victim's files using the generated AES key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CryptDecrypt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Decryption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Present for decryption after ransom payment — only usable with the attacker's private key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CryptDestroyKey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Key Destruction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Destroys the local copy of the encryption key after use — victims cannot recover files without paying</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RSA2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Key Blob Identifier</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RSA2 key blob format — confirms 2048-bit RSA key structure for public key cryptography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WNcry@2ol7</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HARDCODED PASSWORD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internal password for the embedded encrypted ZIP archive containing the payload</w:t>
            </w:r>
          </w:p>
        </w:tc>
      </w:tr>
    </w:tbl>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encryption workflow implied by these strings is as follows: WannaCry initialises the CryptoAPI, generates a victim-specific AES key to encrypt files, imports the attacker's RSA public key to encrypt the AES key (so only the attacker can recover it), encrypts all target files, and then destroys the local AES key. This means even after the ransomware is removed, the files remain encrypted and cannot be recovered without the attacker's private key. The ransom demand is the only path to recovery that the attacker offers.</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hardcoded password WNcry@2ol7 is the password used to decrypt the .rsrc ZIP archive at runtime. This password being visible in the static binary strings means that an analyst can extract and decrypt the payload without executing the malware — which is precisely what this investigation demonstrates. This is a significant operational security failure on the part of the malware authors.</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8.3 Execution and Persistence Strings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5"/>
        <w:gridCol w:w="2109"/>
        <w:gridCol w:w="3336"/>
      </w:tblGrid>
      <w:tr w:rsidR="001078FC" w:rsidTr="006A76D5">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String Found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MITRE ATT&amp;CK</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Forensic Significance</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cmd.exe /c "%s"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T1059.003 — Command and Scripting Interpreter: Windows Command Shell</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Executes arbitrary shell commands via cmd.exe — the %s format specifier takes a variable command argument</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tasksche.exe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T1053 — Scheduled Task/Job</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WannaCry's main task scheduler component — handles the encryption scheduling and execution</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TaskStart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T1053 — Scheduled Task/Job</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Trigger string for initiating scheduled task execution</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icacls . /grant Everyone:F /T /C /Q</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T1222 — File and Directory Permissions Modification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Grants full (F) permissions recursively (/T) to Everyone on the current directory — prepares files for encryption</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attrib +h .</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T1564.001 — Hidden Files and Directories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Sets the hidden attribute on the current directory — conceals malware files from Explorer</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Global\MsWinZonesCacheCounterMutexA</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T1480 — Execution Guardrails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Named mutex — prevents multiple instances of WannaCry from running on the same machine simultaneously</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GetComputerNameW</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T1082 — System Information Discovery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Retrieves the victim machine's hostname — likely used for reporting back to command and control</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GetNativeSystemInfo</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T1082 — System Information Discovery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Retrieves detailed hardware and OS architecture information — used to select appropriate payload variant</w:t>
            </w:r>
          </w:p>
        </w:tc>
      </w:tr>
      <w:tr w:rsidR="001078FC" w:rsidTr="006A76D5">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SetFileTime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T1070.006 — Timestomping</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Modifies file timestamps — used to alter modification dates of encrypted files to hinder timeline analysis</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8.4 File Operation and Component Strings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1078FC" w:rsidTr="006A76D5">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String Found</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Category</w:t>
            </w:r>
          </w:p>
        </w:tc>
        <w:tc>
          <w:tcPr>
            <w:tcW w:w="5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Forensic Significance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t.wnry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Component File Name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WannaCry's embedded Tor client — enables anonymous command-and-control communication</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c.wnry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Component File Name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WannaCry's configuration file — contains C2 server addresses and operational parameters</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WANACRY!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Self-Identification String</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WannaCry's internal self-identification marker — confirms sample identity beyond hash alone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.WNCRY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Extension</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extension appended to all encrypted victim files</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msg/m_czech.wnryn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Localisation File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Czech language ransom note — one of 28+ language variants included in the payload</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inflate 1.1.3 Copyright 1995-1998 Mark Adler</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Embedded Library</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zlib decompression library — used to decompress payload components at runtime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unzip 0.15 Copyright 1998 Gilles Vollant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Embedded Library</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minizip decompression library — used to extract files from the embedded ZIP at runtime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DeleteFileW / MoveFileExW</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Manipulation</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Deletes original files after encryption and moves working files — part of the encryption and cleanup routine</w:t>
            </w:r>
          </w:p>
        </w:tc>
      </w:tr>
      <w:tr w:rsidR="001078FC" w:rsidTr="006A76D5">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WriteFile / ReadFile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I/O</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Core file read and write operations — the actual mechanics of reading victim files and writing encrypted output</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8.5 EternalBlue Exploit Indicators (Partial — Payload Encrypted)</w:t>
      </w:r>
    </w:p>
    <w:p w:rsidR="001078FC" w:rsidRDefault="001078FC" w:rsidP="001078FC">
      <w:pPr>
        <w:spacing w:before="80" w:after="80"/>
      </w:pPr>
      <w:r>
        <w:rPr>
          <w:rFonts w:ascii="Times New Roman" w:eastAsia="Times New Roman" w:hAnsi="Times New Roman" w:cs="Times New Roman"/>
          <w:sz w:val="24"/>
          <w:szCs w:val="24"/>
        </w:rPr>
        <w:t>The EternalBlue exploit code and the SMB worm component that gives WannaCry its self-propagating capability are not visible in the static strings of this dropper binary. This is because those components are stored inside the encrypted .rsrc payload and are only extracted and executed at runtime. However, the infrastructure for network operations is visible through the KERNEL32.dll and MSVCRT.dll imports, which include functions consistent with network socket handling and process injection — the mechanisms that would be used to deploy the SMB exploit against remote targets.</w:t>
      </w: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9. Indicators of Compromise (IOCs)</w:t>
      </w:r>
    </w:p>
    <w:p w:rsidR="001078FC" w:rsidRDefault="001078FC" w:rsidP="001078FC"/>
    <w:p w:rsidR="001078FC" w:rsidRDefault="001078FC" w:rsidP="001078FC">
      <w:pPr>
        <w:spacing w:before="80" w:after="80"/>
      </w:pPr>
      <w:r>
        <w:rPr>
          <w:rFonts w:ascii="Times New Roman" w:eastAsia="Times New Roman" w:hAnsi="Times New Roman" w:cs="Times New Roman"/>
          <w:sz w:val="24"/>
          <w:szCs w:val="24"/>
        </w:rPr>
        <w:t>The following indicators of compromise were identified during this analysis. These IOCs can be used by defenders to detect WannaCry infections through endpoint detection tools, SIEM queries, network monitoring, and file integrity monitoring.</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9.1 File-Based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6643"/>
        <w:gridCol w:w="1393"/>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IOC Type</w:t>
            </w:r>
          </w:p>
        </w:tc>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Detection Method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SHA256</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ed01ebfbc9eb5bbea545af4d01bf5f1071661840480439c6e5babe8e080e41aa</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Hash-based detection in AV, EDR, SIEM</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MD5</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84C82835A5D21BBCF75A61706D8AB549</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 xml:space="preserve">Legacy hash — use SHA256 </w:t>
            </w:r>
            <w:r>
              <w:rPr>
                <w:rFonts w:ascii="Times New Roman" w:eastAsia="Times New Roman" w:hAnsi="Times New Roman" w:cs="Times New Roman"/>
                <w:sz w:val="21"/>
                <w:szCs w:val="21"/>
              </w:rPr>
              <w:lastRenderedPageBreak/>
              <w:t>where possible</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SHA-1</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5FF465AFAABCBF0150D1A3AB2C2E74F3A4426467</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Legacy hash — use SHA256 where possible</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name (disguised)</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diskpart.exe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diskpart.exe running outside System32</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extension</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*.WNCRY</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extension added to all encrypted victim files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Ransom note filename</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@Please_Read_Me@.txt / @WanaDecryptor@.exe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Presence on any system indicates active infection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Component: Tor client</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t.wnry</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presence indicates WannaCry payload extracted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Component: Config file</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c.wnry</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presence indicates WannaCry payload extracted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Component: Task scheduler</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tasksche.exe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Process running outside expected system paths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Internal archive password</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WNcry@2ol7</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Used to extract embedded payload — matches ZIP in .rsrc section</w:t>
            </w:r>
          </w:p>
        </w:tc>
      </w:tr>
    </w:tbl>
    <w:p w:rsidR="001078FC" w:rsidRDefault="001078FC" w:rsidP="001078FC">
      <w:pPr>
        <w:spacing w:before="220" w:after="80"/>
      </w:pPr>
      <w:r>
        <w:rPr>
          <w:rFonts w:ascii="Times New Roman" w:eastAsia="Times New Roman" w:hAnsi="Times New Roman" w:cs="Times New Roman"/>
          <w:b/>
          <w:bCs/>
          <w:sz w:val="25"/>
          <w:szCs w:val="25"/>
        </w:rPr>
        <w:t>9.2 Behavioural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5175"/>
        <w:gridCol w:w="2553"/>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IOC Type</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w:t>
            </w:r>
          </w:p>
        </w:tc>
        <w:tc>
          <w:tcPr>
            <w:tcW w:w="3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Detection Method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Mutex</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Global\MsWinZonesCacheCounterMutexA</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mutex creation in EDR or process tools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Registry key — persistence</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HKCU\Software\Microsoft\Windows\CurrentVersion\Run</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new entries created by tasksche.exe</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Command</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icacls . /grant Everyone:F /T /C /Q</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Alert on this exact command execution in shell logs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Command</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attrib +h .</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Alert on hidden attribute set on directories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Process creation</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cmd.exe spawning from unusual parent processes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Parent-child process anomaly detection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Service creation</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mssecsvc2.0</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service created by WannaCry for persistence</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9.3 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4387"/>
        <w:gridCol w:w="3059"/>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IOC Type</w:t>
            </w:r>
          </w:p>
        </w:tc>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Value</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Detection Method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Kill switch domain</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iuqerfsodp9ifjaposdfjhgosurijfaewrwergwea.com</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DNS query monitoring — infected systems query this before encrypting</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SMB port</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TCP 445</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Block or monitor inbound/outbound SMB traffic</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Tor C2 communication</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Outbound connections via Tor (port 9001, 9030)</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Tor traffic patterns on corporate networks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Bitcoin wallet addresses</w:t>
            </w:r>
          </w:p>
        </w:tc>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Multiple addresses embedded in ransom notes</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Threat intelligence enrichment</w:t>
            </w:r>
          </w:p>
        </w:tc>
      </w:tr>
    </w:tbl>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10. MITRE ATT&amp;CK Framework Mapping</w:t>
      </w:r>
    </w:p>
    <w:p w:rsidR="001078FC" w:rsidRDefault="001078FC" w:rsidP="001078FC"/>
    <w:p w:rsidR="001078FC" w:rsidRDefault="001078FC" w:rsidP="001078FC">
      <w:pPr>
        <w:spacing w:before="80" w:after="80"/>
      </w:pPr>
      <w:r>
        <w:rPr>
          <w:rFonts w:ascii="Times New Roman" w:eastAsia="Times New Roman" w:hAnsi="Times New Roman" w:cs="Times New Roman"/>
          <w:sz w:val="24"/>
          <w:szCs w:val="24"/>
        </w:rPr>
        <w:t>The MITRE ATT&amp;CK framework provides a structured taxonomy of adversary tactics, techniques, and procedures (TTPs). Mapping malware behaviour to ATT&amp;CK techniques allows defenders to contextualise findings, prioritise detections, and understand how an attack fits into the broader adversary lifecycle. The following table maps all techniques identified in this static analysis to the ATT&amp;CK framework.</w:t>
      </w:r>
    </w:p>
    <w:p w:rsidR="001078FC" w:rsidRDefault="001078FC" w:rsidP="001078FC">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400"/>
        <w:gridCol w:w="4160"/>
      </w:tblGrid>
      <w:tr w:rsidR="001078FC" w:rsidTr="006A76D5">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Tactic</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Technique ID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Technique Name</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Evidence from This Analysis</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Defence Evasion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Obfuscated Files or Information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Armadillo v1.71 packer detected by PE Detective — binary code hidden from static analysis</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Defence Evasion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T1027.009</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Embedded Payloads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36-file encrypted ZIP archive hidden in the .rsrc section — confirmed by DIE and Resource Hacker</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Defence Evasion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T1036.005</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Masquerading: Match Legitimate Name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Complete version info spoofed as Microsoft DiskPart — confirmed by CFF Explorer and Resource Hacker</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Defence Evasion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T1070.006</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Timestomping</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SetFileTime API imported — modifies file timestamps to hinder forensic timeline analysis</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Execution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T1059.003</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Command and Scripting Interpreter: Windows Command Shell</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cmd.exe /c "%s" string — executes arbitrary shell commands</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Persistence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T1053</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Scheduled Task/Job</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tasksche.exe and TaskStart strings — scheduled task used for persistence and execution timing</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Persistence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Execution Guardrails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Global\MsWinZonesCacheCounterMutexA — mutex prevents multiple instances and serves as kill switch check</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Privilege Escalation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T1489</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Service Stop</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ADVAPI32 service management imports — used to stop security services before encryption</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Discovery</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T1082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System Information Discovery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GetComputerNameW, GetNativeSystemInfo — collects victim machine identity and architecture</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Impact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T1486</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Data Encrypted for Impact</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Full CryptoAPI imported — RSA + AES encryption of victim files confirmed</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Impact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T1222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 and Directory Permissions Modification</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icacls . /grant Everyone:F /T /C /Q — grants full permissions before encryption</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Defence Evasion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T1564.001</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Hide Artifacts: Hidden Files and Directories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attrib +h . — sets hidden attribute on malware working directory</w:t>
            </w:r>
          </w:p>
        </w:tc>
      </w:tr>
      <w:tr w:rsidR="001078FC" w:rsidTr="006A76D5">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Lateral Movement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T1210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Exploitation of Remote Services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EternalBlue SMB exploit (payload-contained) — enables worm propagation across networks</w:t>
            </w:r>
          </w:p>
        </w:tc>
      </w:tr>
    </w:tbl>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11. Tools Used in This Analysis</w:t>
      </w:r>
    </w:p>
    <w:p w:rsidR="001078FC" w:rsidRPr="001078FC" w:rsidRDefault="001078FC" w:rsidP="001078FC">
      <w:pPr>
        <w:rPr>
          <w:rFonts w:ascii="Times New Roman" w:eastAsia="Times New Roman" w:hAnsi="Times New Roman" w:cs="Times New Roman"/>
          <w:b/>
          <w:bCs/>
          <w:sz w:val="28"/>
          <w:szCs w:val="28"/>
          <w:u w:val="single"/>
        </w:rPr>
      </w:pPr>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981"/>
        <w:gridCol w:w="2498"/>
        <w:gridCol w:w="2843"/>
        <w:gridCol w:w="2214"/>
      </w:tblGrid>
      <w:tr w:rsidR="001078FC" w:rsidTr="001078FC">
        <w:tblPrEx>
          <w:tblCellMar>
            <w:top w:w="0" w:type="dxa"/>
            <w:bottom w:w="0" w:type="dxa"/>
          </w:tblCellMar>
        </w:tblPrEx>
        <w:trPr>
          <w:trHeight w:val="573"/>
          <w:tblHeader/>
        </w:trPr>
        <w:tc>
          <w:tcPr>
            <w:tcW w:w="144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Tool</w:t>
            </w:r>
          </w:p>
        </w:tc>
        <w:tc>
          <w:tcPr>
            <w:tcW w:w="981"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Version</w:t>
            </w:r>
          </w:p>
        </w:tc>
        <w:tc>
          <w:tcPr>
            <w:tcW w:w="249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Source</w:t>
            </w:r>
          </w:p>
        </w:tc>
        <w:tc>
          <w:tcPr>
            <w:tcW w:w="284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Purpose</w:t>
            </w:r>
          </w:p>
        </w:tc>
        <w:tc>
          <w:tcPr>
            <w:tcW w:w="221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Key Finding Produced</w:t>
            </w:r>
          </w:p>
        </w:tc>
      </w:tr>
      <w:tr w:rsidR="001078FC" w:rsidTr="001078FC">
        <w:tblPrEx>
          <w:tblCellMar>
            <w:top w:w="0" w:type="dxa"/>
            <w:bottom w:w="0" w:type="dxa"/>
          </w:tblCellMar>
        </w:tblPrEx>
        <w:trPr>
          <w:trHeight w:val="844"/>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theZoo</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0.7.1</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github.com/ytisf/theZoo</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Malware sample repository — encrypted sample storage and acquisition</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Sample acquisition and safe delivery</w:t>
            </w:r>
          </w:p>
        </w:tc>
      </w:tr>
      <w:tr w:rsidR="001078FC" w:rsidTr="001078FC">
        <w:tblPrEx>
          <w:tblCellMar>
            <w:top w:w="0" w:type="dxa"/>
            <w:bottom w:w="0" w:type="dxa"/>
          </w:tblCellMar>
        </w:tblPrEx>
        <w:trPr>
          <w:trHeight w:val="859"/>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 Detective</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Latest</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FlareVM tools folder</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Packer and compiler signature identification</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Armadillo v1.71 packer detected — 9 matches</w:t>
            </w:r>
          </w:p>
        </w:tc>
      </w:tr>
      <w:tr w:rsidR="001078FC" w:rsidTr="001078FC">
        <w:tblPrEx>
          <w:tblCellMar>
            <w:top w:w="0" w:type="dxa"/>
            <w:bottom w:w="0" w:type="dxa"/>
          </w:tblCellMar>
        </w:tblPrEx>
        <w:trPr>
          <w:trHeight w:val="844"/>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Detect It Easy (DIE)</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v3.10</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FlareVM tools folder</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Compiler, packer, and archive detection</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36-file encrypted ZIP in .rsrc — 55.8% compression</w:t>
            </w:r>
          </w:p>
        </w:tc>
      </w:tr>
      <w:tr w:rsidR="001078FC" w:rsidTr="001078FC">
        <w:tblPrEx>
          <w:tblCellMar>
            <w:top w:w="0" w:type="dxa"/>
            <w:bottom w:w="0" w:type="dxa"/>
          </w:tblCellMar>
        </w:tblPrEx>
        <w:trPr>
          <w:trHeight w:val="1131"/>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VIII</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FlareVM tools folder</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 header browsing, import table, resource directory, version info</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Fake Microsoft identity confirmed — ADVAPI32 imports listed</w:t>
            </w:r>
          </w:p>
        </w:tc>
      </w:tr>
      <w:tr w:rsidR="001078FC" w:rsidTr="001078FC">
        <w:tblPrEx>
          <w:tblCellMar>
            <w:top w:w="0" w:type="dxa"/>
            <w:bottom w:w="0" w:type="dxa"/>
          </w:tblCellMar>
        </w:tblPrEx>
        <w:trPr>
          <w:trHeight w:val="1131"/>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Resource Hacker</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Latest</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FlareVM tools folder</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resource section extraction and viewing</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Manifest targeting Windows Vista through 10 — XIA payload structure</w:t>
            </w:r>
          </w:p>
        </w:tc>
      </w:tr>
      <w:tr w:rsidR="001078FC" w:rsidTr="001078FC">
        <w:tblPrEx>
          <w:tblCellMar>
            <w:top w:w="0" w:type="dxa"/>
            <w:bottom w:w="0" w:type="dxa"/>
          </w:tblCellMar>
        </w:tblPrEx>
        <w:trPr>
          <w:trHeight w:val="1403"/>
        </w:trPr>
        <w:tc>
          <w:tcPr>
            <w:tcW w:w="14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FLARE FLOSS</w:t>
            </w:r>
          </w:p>
        </w:tc>
        <w:tc>
          <w:tcPr>
            <w:tcW w:w="9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v3.1.1</w:t>
            </w:r>
          </w:p>
        </w:tc>
        <w:tc>
          <w:tcPr>
            <w:tcW w:w="2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FlareVM tools folder</w:t>
            </w:r>
          </w:p>
        </w:tc>
        <w:tc>
          <w:tcPr>
            <w:tcW w:w="284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Obfuscated and plain-text string extraction from malware binaries</w:t>
            </w:r>
          </w:p>
        </w:tc>
        <w:tc>
          <w:tcPr>
            <w:tcW w:w="221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43,921 strings extracted — WNcry@2ol7 password — CryptoAPI chain</w:t>
            </w:r>
          </w:p>
        </w:tc>
      </w:tr>
    </w:tbl>
    <w:p w:rsidR="001078FC" w:rsidRDefault="001078FC" w:rsidP="001078FC">
      <w:pPr>
        <w:spacing w:before="60" w:after="60"/>
      </w:pPr>
    </w:p>
    <w:p w:rsidR="001078FC" w:rsidRDefault="001078FC" w:rsidP="001078FC">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12. Summary of All Findings</w:t>
      </w:r>
    </w:p>
    <w:p w:rsidR="001078FC" w:rsidRDefault="001078FC" w:rsidP="001078FC"/>
    <w:p w:rsidR="001078FC" w:rsidRDefault="001078FC" w:rsidP="001078FC">
      <w:pPr>
        <w:spacing w:before="80" w:after="80"/>
      </w:pPr>
      <w:r>
        <w:rPr>
          <w:rFonts w:ascii="Times New Roman" w:eastAsia="Times New Roman" w:hAnsi="Times New Roman" w:cs="Times New Roman"/>
          <w:sz w:val="24"/>
          <w:szCs w:val="24"/>
        </w:rPr>
        <w:t>The table below consolidates every significant finding from this analysis into a single reference. Each finding is linked to the tool that produced it, the section of this report where it is discussed in detail, and the MITRE ATT&amp;CK technique it corresponds to where applicable.</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3915"/>
        <w:gridCol w:w="1678"/>
        <w:gridCol w:w="899"/>
        <w:gridCol w:w="2418"/>
      </w:tblGrid>
      <w:tr w:rsidR="001078FC" w:rsidTr="006A76D5">
        <w:tblPrEx>
          <w:tblCellMar>
            <w:top w:w="0" w:type="dxa"/>
            <w:bottom w:w="0" w:type="dxa"/>
          </w:tblCellMar>
        </w:tblPrEx>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Finding</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Tool</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Section</w:t>
            </w:r>
          </w:p>
        </w:tc>
        <w:tc>
          <w:tcPr>
            <w:tcW w:w="2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ATT&amp;CK</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Binary compiled with Microsoft Visual C++ 6.0 (Visual Studio 6.0)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 Detective + DIE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Armadillo v1.71 software protector detected — 9 signature matches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PE Detective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3</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DIE confirms high-entropy .rsrc section — heuristic packing detected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T1027.009</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4</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Encrypted ZIP archive with 36 files at offset 0x000100F0 in .rsrc</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T1027.009</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5</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Version info completely spoofed as Microsoft DiskPart (diskpart.exe)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 + Resource Hacker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6.1</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T1036.005</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FileVersion matches Windows 7 SP1 RTM — primary target confirmed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6.1</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7</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KERNEL32.dll imported with 54 functions — full file/process API access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T1059.003</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ADVAPI32.dll imported with 10 functions — full CryptoAPI access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T1486</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9</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.rsrc section is 3.4 MB (97% of file) with high entropy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CFF Explorer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6.3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T1027.009</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10</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Windows Manifest targets Vista, 7, 8, 8.1, Windows 10 explicitly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Resource Hacker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7.2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11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PK signature in .rsrc hex confirms embedded ZIP archive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Resource Hacker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7.1</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T1027.009</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12</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 extracted 43,921 strings totalling 206,215 characters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8.1</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13</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CryptoAPI chain: CryptGenKey, CryptEncrypt, CryptImportKey, CryptDestroyKey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T1486</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14</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Hardcoded password WNcry@2ol7 for internal ZIP archive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8.2</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15</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cmd.exe /c "%s" — shell command execution capability confirmed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T1059.003</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16</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tasksche.exe — task scheduler component identified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T1053</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17</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icacls . /grant Everyone:F /T /C /Q — full file permissions granted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T1222</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18</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attrib +h . — directory hiding capability confirmed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T1564.001</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19</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Global\MsWinZonesCacheCounterMutexA — anti-re-infection mutex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T1480</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20</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t.wnry and c.wnry component filenames — Tor client and config</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msg/m_czech.wnryn — multilingual ransom note support confirmed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r w:rsidR="001078FC" w:rsidTr="006A76D5">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22</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zlib and minizip decompression libraries embedded in binary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8.4</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t>
            </w:r>
          </w:p>
        </w:tc>
      </w:tr>
    </w:tbl>
    <w:p w:rsidR="001078FC" w:rsidRDefault="001078FC" w:rsidP="001078FC">
      <w:pPr>
        <w:spacing w:before="60" w:after="60"/>
      </w:pPr>
    </w:p>
    <w:p w:rsidR="001078FC" w:rsidRDefault="001078FC" w:rsidP="007E2083">
      <w:r>
        <w:rPr>
          <w:rFonts w:ascii="Times New Roman" w:eastAsia="Times New Roman" w:hAnsi="Times New Roman" w:cs="Times New Roman"/>
          <w:b/>
          <w:bCs/>
          <w:sz w:val="28"/>
          <w:szCs w:val="28"/>
          <w:u w:val="single"/>
        </w:rPr>
        <w:t>13. Conclusions and Recommendations</w:t>
      </w:r>
    </w:p>
    <w:p w:rsidR="001078FC" w:rsidRDefault="001078FC" w:rsidP="001078FC">
      <w:pPr>
        <w:spacing w:before="220" w:after="80"/>
      </w:pPr>
      <w:r>
        <w:rPr>
          <w:rFonts w:ascii="Times New Roman" w:eastAsia="Times New Roman" w:hAnsi="Times New Roman" w:cs="Times New Roman"/>
          <w:b/>
          <w:bCs/>
          <w:sz w:val="25"/>
          <w:szCs w:val="25"/>
        </w:rPr>
        <w:t>13.1 Analysis Conclusions</w:t>
      </w:r>
    </w:p>
    <w:p w:rsidR="001078FC" w:rsidRDefault="001078FC" w:rsidP="007E2083">
      <w:pPr>
        <w:spacing w:before="80" w:after="80"/>
      </w:pPr>
      <w:r>
        <w:rPr>
          <w:rFonts w:ascii="Times New Roman" w:eastAsia="Times New Roman" w:hAnsi="Times New Roman" w:cs="Times New Roman"/>
          <w:sz w:val="24"/>
          <w:szCs w:val="24"/>
        </w:rPr>
        <w:t>This static analysis of WannaCry has successfully characterised the malware's capabilities, structure, obfuscation techniques, and operational design without executing a single instruction of its code. Twenty-two distinct findings were documented across six analysis tools, collectively revealing a sophisticated, purpose-built attack tool designed for maximum damage and evasion.</w:t>
      </w:r>
    </w:p>
    <w:p w:rsidR="007E2083" w:rsidRDefault="007E2083" w:rsidP="007E2083">
      <w:pPr>
        <w:spacing w:before="80" w:after="80"/>
      </w:pPr>
      <w:bookmarkStart w:id="0" w:name="_GoBack"/>
      <w:bookmarkEnd w:id="0"/>
    </w:p>
    <w:p w:rsidR="001078FC" w:rsidRDefault="001078FC" w:rsidP="001078FC">
      <w:pPr>
        <w:spacing w:before="80" w:after="80"/>
      </w:pPr>
      <w:r>
        <w:rPr>
          <w:rFonts w:ascii="Times New Roman" w:eastAsia="Times New Roman" w:hAnsi="Times New Roman" w:cs="Times New Roman"/>
          <w:sz w:val="24"/>
          <w:szCs w:val="24"/>
        </w:rPr>
        <w:lastRenderedPageBreak/>
        <w:t>WannaCry is not an improvised or amateur piece of malware. The deliberate use of Armadillo packing, the complete fabrication of Microsoft identity metadata, the engineering of a self-contained payload in an encrypted resource section, the use of RSA public-key cryptography with deliberate key destruction, and the multi-language support across 28 locales all point to a well-resourced and technically capable development team. The use of Visual Studio 6.0 as the build tool, while seemingly dated, was a deliberate choice to maximise compatibility with the widest possible range of Windows targets.</w:t>
      </w:r>
    </w:p>
    <w:p w:rsidR="001078FC" w:rsidRDefault="001078FC" w:rsidP="001078FC">
      <w:pPr>
        <w:spacing w:before="60" w:after="60"/>
      </w:pPr>
    </w:p>
    <w:p w:rsidR="001078FC" w:rsidRDefault="001078FC" w:rsidP="001078FC">
      <w:pPr>
        <w:spacing w:before="80" w:after="80"/>
      </w:pPr>
      <w:r>
        <w:rPr>
          <w:rFonts w:ascii="Times New Roman" w:eastAsia="Times New Roman" w:hAnsi="Times New Roman" w:cs="Times New Roman"/>
          <w:sz w:val="24"/>
          <w:szCs w:val="24"/>
        </w:rPr>
        <w:t>The single most operationally significant finding is the hardcoded password WNcry@2ol7, which is visible in the static strings and can be used to decrypt the embedded .rsrc payload without execution. This represents an operational security failure by the malware authors that enabled analysts to extract and examine the payload components without running the malware. A more sophisticated implementation would derive this password dynamically at runtime rather than embedding it as a static string.</w:t>
      </w:r>
    </w:p>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13.2 Defensive Recommendations</w:t>
      </w:r>
    </w:p>
    <w:p w:rsidR="001078FC" w:rsidRDefault="001078FC" w:rsidP="001078FC">
      <w:pPr>
        <w:spacing w:before="80" w:after="80"/>
      </w:pPr>
      <w:r>
        <w:rPr>
          <w:rFonts w:ascii="Times New Roman" w:eastAsia="Times New Roman" w:hAnsi="Times New Roman" w:cs="Times New Roman"/>
          <w:sz w:val="24"/>
          <w:szCs w:val="24"/>
        </w:rPr>
        <w:t>Based on the findings of this analysis, the following defensive measures are recommended for organisations seeking to protect against WannaCry and similar ransomware.</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1078FC" w:rsidTr="006A76D5">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Priority</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Recommendation</w:t>
            </w:r>
          </w:p>
        </w:tc>
        <w:tc>
          <w:tcPr>
            <w:tcW w:w="4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Rationale</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Critical</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Apply MS17-010 patch immediately on all unpatched Windows systems</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EternalBlue SMB vulnerability exploited by WannaCry's worm component is still present on unpatched systems</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Critical</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Block TCP port 445 at the network perimeter and between internal segments</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Prevents EternalBlue exploitation across network boundaries</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Critical</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Implement and test offline backups — 3-2-1 backup rule</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only reliable recovery method from ransomware encryption is restoring from a clean backup</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High</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Deploy hash-based blocking for known WannaCry SHA256 in EDR/AV</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SHA256 hash is well-known and should be blocked by all major security tools</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High</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the WannaCry kill switch domain query in DNS logs</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Infected systems query iuqerfsodp9ifjaposdfjhgosurijfaewrwergwea.com before encrypting — this query is detectable</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High</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Monitor for creation of *.WNCRY files and the mutex named MsWinZonesCacheCounterMutexA</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Both are reliable behavioural indicators of active WannaCry execution</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lastRenderedPageBreak/>
              <w:t>Medium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Disable SMBv1 across the entire environment</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SMBv1 is legacy, unnecessary, and the protocol version exploited by EternalBlue</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Medium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Implement application allowlisting to prevent execution of unknown binaries</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Would have prevented WannaCry execution on systems where it was not explicitly permitted</w:t>
            </w:r>
          </w:p>
        </w:tc>
      </w:tr>
      <w:tr w:rsidR="001078FC" w:rsidTr="006A76D5">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Medium</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Alert on processes named diskpart.exe running outside C:\Windows\System32</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WannaCry impersonates diskpart.exe — a legitimate diskpart.exe running elsewhere is suspicious</w:t>
            </w:r>
          </w:p>
        </w:tc>
      </w:tr>
    </w:tbl>
    <w:p w:rsidR="001078FC" w:rsidRDefault="001078FC" w:rsidP="001078FC">
      <w:pPr>
        <w:spacing w:before="60" w:after="60"/>
      </w:pPr>
    </w:p>
    <w:p w:rsidR="001078FC" w:rsidRDefault="001078FC" w:rsidP="001078FC">
      <w:pPr>
        <w:spacing w:before="220" w:after="80"/>
      </w:pPr>
      <w:r>
        <w:rPr>
          <w:rFonts w:ascii="Times New Roman" w:eastAsia="Times New Roman" w:hAnsi="Times New Roman" w:cs="Times New Roman"/>
          <w:b/>
          <w:bCs/>
          <w:sz w:val="25"/>
          <w:szCs w:val="25"/>
        </w:rPr>
        <w:t>13.3 Limitations of This Analysis</w:t>
      </w:r>
    </w:p>
    <w:p w:rsidR="001078FC" w:rsidRDefault="001078FC" w:rsidP="001078FC">
      <w:pPr>
        <w:spacing w:before="80" w:after="80"/>
      </w:pPr>
      <w:r>
        <w:rPr>
          <w:rFonts w:ascii="Times New Roman" w:eastAsia="Times New Roman" w:hAnsi="Times New Roman" w:cs="Times New Roman"/>
          <w:sz w:val="24"/>
          <w:szCs w:val="24"/>
        </w:rPr>
        <w:t>This report is based entirely on static analysis. The following aspects of WannaCry's behaviour could not be determined through static methods alone and would require dynamic analysis or payload extraction to fully characterise.</w:t>
      </w:r>
    </w:p>
    <w:p w:rsidR="001078FC" w:rsidRDefault="001078FC" w:rsidP="001078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1078FC" w:rsidTr="006A76D5">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Limitation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What Could Not Be Determined</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1078FC" w:rsidRDefault="001078FC" w:rsidP="006A76D5">
            <w:r>
              <w:rPr>
                <w:rFonts w:ascii="Times New Roman" w:eastAsia="Times New Roman" w:hAnsi="Times New Roman" w:cs="Times New Roman"/>
                <w:b/>
                <w:bCs/>
                <w:sz w:val="21"/>
                <w:szCs w:val="21"/>
              </w:rPr>
              <w:t>How to Address</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Encrypted payload contents</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exact contents of all 36 files in the .rsrc ZIP could not be individually examined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Extract the ZIP using WNcry@2ol7 and analyse each component separately</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Kill switch domain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kill switch URL is stored in the encrypted payload, not the outer dropper</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Extract and analyse the inner payload to locate the kill switch URL</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Network propagation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EternalBlue exploit code is in the encrypted payload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Dynamic analysis in a controlled network environment or payload extraction</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C2 server addresses</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Tor onion addresses for command-and-control are in c.wnry (encrypted payload)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Extract c.wnry from the payload and parse its configuration format</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Exact file targeting</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The specific file extensions targeted for encryption are in the payload configuration</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Extract and parse the configuration from the decrypted payload</w:t>
            </w:r>
          </w:p>
        </w:tc>
      </w:tr>
      <w:tr w:rsidR="001078FC" w:rsidTr="006A76D5">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Ransom note content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Full ransom note text is in the language files within the payload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1078FC" w:rsidRDefault="001078FC" w:rsidP="006A76D5">
            <w:r>
              <w:rPr>
                <w:rFonts w:ascii="Times New Roman" w:eastAsia="Times New Roman" w:hAnsi="Times New Roman" w:cs="Times New Roman"/>
                <w:sz w:val="21"/>
                <w:szCs w:val="21"/>
              </w:rPr>
              <w:t>Extract and view the wnryn language files from the decrypted payload</w:t>
            </w:r>
          </w:p>
        </w:tc>
      </w:tr>
    </w:tbl>
    <w:p w:rsidR="001078FC" w:rsidRDefault="001078FC" w:rsidP="001078FC">
      <w:pPr>
        <w:spacing w:before="60" w:after="60"/>
      </w:pPr>
    </w:p>
    <w:p w:rsidR="009D6D77" w:rsidRPr="00611104" w:rsidRDefault="009D6D77" w:rsidP="00611104"/>
    <w:sectPr w:rsidR="009D6D77" w:rsidRPr="00611104">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39D" w:rsidRDefault="00A2139D">
      <w:pPr>
        <w:spacing w:line="240" w:lineRule="auto"/>
      </w:pPr>
      <w:r>
        <w:separator/>
      </w:r>
    </w:p>
  </w:endnote>
  <w:endnote w:type="continuationSeparator" w:id="0">
    <w:p w:rsidR="00A2139D" w:rsidRDefault="00A21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98E7242C-404A-42BD-8E8B-B8C834CCA7CB}"/>
  </w:font>
  <w:font w:name="Cambria">
    <w:panose1 w:val="02040503050406030204"/>
    <w:charset w:val="00"/>
    <w:family w:val="roman"/>
    <w:pitch w:val="variable"/>
    <w:sig w:usb0="E00006FF" w:usb1="420024FF" w:usb2="02000000" w:usb3="00000000" w:csb0="0000019F" w:csb1="00000000"/>
    <w:embedRegular r:id="rId2" w:fontKey="{8F8516EA-3664-4CDC-A173-E39BAB1E146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A2139D">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7E2083">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39D" w:rsidRDefault="00A2139D">
      <w:pPr>
        <w:spacing w:line="240" w:lineRule="auto"/>
      </w:pPr>
      <w:r>
        <w:separator/>
      </w:r>
    </w:p>
  </w:footnote>
  <w:footnote w:type="continuationSeparator" w:id="0">
    <w:p w:rsidR="00A2139D" w:rsidRDefault="00A21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1"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363809"/>
    <w:multiLevelType w:val="hybridMultilevel"/>
    <w:tmpl w:val="DB8AB91C"/>
    <w:lvl w:ilvl="0" w:tplc="F11ECC0C">
      <w:start w:val="1"/>
      <w:numFmt w:val="bullet"/>
      <w:lvlText w:val="●"/>
      <w:lvlJc w:val="left"/>
      <w:pPr>
        <w:ind w:left="720" w:hanging="360"/>
      </w:pPr>
    </w:lvl>
    <w:lvl w:ilvl="1" w:tplc="9B2A4ACA">
      <w:start w:val="1"/>
      <w:numFmt w:val="bullet"/>
      <w:lvlText w:val="○"/>
      <w:lvlJc w:val="left"/>
      <w:pPr>
        <w:ind w:left="1440" w:hanging="360"/>
      </w:pPr>
    </w:lvl>
    <w:lvl w:ilvl="2" w:tplc="857C7D38">
      <w:start w:val="1"/>
      <w:numFmt w:val="bullet"/>
      <w:lvlText w:val="■"/>
      <w:lvlJc w:val="left"/>
      <w:pPr>
        <w:ind w:left="2160" w:hanging="360"/>
      </w:pPr>
    </w:lvl>
    <w:lvl w:ilvl="3" w:tplc="568A5252">
      <w:start w:val="1"/>
      <w:numFmt w:val="bullet"/>
      <w:lvlText w:val="●"/>
      <w:lvlJc w:val="left"/>
      <w:pPr>
        <w:ind w:left="2880" w:hanging="360"/>
      </w:pPr>
    </w:lvl>
    <w:lvl w:ilvl="4" w:tplc="645A3800">
      <w:start w:val="1"/>
      <w:numFmt w:val="bullet"/>
      <w:lvlText w:val="○"/>
      <w:lvlJc w:val="left"/>
      <w:pPr>
        <w:ind w:left="3600" w:hanging="360"/>
      </w:pPr>
    </w:lvl>
    <w:lvl w:ilvl="5" w:tplc="CC383E60">
      <w:start w:val="1"/>
      <w:numFmt w:val="bullet"/>
      <w:lvlText w:val="■"/>
      <w:lvlJc w:val="left"/>
      <w:pPr>
        <w:ind w:left="4320" w:hanging="360"/>
      </w:pPr>
    </w:lvl>
    <w:lvl w:ilvl="6" w:tplc="7872140E">
      <w:start w:val="1"/>
      <w:numFmt w:val="bullet"/>
      <w:lvlText w:val="●"/>
      <w:lvlJc w:val="left"/>
      <w:pPr>
        <w:ind w:left="5040" w:hanging="360"/>
      </w:pPr>
    </w:lvl>
    <w:lvl w:ilvl="7" w:tplc="A06CD846">
      <w:start w:val="1"/>
      <w:numFmt w:val="bullet"/>
      <w:lvlText w:val="●"/>
      <w:lvlJc w:val="left"/>
      <w:pPr>
        <w:ind w:left="5760" w:hanging="360"/>
      </w:pPr>
    </w:lvl>
    <w:lvl w:ilvl="8" w:tplc="97C6143A">
      <w:start w:val="1"/>
      <w:numFmt w:val="bullet"/>
      <w:lvlText w:val="●"/>
      <w:lvlJc w:val="left"/>
      <w:pPr>
        <w:ind w:left="6480" w:hanging="360"/>
      </w:pPr>
    </w:lvl>
  </w:abstractNum>
  <w:abstractNum w:abstractNumId="4"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6"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6"/>
  </w:num>
  <w:num w:numId="4">
    <w:abstractNumId w:val="2"/>
  </w:num>
  <w:num w:numId="5">
    <w:abstractNumId w:val="4"/>
  </w:num>
  <w:num w:numId="6">
    <w:abstractNumId w:val="1"/>
  </w:num>
  <w:num w:numId="7">
    <w:abstractNumId w:val="5"/>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1078FC"/>
    <w:rsid w:val="00211D73"/>
    <w:rsid w:val="00493AFC"/>
    <w:rsid w:val="005C56D5"/>
    <w:rsid w:val="00611104"/>
    <w:rsid w:val="006F7D81"/>
    <w:rsid w:val="007E2083"/>
    <w:rsid w:val="009D6D77"/>
    <w:rsid w:val="00A2139D"/>
    <w:rsid w:val="00A8651F"/>
    <w:rsid w:val="00B412B4"/>
    <w:rsid w:val="00BD28E4"/>
    <w:rsid w:val="00C95409"/>
    <w:rsid w:val="00CE7992"/>
    <w:rsid w:val="00D04AC4"/>
    <w:rsid w:val="00E218D6"/>
    <w:rsid w:val="00EB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BE6AC"/>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6314</Words>
  <Characters>35993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Geet Jobanputra</dc:creator>
  <cp:lastModifiedBy>ABC</cp:lastModifiedBy>
  <cp:revision>2</cp:revision>
  <dcterms:created xsi:type="dcterms:W3CDTF">2026-03-29T19:13:00Z</dcterms:created>
  <dcterms:modified xsi:type="dcterms:W3CDTF">2026-03-29T19:13:00Z</dcterms:modified>
</cp:coreProperties>
</file>