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center"/>
        <w:rPr/>
      </w:pPr>
      <w:bookmarkStart w:id="0" w:name="_GoBack"/>
      <w:bookmarkEnd w:id="0"/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>Phase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>2: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>Innovation</w:t>
      </w:r>
    </w:p>
    <w:p>
      <w:pPr>
        <w:pStyle w:val="style0"/>
        <w:rPr/>
      </w:pPr>
      <w:r>
        <w:rPr>
          <w:lang w:val="en-US"/>
        </w:rPr>
        <w:t xml:space="preserve"> To innovation in solving the problem of diabetes prediction involves a structured approach. Here are steps to guide you in this process: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>1. Problem Understanding and Define Objectives:</w:t>
      </w:r>
    </w:p>
    <w:p>
      <w:pPr>
        <w:pStyle w:val="style0"/>
        <w:rPr>
          <w:rFonts w:ascii="Noto Naskh Arabic UI" w:cs="Noto Naskh Arabic UI" w:hAnsi="Noto Naskh Arabic UI"/>
        </w:rPr>
      </w:pPr>
      <w:r>
        <w:rPr>
          <w:lang w:val="en-US"/>
        </w:rPr>
        <w:t xml:space="preserve"> </w:t>
      </w:r>
      <w:r>
        <w:rPr>
          <w:rFonts w:ascii="Noto Naskh Arabic UI" w:cs="Noto Naskh Arabic UI" w:hAnsi="Noto Naskh Arabic UI"/>
          <w:lang w:val="en-US"/>
        </w:rPr>
        <w:t xml:space="preserve">  - Clearly understand the problem you're trying to solve, the scope of the project, and its significance in healthcare.</w:t>
      </w:r>
    </w:p>
    <w:p>
      <w:pPr>
        <w:pStyle w:val="style0"/>
        <w:rPr>
          <w:rFonts w:ascii="Noto Naskh Arabic UI" w:cs="Noto Naskh Arabic UI" w:hAnsi="Noto Naskh Arabic UI"/>
        </w:rPr>
      </w:pPr>
      <w:r>
        <w:rPr>
          <w:rFonts w:ascii="Noto Naskh Arabic UI" w:cs="Noto Naskh Arabic UI" w:hAnsi="Noto Naskh Arabic UI"/>
          <w:lang w:val="en-US"/>
        </w:rPr>
        <w:t xml:space="preserve">   - Define the specific objectives of your diabetes prediction system, such as improving accuracy, reducing false positives/negatives, or enhancing patient outcomes.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28"/>
          <w:szCs w:val="28"/>
          <w:lang w:val="en-US"/>
        </w:rPr>
        <w:t>2</w:t>
      </w:r>
      <w:r>
        <w:rPr>
          <w:lang w:val="en-US"/>
        </w:rPr>
        <w:t xml:space="preserve">. </w:t>
      </w:r>
      <w:r>
        <w:rPr>
          <w:b/>
          <w:bCs/>
          <w:sz w:val="28"/>
          <w:szCs w:val="28"/>
          <w:lang w:val="en-US"/>
        </w:rPr>
        <w:t xml:space="preserve">Data Collection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Considerations</w:t>
      </w:r>
      <w:r>
        <w:rPr>
          <w:b/>
          <w:bCs/>
          <w:sz w:val="28"/>
          <w:szCs w:val="28"/>
          <w:lang w:val="en-US"/>
        </w:rPr>
        <w:t xml:space="preserve">and Ethical </w:t>
      </w:r>
      <w:r>
        <w:rPr>
          <w:lang w:val="en-US"/>
        </w:rPr>
        <w:t>:</w:t>
      </w:r>
    </w:p>
    <w:p>
      <w:pPr>
        <w:pStyle w:val="style0"/>
        <w:rPr>
          <w:rFonts w:ascii="Noto Naskh Arabic UI" w:cs="Noto Naskh Arabic UI" w:hAnsi="Noto Naskh Arabic UI"/>
        </w:rPr>
      </w:pPr>
      <w:r>
        <w:rPr>
          <w:rFonts w:ascii="Noto Naskh Arabic UI" w:cs="Noto Naskh Arabic UI" w:hAnsi="Noto Naskh Arabic UI"/>
          <w:lang w:val="en-US"/>
        </w:rPr>
        <w:t xml:space="preserve">   - Collect a comprehensive dataset related to diabetes, ensuring that you comply with ethical and legal standards for healthcare data.</w:t>
      </w:r>
    </w:p>
    <w:p>
      <w:pPr>
        <w:pStyle w:val="style0"/>
        <w:rPr>
          <w:rFonts w:ascii="Noto Naskh Arabic UI" w:cs="Noto Naskh Arabic UI" w:hAnsi="Noto Naskh Arabic UI"/>
        </w:rPr>
      </w:pPr>
      <w:r>
        <w:rPr>
          <w:rFonts w:ascii="Noto Naskh Arabic UI" w:cs="Noto Naskh Arabic UI" w:hAnsi="Noto Naskh Arabic UI"/>
          <w:lang w:val="en-US"/>
        </w:rPr>
        <w:t xml:space="preserve">   - Pay attention to data quality, completeness, and privacy.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3. Data Preprocessing and Feature Engineering:</w:t>
      </w:r>
    </w:p>
    <w:p>
      <w:pPr>
        <w:pStyle w:val="style0"/>
        <w:rPr/>
      </w:pPr>
      <w:r>
        <w:rPr>
          <w:lang w:val="en-US"/>
        </w:rPr>
        <w:t xml:space="preserve">   - Perform thorough data preprocessing, including handling missing values, outlier detection, and data cleaning.</w:t>
      </w:r>
    </w:p>
    <w:p>
      <w:pPr>
        <w:pStyle w:val="style0"/>
        <w:rPr/>
      </w:pPr>
      <w:r>
        <w:rPr>
          <w:lang w:val="en-US"/>
        </w:rPr>
        <w:t xml:space="preserve">   - Explore feature engineering techniques to create informative features from raw data.</w:t>
      </w:r>
    </w:p>
    <w:p>
      <w:pPr>
        <w:pStyle w:val="style0"/>
        <w:rPr/>
      </w:pPr>
      <w:r>
        <w:rPr>
          <w:lang w:val="en-US"/>
        </w:rPr>
        <w:t xml:space="preserve">   - Consider domain-specific knowledge to select and create relevant features.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28"/>
          <w:szCs w:val="28"/>
          <w:lang w:val="en-US"/>
        </w:rPr>
        <w:t>4. Model Selection and Innovation</w:t>
      </w:r>
      <w:r>
        <w:rPr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 xml:space="preserve">   - Evaluate various machine learning models and techniques, including ensemble methods and deep learning, to determine which can provide the best predictive performance.</w:t>
      </w:r>
    </w:p>
    <w:p>
      <w:pPr>
        <w:pStyle w:val="style0"/>
        <w:rPr/>
      </w:pPr>
      <w:r>
        <w:rPr>
          <w:lang w:val="en-US"/>
        </w:rPr>
        <w:t xml:space="preserve">   - Experiment with innovative approaches, such as using state-of-the-art architectures like transformers or incorporating external data sources (e.g., genetics or patient history) to improve predictions.</w:t>
      </w: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5. Hyperparameter Tuning and Optimization:</w:t>
      </w:r>
    </w:p>
    <w:p>
      <w:pPr>
        <w:pStyle w:val="style0"/>
        <w:rPr/>
      </w:pPr>
      <w:r>
        <w:rPr>
          <w:lang w:val="en-US"/>
        </w:rPr>
        <w:t xml:space="preserve">   - Optimize the selected model's hyperparameters to achieve the best results.</w:t>
      </w:r>
    </w:p>
    <w:p>
      <w:pPr>
        <w:pStyle w:val="style0"/>
        <w:rPr/>
      </w:pPr>
      <w:r>
        <w:rPr>
          <w:lang w:val="en-US"/>
        </w:rPr>
        <w:t xml:space="preserve">   - Explore techniques like Bayesian optimization or automated hyperparameter tuning to expedite this process.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6. Validation and Testing:</w:t>
      </w:r>
    </w:p>
    <w:p>
      <w:pPr>
        <w:pStyle w:val="style0"/>
        <w:rPr/>
      </w:pPr>
      <w:r>
        <w:rPr>
          <w:lang w:val="en-US"/>
        </w:rPr>
        <w:t xml:space="preserve">   - Implement robust validation strategies, such as k-fold cross-validation, to ensure our model generalizes well to unseen data.</w:t>
      </w:r>
    </w:p>
    <w:p>
      <w:pPr>
        <w:pStyle w:val="style0"/>
        <w:rPr/>
      </w:pPr>
      <w:r>
        <w:rPr>
          <w:lang w:val="en-US"/>
        </w:rPr>
        <w:t xml:space="preserve">   - Continuously test your model on diverse datasets to assess its performance across different patient populations and demographics.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7. Interpretability and Explainability:</w:t>
      </w:r>
    </w:p>
    <w:p>
      <w:pPr>
        <w:pStyle w:val="style0"/>
        <w:rPr/>
      </w:pPr>
      <w:r>
        <w:rPr>
          <w:lang w:val="en-US"/>
        </w:rPr>
        <w:t xml:space="preserve">   - Focus on model interpretability to gain insights into how our model makes predictions.</w:t>
      </w:r>
    </w:p>
    <w:p>
      <w:pPr>
        <w:pStyle w:val="style0"/>
        <w:rPr/>
      </w:pPr>
      <w:r>
        <w:rPr>
          <w:lang w:val="en-US"/>
        </w:rPr>
        <w:t xml:space="preserve">   - Develop explanations and visualizations that can be understood by medical professionals, aiding in decision-making.</w:t>
      </w: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8. Deployment and Integration:</w:t>
      </w:r>
    </w:p>
    <w:p>
      <w:pPr>
        <w:pStyle w:val="style0"/>
        <w:rPr/>
      </w:pPr>
      <w:r>
        <w:rPr>
          <w:lang w:val="en-US"/>
        </w:rPr>
        <w:t xml:space="preserve">   - Create a user-friendly interface for healthcare professionals to interact with our system.</w:t>
      </w:r>
    </w:p>
    <w:p>
      <w:pPr>
        <w:pStyle w:val="style0"/>
        <w:rPr/>
      </w:pPr>
      <w:r>
        <w:rPr>
          <w:lang w:val="en-US"/>
        </w:rPr>
        <w:t xml:space="preserve">   - Ensure seamless integration into the existing healthcare infrastructure, if applicable.</w:t>
      </w: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9. Monitoring and Feedback Loop:</w:t>
      </w:r>
    </w:p>
    <w:p>
      <w:pPr>
        <w:pStyle w:val="style0"/>
        <w:rPr/>
      </w:pPr>
      <w:r>
        <w:rPr>
          <w:lang w:val="en-US"/>
        </w:rPr>
        <w:t xml:space="preserve">   - Implement monitoring mechanisms to track the system's performance in real-world healthcare settings.</w:t>
      </w:r>
    </w:p>
    <w:p>
      <w:pPr>
        <w:pStyle w:val="style0"/>
        <w:rPr/>
      </w:pPr>
      <w:r>
        <w:rPr>
          <w:lang w:val="en-US"/>
        </w:rPr>
        <w:t xml:space="preserve">   - Establish a feedback loop for healthcare practitioners to provide insights and improvements.</w:t>
      </w: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10. Ethical and Regulatory Compliance:</w:t>
      </w:r>
    </w:p>
    <w:p>
      <w:pPr>
        <w:pStyle w:val="style0"/>
        <w:rPr/>
      </w:pPr>
      <w:r>
        <w:rPr>
          <w:lang w:val="en-US"/>
        </w:rPr>
        <w:t xml:space="preserve">    - Continuously monitor and adhere to ethical and regulatory guidelines related to healthcare AI systems.</w:t>
      </w:r>
    </w:p>
    <w:p>
      <w:pPr>
        <w:pStyle w:val="style0"/>
        <w:rPr/>
      </w:pPr>
      <w:r>
        <w:rPr>
          <w:lang w:val="en-US"/>
        </w:rPr>
        <w:t xml:space="preserve">    - Address issues related to data privacy, consent, and potential biases.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11. Innovation in Patient Care:</w:t>
      </w:r>
    </w:p>
    <w:p>
      <w:pPr>
        <w:pStyle w:val="style0"/>
        <w:rPr/>
      </w:pPr>
      <w:r>
        <w:rPr>
          <w:lang w:val="en-US"/>
        </w:rPr>
        <w:t xml:space="preserve">    - Beyond accuracy, consider how our system can innovate in improving patient care. This may involve personalized treatment recommendations, early intervention, or patient education.</w:t>
      </w: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12. Collaboration and Feedback:</w:t>
      </w:r>
    </w:p>
    <w:p>
      <w:pPr>
        <w:pStyle w:val="style0"/>
        <w:rPr/>
      </w:pPr>
      <w:r>
        <w:rPr>
          <w:lang w:val="en-US"/>
        </w:rPr>
        <w:t xml:space="preserve">    - Collaborate with medical professionals, researchers, and stakeholders to gather feedback and refine your system.</w:t>
      </w:r>
    </w:p>
    <w:p>
      <w:pPr>
        <w:pStyle w:val="style0"/>
        <w:rPr/>
      </w:pPr>
      <w:r>
        <w:rPr>
          <w:lang w:val="en-US"/>
        </w:rPr>
        <w:t xml:space="preserve">    - Be open to adapting and evolving your solution based on real-world experiences.</w:t>
      </w: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13. Documentation and Reporting:</w:t>
      </w:r>
    </w:p>
    <w:p>
      <w:pPr>
        <w:pStyle w:val="style0"/>
        <w:rPr/>
      </w:pPr>
      <w:r>
        <w:rPr>
          <w:lang w:val="en-US"/>
        </w:rPr>
        <w:t xml:space="preserve">    - Maintain comprehensive documentation of our work, including data sources, methodologies, and results.</w:t>
      </w:r>
    </w:p>
    <w:p>
      <w:pPr>
        <w:pStyle w:val="style0"/>
        <w:rPr/>
      </w:pPr>
      <w:r>
        <w:rPr>
          <w:lang w:val="en-US"/>
        </w:rPr>
        <w:t xml:space="preserve">    - Report your findings and innovations through research papers or presentations to contribute to the broader healthcare community.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Remember that innovation in healthcare AI is an ongoing process, and the focus should always be on improving patient outcomes and enhancing the quality of healthcare delivery.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Noto Naskh Arabic U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517</Words>
  <Characters>3254</Characters>
  <Application>WPS Office</Application>
  <Paragraphs>56</Paragraphs>
  <CharactersWithSpaces>3815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2023-10-10T17:32:59Z</dcterms:created>
  <dc:creator>SM-A207F</dc:creator>
  <lastModifiedBy>SM-A207F</lastModifiedBy>
  <dcterms:modified xsi:type="dcterms:W3CDTF">2023-10-10T17:54:03Z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5c7253fed9a34a28bf0a1d0007966b60</vt:lpwstr>
  </property>
</Properties>
</file>