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2BCC" w:rsidRDefault="005B2BCC">
      <w:pPr>
        <w:rPr>
          <w:rFonts w:hint="eastAsia"/>
        </w:rPr>
      </w:pPr>
      <w:r>
        <w:rPr>
          <w:rFonts w:hint="eastAsia"/>
        </w:rPr>
        <w:t>Bean</w:t>
      </w:r>
      <w:r>
        <w:rPr>
          <w:rFonts w:hint="eastAsia"/>
        </w:rPr>
        <w:t>类</w:t>
      </w:r>
    </w:p>
    <w:p w:rsidR="00CF0D26" w:rsidRDefault="005B2BCC">
      <w:pPr>
        <w:rPr>
          <w:rFonts w:hint="eastAsia"/>
        </w:rPr>
      </w:pPr>
      <w:r>
        <w:rPr>
          <w:noProof/>
        </w:rPr>
        <w:drawing>
          <wp:inline distT="0" distB="0" distL="0" distR="0" wp14:anchorId="5863A207" wp14:editId="5564BBA3">
            <wp:extent cx="5274310" cy="4568627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BCC" w:rsidRDefault="005B2BCC">
      <w:pPr>
        <w:rPr>
          <w:rFonts w:hint="eastAsia"/>
        </w:rPr>
      </w:pPr>
    </w:p>
    <w:p w:rsidR="005B2BCC" w:rsidRDefault="005B2BCC">
      <w:pPr>
        <w:rPr>
          <w:rFonts w:hint="eastAsia"/>
        </w:rPr>
      </w:pPr>
    </w:p>
    <w:p w:rsidR="005B2BCC" w:rsidRDefault="005B2BCC">
      <w:pPr>
        <w:rPr>
          <w:rFonts w:hint="eastAsia"/>
        </w:rPr>
      </w:pPr>
      <w:proofErr w:type="spellStart"/>
      <w:r>
        <w:rPr>
          <w:rFonts w:hint="eastAsia"/>
        </w:rPr>
        <w:t>config</w:t>
      </w:r>
      <w:proofErr w:type="spellEnd"/>
      <w:r>
        <w:rPr>
          <w:rFonts w:hint="eastAsia"/>
        </w:rPr>
        <w:t>文件</w:t>
      </w:r>
    </w:p>
    <w:p w:rsidR="005B2BCC" w:rsidRDefault="005B2BCC">
      <w:pPr>
        <w:rPr>
          <w:rFonts w:hint="eastAsia"/>
        </w:rPr>
      </w:pPr>
      <w:r>
        <w:rPr>
          <w:noProof/>
        </w:rPr>
        <w:drawing>
          <wp:inline distT="0" distB="0" distL="0" distR="0" wp14:anchorId="6316F61D" wp14:editId="7D490E10">
            <wp:extent cx="5274310" cy="275802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BCC" w:rsidRDefault="005B2BCC">
      <w:pPr>
        <w:rPr>
          <w:rFonts w:hint="eastAsia"/>
        </w:rPr>
      </w:pPr>
    </w:p>
    <w:p w:rsidR="005B2BCC" w:rsidRDefault="005B2BCC">
      <w:pPr>
        <w:rPr>
          <w:rFonts w:hint="eastAsia"/>
        </w:rPr>
      </w:pPr>
      <w:r>
        <w:rPr>
          <w:rFonts w:hint="eastAsia"/>
        </w:rPr>
        <w:t>测试类</w:t>
      </w:r>
      <w:bookmarkStart w:id="0" w:name="_GoBack"/>
      <w:bookmarkEnd w:id="0"/>
    </w:p>
    <w:p w:rsidR="005B2BCC" w:rsidRDefault="005B2BCC">
      <w:r>
        <w:rPr>
          <w:noProof/>
        </w:rPr>
        <w:lastRenderedPageBreak/>
        <w:drawing>
          <wp:inline distT="0" distB="0" distL="0" distR="0" wp14:anchorId="2C879CCC" wp14:editId="26DBA6F5">
            <wp:extent cx="5274310" cy="2341086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2B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5B5D" w:rsidRDefault="00A05B5D" w:rsidP="005B2BCC">
      <w:r>
        <w:separator/>
      </w:r>
    </w:p>
  </w:endnote>
  <w:endnote w:type="continuationSeparator" w:id="0">
    <w:p w:rsidR="00A05B5D" w:rsidRDefault="00A05B5D" w:rsidP="005B2B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5B5D" w:rsidRDefault="00A05B5D" w:rsidP="005B2BCC">
      <w:r>
        <w:separator/>
      </w:r>
    </w:p>
  </w:footnote>
  <w:footnote w:type="continuationSeparator" w:id="0">
    <w:p w:rsidR="00A05B5D" w:rsidRDefault="00A05B5D" w:rsidP="005B2B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2365"/>
    <w:rsid w:val="00012365"/>
    <w:rsid w:val="005B2BCC"/>
    <w:rsid w:val="00A05B5D"/>
    <w:rsid w:val="00CF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B2B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B2BC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B2B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B2BC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5B2BCC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5B2BC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B2B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B2BC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B2B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B2BC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5B2BCC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5B2BC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2017-11-24T05:28:00Z</dcterms:created>
  <dcterms:modified xsi:type="dcterms:W3CDTF">2017-11-24T05:34:00Z</dcterms:modified>
</cp:coreProperties>
</file>