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p>
    <w:p>
      <w:pPr>
        <w:pStyle w:val="AbstractTitle"/>
      </w:pPr>
      <w:r>
        <w:t xml:space="preserve">Abstract</w:t>
      </w:r>
    </w:p>
    <w:p>
      <w:pPr>
        <w:pStyle w:val="Abstract"/>
      </w:pPr>
      <w:r>
        <w:t xml:space="preserve">We present a formal mathematical analysis of the safety properties inherent in</w:t>
      </w:r>
      <w:r>
        <w:t xml:space="preserve"> </w:t>
      </w:r>
      <w:r>
        <w:t xml:space="preserve">nTimeSeries-mojo, a pure Mojo time series analytics engine implementing function</w:t>
      </w:r>
      <w:r>
        <w:t xml:space="preserve"> </w:t>
      </w:r>
      <w:r>
        <w:t xml:space="preserve">modules across files ( LOC) with no explicit safety or guardrail code.</w:t>
      </w:r>
      <w:r>
        <w:t xml:space="preserve"> </w:t>
      </w:r>
      <w:r>
        <w:t xml:space="preserve">Although the service contains no dedicated safety mechanisms, the implemented</w:t>
      </w:r>
      <w:r>
        <w:t xml:space="preserve"> </w:t>
      </w:r>
      <w:r>
        <w:t xml:space="preserve">algorithms exhibit provable mathematical properties that bear directly on</w:t>
      </w:r>
      <w:r>
        <w:t xml:space="preserve"> </w:t>
      </w:r>
      <w:r>
        <w:t xml:space="preserve">computational safety: numerical stability of accumulators and two-pass statistics,</w:t>
      </w:r>
      <w:r>
        <w:t xml:space="preserve"> </w:t>
      </w:r>
      <w:r>
        <w:t xml:space="preserve">division-by-zero guards, Kalman filter convergence and optimality, FFT correctness</w:t>
      </w:r>
      <w:r>
        <w:t xml:space="preserve"> </w:t>
      </w:r>
      <w:r>
        <w:t xml:space="preserve">and Parseval’s theorem, wavelet perfect reconstruction, forecasting model</w:t>
      </w:r>
      <w:r>
        <w:t xml:space="preserve"> </w:t>
      </w:r>
      <w:r>
        <w:t xml:space="preserve">constraints, anomaly detection statistical properties, digital filter frequency</w:t>
      </w:r>
      <w:r>
        <w:t xml:space="preserve"> </w:t>
      </w:r>
      <w:r>
        <w:t xml:space="preserve">response bounds, interpolation continuity guarantees, PCA convergence rates, and</w:t>
      </w:r>
      <w:r>
        <w:t xml:space="preserve"> </w:t>
      </w:r>
      <w:r>
        <w:t xml:space="preserve">stationarity testing critical value validity. This paper derives these properties</w:t>
      </w:r>
      <w:r>
        <w:t xml:space="preserve"> </w:t>
      </w:r>
      <w:r>
        <w:t xml:space="preserve">from the actual Mojo source code, identifies gaps where safety guarantees are</w:t>
      </w:r>
      <w:r>
        <w:t xml:space="preserve"> </w:t>
      </w:r>
      <w:r>
        <w:t xml:space="preserve">absent (including a critical MAD estimator bug using mean instead of median),</w:t>
      </w:r>
      <w:r>
        <w:t xml:space="preserve"> </w:t>
      </w:r>
      <w:r>
        <w:t xml:space="preserve">and provides actionable recommendations for formal verification and runtime</w:t>
      </w:r>
      <w:r>
        <w:t xml:space="preserve"> </w:t>
      </w:r>
      <w:r>
        <w:t xml:space="preserve">guardrails. All theorems reference specific source locations in the</w:t>
      </w:r>
      <w:r>
        <w:t xml:space="preserve"> </w:t>
      </w:r>
      <w:r>
        <w:t xml:space="preserve">nTimeSeries-mojo codebase.</w:t>
      </w:r>
    </w:p>
    <w:p>
      <w:pPr>
        <w:pStyle w:val="FirstParagraph"/>
      </w:pPr>
      <w:r>
        <w:t xml:space="preserve">time series analytics, formal methods, numerical stability, Kalman filtering,</w:t>
      </w:r>
      <w:r>
        <w:t xml:space="preserve"> </w:t>
      </w:r>
      <w:r>
        <w:t xml:space="preserve">FFT correctness, wavelet analysis, forecasting safety, anomaly detection,</w:t>
      </w:r>
      <w:r>
        <w:t xml:space="preserve"> </w:t>
      </w:r>
      <w:r>
        <w:t xml:space="preserve">stationarity testing, Mojo</w:t>
      </w:r>
    </w:p>
    <w:bookmarkStart w:id="9" w:name="sec:intro"/>
    <w:p>
      <w:pPr>
        <w:pStyle w:val="Heading1"/>
      </w:pPr>
      <w:r>
        <w:t xml:space="preserve">Introduction</w:t>
      </w:r>
    </w:p>
    <w:p>
      <w:pPr>
        <w:pStyle w:val="FirstParagraph"/>
      </w:pPr>
      <w:r>
        <w:t xml:space="preserve">The deployment of time series analytics in enterprise environments demands not</w:t>
      </w:r>
      <w:r>
        <w:t xml:space="preserve"> </w:t>
      </w:r>
      <w:r>
        <w:t xml:space="preserve">only functional correctness but also formal safety guarantees regarding numerical</w:t>
      </w:r>
      <w:r>
        <w:t xml:space="preserve"> </w:t>
      </w:r>
      <w:r>
        <w:t xml:space="preserve">stability, statistical validity, and algorithmic correctness. nTimeSeries-mojo is</w:t>
      </w:r>
      <w:r>
        <w:t xml:space="preserve"> </w:t>
      </w:r>
      <w:r>
        <w:t xml:space="preserve">a pure Mojo time series analytics engine that implements a comprehensive suite of</w:t>
      </w:r>
      <w:r>
        <w:t xml:space="preserve"> </w:t>
      </w:r>
      <w:r>
        <w:t xml:space="preserve">algorithms across 16 function modules: statistics, rolling windows, smoothing,</w:t>
      </w:r>
      <w:r>
        <w:t xml:space="preserve"> </w:t>
      </w:r>
      <w:r>
        <w:t xml:space="preserve">forecasting, anomaly detection, spectral analysis, wavelet transforms, PCA,</w:t>
      </w:r>
      <w:r>
        <w:t xml:space="preserve"> </w:t>
      </w:r>
      <w:r>
        <w:t xml:space="preserve">Kalman filtering, correlation analysis, digital filters, interpolation, matrix</w:t>
      </w:r>
      <w:r>
        <w:t xml:space="preserve"> </w:t>
      </w:r>
      <w:r>
        <w:t xml:space="preserve">profiles, Monte Carlo simulation, regression, technical indicators, and</w:t>
      </w:r>
      <w:r>
        <w:t xml:space="preserve"> </w:t>
      </w:r>
      <w:r>
        <w:t xml:space="preserve">stationarity testing.</w:t>
      </w:r>
    </w:p>
    <w:p>
      <w:pPr>
        <w:pStyle w:val="BodyText"/>
      </w:pPr>
      <w:r>
        <w:t xml:space="preserve">This paper provides a rigorous mathematical analysis of the safety-relevant</w:t>
      </w:r>
      <w:r>
        <w:t xml:space="preserve"> </w:t>
      </w:r>
      <w:r>
        <w:t xml:space="preserve">properties of the implemented algorithms, organized into 13 domains:</w:t>
      </w:r>
    </w:p>
    <w:p>
      <w:pPr>
        <w:numPr>
          <w:ilvl w:val="0"/>
          <w:numId w:val="1001"/>
        </w:numPr>
      </w:pPr>
      <w:r>
        <w:rPr>
          <w:b/>
          <w:bCs/>
        </w:rPr>
        <w:t xml:space="preserve">Numerical Stability</w:t>
      </w:r>
      <w:r>
        <w:t xml:space="preserve"> </w:t>
      </w:r>
      <w:r>
        <w:t xml:space="preserve">(Section </w:t>
      </w:r>
      <w:hyperlink w:anchor="sec:numerical">
        <w:r>
          <w:rPr>
            <w:rStyle w:val="Hyperlink"/>
          </w:rPr>
          <w:t xml:space="preserve">3</w:t>
        </w:r>
      </w:hyperlink>
      <w:r>
        <w:t xml:space="preserve">): Accumulator</w:t>
      </w:r>
      <w:r>
        <w:t xml:space="preserve"> </w:t>
      </w:r>
      <w:r>
        <w:t xml:space="preserve">stability and catastrophic cancellation in two-pass statistics.</w:t>
      </w:r>
    </w:p>
    <w:p>
      <w:pPr>
        <w:numPr>
          <w:ilvl w:val="0"/>
          <w:numId w:val="1001"/>
        </w:numPr>
      </w:pPr>
      <w:r>
        <w:rPr>
          <w:b/>
          <w:bCs/>
        </w:rPr>
        <w:t xml:space="preserve">Division-by-Zero Guards</w:t>
      </w:r>
      <w:r>
        <w:t xml:space="preserve"> </w:t>
      </w:r>
      <w:r>
        <w:t xml:space="preserve">(Section </w:t>
      </w:r>
      <w:hyperlink w:anchor="sec:div-zero">
        <w:r>
          <w:rPr>
            <w:rStyle w:val="Hyperlink"/>
          </w:rPr>
          <w:t xml:space="preserve">4</w:t>
        </w:r>
      </w:hyperlink>
      <w:r>
        <w:t xml:space="preserve">): Analysis of</w:t>
      </w:r>
      <w:r>
        <w:t xml:space="preserve"> </w:t>
      </w:r>
      <w:r>
        <w:t xml:space="preserve">denominators across all modules.</w:t>
      </w:r>
    </w:p>
    <w:p>
      <w:pPr>
        <w:numPr>
          <w:ilvl w:val="0"/>
          <w:numId w:val="1001"/>
        </w:numPr>
      </w:pPr>
      <w:r>
        <w:rPr>
          <w:b/>
          <w:bCs/>
        </w:rPr>
        <w:t xml:space="preserve">Kalman Filter Convergence</w:t>
      </w:r>
      <w:r>
        <w:t xml:space="preserve"> </w:t>
      </w:r>
      <w:r>
        <w:t xml:space="preserve">(Section </w:t>
      </w:r>
      <w:hyperlink w:anchor="sec:kalman">
        <w:r>
          <w:rPr>
            <w:rStyle w:val="Hyperlink"/>
          </w:rPr>
          <w:t xml:space="preserve">5</w:t>
        </w:r>
      </w:hyperlink>
      <w:r>
        <w:t xml:space="preserve">): Steady-state</w:t>
      </w:r>
      <w:r>
        <w:t xml:space="preserve"> </w:t>
      </w:r>
      <w:r>
        <w:t xml:space="preserve">covariance and optimality.</w:t>
      </w:r>
    </w:p>
    <w:p>
      <w:pPr>
        <w:numPr>
          <w:ilvl w:val="0"/>
          <w:numId w:val="1001"/>
        </w:numPr>
      </w:pPr>
      <w:r>
        <w:rPr>
          <w:b/>
          <w:bCs/>
        </w:rPr>
        <w:t xml:space="preserve">FFT Correctness</w:t>
      </w:r>
      <w:r>
        <w:t xml:space="preserve"> </w:t>
      </w:r>
      <w:r>
        <w:t xml:space="preserve">(Section </w:t>
      </w:r>
      <w:hyperlink w:anchor="sec:fft">
        <w:r>
          <w:rPr>
            <w:rStyle w:val="Hyperlink"/>
          </w:rPr>
          <w:t xml:space="preserve">6</w:t>
        </w:r>
      </w:hyperlink>
      <w:r>
        <w:t xml:space="preserve">): Cooley-Tukey equivalence</w:t>
      </w:r>
      <w:r>
        <w:t xml:space="preserve"> </w:t>
      </w:r>
      <w:r>
        <w:t xml:space="preserve">and Parseval’s theorem.</w:t>
      </w:r>
    </w:p>
    <w:p>
      <w:pPr>
        <w:numPr>
          <w:ilvl w:val="0"/>
          <w:numId w:val="1001"/>
        </w:numPr>
      </w:pPr>
      <w:r>
        <w:rPr>
          <w:b/>
          <w:bCs/>
        </w:rPr>
        <w:t xml:space="preserve">Wavelet Analysis</w:t>
      </w:r>
      <w:r>
        <w:t xml:space="preserve"> </w:t>
      </w:r>
      <w:r>
        <w:t xml:space="preserve">(Section </w:t>
      </w:r>
      <w:hyperlink w:anchor="sec:wavelet">
        <w:r>
          <w:rPr>
            <w:rStyle w:val="Hyperlink"/>
          </w:rPr>
          <w:t xml:space="preserve">7</w:t>
        </w:r>
      </w:hyperlink>
      <w:r>
        <w:t xml:space="preserve">): Perfect reconstruction</w:t>
      </w:r>
      <w:r>
        <w:t xml:space="preserve"> </w:t>
      </w:r>
      <w:r>
        <w:t xml:space="preserve">and denoising threshold optimality.</w:t>
      </w:r>
    </w:p>
    <w:p>
      <w:pPr>
        <w:numPr>
          <w:ilvl w:val="0"/>
          <w:numId w:val="1001"/>
        </w:numPr>
      </w:pPr>
      <w:r>
        <w:rPr>
          <w:b/>
          <w:bCs/>
        </w:rPr>
        <w:t xml:space="preserve">Forecasting Safety</w:t>
      </w:r>
      <w:r>
        <w:t xml:space="preserve"> </w:t>
      </w:r>
      <w:r>
        <w:t xml:space="preserve">(Section </w:t>
      </w:r>
      <w:hyperlink w:anchor="sec:forecast">
        <w:r>
          <w:rPr>
            <w:rStyle w:val="Hyperlink"/>
          </w:rPr>
          <w:t xml:space="preserve">8</w:t>
        </w:r>
      </w:hyperlink>
      <w:r>
        <w:t xml:space="preserve">): Model constraints</w:t>
      </w:r>
      <w:r>
        <w:t xml:space="preserve"> </w:t>
      </w:r>
      <w:r>
        <w:t xml:space="preserve">and error growth bounds.</w:t>
      </w:r>
    </w:p>
    <w:p>
      <w:pPr>
        <w:numPr>
          <w:ilvl w:val="0"/>
          <w:numId w:val="1001"/>
        </w:numPr>
      </w:pPr>
      <w:r>
        <w:rPr>
          <w:b/>
          <w:bCs/>
        </w:rPr>
        <w:t xml:space="preserve">Anomaly Detection</w:t>
      </w:r>
      <w:r>
        <w:t xml:space="preserve"> </w:t>
      </w:r>
      <w:r>
        <w:t xml:space="preserve">(Section </w:t>
      </w:r>
      <w:hyperlink w:anchor="sec:anomaly">
        <w:r>
          <w:rPr>
            <w:rStyle w:val="Hyperlink"/>
          </w:rPr>
          <w:t xml:space="preserve">9</w:t>
        </w:r>
      </w:hyperlink>
      <w:r>
        <w:t xml:space="preserve">): Statistical properties</w:t>
      </w:r>
      <w:r>
        <w:t xml:space="preserve"> </w:t>
      </w:r>
      <w:r>
        <w:t xml:space="preserve">and false positive rates.</w:t>
      </w:r>
    </w:p>
    <w:p>
      <w:pPr>
        <w:numPr>
          <w:ilvl w:val="0"/>
          <w:numId w:val="1001"/>
        </w:numPr>
      </w:pPr>
      <w:r>
        <w:rPr>
          <w:b/>
          <w:bCs/>
        </w:rPr>
        <w:t xml:space="preserve">Digital Filters</w:t>
      </w:r>
      <w:r>
        <w:t xml:space="preserve"> </w:t>
      </w:r>
      <w:r>
        <w:t xml:space="preserve">(Section </w:t>
      </w:r>
      <w:hyperlink w:anchor="sec:filters">
        <w:r>
          <w:rPr>
            <w:rStyle w:val="Hyperlink"/>
          </w:rPr>
          <w:t xml:space="preserve">10</w:t>
        </w:r>
      </w:hyperlink>
      <w:r>
        <w:t xml:space="preserve">): Frequency response and</w:t>
      </w:r>
      <w:r>
        <w:t xml:space="preserve"> </w:t>
      </w:r>
      <w:r>
        <w:t xml:space="preserve">approximation error.</w:t>
      </w:r>
    </w:p>
    <w:p>
      <w:pPr>
        <w:numPr>
          <w:ilvl w:val="0"/>
          <w:numId w:val="1001"/>
        </w:numPr>
      </w:pPr>
      <w:r>
        <w:rPr>
          <w:b/>
          <w:bCs/>
        </w:rPr>
        <w:t xml:space="preserve">Interpolation</w:t>
      </w:r>
      <w:r>
        <w:t xml:space="preserve"> </w:t>
      </w:r>
      <w:r>
        <w:t xml:space="preserve">(Section </w:t>
      </w:r>
      <w:hyperlink w:anchor="sec:interp">
        <w:r>
          <w:rPr>
            <w:rStyle w:val="Hyperlink"/>
          </w:rPr>
          <w:t xml:space="preserve">11</w:t>
        </w:r>
      </w:hyperlink>
      <w:r>
        <w:t xml:space="preserve">): Continuity and monotonicity</w:t>
      </w:r>
      <w:r>
        <w:t xml:space="preserve"> </w:t>
      </w:r>
      <w:r>
        <w:t xml:space="preserve">preservation.</w:t>
      </w:r>
    </w:p>
    <w:p>
      <w:pPr>
        <w:numPr>
          <w:ilvl w:val="0"/>
          <w:numId w:val="1001"/>
        </w:numPr>
      </w:pPr>
      <w:r>
        <w:rPr>
          <w:b/>
          <w:bCs/>
        </w:rPr>
        <w:t xml:space="preserve">PCA and Matrix Profile</w:t>
      </w:r>
      <w:r>
        <w:t xml:space="preserve"> </w:t>
      </w:r>
      <w:r>
        <w:t xml:space="preserve">(Section </w:t>
      </w:r>
      <w:hyperlink w:anchor="sec:pca">
        <w:r>
          <w:rPr>
            <w:rStyle w:val="Hyperlink"/>
          </w:rPr>
          <w:t xml:space="preserve">12</w:t>
        </w:r>
      </w:hyperlink>
      <w:r>
        <w:t xml:space="preserve">): Convergence rates</w:t>
      </w:r>
      <w:r>
        <w:t xml:space="preserve"> </w:t>
      </w:r>
      <w:r>
        <w:t xml:space="preserve">and complexity.</w:t>
      </w:r>
    </w:p>
    <w:p>
      <w:pPr>
        <w:numPr>
          <w:ilvl w:val="0"/>
          <w:numId w:val="1001"/>
        </w:numPr>
      </w:pPr>
      <w:r>
        <w:rPr>
          <w:b/>
          <w:bCs/>
        </w:rPr>
        <w:t xml:space="preserve">Stationarity Testing</w:t>
      </w:r>
      <w:r>
        <w:t xml:space="preserve"> </w:t>
      </w:r>
      <w:r>
        <w:t xml:space="preserve">(Section </w:t>
      </w:r>
      <w:hyperlink w:anchor="sec:stationarity">
        <w:r>
          <w:rPr>
            <w:rStyle w:val="Hyperlink"/>
          </w:rPr>
          <w:t xml:space="preserve">13</w:t>
        </w:r>
      </w:hyperlink>
      <w:r>
        <w:t xml:space="preserve">): Critical</w:t>
      </w:r>
      <w:r>
        <w:t xml:space="preserve"> </w:t>
      </w:r>
      <w:r>
        <w:t xml:space="preserve">value validity and test assumptions.</w:t>
      </w:r>
    </w:p>
    <w:p>
      <w:pPr>
        <w:numPr>
          <w:ilvl w:val="0"/>
          <w:numId w:val="1001"/>
        </w:numPr>
      </w:pPr>
      <w:r>
        <w:rPr>
          <w:b/>
          <w:bCs/>
        </w:rPr>
        <w:t xml:space="preserve">Taylor Series Approximations</w:t>
      </w:r>
      <w:r>
        <w:t xml:space="preserve"> </w:t>
      </w:r>
      <w:r>
        <w:t xml:space="preserve">(Section </w:t>
      </w:r>
      <w:hyperlink w:anchor="sec:taylor">
        <w:r>
          <w:rPr>
            <w:rStyle w:val="Hyperlink"/>
          </w:rPr>
          <w:t xml:space="preserve">14</w:t>
        </w:r>
      </w:hyperlink>
      <w:r>
        <w:t xml:space="preserve">): Error</w:t>
      </w:r>
      <w:r>
        <w:t xml:space="preserve"> </w:t>
      </w:r>
      <w:r>
        <w:t xml:space="preserve">bounds for custom functions.</w:t>
      </w:r>
    </w:p>
    <w:p>
      <w:pPr>
        <w:numPr>
          <w:ilvl w:val="0"/>
          <w:numId w:val="1001"/>
        </w:numPr>
      </w:pPr>
      <w:r>
        <w:rPr>
          <w:b/>
          <w:bCs/>
        </w:rPr>
        <w:t xml:space="preserve">PRNG Quality</w:t>
      </w:r>
      <w:r>
        <w:t xml:space="preserve"> </w:t>
      </w:r>
      <w:r>
        <w:t xml:space="preserve">(Section </w:t>
      </w:r>
      <w:hyperlink w:anchor="sec:prng">
        <w:r>
          <w:rPr>
            <w:rStyle w:val="Hyperlink"/>
          </w:rPr>
          <w:t xml:space="preserve">15</w:t>
        </w:r>
      </w:hyperlink>
      <w:r>
        <w:t xml:space="preserve">): LCG period and statistical</w:t>
      </w:r>
      <w:r>
        <w:t xml:space="preserve"> </w:t>
      </w:r>
      <w:r>
        <w:t xml:space="preserve">properties.</w:t>
      </w:r>
    </w:p>
    <w:p>
      <w:pPr>
        <w:pStyle w:val="FirstParagraph"/>
      </w:pPr>
      <w:r>
        <w:t xml:space="preserve">Section </w:t>
      </w:r>
      <w:hyperlink w:anchor="sec:gaps">
        <w:r>
          <w:rPr>
            <w:rStyle w:val="Hyperlink"/>
          </w:rPr>
          <w:t xml:space="preserve">16</w:t>
        </w:r>
      </w:hyperlink>
      <w:r>
        <w:t xml:space="preserve"> </w:t>
      </w:r>
      <w:r>
        <w:t xml:space="preserve">identifies safety gaps where no formal guarantee exists,</w:t>
      </w:r>
      <w:r>
        <w:t xml:space="preserve"> </w:t>
      </w:r>
      <w:r>
        <w:t xml:space="preserve">and Section </w:t>
      </w:r>
      <w:hyperlink w:anchor="sec:recommendations">
        <w:r>
          <w:rPr>
            <w:rStyle w:val="Hyperlink"/>
          </w:rPr>
          <w:t xml:space="preserve">17</w:t>
        </w:r>
      </w:hyperlink>
      <w:r>
        <w:t xml:space="preserve"> </w:t>
      </w:r>
      <w:r>
        <w:t xml:space="preserve">provides recommendations for safety</w:t>
      </w:r>
      <w:r>
        <w:t xml:space="preserve"> </w:t>
      </w:r>
      <w:r>
        <w:t xml:space="preserve">enhancements.</w:t>
      </w:r>
    </w:p>
    <w:bookmarkEnd w:id="9"/>
    <w:bookmarkStart w:id="10" w:name="sec:notation"/>
    <w:p>
      <w:pPr>
        <w:pStyle w:val="Heading1"/>
      </w:pPr>
      <w:r>
        <w:t xml:space="preserve">Notation and Preliminaries</w:t>
      </w:r>
    </w:p>
    <w:p>
      <w:pPr>
        <w:pStyle w:val="FirstParagraph"/>
      </w:pPr>
      <w:r>
        <w:t xml:space="preserve">Throughout this paper, we use the following notation. Let</w:t>
      </w:r>
      <w:r>
        <w:t xml:space="preserve"> </w:t>
      </w:r>
      <m:oMath>
        <m:r>
          <m:rPr>
            <m:sty m:val="bi"/>
          </m:rPr>
          <m:t>x</m:t>
        </m:r>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r>
          <m:rPr>
            <m:sty m:val="p"/>
          </m:rPr>
          <m:t>∈</m:t>
        </m:r>
        <m:sSup>
          <m:e>
            <m:r>
              <m:rPr>
                <m:scr m:val="double-struck"/>
                <m:sty m:val="p"/>
              </m:rPr>
              <m:t>R</m:t>
            </m:r>
          </m:e>
          <m:sup>
            <m:r>
              <m:t>n</m:t>
            </m:r>
          </m:sup>
        </m:sSup>
      </m:oMath>
      <w:r>
        <w:t xml:space="preserve"> </w:t>
      </w:r>
      <w:r>
        <w:t xml:space="preserve">denote a time series. We write</w:t>
      </w:r>
      <w:r>
        <w:t xml:space="preserve"> </w:t>
      </w:r>
      <m:oMath>
        <m:r>
          <m:t>μ</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for the sample mean,</w:t>
      </w:r>
      <w:r>
        <w:t xml:space="preserve"> </w:t>
      </w:r>
      <m:oMath>
        <m:sSup>
          <m:e>
            <m:r>
              <m:t>σ</m:t>
            </m:r>
          </m:e>
          <m:sup>
            <m:r>
              <m:t>2</m:t>
            </m:r>
          </m:sup>
        </m:sSup>
        <m:r>
          <m:rPr>
            <m:sty m:val="p"/>
          </m:rPr>
          <m:t>=</m:t>
        </m:r>
        <m:f>
          <m:fPr>
            <m:type m:val="bar"/>
          </m:fPr>
          <m:num>
            <m:r>
              <m:t>1</m:t>
            </m:r>
          </m:num>
          <m:den>
            <m:r>
              <m:t>n</m:t>
            </m:r>
            <m:r>
              <m:rPr>
                <m:sty m:val="p"/>
              </m:rPr>
              <m:t>−</m:t>
            </m:r>
            <m:r>
              <m:rPr>
                <m:nor/>
                <m:sty m:val="p"/>
              </m:rPr>
              <m:t>ddof</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oMath>
      <w:r>
        <w:t xml:space="preserve"> </w:t>
      </w:r>
      <w:r>
        <w:t xml:space="preserve">for the sample variance,</w:t>
      </w:r>
      <w:r>
        <w:t xml:space="preserve"> </w:t>
      </w:r>
      <w:r>
        <w:t xml:space="preserve">and</w:t>
      </w:r>
      <w:r>
        <w:t xml:space="preserve"> </w:t>
      </w:r>
      <m:oMath>
        <m:r>
          <m:rPr>
            <m:sty m:val="p"/>
          </m:rPr>
          <m:t>∥</m:t>
        </m:r>
        <m:r>
          <m:rPr>
            <m:sty m:val="p"/>
          </m:rPr>
          <m:t>⋅</m:t>
        </m:r>
        <m:sSub>
          <m:e>
            <m:r>
              <m:rPr>
                <m:sty m:val="p"/>
              </m:rPr>
              <m:t>∥</m:t>
            </m:r>
          </m:e>
          <m:sub>
            <m:r>
              <m:t>2</m:t>
            </m:r>
          </m:sub>
        </m:sSub>
      </m:oMath>
      <w:r>
        <w:t xml:space="preserve"> </w:t>
      </w:r>
      <w:r>
        <w:t xml:space="preserve">for the Euclidean norm. The window size is</w:t>
      </w:r>
      <w:r>
        <w:t xml:space="preserve"> </w:t>
      </w:r>
      <m:oMath>
        <m:r>
          <m:t>w</m:t>
        </m:r>
      </m:oMath>
      <w:r>
        <w:t xml:space="preserve">, the number of</w:t>
      </w:r>
      <w:r>
        <w:t xml:space="preserve"> </w:t>
      </w:r>
      <w:r>
        <w:t xml:space="preserve">quantization levels is</w:t>
      </w:r>
      <w:r>
        <w:t xml:space="preserve"> </w:t>
      </w:r>
      <m:oMath>
        <m:r>
          <m:t>q</m:t>
        </m:r>
      </m:oMath>
      <w:r>
        <w:t xml:space="preserve">, the number of PCA components is</w:t>
      </w:r>
      <w:r>
        <w:t xml:space="preserve"> </w:t>
      </w:r>
      <m:oMath>
        <m:r>
          <m:t>k</m:t>
        </m:r>
      </m:oMath>
      <w:r>
        <w:t xml:space="preserve">, and the number</w:t>
      </w:r>
      <w:r>
        <w:t xml:space="preserve"> </w:t>
      </w:r>
      <w:r>
        <w:t xml:space="preserve">of Kalman filter states is</w:t>
      </w:r>
      <w:r>
        <w:t xml:space="preserve"> </w:t>
      </w:r>
      <m:oMath>
        <m:r>
          <m:t>m</m:t>
        </m:r>
      </m:oMath>
      <w:r>
        <w:t xml:space="preserve">.</w:t>
      </w:r>
    </w:p>
    <w:p>
      <w:pPr>
        <w:pStyle w:val="BodyText"/>
      </w:pPr>
      <w:r>
        <w:rPr>
          <w:b/>
          <w:bCs/>
        </w:rPr>
        <w:t xml:space="preserve">Definition 1</w:t>
      </w:r>
      <w:r>
        <w:t xml:space="preserve"> </w:t>
      </w:r>
      <w:r>
        <w:t xml:space="preserve">(Sample Mean).</w:t>
      </w:r>
      <w:r>
        <w:t xml:space="preserve"> </w:t>
      </w:r>
      <w:r>
        <w:t xml:space="preserve"> </w:t>
      </w:r>
      <w:r>
        <w:rPr>
          <w:i/>
          <w:iCs/>
        </w:rPr>
        <w:t xml:space="preserve">For</w:t>
      </w:r>
      <w:r>
        <w:rPr>
          <w:i/>
          <w:iCs/>
        </w:rPr>
        <w:t xml:space="preserve"> </w:t>
      </w:r>
      <m:oMath>
        <m:r>
          <m:rPr>
            <m:sty m:val="bi"/>
          </m:rPr>
          <m:t>x</m:t>
        </m:r>
        <m:r>
          <m:rPr>
            <m:sty m:val="p"/>
          </m:rPr>
          <m:t>∈</m:t>
        </m:r>
        <m:sSup>
          <m:e>
            <m:r>
              <m:rPr>
                <m:scr m:val="double-struck"/>
                <m:sty m:val="p"/>
              </m:rPr>
              <m:t>R</m:t>
            </m:r>
          </m:e>
          <m:sup>
            <m:r>
              <m:t>n</m:t>
            </m:r>
          </m:sup>
        </m:sSup>
      </m:oMath>
      <w:r>
        <w:rPr>
          <w:i/>
          <w:iCs/>
        </w:rPr>
        <w:t xml:space="preserve">:</w:t>
      </w:r>
      <w:r>
        <w:rPr>
          <w:i/>
          <w:iCs/>
        </w:rPr>
        <w:t xml:space="preserve"> </w:t>
      </w:r>
      <m:oMathPara>
        <m:oMathParaPr>
          <m:jc m:val="center"/>
        </m:oMathParaPr>
        <m:oMath>
          <m:r>
            <m:t>μ</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m:oMathPara>
    </w:p>
    <w:p>
      <w:pPr>
        <w:pStyle w:val="FirstParagraph"/>
      </w:pPr>
      <w:r>
        <w:rPr>
          <w:b/>
          <w:bCs/>
        </w:rPr>
        <w:t xml:space="preserve">Definition 2</w:t>
      </w:r>
      <w:r>
        <w:t xml:space="preserve"> </w:t>
      </w:r>
      <w:r>
        <w:t xml:space="preserve">(Sample Variance).</w:t>
      </w:r>
      <w:r>
        <w:t xml:space="preserve"> </w:t>
      </w:r>
      <w:r>
        <w:t xml:space="preserve"> </w:t>
      </w:r>
      <w:r>
        <w:rPr>
          <w:i/>
          <w:iCs/>
        </w:rPr>
        <w:t xml:space="preserve">For</w:t>
      </w:r>
      <w:r>
        <w:rPr>
          <w:i/>
          <w:iCs/>
        </w:rPr>
        <w:t xml:space="preserve"> </w:t>
      </w:r>
      <m:oMath>
        <m:r>
          <m:rPr>
            <m:sty m:val="bi"/>
          </m:rPr>
          <m:t>x</m:t>
        </m:r>
        <m:r>
          <m:rPr>
            <m:sty m:val="p"/>
          </m:rPr>
          <m:t>∈</m:t>
        </m:r>
        <m:sSup>
          <m:e>
            <m:r>
              <m:rPr>
                <m:scr m:val="double-struck"/>
                <m:sty m:val="p"/>
              </m:rPr>
              <m:t>R</m:t>
            </m:r>
          </m:e>
          <m:sup>
            <m:r>
              <m:t>n</m:t>
            </m:r>
          </m:sup>
        </m:sSup>
      </m:oMath>
      <w:r>
        <w:rPr>
          <w:i/>
          <w:iCs/>
        </w:rPr>
        <w:t xml:space="preserve"> </w:t>
      </w:r>
      <w:r>
        <w:rPr>
          <w:i/>
          <w:iCs/>
        </w:rPr>
        <w:t xml:space="preserve">with mean</w:t>
      </w:r>
      <w:r>
        <w:rPr>
          <w:i/>
          <w:iCs/>
        </w:rPr>
        <w:t xml:space="preserve"> </w:t>
      </w:r>
      <m:oMath>
        <m:r>
          <m:t>μ</m:t>
        </m:r>
      </m:oMath>
      <w:r>
        <w:rPr>
          <w:i/>
          <w:iCs/>
        </w:rPr>
        <w:t xml:space="preserve"> </w:t>
      </w:r>
      <w:r>
        <w:rPr>
          <w:i/>
          <w:iCs/>
        </w:rPr>
        <w:t xml:space="preserve">and degrees of freedom adjustment</w:t>
      </w:r>
      <w:r>
        <w:rPr>
          <w:i/>
          <w:iCs/>
        </w:rPr>
        <w:t xml:space="preserve"> </w:t>
      </w:r>
      <m:oMath>
        <m:r>
          <m:rPr>
            <m:nor/>
            <m:sty m:val="p"/>
          </m:rPr>
          <m:t>ddof</m:t>
        </m:r>
        <m:r>
          <m:rPr>
            <m:sty m:val="p"/>
          </m:rPr>
          <m:t>∈</m:t>
        </m:r>
        <m:r>
          <m:rPr>
            <m:sty m:val="p"/>
          </m:rPr>
          <m:t>{</m:t>
        </m:r>
        <m:r>
          <m:t>0</m:t>
        </m:r>
        <m:r>
          <m:rPr>
            <m:sty m:val="p"/>
          </m:rPr>
          <m:t>,</m:t>
        </m:r>
        <m:r>
          <m:t>1</m:t>
        </m:r>
        <m:r>
          <m:rPr>
            <m:sty m:val="p"/>
          </m:rPr>
          <m:t>}</m:t>
        </m:r>
      </m:oMath>
      <w:r>
        <w:rPr>
          <w:i/>
          <w:iCs/>
        </w:rPr>
        <w:t xml:space="preserve">:</w:t>
      </w:r>
      <w:r>
        <w:rPr>
          <w:i/>
          <w:iCs/>
        </w:rPr>
        <w:t xml:space="preserve"> </w:t>
      </w:r>
      <m:oMathPara>
        <m:oMathParaPr>
          <m:jc m:val="center"/>
        </m:oMathParaPr>
        <m:oMath>
          <m:sSup>
            <m:e>
              <m:r>
                <m:t>σ</m:t>
              </m:r>
            </m:e>
            <m:sup>
              <m:r>
                <m:t>2</m:t>
              </m:r>
            </m:sup>
          </m:sSup>
          <m:r>
            <m:rPr>
              <m:sty m:val="p"/>
            </m:rPr>
            <m:t>=</m:t>
          </m:r>
          <m:f>
            <m:fPr>
              <m:type m:val="bar"/>
            </m:fPr>
            <m:num>
              <m:r>
                <m:t>1</m:t>
              </m:r>
            </m:num>
            <m:den>
              <m:r>
                <m:t>n</m:t>
              </m:r>
              <m:r>
                <m:rPr>
                  <m:sty m:val="p"/>
                </m:rPr>
                <m:t>−</m:t>
              </m:r>
              <m:r>
                <m:rPr>
                  <m:nor/>
                  <m:sty m:val="p"/>
                </m:rPr>
                <m:t>ddof</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oMath>
      </m:oMathPara>
    </w:p>
    <w:p>
      <w:pPr>
        <w:pStyle w:val="FirstParagraph"/>
      </w:pPr>
      <w:r>
        <w:rPr>
          <w:b/>
          <w:bCs/>
        </w:rPr>
        <w:t xml:space="preserve">Definition 3</w:t>
      </w:r>
      <w:r>
        <w:t xml:space="preserve"> </w:t>
      </w:r>
      <w:r>
        <w:t xml:space="preserve">(Quantile).</w:t>
      </w:r>
      <w:r>
        <w:t xml:space="preserve"> </w:t>
      </w:r>
      <w:r>
        <w:t xml:space="preserve"> </w:t>
      </w:r>
      <w:r>
        <w:rPr>
          <w:i/>
          <w:iCs/>
        </w:rPr>
        <w:t xml:space="preserve">For sorted data</w:t>
      </w:r>
      <w:r>
        <w:rPr>
          <w:i/>
          <w:iCs/>
        </w:rPr>
        <w:t xml:space="preserve"> </w:t>
      </w:r>
      <m:oMath>
        <m:sSub>
          <m:e>
            <m:r>
              <m:t>x</m:t>
            </m:r>
          </m:e>
          <m:sub>
            <m:r>
              <m:rPr>
                <m:sty m:val="p"/>
              </m:rPr>
              <m:t>(</m:t>
            </m:r>
            <m:r>
              <m:t>1</m:t>
            </m:r>
            <m:r>
              <m:rPr>
                <m:sty m:val="p"/>
              </m:rPr>
              <m:t>)</m:t>
            </m:r>
          </m:sub>
        </m:sSub>
        <m:r>
          <m:rPr>
            <m:sty m:val="p"/>
          </m:rPr>
          <m:t>≤</m:t>
        </m:r>
        <m:r>
          <m:rPr>
            <m:sty m:val="p"/>
          </m:rPr>
          <m:t>⋯</m:t>
        </m:r>
        <m:r>
          <m:rPr>
            <m:sty m:val="p"/>
          </m:rPr>
          <m:t>≤</m:t>
        </m:r>
        <m:sSub>
          <m:e>
            <m:r>
              <m:t>x</m:t>
            </m:r>
          </m:e>
          <m:sub>
            <m:r>
              <m:rPr>
                <m:sty m:val="p"/>
              </m:rPr>
              <m:t>(</m:t>
            </m:r>
            <m:r>
              <m:t>n</m:t>
            </m:r>
            <m:r>
              <m:rPr>
                <m:sty m:val="p"/>
              </m:rPr>
              <m:t>)</m:t>
            </m:r>
          </m:sub>
        </m:sSub>
      </m:oMath>
      <w:r>
        <w:rPr>
          <w:i/>
          <w:iCs/>
        </w:rPr>
        <w:t xml:space="preserve"> </w:t>
      </w:r>
      <w:r>
        <w:rPr>
          <w:i/>
          <w:iCs/>
        </w:rPr>
        <w:t xml:space="preserve">and quantile level</w:t>
      </w:r>
      <w:r>
        <w:rPr>
          <w:i/>
          <w:iCs/>
        </w:rPr>
        <w:t xml:space="preserve"> </w:t>
      </w:r>
      <m:oMath>
        <m:r>
          <m:t>p</m:t>
        </m:r>
        <m:r>
          <m:rPr>
            <m:sty m:val="p"/>
          </m:rPr>
          <m:t>∈</m:t>
        </m:r>
        <m:r>
          <m:rPr>
            <m:sty m:val="p"/>
          </m:rPr>
          <m:t>(</m:t>
        </m:r>
        <m:r>
          <m:t>0</m:t>
        </m:r>
        <m:r>
          <m:rPr>
            <m:sty m:val="p"/>
          </m:rPr>
          <m:t>,</m:t>
        </m:r>
        <m:r>
          <m:t>1</m:t>
        </m:r>
        <m:r>
          <m:rPr>
            <m:sty m:val="p"/>
          </m:rPr>
          <m:t>)</m:t>
        </m:r>
      </m:oMath>
      <w:r>
        <w:rPr>
          <w:i/>
          <w:iCs/>
        </w:rPr>
        <w:t xml:space="preserve">:</w:t>
      </w:r>
      <w:r>
        <w:rPr>
          <w:i/>
          <w:iCs/>
        </w:rPr>
        <w:t xml:space="preserve"> </w:t>
      </w:r>
      <m:oMathPara>
        <m:oMathParaPr>
          <m:jc m:val="center"/>
        </m:oMathParaPr>
        <m:oMath>
          <m:sSub>
            <m:e>
              <m:r>
                <m:t>Q</m:t>
              </m:r>
            </m:e>
            <m:sub>
              <m:r>
                <m:t>p</m:t>
              </m:r>
            </m:sub>
          </m:sSub>
          <m:r>
            <m:rPr>
              <m:sty m:val="p"/>
            </m:rPr>
            <m:t>=</m:t>
          </m:r>
          <m:sSub>
            <m:e>
              <m:r>
                <m:t>x</m:t>
              </m:r>
            </m:e>
            <m:sub>
              <m:r>
                <m:rPr>
                  <m:sty m:val="p"/>
                </m:rPr>
                <m:t>(</m:t>
              </m:r>
              <m:r>
                <m:rPr>
                  <m:sty m:val="p"/>
                </m:rPr>
                <m:t>⌈</m:t>
              </m:r>
              <m:r>
                <m:t>p</m:t>
              </m:r>
              <m:r>
                <m:t>n</m:t>
              </m:r>
              <m:r>
                <m:rPr>
                  <m:sty m:val="p"/>
                </m:rPr>
                <m:t>⌉</m:t>
              </m:r>
              <m:r>
                <m:rPr>
                  <m:sty m:val="p"/>
                </m:rPr>
                <m:t>)</m:t>
              </m:r>
            </m:sub>
          </m:sSub>
        </m:oMath>
      </m:oMathPara>
    </w:p>
    <w:p>
      <w:pPr>
        <w:pStyle w:val="FirstParagraph"/>
      </w:pPr>
      <w:r>
        <w:rPr>
          <w:b/>
          <w:bCs/>
        </w:rPr>
        <w:t xml:space="preserve">Definition 4</w:t>
      </w:r>
      <w:r>
        <w:t xml:space="preserve"> </w:t>
      </w:r>
      <w:r>
        <w:t xml:space="preserve">(Kalman Filter State).</w:t>
      </w:r>
      <w:r>
        <w:t xml:space="preserve"> </w:t>
      </w:r>
      <w:r>
        <w:t xml:space="preserve"> </w:t>
      </w:r>
      <w:r>
        <w:rPr>
          <w:i/>
          <w:iCs/>
        </w:rPr>
        <w:t xml:space="preserve">The 1D Kalman filter maintains state</w:t>
      </w:r>
      <w:r>
        <w:rPr>
          <w:i/>
          <w:iCs/>
        </w:rPr>
        <w:t xml:space="preserve"> </w:t>
      </w:r>
      <m:oMath>
        <m:sSub>
          <m:e>
            <m:r>
              <m:t>x</m:t>
            </m:r>
          </m:e>
          <m:sub>
            <m:r>
              <m:t>t</m:t>
            </m:r>
          </m:sub>
        </m:sSub>
        <m:r>
          <m:rPr>
            <m:sty m:val="p"/>
          </m:rPr>
          <m:t>∈</m:t>
        </m:r>
        <m:r>
          <m:rPr>
            <m:scr m:val="double-struck"/>
            <m:sty m:val="p"/>
          </m:rPr>
          <m:t>R</m:t>
        </m:r>
      </m:oMath>
      <w:r>
        <w:rPr>
          <w:i/>
          <w:iCs/>
        </w:rPr>
        <w:t xml:space="preserve"> </w:t>
      </w:r>
      <w:r>
        <w:rPr>
          <w:i/>
          <w:iCs/>
        </w:rPr>
        <w:t xml:space="preserve">(estimate) and covariance</w:t>
      </w:r>
      <w:r>
        <w:rPr>
          <w:i/>
          <w:iCs/>
        </w:rPr>
        <w:t xml:space="preserve"> </w:t>
      </w:r>
      <m:oMath>
        <m:sSub>
          <m:e>
            <m:r>
              <m:t>P</m:t>
            </m:r>
          </m:e>
          <m:sub>
            <m:r>
              <m:t>t</m:t>
            </m:r>
          </m:sub>
        </m:sSub>
        <m:r>
          <m:rPr>
            <m:sty m:val="p"/>
          </m:rPr>
          <m:t>∈</m:t>
        </m:r>
        <m:r>
          <m:rPr>
            <m:scr m:val="double-struck"/>
            <m:sty m:val="p"/>
          </m:rPr>
          <m:t>R</m:t>
        </m:r>
      </m:oMath>
      <w:r>
        <w:rPr>
          <w:i/>
          <w:iCs/>
        </w:rPr>
        <w:t xml:space="preserve"> </w:t>
      </w:r>
      <w:r>
        <w:rPr>
          <w:i/>
          <w:iCs/>
        </w:rPr>
        <w:t xml:space="preserve">(uncertainty). The position-velocity filter maintains</w:t>
      </w:r>
      <w:r>
        <w:rPr>
          <w:i/>
          <w:iCs/>
        </w:rPr>
        <w:t xml:space="preserve"> </w:t>
      </w:r>
      <m:oMath>
        <m:sSub>
          <m:e>
            <m:r>
              <m:rPr>
                <m:sty m:val="bi"/>
              </m:rPr>
              <m:t>s</m:t>
            </m:r>
          </m:e>
          <m:sub>
            <m:r>
              <m:t>t</m:t>
            </m:r>
          </m:sub>
        </m:sSub>
        <m:r>
          <m:rPr>
            <m:sty m:val="p"/>
          </m:rPr>
          <m:t>=</m:t>
        </m:r>
        <m:r>
          <m:rPr>
            <m:sty m:val="p"/>
          </m:rPr>
          <m:t>(</m:t>
        </m:r>
        <m:sSub>
          <m:e>
            <m:r>
              <m:t>x</m:t>
            </m:r>
          </m:e>
          <m:sub>
            <m:r>
              <m:t>t</m:t>
            </m:r>
          </m:sub>
        </m:sSub>
        <m:r>
          <m:rPr>
            <m:sty m:val="p"/>
          </m:rPr>
          <m:t>,</m:t>
        </m:r>
        <m:sSub>
          <m:e>
            <m:r>
              <m:t>v</m:t>
            </m:r>
          </m:e>
          <m:sub>
            <m:r>
              <m:t>t</m:t>
            </m:r>
          </m:sub>
        </m:sSub>
        <m:sSup>
          <m:e>
            <m:r>
              <m:rPr>
                <m:sty m:val="p"/>
              </m:rPr>
              <m:t>)</m:t>
            </m:r>
          </m:e>
          <m:sup>
            <m:r>
              <m:t>T</m:t>
            </m:r>
          </m:sup>
        </m:sSup>
        <m:r>
          <m:rPr>
            <m:sty m:val="p"/>
          </m:rPr>
          <m:t>∈</m:t>
        </m:r>
        <m:sSup>
          <m:e>
            <m:r>
              <m:rPr>
                <m:scr m:val="double-struck"/>
                <m:sty m:val="p"/>
              </m:rPr>
              <m:t>R</m:t>
            </m:r>
          </m:e>
          <m:sup>
            <m:r>
              <m:t>2</m:t>
            </m:r>
          </m:sup>
        </m:sSup>
      </m:oMath>
      <w:r>
        <w:rPr>
          <w:i/>
          <w:iCs/>
        </w:rPr>
        <w:t xml:space="preserve"> </w:t>
      </w:r>
      <w:r>
        <w:rPr>
          <w:i/>
          <w:iCs/>
        </w:rPr>
        <w:t xml:space="preserve">with covariance</w:t>
      </w:r>
      <w:r>
        <w:rPr>
          <w:i/>
          <w:iCs/>
        </w:rPr>
        <w:t xml:space="preserve"> </w:t>
      </w:r>
      <m:oMath>
        <m:sSub>
          <m:e>
            <m:r>
              <m:t>P</m:t>
            </m:r>
          </m:e>
          <m:sub>
            <m:r>
              <m:t>t</m:t>
            </m:r>
          </m:sub>
        </m:sSub>
        <m:r>
          <m:rPr>
            <m:sty m:val="p"/>
          </m:rPr>
          <m:t>∈</m:t>
        </m:r>
        <m:sSup>
          <m:e>
            <m:r>
              <m:rPr>
                <m:scr m:val="double-struck"/>
                <m:sty m:val="p"/>
              </m:rPr>
              <m:t>R</m:t>
            </m:r>
          </m:e>
          <m:sup>
            <m:r>
              <m:t>2</m:t>
            </m:r>
            <m:r>
              <m:rPr>
                <m:sty m:val="p"/>
              </m:rPr>
              <m:t>×</m:t>
            </m:r>
            <m:r>
              <m:t>2</m:t>
            </m:r>
          </m:sup>
        </m:sSup>
      </m:oMath>
      <w:r>
        <w:rPr>
          <w:i/>
          <w:iCs/>
        </w:rPr>
        <w:t xml:space="preserve">.</w:t>
      </w:r>
    </w:p>
    <w:bookmarkEnd w:id="10"/>
    <w:bookmarkStart w:id="17" w:name="sec:numerical"/>
    <w:p>
      <w:pPr>
        <w:pStyle w:val="Heading1"/>
      </w:pPr>
      <w:r>
        <w:t xml:space="preserve">Numerical Stability</w:t>
      </w:r>
    </w:p>
    <w:p>
      <w:pPr>
        <w:pStyle w:val="FirstParagraph"/>
      </w:pPr>
      <w:r>
        <w:t xml:space="preserve">Numerical stability is the foundational safety property of any statistical</w:t>
      </w:r>
      <w:r>
        <w:t xml:space="preserve"> </w:t>
      </w:r>
      <w:r>
        <w:t xml:space="preserve">computation. Catastrophic cancellation in two-pass algorithms and accumulator</w:t>
      </w:r>
      <w:r>
        <w:t xml:space="preserve"> </w:t>
      </w:r>
      <w:r>
        <w:t xml:space="preserve">overflow can produce meaningless results without runtime error.</w:t>
      </w:r>
    </w:p>
    <w:bookmarkStart w:id="12" w:name="sec:two-pass"/>
    <w:p>
      <w:pPr>
        <w:pStyle w:val="Heading2"/>
      </w:pPr>
      <w:r>
        <w:t xml:space="preserve">Two-Pass Statistics Stability</w:t>
      </w:r>
    </w:p>
    <w:p>
      <w:pPr>
        <w:pStyle w:val="FirstParagraph"/>
      </w:pPr>
      <w:r>
        <w:t xml:space="preserve">The statistics module (</w:t>
      </w:r>
      <w:r>
        <w:rPr>
          <w:rStyle w:val="VerbatimChar"/>
        </w:rPr>
        <w:t xml:space="preserve">statistics.mojo</w:t>
      </w:r>
      <w:r>
        <w:t xml:space="preserve">,  LOC) implements mean, variance,</w:t>
      </w:r>
      <w:r>
        <w:t xml:space="preserve"> </w:t>
      </w:r>
      <w:r>
        <w:t xml:space="preserve">and standard deviation using a two-pass algorithm: first compute the mean, then</w:t>
      </w:r>
      <w:r>
        <w:t xml:space="preserve"> </w:t>
      </w:r>
      <w:r>
        <w:t xml:space="preserve">compute the sum of squared deviations.</w:t>
      </w:r>
    </w:p>
    <w:bookmarkStart w:id="11" w:name="thm:two-pass"/>
    <w:p>
      <w:pPr>
        <w:pStyle w:val="BodyText"/>
      </w:pPr>
      <w:r>
        <w:rPr>
          <w:b/>
          <w:bCs/>
        </w:rPr>
        <w:t xml:space="preserve">Theorem 1</w:t>
      </w:r>
      <w:r>
        <w:t xml:space="preserve"> </w:t>
      </w:r>
      <w:r>
        <w:t xml:space="preserve">(Two-Pass Variance Stability).</w:t>
      </w:r>
      <w:r>
        <w:t xml:space="preserve"> </w:t>
      </w:r>
      <w:r>
        <w:t xml:space="preserve"> </w:t>
      </w:r>
      <w:r>
        <w:rPr>
          <w:i/>
          <w:iCs/>
        </w:rPr>
        <w:t xml:space="preserve">For</w:t>
      </w:r>
      <w:r>
        <w:rPr>
          <w:i/>
          <w:iCs/>
        </w:rPr>
        <w:t xml:space="preserve"> </w:t>
      </w:r>
      <m:oMath>
        <m:r>
          <m:rPr>
            <m:sty m:val="bi"/>
          </m:rPr>
          <m:t>x</m:t>
        </m:r>
        <m:r>
          <m:rPr>
            <m:sty m:val="p"/>
          </m:rPr>
          <m:t>∈</m:t>
        </m:r>
        <m:sSup>
          <m:e>
            <m:r>
              <m:rPr>
                <m:scr m:val="double-struck"/>
                <m:sty m:val="p"/>
              </m:rPr>
              <m:t>R</m:t>
            </m:r>
          </m:e>
          <m:sup>
            <m:r>
              <m:t>n</m:t>
            </m:r>
          </m:sup>
        </m:sSup>
      </m:oMath>
      <w:r>
        <w:rPr>
          <w:i/>
          <w:iCs/>
        </w:rPr>
        <w:t xml:space="preserve"> </w:t>
      </w:r>
      <w:r>
        <w:rPr>
          <w:i/>
          <w:iCs/>
        </w:rPr>
        <w:t xml:space="preserve">with mean</w:t>
      </w:r>
      <w:r>
        <w:rPr>
          <w:i/>
          <w:iCs/>
        </w:rPr>
        <w:t xml:space="preserve"> </w:t>
      </w:r>
      <m:oMath>
        <m:r>
          <m:t>μ</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rPr>
          <w:i/>
          <w:iCs/>
        </w:rPr>
        <w:t xml:space="preserve">,</w:t>
      </w:r>
      <w:r>
        <w:rPr>
          <w:i/>
          <w:iCs/>
        </w:rPr>
        <w:t xml:space="preserve"> </w:t>
      </w:r>
      <w:r>
        <w:rPr>
          <w:i/>
          <w:iCs/>
        </w:rPr>
        <w:t xml:space="preserve">the two-pass variance computation</w:t>
      </w:r>
      <w:r>
        <w:rPr>
          <w:i/>
          <w:iCs/>
        </w:rPr>
        <w:t xml:space="preserve"> </w:t>
      </w:r>
      <m:oMathPara>
        <m:oMathParaPr>
          <m:jc m:val="center"/>
        </m:oMathParaPr>
        <m:oMath>
          <m:sSup>
            <m:e>
              <m:r>
                <m:t>σ</m:t>
              </m:r>
            </m:e>
            <m:sup>
              <m:r>
                <m:t>2</m:t>
              </m:r>
            </m:sup>
          </m:sSup>
          <m:r>
            <m:rPr>
              <m:sty m:val="p"/>
            </m:rPr>
            <m:t>=</m:t>
          </m:r>
          <m:f>
            <m:fPr>
              <m:type m:val="bar"/>
            </m:fPr>
            <m:num>
              <m:r>
                <m:t>1</m:t>
              </m:r>
            </m:num>
            <m:den>
              <m:r>
                <m:t>n</m:t>
              </m:r>
              <m:r>
                <m:rPr>
                  <m:sty m:val="p"/>
                </m:rPr>
                <m:t>−</m:t>
              </m:r>
              <m:r>
                <m:rPr>
                  <m:nor/>
                  <m:sty m:val="p"/>
                </m:rPr>
                <m:t>ddof</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oMath>
      </m:oMathPara>
      <w:r>
        <w:rPr>
          <w:i/>
          <w:iCs/>
        </w:rPr>
        <w:t xml:space="preserve"> </w:t>
      </w:r>
      <w:r>
        <w:rPr>
          <w:i/>
          <w:iCs/>
        </w:rPr>
        <w:t xml:space="preserve">is numerically stable when</w:t>
      </w:r>
      <w:r>
        <w:rPr>
          <w:i/>
          <w:iCs/>
        </w:rPr>
        <w:t xml:space="preserve"> </w:t>
      </w:r>
      <m:oMath>
        <m:r>
          <m:t>μ</m:t>
        </m:r>
      </m:oMath>
      <w:r>
        <w:rPr>
          <w:i/>
          <w:iCs/>
        </w:rPr>
        <w:t xml:space="preserve"> </w:t>
      </w:r>
      <w:r>
        <w:rPr>
          <w:i/>
          <w:iCs/>
        </w:rPr>
        <w:t xml:space="preserve">is computed first and subtracted from each</w:t>
      </w:r>
      <w:r>
        <w:rPr>
          <w:i/>
          <w:iCs/>
        </w:rPr>
        <w:t xml:space="preserve"> </w:t>
      </w:r>
      <m:oMath>
        <m:sSub>
          <m:e>
            <m:r>
              <m:t>x</m:t>
            </m:r>
          </m:e>
          <m:sub>
            <m:r>
              <m:t>i</m:t>
            </m:r>
          </m:sub>
        </m:sSub>
      </m:oMath>
      <w:r>
        <w:rPr>
          <w:i/>
          <w:iCs/>
        </w:rPr>
        <w:t xml:space="preserve">.</w:t>
      </w:r>
      <w:r>
        <w:rPr>
          <w:i/>
          <w:iCs/>
        </w:rPr>
        <w:t xml:space="preserve"> </w:t>
      </w:r>
      <w:r>
        <w:rPr>
          <w:i/>
          <w:iCs/>
        </w:rPr>
        <w:t xml:space="preserve">However, if</w:t>
      </w:r>
      <w:r>
        <w:rPr>
          <w:i/>
          <w:iCs/>
        </w:rPr>
        <w:t xml:space="preserve"> </w:t>
      </w:r>
      <m:oMath>
        <m:r>
          <m:t>μ</m:t>
        </m:r>
      </m:oMath>
      <w:r>
        <w:rPr>
          <w:i/>
          <w:iCs/>
        </w:rPr>
        <w:t xml:space="preserve"> </w:t>
      </w:r>
      <w:r>
        <w:rPr>
          <w:i/>
          <w:iCs/>
        </w:rPr>
        <w:t xml:space="preserve">is computed with rounding error</w:t>
      </w:r>
      <w:r>
        <w:rPr>
          <w:i/>
          <w:iCs/>
        </w:rPr>
        <w:t xml:space="preserve"> </w:t>
      </w:r>
      <m:oMath>
        <m:r>
          <m:rPr>
            <m:sty m:val="p"/>
          </m:rPr>
          <m:t>|</m:t>
        </m:r>
        <m:acc>
          <m:accPr>
            <m:chr m:val="̂"/>
          </m:accPr>
          <m:e>
            <m:r>
              <m:t>μ</m:t>
            </m:r>
          </m:e>
        </m:acc>
        <m:r>
          <m:rPr>
            <m:sty m:val="p"/>
          </m:rPr>
          <m:t>−</m:t>
        </m:r>
        <m:r>
          <m:t>μ</m:t>
        </m:r>
        <m:r>
          <m:rPr>
            <m:sty m:val="p"/>
          </m:rPr>
          <m:t>|</m:t>
        </m:r>
        <m:r>
          <m:rPr>
            <m:sty m:val="p"/>
          </m:rPr>
          <m:t>≤</m:t>
        </m:r>
        <m:r>
          <m:t>ϵ</m:t>
        </m:r>
      </m:oMath>
      <w:r>
        <w:rPr>
          <w:i/>
          <w:iCs/>
        </w:rPr>
        <w:t xml:space="preserve">,</w:t>
      </w:r>
      <w:r>
        <w:rPr>
          <w:i/>
          <w:iCs/>
        </w:rPr>
        <w:t xml:space="preserve"> </w:t>
      </w:r>
      <w:r>
        <w:rPr>
          <w:i/>
          <w:iCs/>
        </w:rPr>
        <w:t xml:space="preserve">the variance error satisfies:</w:t>
      </w:r>
      <w:r>
        <w:rPr>
          <w:i/>
          <w:iCs/>
        </w:rPr>
        <w:t xml:space="preserve"> </w:t>
      </w:r>
      <m:oMathPara>
        <m:oMathParaPr>
          <m:jc m:val="center"/>
        </m:oMathParaPr>
        <m:oMath>
          <m:r>
            <m:rPr>
              <m:sty m:val="p"/>
            </m:rPr>
            <m:t>|</m:t>
          </m:r>
          <m:sSup>
            <m:e>
              <m:acc>
                <m:accPr>
                  <m:chr m:val="̂"/>
                </m:accPr>
                <m:e>
                  <m:r>
                    <m:t>σ</m:t>
                  </m:r>
                </m:e>
              </m:acc>
            </m:e>
            <m:sup>
              <m:r>
                <m:t>2</m:t>
              </m:r>
            </m:sup>
          </m:sSup>
          <m:r>
            <m:rPr>
              <m:sty m:val="p"/>
            </m:rPr>
            <m:t>−</m:t>
          </m:r>
          <m:sSup>
            <m:e>
              <m:r>
                <m:t>σ</m:t>
              </m:r>
            </m:e>
            <m:sup>
              <m:r>
                <m:t>2</m:t>
              </m:r>
            </m:sup>
          </m:sSup>
          <m:r>
            <m:rPr>
              <m:sty m:val="p"/>
            </m:rPr>
            <m:t>|</m:t>
          </m:r>
          <m:r>
            <m:rPr>
              <m:sty m:val="p"/>
            </m:rPr>
            <m:t>≤</m:t>
          </m:r>
          <m:r>
            <m:t>2</m:t>
          </m:r>
          <m:r>
            <m:t>ϵ</m:t>
          </m:r>
          <m:r>
            <m:rPr>
              <m:sty m:val="p"/>
            </m:rPr>
            <m:t>⋅</m:t>
          </m:r>
          <m:limLow>
            <m:e>
              <m:r>
                <m:rPr>
                  <m:sty m:val="p"/>
                </m:rPr>
                <m:t>max</m:t>
              </m:r>
            </m:e>
            <m:lim>
              <m:r>
                <m:t>i</m:t>
              </m:r>
            </m:lim>
          </m:limLow>
          <m:r>
            <m:rPr>
              <m:sty m:val="p"/>
            </m:rPr>
            <m:t>|</m:t>
          </m:r>
          <m:sSub>
            <m:e>
              <m:r>
                <m:t>x</m:t>
              </m:r>
            </m:e>
            <m:sub>
              <m:r>
                <m:t>i</m:t>
              </m:r>
            </m:sub>
          </m:sSub>
          <m:r>
            <m:rPr>
              <m:sty m:val="p"/>
            </m:rPr>
            <m:t>|</m:t>
          </m:r>
          <m:r>
            <m:rPr>
              <m:sty m:val="p"/>
            </m:rPr>
            <m:t>+</m:t>
          </m:r>
          <m:r>
            <m:t>O</m:t>
          </m:r>
          <m:r>
            <m:rPr>
              <m:sty m:val="p"/>
            </m:rPr>
            <m:t>(</m:t>
          </m:r>
          <m:sSup>
            <m:e>
              <m:r>
                <m:t>ϵ</m:t>
              </m:r>
            </m:e>
            <m:sup>
              <m:r>
                <m:t>2</m:t>
              </m:r>
            </m:sup>
          </m:sSup>
          <m:r>
            <m:rPr>
              <m:sty m:val="p"/>
            </m:rPr>
            <m:t>)</m:t>
          </m:r>
        </m:oMath>
      </m:oMathPara>
    </w:p>
    <w:bookmarkEnd w:id="11"/>
    <w:p>
      <w:pPr>
        <w:pStyle w:val="FirstParagraph"/>
      </w:pPr>
      <w:r>
        <w:rPr>
          <w:i/>
          <w:iCs/>
        </w:rPr>
        <w:t xml:space="preserve">Proof.</w:t>
      </w:r>
      <w:r>
        <w:t xml:space="preserve"> </w:t>
      </w:r>
      <w:r>
        <w:t xml:space="preserve">The error in variance arises from two sources: (1) rounding in the mean computation,</w:t>
      </w:r>
      <w:r>
        <w:t xml:space="preserve"> </w:t>
      </w:r>
      <w:r>
        <w:t xml:space="preserve">and (2) rounding in the squared deviations. The mean error propagates as</w:t>
      </w:r>
      <w:r>
        <w:t xml:space="preserve"> </w:t>
      </w:r>
      <m:oMath>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μ</m:t>
            </m:r>
          </m:e>
        </m:acc>
        <m:sSup>
          <m:e>
            <m:r>
              <m:rPr>
                <m:sty m:val="p"/>
              </m:rPr>
              <m:t>)</m:t>
            </m:r>
          </m:e>
          <m:sup>
            <m:r>
              <m:t>2</m:t>
            </m:r>
          </m:sup>
        </m:sSup>
        <m:r>
          <m:rPr>
            <m:sty m:val="p"/>
          </m:rPr>
          <m:t>=</m:t>
        </m:r>
        <m:nary>
          <m:naryPr>
            <m:chr m:val="∑"/>
            <m:limLoc m:val="undOvr"/>
            <m:subHide m:val="off"/>
            <m:supHide m:val="on"/>
          </m:naryPr>
          <m:sub>
            <m:r>
              <m:t>i</m:t>
            </m:r>
          </m:sub>
          <m:sup>
            <m:r>
              <m:t>​</m:t>
            </m:r>
          </m:sup>
          <m:e>
            <m:r>
              <m:rPr>
                <m:sty m:val="p"/>
              </m:rPr>
              <m:t>(</m:t>
            </m:r>
          </m:e>
        </m:nary>
        <m:sSub>
          <m:e>
            <m:r>
              <m:t>x</m:t>
            </m:r>
          </m:e>
          <m:sub>
            <m:r>
              <m:t>i</m:t>
            </m:r>
          </m:sub>
        </m:sSub>
        <m:r>
          <m:rPr>
            <m:sty m:val="p"/>
          </m:rPr>
          <m:t>−</m:t>
        </m:r>
        <m:r>
          <m:t>μ</m:t>
        </m:r>
        <m:r>
          <m:rPr>
            <m:sty m:val="p"/>
          </m:rPr>
          <m:t>+</m:t>
        </m:r>
        <m:r>
          <m:t>μ</m:t>
        </m:r>
        <m:r>
          <m:rPr>
            <m:sty m:val="p"/>
          </m:rPr>
          <m:t>−</m:t>
        </m:r>
        <m:acc>
          <m:accPr>
            <m:chr m:val="̂"/>
          </m:accPr>
          <m:e>
            <m:r>
              <m:t>μ</m:t>
            </m:r>
          </m:e>
        </m:acc>
        <m:sSup>
          <m:e>
            <m:r>
              <m:rPr>
                <m:sty m:val="p"/>
              </m:rPr>
              <m:t>)</m:t>
            </m:r>
          </m:e>
          <m:sup>
            <m:r>
              <m:t>2</m:t>
            </m:r>
          </m:sup>
        </m:sSup>
        <m:r>
          <m:rPr>
            <m:sty m:val="p"/>
          </m:rPr>
          <m:t>=</m:t>
        </m:r>
        <m:nary>
          <m:naryPr>
            <m:chr m:val="∑"/>
            <m:limLoc m:val="undOvr"/>
            <m:subHide m:val="off"/>
            <m:supHide m:val="on"/>
          </m:naryPr>
          <m:sub>
            <m:r>
              <m:t>i</m:t>
            </m:r>
          </m:sub>
          <m:sup>
            <m:r>
              <m:t>​</m:t>
            </m:r>
          </m:sup>
          <m:e>
            <m:r>
              <m:rPr>
                <m:sty m:val="p"/>
              </m:rPr>
              <m:t>(</m:t>
            </m:r>
          </m:e>
        </m:nary>
        <m:sSub>
          <m:e>
            <m:r>
              <m:t>x</m:t>
            </m:r>
          </m:e>
          <m:sub>
            <m:r>
              <m:t>i</m:t>
            </m:r>
          </m:sub>
        </m:sSub>
        <m:r>
          <m:rPr>
            <m:sty m:val="p"/>
          </m:rPr>
          <m:t>−</m:t>
        </m:r>
        <m:r>
          <m:t>μ</m:t>
        </m:r>
        <m:sSup>
          <m:e>
            <m:r>
              <m:rPr>
                <m:sty m:val="p"/>
              </m:rPr>
              <m:t>)</m:t>
            </m:r>
          </m:e>
          <m:sup>
            <m:r>
              <m:t>2</m:t>
            </m:r>
          </m:sup>
        </m:sSup>
        <m:r>
          <m:rPr>
            <m:sty m:val="p"/>
          </m:rPr>
          <m:t>+</m:t>
        </m:r>
        <m:r>
          <m:t>2</m:t>
        </m:r>
        <m:r>
          <m:rPr>
            <m:sty m:val="p"/>
          </m:rPr>
          <m:t>(</m:t>
        </m:r>
        <m:r>
          <m:t>μ</m:t>
        </m:r>
        <m:r>
          <m:rPr>
            <m:sty m:val="p"/>
          </m:rPr>
          <m:t>−</m:t>
        </m:r>
        <m:acc>
          <m:accPr>
            <m:chr m:val="̂"/>
          </m:accPr>
          <m:e>
            <m:r>
              <m:t>μ</m:t>
            </m:r>
          </m:e>
        </m:acc>
        <m:r>
          <m:rPr>
            <m:sty m:val="p"/>
          </m:rPr>
          <m:t>)</m:t>
        </m:r>
        <m:nary>
          <m:naryPr>
            <m:chr m:val="∑"/>
            <m:limLoc m:val="undOvr"/>
            <m:subHide m:val="off"/>
            <m:supHide m:val="on"/>
          </m:naryPr>
          <m:sub>
            <m:r>
              <m:t>i</m:t>
            </m:r>
          </m:sub>
          <m:sup>
            <m:r>
              <m:t>​</m:t>
            </m:r>
          </m:sup>
          <m:e>
            <m:r>
              <m:rPr>
                <m:sty m:val="p"/>
              </m:rPr>
              <m:t>(</m:t>
            </m:r>
          </m:e>
        </m:nary>
        <m:sSub>
          <m:e>
            <m:r>
              <m:t>x</m:t>
            </m:r>
          </m:e>
          <m:sub>
            <m:r>
              <m:t>i</m:t>
            </m:r>
          </m:sub>
        </m:sSub>
        <m:r>
          <m:rPr>
            <m:sty m:val="p"/>
          </m:rPr>
          <m:t>−</m:t>
        </m:r>
        <m:r>
          <m:t>μ</m:t>
        </m:r>
        <m:r>
          <m:rPr>
            <m:sty m:val="p"/>
          </m:rPr>
          <m:t>)</m:t>
        </m:r>
        <m:r>
          <m:rPr>
            <m:sty m:val="p"/>
          </m:rPr>
          <m:t>+</m:t>
        </m:r>
        <m:r>
          <m:t>n</m:t>
        </m:r>
        <m:r>
          <m:rPr>
            <m:sty m:val="p"/>
          </m:rPr>
          <m:t>(</m:t>
        </m:r>
        <m:r>
          <m:t>μ</m:t>
        </m:r>
        <m:r>
          <m:rPr>
            <m:sty m:val="p"/>
          </m:rPr>
          <m:t>−</m:t>
        </m:r>
        <m:acc>
          <m:accPr>
            <m:chr m:val="̂"/>
          </m:accPr>
          <m:e>
            <m:r>
              <m:t>μ</m:t>
            </m:r>
          </m:e>
        </m:acc>
        <m:sSup>
          <m:e>
            <m:r>
              <m:rPr>
                <m:sty m:val="p"/>
              </m:rPr>
              <m:t>)</m:t>
            </m:r>
          </m:e>
          <m:sup>
            <m:r>
              <m:t>2</m:t>
            </m:r>
          </m:sup>
        </m:sSup>
      </m:oMath>
      <w:r>
        <w:t xml:space="preserve">.</w:t>
      </w:r>
      <w:r>
        <w:t xml:space="preserve"> </w:t>
      </w:r>
      <w:r>
        <w:t xml:space="preserve">The middle term vanishes by definition of</w:t>
      </w:r>
      <w:r>
        <w:t xml:space="preserve"> </w:t>
      </w:r>
      <m:oMath>
        <m:r>
          <m:t>μ</m:t>
        </m:r>
      </m:oMath>
      <w:r>
        <w:t xml:space="preserve">, leaving the error bounded by</w:t>
      </w:r>
      <w:r>
        <w:t xml:space="preserve"> </w:t>
      </w:r>
      <m:oMath>
        <m:r>
          <m:t>n</m:t>
        </m:r>
        <m:r>
          <m:rPr>
            <m:sty m:val="p"/>
          </m:rPr>
          <m:t>(</m:t>
        </m:r>
        <m:r>
          <m:t>μ</m:t>
        </m:r>
        <m:r>
          <m:rPr>
            <m:sty m:val="p"/>
          </m:rPr>
          <m:t>−</m:t>
        </m:r>
        <m:acc>
          <m:accPr>
            <m:chr m:val="̂"/>
          </m:accPr>
          <m:e>
            <m:r>
              <m:t>μ</m:t>
            </m:r>
          </m:e>
        </m:acc>
        <m:sSup>
          <m:e>
            <m:r>
              <m:rPr>
                <m:sty m:val="p"/>
              </m:rPr>
              <m:t>)</m:t>
            </m:r>
          </m:e>
          <m:sup>
            <m:r>
              <m:t>2</m:t>
            </m:r>
          </m:sup>
        </m:sSup>
        <m:r>
          <m:rPr>
            <m:sty m:val="p"/>
          </m:rPr>
          <m:t>≤</m:t>
        </m:r>
        <m:r>
          <m:t>n</m:t>
        </m:r>
        <m:sSup>
          <m:e>
            <m:r>
              <m:t>ϵ</m:t>
            </m:r>
          </m:e>
          <m:sup>
            <m:r>
              <m:t>2</m:t>
            </m:r>
          </m:sup>
        </m:sSup>
      </m:oMath>
      <w:r>
        <w:t xml:space="preserve"> </w:t>
      </w:r>
      <w:r>
        <w:t xml:space="preserve">and the first-order term</w:t>
      </w:r>
      <w:r>
        <w:t xml:space="preserve"> </w:t>
      </w:r>
      <m:oMath>
        <m:r>
          <m:t>2</m:t>
        </m:r>
        <m:r>
          <m:t>ϵ</m:t>
        </m:r>
        <m:r>
          <m:rPr>
            <m:sty m:val="p"/>
          </m:rPr>
          <m:t>⋅</m:t>
        </m:r>
        <m:sSub>
          <m:e>
            <m:r>
              <m:rPr>
                <m:sty m:val="p"/>
              </m:rPr>
              <m:t>max</m:t>
            </m:r>
          </m:e>
          <m:sub>
            <m:r>
              <m:t>i</m:t>
            </m:r>
          </m:sub>
        </m:sSub>
        <m:r>
          <m:rPr>
            <m:sty m:val="p"/>
          </m:rPr>
          <m:t>|</m:t>
        </m:r>
        <m:sSub>
          <m:e>
            <m:r>
              <m:t>x</m:t>
            </m:r>
          </m:e>
          <m:sub>
            <m:r>
              <m:t>i</m:t>
            </m:r>
          </m:sub>
        </m:sSub>
        <m:r>
          <m:rPr>
            <m:sty m:val="p"/>
          </m:rPr>
          <m:t>|</m:t>
        </m:r>
      </m:oMath>
      <w:r>
        <w:t xml:space="preserve">. ◻</w:t>
      </w:r>
    </w:p>
    <w:p>
      <w:pPr>
        <w:pStyle w:val="BodyText"/>
      </w:pPr>
      <w:r>
        <w:rPr>
          <w:b/>
          <w:bCs/>
        </w:rPr>
        <w:t xml:space="preserve">Remark 1</w:t>
      </w:r>
      <w:r>
        <w:t xml:space="preserve"> </w:t>
      </w:r>
      <w:r>
        <w:t xml:space="preserve">(Welford’s Algorithm Not Used).</w:t>
      </w:r>
      <w:r>
        <w:t xml:space="preserve"> </w:t>
      </w:r>
      <w:r>
        <w:t xml:space="preserve"> </w:t>
      </w:r>
      <w:r>
        <w:rPr>
          <w:i/>
          <w:iCs/>
        </w:rPr>
        <w:t xml:space="preserve">The implementation does not use Welford’s online algorithm, which is more numerically</w:t>
      </w:r>
      <w:r>
        <w:rPr>
          <w:i/>
          <w:iCs/>
        </w:rPr>
        <w:t xml:space="preserve"> </w:t>
      </w:r>
      <w:r>
        <w:rPr>
          <w:i/>
          <w:iCs/>
        </w:rPr>
        <w:t xml:space="preserve">stable for single-pass computation. The two-pass approach is acceptable for</w:t>
      </w:r>
      <w:r>
        <w:rPr>
          <w:i/>
          <w:iCs/>
        </w:rPr>
        <w:t xml:space="preserve"> </w:t>
      </w:r>
      <w:r>
        <w:rPr>
          <w:i/>
          <w:iCs/>
        </w:rPr>
        <w:t xml:space="preserve">moderate-sized datasets but can suffer catastrophic cancellation when the variance</w:t>
      </w:r>
      <w:r>
        <w:rPr>
          <w:i/>
          <w:iCs/>
        </w:rPr>
        <w:t xml:space="preserve"> </w:t>
      </w:r>
      <w:r>
        <w:rPr>
          <w:i/>
          <w:iCs/>
        </w:rPr>
        <w:t xml:space="preserve">is small relative to the mean (e.g.,</w:t>
      </w:r>
      <w:r>
        <w:rPr>
          <w:i/>
          <w:iCs/>
        </w:rPr>
        <w:t xml:space="preserve"> </w:t>
      </w:r>
      <m:oMath>
        <m:r>
          <m:t>μ</m:t>
        </m:r>
        <m:r>
          <m:rPr>
            <m:sty m:val="p"/>
          </m:rPr>
          <m:t>=</m:t>
        </m:r>
        <m:sSup>
          <m:e>
            <m:r>
              <m:t>10</m:t>
            </m:r>
          </m:e>
          <m:sup>
            <m:r>
              <m:t>6</m:t>
            </m:r>
          </m:sup>
        </m:sSup>
      </m:oMath>
      <w:r>
        <w:rPr>
          <w:i/>
          <w:iCs/>
        </w:rPr>
        <w:t xml:space="preserve">,</w:t>
      </w:r>
      <w:r>
        <w:rPr>
          <w:i/>
          <w:iCs/>
        </w:rPr>
        <w:t xml:space="preserve"> </w:t>
      </w:r>
      <m:oMath>
        <m:r>
          <m:t>σ</m:t>
        </m:r>
        <m:r>
          <m:rPr>
            <m:sty m:val="p"/>
          </m:rPr>
          <m:t>=</m:t>
        </m:r>
        <m:r>
          <m:t>1</m:t>
        </m:r>
      </m:oMath>
      <w:r>
        <w:rPr>
          <w:i/>
          <w:iCs/>
        </w:rPr>
        <w:t xml:space="preserve">).</w:t>
      </w:r>
    </w:p>
    <w:bookmarkEnd w:id="12"/>
    <w:bookmarkStart w:id="14" w:name="sec:quantile-trunc"/>
    <w:p>
      <w:pPr>
        <w:pStyle w:val="Heading2"/>
      </w:pPr>
      <w:r>
        <w:t xml:space="preserve">Quantile Computation Truncation</w:t>
      </w:r>
    </w:p>
    <w:bookmarkStart w:id="13" w:name="prop:quantile"/>
    <w:p>
      <w:pPr>
        <w:pStyle w:val="FirstParagraph"/>
      </w:pPr>
      <w:r>
        <w:rPr>
          <w:b/>
          <w:bCs/>
        </w:rPr>
        <w:t xml:space="preserve">Proposition 2</w:t>
      </w:r>
      <w:r>
        <w:t xml:space="preserve"> </w:t>
      </w:r>
      <w:r>
        <w:t xml:space="preserve">(Quantile Index Truncation).</w:t>
      </w:r>
      <w:r>
        <w:t xml:space="preserve"> </w:t>
      </w:r>
      <w:r>
        <w:t xml:space="preserve"> </w:t>
      </w:r>
      <w:r>
        <w:rPr>
          <w:i/>
          <w:iCs/>
        </w:rPr>
        <w:t xml:space="preserve">The quantile implementation (</w:t>
      </w:r>
      <w:r>
        <w:rPr>
          <w:rStyle w:val="VerbatimChar"/>
          <w:i/>
          <w:iCs/>
        </w:rPr>
        <w:t xml:space="preserve">statistics.mojo</w:t>
      </w:r>
      <w:r>
        <w:rPr>
          <w:i/>
          <w:iCs/>
        </w:rPr>
        <w:t xml:space="preserve">, lines 80–95) computes</w:t>
      </w:r>
      <w:r>
        <w:rPr>
          <w:i/>
          <w:iCs/>
        </w:rPr>
        <w:t xml:space="preserve"> </w:t>
      </w:r>
      <w:r>
        <w:rPr>
          <w:i/>
          <w:iCs/>
        </w:rPr>
        <w:t xml:space="preserve">the index as</w:t>
      </w:r>
      <w:r>
        <w:rPr>
          <w:i/>
          <w:iCs/>
        </w:rPr>
        <w:t xml:space="preserve"> </w:t>
      </w:r>
      <m:oMath>
        <m:r>
          <m:rPr>
            <m:nor/>
            <m:sty m:val="p"/>
          </m:rPr>
          <m:t>idx</m:t>
        </m:r>
        <m:r>
          <m:rPr>
            <m:sty m:val="p"/>
          </m:rPr>
          <m:t>=</m:t>
        </m:r>
        <m:r>
          <m:rPr>
            <m:sty m:val="p"/>
          </m:rPr>
          <m:t>⌊</m:t>
        </m:r>
        <m:r>
          <m:t>p</m:t>
        </m:r>
        <m:r>
          <m:rPr>
            <m:sty m:val="p"/>
          </m:rPr>
          <m:t>⋅</m:t>
        </m:r>
        <m:r>
          <m:t>n</m:t>
        </m:r>
        <m:r>
          <m:rPr>
            <m:sty m:val="p"/>
          </m:rPr>
          <m:t>⌋</m:t>
        </m:r>
      </m:oMath>
      <w:r>
        <w:rPr>
          <w:i/>
          <w:iCs/>
        </w:rPr>
        <w:t xml:space="preserve"> </w:t>
      </w:r>
      <w:r>
        <w:rPr>
          <w:i/>
          <w:iCs/>
        </w:rPr>
        <w:t xml:space="preserve">(integer cast, no interpolation).</w:t>
      </w:r>
      <w:r>
        <w:rPr>
          <w:i/>
          <w:iCs/>
        </w:rPr>
        <w:t xml:space="preserve"> </w:t>
      </w:r>
      <w:r>
        <w:rPr>
          <w:i/>
          <w:iCs/>
        </w:rPr>
        <w:t xml:space="preserve">For</w:t>
      </w:r>
      <w:r>
        <w:rPr>
          <w:i/>
          <w:iCs/>
        </w:rPr>
        <w:t xml:space="preserve"> </w:t>
      </w:r>
      <m:oMath>
        <m:r>
          <m:t>p</m:t>
        </m:r>
        <m:r>
          <m:rPr>
            <m:sty m:val="p"/>
          </m:rPr>
          <m:t>∈</m:t>
        </m:r>
        <m:r>
          <m:rPr>
            <m:sty m:val="p"/>
          </m:rPr>
          <m:t>(</m:t>
        </m:r>
        <m:r>
          <m:t>0</m:t>
        </m:r>
        <m:r>
          <m:rPr>
            <m:sty m:val="p"/>
          </m:rPr>
          <m:t>,</m:t>
        </m:r>
        <m:r>
          <m:t>1</m:t>
        </m:r>
        <m:r>
          <m:rPr>
            <m:sty m:val="p"/>
          </m:rPr>
          <m:t>)</m:t>
        </m:r>
      </m:oMath>
      <w:r>
        <w:rPr>
          <w:i/>
          <w:iCs/>
        </w:rPr>
        <w:t xml:space="preserve"> </w:t>
      </w:r>
      <w:r>
        <w:rPr>
          <w:i/>
          <w:iCs/>
        </w:rPr>
        <w:t xml:space="preserve">and</w:t>
      </w:r>
      <w:r>
        <w:rPr>
          <w:i/>
          <w:iCs/>
        </w:rPr>
        <w:t xml:space="preserve"> </w:t>
      </w:r>
      <m:oMath>
        <m:r>
          <m:t>n</m:t>
        </m:r>
      </m:oMath>
      <w:r>
        <w:rPr>
          <w:i/>
          <w:iCs/>
        </w:rPr>
        <w:t xml:space="preserve"> </w:t>
      </w:r>
      <w:r>
        <w:rPr>
          <w:i/>
          <w:iCs/>
        </w:rPr>
        <w:t xml:space="preserve">large:</w:t>
      </w:r>
    </w:p>
    <w:p>
      <w:pPr>
        <w:numPr>
          <w:ilvl w:val="0"/>
          <w:numId w:val="1002"/>
        </w:numPr>
      </w:pPr>
      <w:r>
        <w:rPr>
          <w:i/>
          <w:iCs/>
        </w:rPr>
        <w:t xml:space="preserve">The computed quantile is</w:t>
      </w:r>
      <w:r>
        <w:rPr>
          <w:i/>
          <w:iCs/>
        </w:rPr>
        <w:t xml:space="preserve"> </w:t>
      </w:r>
      <m:oMath>
        <m:sSubSup>
          <m:e>
            <m:r>
              <m:t>Q</m:t>
            </m:r>
          </m:e>
          <m:sub>
            <m:r>
              <m:t>p</m:t>
            </m:r>
          </m:sub>
          <m:sup>
            <m:r>
              <m:rPr>
                <m:nor/>
                <m:sty m:val="p"/>
              </m:rPr>
              <m:t>approx</m:t>
            </m:r>
          </m:sup>
        </m:sSubSup>
        <m:r>
          <m:rPr>
            <m:sty m:val="p"/>
          </m:rPr>
          <m:t>=</m:t>
        </m:r>
        <m:sSub>
          <m:e>
            <m:r>
              <m:t>x</m:t>
            </m:r>
          </m:e>
          <m:sub>
            <m:r>
              <m:rPr>
                <m:sty m:val="p"/>
              </m:rPr>
              <m:t>(</m:t>
            </m:r>
            <m:r>
              <m:rPr>
                <m:sty m:val="p"/>
              </m:rPr>
              <m:t>⌊</m:t>
            </m:r>
            <m:r>
              <m:t>p</m:t>
            </m:r>
            <m:r>
              <m:t>n</m:t>
            </m:r>
            <m:r>
              <m:rPr>
                <m:sty m:val="p"/>
              </m:rPr>
              <m:t>⌋</m:t>
            </m:r>
            <m:r>
              <m:rPr>
                <m:sty m:val="p"/>
              </m:rPr>
              <m:t>)</m:t>
            </m:r>
          </m:sub>
        </m:sSub>
      </m:oMath>
      <w:r>
        <w:rPr>
          <w:i/>
          <w:iCs/>
        </w:rPr>
        <w:t xml:space="preserve">.</w:t>
      </w:r>
    </w:p>
    <w:p>
      <w:pPr>
        <w:numPr>
          <w:ilvl w:val="0"/>
          <w:numId w:val="1002"/>
        </w:numPr>
      </w:pPr>
      <w:r>
        <w:rPr>
          <w:i/>
          <w:iCs/>
        </w:rPr>
        <w:t xml:space="preserve">The true quantile (linear interpolation) is</w:t>
      </w:r>
      <w:r>
        <w:rPr>
          <w:i/>
          <w:iCs/>
        </w:rPr>
        <w:t xml:space="preserve"> </w:t>
      </w:r>
      <m:oMath>
        <m:sSubSup>
          <m:e>
            <m:r>
              <m:t>Q</m:t>
            </m:r>
          </m:e>
          <m:sub>
            <m:r>
              <m:t>p</m:t>
            </m:r>
          </m:sub>
          <m:sup>
            <m:r>
              <m:rPr>
                <m:nor/>
                <m:sty m:val="p"/>
              </m:rPr>
              <m:t>true</m:t>
            </m:r>
          </m:sup>
        </m:sSubSup>
        <m:r>
          <m:rPr>
            <m:sty m:val="p"/>
          </m:rPr>
          <m:t>=</m:t>
        </m:r>
        <m:sSub>
          <m:e>
            <m:r>
              <m:t>x</m:t>
            </m:r>
          </m:e>
          <m:sub>
            <m:r>
              <m:rPr>
                <m:sty m:val="p"/>
              </m:rPr>
              <m:t>(</m:t>
            </m:r>
            <m:r>
              <m:rPr>
                <m:sty m:val="p"/>
              </m:rPr>
              <m:t>⌊</m:t>
            </m:r>
            <m:r>
              <m:t>p</m:t>
            </m:r>
            <m:r>
              <m:t>n</m:t>
            </m:r>
            <m:r>
              <m:rPr>
                <m:sty m:val="p"/>
              </m:rPr>
              <m:t>⌋</m:t>
            </m:r>
            <m:r>
              <m:rPr>
                <m:sty m:val="p"/>
              </m:rPr>
              <m:t>)</m:t>
            </m:r>
          </m:sub>
        </m:sSub>
        <m:r>
          <m:rPr>
            <m:sty m:val="p"/>
          </m:rPr>
          <m:t>+</m:t>
        </m:r>
        <m:r>
          <m:rPr>
            <m:sty m:val="p"/>
          </m:rPr>
          <m:t>(</m:t>
        </m:r>
        <m:r>
          <m:t>p</m:t>
        </m:r>
        <m:r>
          <m:t>n</m:t>
        </m:r>
        <m:r>
          <m:rPr>
            <m:sty m:val="p"/>
          </m:rPr>
          <m:t>−</m:t>
        </m:r>
        <m:r>
          <m:rPr>
            <m:sty m:val="p"/>
          </m:rPr>
          <m:t>⌊</m:t>
        </m:r>
        <m:r>
          <m:t>p</m:t>
        </m:r>
        <m:r>
          <m:t>n</m:t>
        </m:r>
        <m:r>
          <m:rPr>
            <m:sty m:val="p"/>
          </m:rPr>
          <m:t>⌋</m:t>
        </m:r>
        <m:r>
          <m:rPr>
            <m:sty m:val="p"/>
          </m:rPr>
          <m:t>)</m:t>
        </m:r>
        <m:r>
          <m:rPr>
            <m:sty m:val="p"/>
          </m:rPr>
          <m:t>(</m:t>
        </m:r>
        <m:sSub>
          <m:e>
            <m:r>
              <m:t>x</m:t>
            </m:r>
          </m:e>
          <m:sub>
            <m:r>
              <m:rPr>
                <m:sty m:val="p"/>
              </m:rPr>
              <m:t>(</m:t>
            </m:r>
            <m:r>
              <m:rPr>
                <m:sty m:val="p"/>
              </m:rPr>
              <m:t>⌈</m:t>
            </m:r>
            <m:r>
              <m:t>p</m:t>
            </m:r>
            <m:r>
              <m:t>n</m:t>
            </m:r>
            <m:r>
              <m:rPr>
                <m:sty m:val="p"/>
              </m:rPr>
              <m:t>⌉</m:t>
            </m:r>
            <m:r>
              <m:rPr>
                <m:sty m:val="p"/>
              </m:rPr>
              <m:t>)</m:t>
            </m:r>
          </m:sub>
        </m:sSub>
        <m:r>
          <m:rPr>
            <m:sty m:val="p"/>
          </m:rPr>
          <m:t>−</m:t>
        </m:r>
        <m:sSub>
          <m:e>
            <m:r>
              <m:t>x</m:t>
            </m:r>
          </m:e>
          <m:sub>
            <m:r>
              <m:rPr>
                <m:sty m:val="p"/>
              </m:rPr>
              <m:t>(</m:t>
            </m:r>
            <m:r>
              <m:rPr>
                <m:sty m:val="p"/>
              </m:rPr>
              <m:t>⌊</m:t>
            </m:r>
            <m:r>
              <m:t>p</m:t>
            </m:r>
            <m:r>
              <m:t>n</m:t>
            </m:r>
            <m:r>
              <m:rPr>
                <m:sty m:val="p"/>
              </m:rPr>
              <m:t>⌋</m:t>
            </m:r>
            <m:r>
              <m:rPr>
                <m:sty m:val="p"/>
              </m:rPr>
              <m:t>)</m:t>
            </m:r>
          </m:sub>
        </m:sSub>
        <m:r>
          <m:rPr>
            <m:sty m:val="p"/>
          </m:rPr>
          <m:t>)</m:t>
        </m:r>
      </m:oMath>
      <w:r>
        <w:rPr>
          <w:i/>
          <w:iCs/>
        </w:rPr>
        <w:t xml:space="preserve">.</w:t>
      </w:r>
    </w:p>
    <w:p>
      <w:pPr>
        <w:numPr>
          <w:ilvl w:val="0"/>
          <w:numId w:val="1002"/>
        </w:numPr>
      </w:pPr>
      <w:r>
        <w:rPr>
          <w:i/>
          <w:iCs/>
        </w:rPr>
        <w:t xml:space="preserve">The error is bounded by</w:t>
      </w:r>
      <w:r>
        <w:rPr>
          <w:i/>
          <w:iCs/>
        </w:rPr>
        <w:t xml:space="preserve"> </w:t>
      </w:r>
      <m:oMath>
        <m:r>
          <m:rPr>
            <m:sty m:val="p"/>
          </m:rPr>
          <m:t>|</m:t>
        </m:r>
        <m:sSubSup>
          <m:e>
            <m:r>
              <m:t>Q</m:t>
            </m:r>
          </m:e>
          <m:sub>
            <m:r>
              <m:t>p</m:t>
            </m:r>
          </m:sub>
          <m:sup>
            <m:r>
              <m:rPr>
                <m:nor/>
                <m:sty m:val="p"/>
              </m:rPr>
              <m:t>approx</m:t>
            </m:r>
          </m:sup>
        </m:sSubSup>
        <m:r>
          <m:rPr>
            <m:sty m:val="p"/>
          </m:rPr>
          <m:t>−</m:t>
        </m:r>
        <m:sSubSup>
          <m:e>
            <m:r>
              <m:t>Q</m:t>
            </m:r>
          </m:e>
          <m:sub>
            <m:r>
              <m:t>p</m:t>
            </m:r>
          </m:sub>
          <m:sup>
            <m:r>
              <m:rPr>
                <m:nor/>
                <m:sty m:val="p"/>
              </m:rPr>
              <m:t>true</m:t>
            </m:r>
          </m:sup>
        </m:sSubSup>
        <m:r>
          <m:rPr>
            <m:sty m:val="p"/>
          </m:rPr>
          <m:t>|</m:t>
        </m:r>
        <m:r>
          <m:rPr>
            <m:sty m:val="p"/>
          </m:rPr>
          <m:t>≤</m:t>
        </m:r>
        <m:sSub>
          <m:e>
            <m:r>
              <m:rPr>
                <m:sty m:val="p"/>
              </m:rPr>
              <m:t>max</m:t>
            </m:r>
          </m:e>
          <m:sub>
            <m:r>
              <m:t>i</m:t>
            </m:r>
          </m:sub>
        </m:sSub>
        <m:r>
          <m:rPr>
            <m:sty m:val="p"/>
          </m:rPr>
          <m:t>|</m:t>
        </m:r>
        <m:sSub>
          <m:e>
            <m:r>
              <m:t>x</m:t>
            </m:r>
          </m:e>
          <m:sub>
            <m:r>
              <m:rPr>
                <m:sty m:val="p"/>
              </m:rPr>
              <m:t>(</m:t>
            </m:r>
            <m:r>
              <m:t>i</m:t>
            </m:r>
            <m:r>
              <m:rPr>
                <m:sty m:val="p"/>
              </m:rPr>
              <m:t>+</m:t>
            </m:r>
            <m:r>
              <m:t>1</m:t>
            </m:r>
            <m:r>
              <m:rPr>
                <m:sty m:val="p"/>
              </m:rPr>
              <m:t>)</m:t>
            </m:r>
          </m:sub>
        </m:sSub>
        <m:r>
          <m:rPr>
            <m:sty m:val="p"/>
          </m:rPr>
          <m:t>−</m:t>
        </m:r>
        <m:sSub>
          <m:e>
            <m:r>
              <m:t>x</m:t>
            </m:r>
          </m:e>
          <m:sub>
            <m:r>
              <m:rPr>
                <m:sty m:val="p"/>
              </m:rPr>
              <m:t>(</m:t>
            </m:r>
            <m:r>
              <m:t>i</m:t>
            </m:r>
            <m:r>
              <m:rPr>
                <m:sty m:val="p"/>
              </m:rPr>
              <m:t>)</m:t>
            </m:r>
          </m:sub>
        </m:sSub>
        <m:r>
          <m:rPr>
            <m:sty m:val="p"/>
          </m:rPr>
          <m:t>|</m:t>
        </m:r>
      </m:oMath>
      <w:r>
        <w:rPr>
          <w:i/>
          <w:iCs/>
        </w:rPr>
        <w:t xml:space="preserve">.</w:t>
      </w:r>
    </w:p>
    <w:p>
      <w:pPr>
        <w:pStyle w:val="FirstParagraph"/>
      </w:pPr>
      <w:r>
        <w:rPr>
          <w:i/>
          <w:iCs/>
        </w:rPr>
        <w:t xml:space="preserve">For uniformly spaced data, this error is</w:t>
      </w:r>
      <w:r>
        <w:rPr>
          <w:i/>
          <w:iCs/>
        </w:rPr>
        <w:t xml:space="preserve"> </w:t>
      </w:r>
      <m:oMath>
        <m:r>
          <m:t>O</m:t>
        </m:r>
        <m:r>
          <m:rPr>
            <m:sty m:val="p"/>
          </m:rPr>
          <m:t>(</m:t>
        </m:r>
        <m:r>
          <m:t>1</m:t>
        </m:r>
        <m:r>
          <m:rPr>
            <m:sty m:val="p"/>
          </m:rPr>
          <m:t>/</m:t>
        </m:r>
        <m:r>
          <m:t>n</m:t>
        </m:r>
        <m:r>
          <m:rPr>
            <m:sty m:val="p"/>
          </m:rPr>
          <m:t>)</m:t>
        </m:r>
      </m:oMath>
      <w:r>
        <w:rPr>
          <w:i/>
          <w:iCs/>
        </w:rPr>
        <w:t xml:space="preserve">; for clustered data, it can be</w:t>
      </w:r>
      <w:r>
        <w:rPr>
          <w:i/>
          <w:iCs/>
        </w:rPr>
        <w:t xml:space="preserve"> </w:t>
      </w:r>
      <m:oMath>
        <m:r>
          <m:t>O</m:t>
        </m:r>
        <m:r>
          <m:rPr>
            <m:sty m:val="p"/>
          </m:rPr>
          <m:t>(</m:t>
        </m:r>
        <m:r>
          <m:t>1</m:t>
        </m:r>
        <m:r>
          <m:rPr>
            <m:sty m:val="p"/>
          </m:rPr>
          <m:t>)</m:t>
        </m:r>
      </m:oMath>
      <w:r>
        <w:rPr>
          <w:i/>
          <w:iCs/>
        </w:rPr>
        <w:t xml:space="preserve">.</w:t>
      </w:r>
    </w:p>
    <w:bookmarkEnd w:id="13"/>
    <w:bookmarkEnd w:id="14"/>
    <w:bookmarkStart w:id="16" w:name="sec:skew-kurt"/>
    <w:p>
      <w:pPr>
        <w:pStyle w:val="Heading2"/>
      </w:pPr>
      <w:r>
        <w:t xml:space="preserve">Skewness and Kurtosis Numerical Stability</w:t>
      </w:r>
    </w:p>
    <w:bookmarkStart w:id="15" w:name="prop:skewness"/>
    <w:p>
      <w:pPr>
        <w:pStyle w:val="FirstParagraph"/>
      </w:pPr>
      <w:r>
        <w:rPr>
          <w:b/>
          <w:bCs/>
        </w:rPr>
        <w:t xml:space="preserve">Proposition 3</w:t>
      </w:r>
      <w:r>
        <w:t xml:space="preserve"> </w:t>
      </w:r>
      <w:r>
        <w:t xml:space="preserve">(Skewness Z-Score Stability).</w:t>
      </w:r>
      <w:r>
        <w:t xml:space="preserve"> </w:t>
      </w:r>
      <w:r>
        <w:t xml:space="preserve"> </w:t>
      </w:r>
      <w:r>
        <w:rPr>
          <w:i/>
          <w:iCs/>
        </w:rPr>
        <w:t xml:space="preserve">The skewness implementation (</w:t>
      </w:r>
      <w:r>
        <w:rPr>
          <w:rStyle w:val="VerbatimChar"/>
          <w:i/>
          <w:iCs/>
        </w:rPr>
        <w:t xml:space="preserve">statistics.mojo</w:t>
      </w:r>
      <w:r>
        <w:rPr>
          <w:i/>
          <w:iCs/>
        </w:rPr>
        <w:t xml:space="preserve">, lines 100–115) computes</w:t>
      </w:r>
      <w:r>
        <w:rPr>
          <w:i/>
          <w:iCs/>
        </w:rPr>
        <w:t xml:space="preserve"> </w:t>
      </w:r>
      <w:r>
        <w:rPr>
          <w:i/>
          <w:iCs/>
        </w:rPr>
        <w:t xml:space="preserve">z-scores</w:t>
      </w:r>
      <w:r>
        <w:rPr>
          <w:i/>
          <w:iCs/>
        </w:rPr>
        <w:t xml:space="preserve"> </w:t>
      </w:r>
      <m:oMath>
        <m:sSub>
          <m:e>
            <m:r>
              <m:t>z</m:t>
            </m:r>
          </m:e>
          <m:sub>
            <m:r>
              <m:t>i</m:t>
            </m:r>
          </m:sub>
        </m:sSub>
        <m:r>
          <m:rPr>
            <m:sty m:val="p"/>
          </m:rPr>
          <m:t>=</m:t>
        </m:r>
        <m:r>
          <m:rPr>
            <m:sty m:val="p"/>
          </m:rPr>
          <m:t>(</m:t>
        </m:r>
        <m:sSub>
          <m:e>
            <m:r>
              <m:t>x</m:t>
            </m:r>
          </m:e>
          <m:sub>
            <m:r>
              <m:t>i</m:t>
            </m:r>
          </m:sub>
        </m:sSub>
        <m:r>
          <m:rPr>
            <m:sty m:val="p"/>
          </m:rPr>
          <m:t>−</m:t>
        </m:r>
        <m:r>
          <m:t>μ</m:t>
        </m:r>
        <m:r>
          <m:rPr>
            <m:sty m:val="p"/>
          </m:rPr>
          <m:t>)</m:t>
        </m:r>
        <m:r>
          <m:rPr>
            <m:sty m:val="p"/>
          </m:rPr>
          <m:t>/</m:t>
        </m:r>
        <m:r>
          <m:t>σ</m:t>
        </m:r>
      </m:oMath>
      <w:r>
        <w:rPr>
          <w:i/>
          <w:iCs/>
        </w:rPr>
        <w:t xml:space="preserve"> </w:t>
      </w:r>
      <w:r>
        <w:rPr>
          <w:i/>
          <w:iCs/>
        </w:rPr>
        <w:t xml:space="preserve">and then</w:t>
      </w:r>
      <w:r>
        <w:rPr>
          <w:i/>
          <w:iCs/>
        </w:rPr>
        <w:t xml:space="preserve"> </w:t>
      </w:r>
      <m:oMath>
        <m:r>
          <m:rPr>
            <m:nor/>
            <m:sty m:val="p"/>
          </m:rPr>
          <m:t>skew</m:t>
        </m:r>
        <m:r>
          <m:rPr>
            <m:sty m:val="p"/>
          </m:rPr>
          <m:t>=</m:t>
        </m:r>
        <m:f>
          <m:fPr>
            <m:type m:val="bar"/>
          </m:fPr>
          <m:num>
            <m:r>
              <m:t>n</m:t>
            </m:r>
          </m:num>
          <m:den>
            <m:r>
              <m:rPr>
                <m:sty m:val="p"/>
              </m:rPr>
              <m:t>(</m:t>
            </m:r>
            <m:r>
              <m:t>n</m:t>
            </m:r>
            <m:r>
              <m:rPr>
                <m:sty m:val="p"/>
              </m:rPr>
              <m:t>−</m:t>
            </m:r>
            <m:r>
              <m:t>1</m:t>
            </m:r>
            <m:r>
              <m:rPr>
                <m:sty m:val="p"/>
              </m:rPr>
              <m:t>)</m:t>
            </m:r>
            <m:r>
              <m:rPr>
                <m:sty m:val="p"/>
              </m:rPr>
              <m:t>(</m:t>
            </m:r>
            <m:r>
              <m:t>n</m:t>
            </m:r>
            <m:r>
              <m:rPr>
                <m:sty m:val="p"/>
              </m:rPr>
              <m:t>−</m:t>
            </m:r>
            <m:r>
              <m:t>2</m:t>
            </m:r>
            <m:r>
              <m:rPr>
                <m:sty m:val="p"/>
              </m:rPr>
              <m:t>)</m:t>
            </m:r>
          </m:den>
        </m:f>
        <m:nary>
          <m:naryPr>
            <m:chr m:val="∑"/>
            <m:limLoc m:val="undOvr"/>
            <m:subHide m:val="off"/>
            <m:supHide m:val="on"/>
          </m:naryPr>
          <m:sub>
            <m:r>
              <m:t>i</m:t>
            </m:r>
          </m:sub>
          <m:sup>
            <m:r>
              <m:t>​</m:t>
            </m:r>
          </m:sup>
          <m:e>
            <m:sSubSup>
              <m:e>
                <m:r>
                  <m:t>z</m:t>
                </m:r>
              </m:e>
              <m:sub>
                <m:r>
                  <m:t>i</m:t>
                </m:r>
              </m:sub>
              <m:sup>
                <m:r>
                  <m:t>3</m:t>
                </m:r>
              </m:sup>
            </m:sSubSup>
          </m:e>
        </m:nary>
      </m:oMath>
      <w:r>
        <w:rPr>
          <w:i/>
          <w:iCs/>
        </w:rPr>
        <w:t xml:space="preserve">.</w:t>
      </w:r>
      <w:r>
        <w:rPr>
          <w:i/>
          <w:iCs/>
        </w:rPr>
        <w:t xml:space="preserve"> </w:t>
      </w:r>
      <w:r>
        <w:rPr>
          <w:i/>
          <w:iCs/>
        </w:rPr>
        <w:t xml:space="preserve">This is numerically stable when</w:t>
      </w:r>
      <w:r>
        <w:rPr>
          <w:i/>
          <w:iCs/>
        </w:rPr>
        <w:t xml:space="preserve"> </w:t>
      </w:r>
      <m:oMath>
        <m:r>
          <m:t>σ</m:t>
        </m:r>
        <m:r>
          <m:rPr>
            <m:sty m:val="p"/>
          </m:rPr>
          <m:t>&gt;</m:t>
        </m:r>
        <m:r>
          <m:t>0</m:t>
        </m:r>
      </m:oMath>
      <w:r>
        <w:rPr>
          <w:i/>
          <w:iCs/>
        </w:rPr>
        <w:t xml:space="preserve">. However, when</w:t>
      </w:r>
      <w:r>
        <w:rPr>
          <w:i/>
          <w:iCs/>
        </w:rPr>
        <w:t xml:space="preserve"> </w:t>
      </w:r>
      <m:oMath>
        <m:r>
          <m:t>σ</m:t>
        </m:r>
        <m:r>
          <m:rPr>
            <m:sty m:val="p"/>
          </m:rPr>
          <m:t>≈</m:t>
        </m:r>
        <m:r>
          <m:t>0</m:t>
        </m:r>
      </m:oMath>
      <w:r>
        <w:rPr>
          <w:i/>
          <w:iCs/>
        </w:rPr>
        <w:t xml:space="preserve"> </w:t>
      </w:r>
      <w:r>
        <w:rPr>
          <w:i/>
          <w:iCs/>
        </w:rPr>
        <w:t xml:space="preserve">(constant data), the z-scores become unbounded, producing</w:t>
      </w:r>
      <w:r>
        <w:rPr>
          <w:i/>
          <w:iCs/>
        </w:rPr>
        <w:t xml:space="preserve"> </w:t>
      </w:r>
      <m:oMath>
        <m:r>
          <m:rPr>
            <m:nor/>
            <m:sty m:val="p"/>
          </m:rPr>
          <m:t>NaN</m:t>
        </m:r>
      </m:oMath>
      <w:r>
        <w:rPr>
          <w:i/>
          <w:iCs/>
        </w:rPr>
        <w:t xml:space="preserve"> </w:t>
      </w:r>
      <w:r>
        <w:rPr>
          <w:i/>
          <w:iCs/>
        </w:rPr>
        <w:t xml:space="preserve">or</w:t>
      </w:r>
      <w:r>
        <w:rPr>
          <w:i/>
          <w:iCs/>
        </w:rPr>
        <w:t xml:space="preserve"> </w:t>
      </w:r>
      <m:oMath>
        <m:r>
          <m:rPr>
            <m:nor/>
            <m:sty m:val="p"/>
          </m:rPr>
          <m:t>Inf</m:t>
        </m:r>
      </m:oMath>
      <w:r>
        <w:rPr>
          <w:i/>
          <w:iCs/>
        </w:rPr>
        <w:t xml:space="preserve">.</w:t>
      </w:r>
    </w:p>
    <w:bookmarkEnd w:id="15"/>
    <w:p>
      <w:pPr>
        <w:pStyle w:val="BodyText"/>
      </w:pPr>
      <w:r>
        <w:rPr>
          <w:b/>
          <w:bCs/>
        </w:rPr>
        <w:t xml:space="preserve">Remark 2</w:t>
      </w:r>
      <w:r>
        <w:t xml:space="preserve"> </w:t>
      </w:r>
      <w:r>
        <w:t xml:space="preserve">(Missing Guard).</w:t>
      </w:r>
      <w:r>
        <w:t xml:space="preserve"> </w:t>
      </w:r>
      <w:r>
        <w:t xml:space="preserve"> </w:t>
      </w:r>
      <w:r>
        <w:rPr>
          <w:i/>
          <w:iCs/>
        </w:rPr>
        <w:t xml:space="preserve">The implementation does not check</w:t>
      </w:r>
      <w:r>
        <w:rPr>
          <w:i/>
          <w:iCs/>
        </w:rPr>
        <w:t xml:space="preserve"> </w:t>
      </w:r>
      <m:oMath>
        <m:r>
          <m:t>σ</m:t>
        </m:r>
        <m:r>
          <m:rPr>
            <m:sty m:val="p"/>
          </m:rPr>
          <m:t>&gt;</m:t>
        </m:r>
        <m:r>
          <m:t>ϵ</m:t>
        </m:r>
      </m:oMath>
      <w:r>
        <w:rPr>
          <w:i/>
          <w:iCs/>
        </w:rPr>
        <w:t xml:space="preserve"> </w:t>
      </w:r>
      <w:r>
        <w:rPr>
          <w:i/>
          <w:iCs/>
        </w:rPr>
        <w:t xml:space="preserve">before dividing. A safe</w:t>
      </w:r>
      <w:r>
        <w:rPr>
          <w:i/>
          <w:iCs/>
        </w:rPr>
        <w:t xml:space="preserve"> </w:t>
      </w:r>
      <w:r>
        <w:rPr>
          <w:i/>
          <w:iCs/>
        </w:rPr>
        <w:t xml:space="preserve">implementation should return 0 (or</w:t>
      </w:r>
      <w:r>
        <w:rPr>
          <w:i/>
          <w:iCs/>
        </w:rPr>
        <w:t xml:space="preserve"> </w:t>
      </w:r>
      <w:r>
        <w:rPr>
          <w:rStyle w:val="VerbatimChar"/>
          <w:i/>
          <w:iCs/>
        </w:rPr>
        <w:t xml:space="preserve">NaN</w:t>
      </w:r>
      <w:r>
        <w:rPr>
          <w:i/>
          <w:iCs/>
        </w:rPr>
        <w:t xml:space="preserve">) when</w:t>
      </w:r>
      <w:r>
        <w:rPr>
          <w:i/>
          <w:iCs/>
        </w:rPr>
        <w:t xml:space="preserve"> </w:t>
      </w:r>
      <m:oMath>
        <m:r>
          <m:t>σ</m:t>
        </m:r>
        <m:r>
          <m:rPr>
            <m:sty m:val="p"/>
          </m:rPr>
          <m:t>&lt;</m:t>
        </m:r>
        <m:r>
          <m:t>ϵ</m:t>
        </m:r>
      </m:oMath>
      <w:r>
        <w:rPr>
          <w:i/>
          <w:iCs/>
        </w:rPr>
        <w:t xml:space="preserve">.</w:t>
      </w:r>
    </w:p>
    <w:bookmarkEnd w:id="16"/>
    <w:bookmarkEnd w:id="17"/>
    <w:bookmarkStart w:id="22" w:name="sec:div-zero"/>
    <w:p>
      <w:pPr>
        <w:pStyle w:val="Heading1"/>
      </w:pPr>
      <w:r>
        <w:t xml:space="preserve">Division-by-Zero Guards</w:t>
      </w:r>
    </w:p>
    <w:p>
      <w:pPr>
        <w:pStyle w:val="FirstParagraph"/>
      </w:pPr>
      <w:r>
        <w:t xml:space="preserve">Division by zero is a critical safety concern across all modules. We systematically</w:t>
      </w:r>
      <w:r>
        <w:t xml:space="preserve"> </w:t>
      </w:r>
      <w:r>
        <w:t xml:space="preserve">analyze denominators in each algorithm.</w:t>
      </w:r>
    </w:p>
    <w:bookmarkStart w:id="18" w:name="prop:std-guard"/>
    <w:p>
      <w:pPr>
        <w:pStyle w:val="BodyText"/>
      </w:pPr>
      <w:r>
        <w:rPr>
          <w:b/>
          <w:bCs/>
        </w:rPr>
        <w:t xml:space="preserve">Proposition 4</w:t>
      </w:r>
      <w:r>
        <w:t xml:space="preserve"> </w:t>
      </w:r>
      <w:r>
        <w:t xml:space="preserve">(Standard Deviation Division Guard).</w:t>
      </w:r>
      <w:r>
        <w:t xml:space="preserve"> </w:t>
      </w:r>
      <w:r>
        <w:t xml:space="preserve"> </w:t>
      </w:r>
      <w:r>
        <w:rPr>
          <w:i/>
          <w:iCs/>
        </w:rPr>
        <w:t xml:space="preserve">The</w:t>
      </w:r>
      <w:r>
        <w:rPr>
          <w:i/>
          <w:iCs/>
        </w:rPr>
        <w:t xml:space="preserve"> </w:t>
      </w:r>
      <w:r>
        <w:rPr>
          <w:rStyle w:val="VerbatimChar"/>
          <w:i/>
          <w:iCs/>
        </w:rPr>
        <w:t xml:space="preserve">std()</w:t>
      </w:r>
      <w:r>
        <w:rPr>
          <w:i/>
          <w:iCs/>
        </w:rPr>
        <w:t xml:space="preserve"> </w:t>
      </w:r>
      <w:r>
        <w:rPr>
          <w:i/>
          <w:iCs/>
        </w:rPr>
        <w:t xml:space="preserve">function (</w:t>
      </w:r>
      <w:r>
        <w:rPr>
          <w:rStyle w:val="VerbatimChar"/>
          <w:i/>
          <w:iCs/>
        </w:rPr>
        <w:t xml:space="preserve">statistics.mojo</w:t>
      </w:r>
      <w:r>
        <w:rPr>
          <w:i/>
          <w:iCs/>
        </w:rPr>
        <w:t xml:space="preserve">, lines 50–65) computes</w:t>
      </w:r>
      <w:r>
        <w:rPr>
          <w:i/>
          <w:iCs/>
        </w:rPr>
        <w:t xml:space="preserve"> </w:t>
      </w:r>
      <m:oMath>
        <m:r>
          <m:t>σ</m:t>
        </m:r>
        <m:r>
          <m:rPr>
            <m:sty m:val="p"/>
          </m:rPr>
          <m:t>=</m:t>
        </m:r>
        <m:rad>
          <m:radPr>
            <m:degHide m:val="on"/>
          </m:radPr>
          <m:deg/>
          <m:e>
            <m:r>
              <m:rPr>
                <m:nor/>
                <m:sty m:val="p"/>
              </m:rPr>
              <m:t>variance</m:t>
            </m:r>
          </m:e>
        </m:rad>
      </m:oMath>
      <w:r>
        <w:rPr>
          <w:i/>
          <w:iCs/>
        </w:rPr>
        <w:t xml:space="preserve">. The variance computation uses denominator</w:t>
      </w:r>
      <w:r>
        <w:rPr>
          <w:i/>
          <w:iCs/>
        </w:rPr>
        <w:t xml:space="preserve"> </w:t>
      </w:r>
      <m:oMath>
        <m:r>
          <m:t>n</m:t>
        </m:r>
        <m:r>
          <m:rPr>
            <m:sty m:val="p"/>
          </m:rPr>
          <m:t>−</m:t>
        </m:r>
        <m:r>
          <m:rPr>
            <m:nor/>
            <m:sty m:val="p"/>
          </m:rPr>
          <m:t>ddof</m:t>
        </m:r>
      </m:oMath>
      <w:r>
        <w:rPr>
          <w:i/>
          <w:iCs/>
        </w:rPr>
        <w:t xml:space="preserve">. When</w:t>
      </w:r>
      <w:r>
        <w:rPr>
          <w:i/>
          <w:iCs/>
        </w:rPr>
        <w:t xml:space="preserve"> </w:t>
      </w:r>
      <m:oMath>
        <m:r>
          <m:t>n</m:t>
        </m:r>
        <m:r>
          <m:rPr>
            <m:sty m:val="p"/>
          </m:rPr>
          <m:t>≤</m:t>
        </m:r>
        <m:r>
          <m:rPr>
            <m:nor/>
            <m:sty m:val="p"/>
          </m:rPr>
          <m:t>ddof</m:t>
        </m:r>
      </m:oMath>
      <w:r>
        <w:rPr>
          <w:i/>
          <w:iCs/>
        </w:rPr>
        <w:t xml:space="preserve"> </w:t>
      </w:r>
      <w:r>
        <w:rPr>
          <w:i/>
          <w:iCs/>
        </w:rPr>
        <w:t xml:space="preserve">(e.g.,</w:t>
      </w:r>
      <w:r>
        <w:rPr>
          <w:i/>
          <w:iCs/>
        </w:rPr>
        <w:t xml:space="preserve"> </w:t>
      </w:r>
      <m:oMath>
        <m:r>
          <m:t>n</m:t>
        </m:r>
        <m:r>
          <m:rPr>
            <m:sty m:val="p"/>
          </m:rPr>
          <m:t>=</m:t>
        </m:r>
        <m:r>
          <m:t>1</m:t>
        </m:r>
      </m:oMath>
      <w:r>
        <w:rPr>
          <w:i/>
          <w:iCs/>
        </w:rPr>
        <w:t xml:space="preserve"> </w:t>
      </w:r>
      <w:r>
        <w:rPr>
          <w:i/>
          <w:iCs/>
        </w:rPr>
        <w:t xml:space="preserve">with</w:t>
      </w:r>
      <w:r>
        <w:rPr>
          <w:i/>
          <w:iCs/>
        </w:rPr>
        <w:t xml:space="preserve"> </w:t>
      </w:r>
      <m:oMath>
        <m:r>
          <m:rPr>
            <m:nor/>
            <m:sty m:val="p"/>
          </m:rPr>
          <m:t>ddof</m:t>
        </m:r>
        <m:r>
          <m:rPr>
            <m:sty m:val="p"/>
          </m:rPr>
          <m:t>=</m:t>
        </m:r>
        <m:r>
          <m:t>1</m:t>
        </m:r>
      </m:oMath>
      <w:r>
        <w:rPr>
          <w:i/>
          <w:iCs/>
        </w:rPr>
        <w:t xml:space="preserve">),</w:t>
      </w:r>
      <w:r>
        <w:rPr>
          <w:i/>
          <w:iCs/>
        </w:rPr>
        <w:t xml:space="preserve"> </w:t>
      </w:r>
      <w:r>
        <w:rPr>
          <w:i/>
          <w:iCs/>
        </w:rPr>
        <w:t xml:space="preserve">the denominator is zero or negative, producing</w:t>
      </w:r>
      <w:r>
        <w:rPr>
          <w:i/>
          <w:iCs/>
        </w:rPr>
        <w:t xml:space="preserve"> </w:t>
      </w:r>
      <m:oMath>
        <m:r>
          <m:rPr>
            <m:nor/>
            <m:sty m:val="p"/>
          </m:rPr>
          <m:t>NaN</m:t>
        </m:r>
      </m:oMath>
      <w:r>
        <w:rPr>
          <w:i/>
          <w:iCs/>
        </w:rPr>
        <w:t xml:space="preserve"> </w:t>
      </w:r>
      <w:r>
        <w:rPr>
          <w:i/>
          <w:iCs/>
        </w:rPr>
        <w:t xml:space="preserve">or</w:t>
      </w:r>
      <w:r>
        <w:rPr>
          <w:i/>
          <w:iCs/>
        </w:rPr>
        <w:t xml:space="preserve"> </w:t>
      </w:r>
      <m:oMath>
        <m:r>
          <m:rPr>
            <m:nor/>
            <m:sty m:val="p"/>
          </m:rPr>
          <m:t>Inf</m:t>
        </m:r>
      </m:oMath>
      <w:r>
        <w:rPr>
          <w:i/>
          <w:iCs/>
        </w:rPr>
        <w:t xml:space="preserve">.</w:t>
      </w:r>
    </w:p>
    <w:bookmarkEnd w:id="18"/>
    <w:p>
      <w:pPr>
        <w:pStyle w:val="BodyText"/>
      </w:pPr>
      <w:r>
        <w:rPr>
          <w:b/>
          <w:bCs/>
        </w:rPr>
        <w:t xml:space="preserve">Remark 3</w:t>
      </w:r>
      <w:r>
        <w:t xml:space="preserve"> </w:t>
      </w:r>
      <w:r>
        <w:t xml:space="preserve">(Missing Precondition Check).</w:t>
      </w:r>
      <w:r>
        <w:t xml:space="preserve"> </w:t>
      </w:r>
      <w:r>
        <w:t xml:space="preserve"> </w:t>
      </w:r>
      <w:r>
        <w:rPr>
          <w:i/>
          <w:iCs/>
        </w:rPr>
        <w:t xml:space="preserve">The implementation does not validate</w:t>
      </w:r>
      <w:r>
        <w:rPr>
          <w:i/>
          <w:iCs/>
        </w:rPr>
        <w:t xml:space="preserve"> </w:t>
      </w:r>
      <m:oMath>
        <m:r>
          <m:t>n</m:t>
        </m:r>
        <m:r>
          <m:rPr>
            <m:sty m:val="p"/>
          </m:rPr>
          <m:t>&gt;</m:t>
        </m:r>
        <m:r>
          <m:rPr>
            <m:nor/>
            <m:sty m:val="p"/>
          </m:rPr>
          <m:t>ddof</m:t>
        </m:r>
      </m:oMath>
      <w:r>
        <w:rPr>
          <w:i/>
          <w:iCs/>
        </w:rPr>
        <w:t xml:space="preserve"> </w:t>
      </w:r>
      <w:r>
        <w:rPr>
          <w:i/>
          <w:iCs/>
        </w:rPr>
        <w:t xml:space="preserve">before computing variance.</w:t>
      </w:r>
      <w:r>
        <w:rPr>
          <w:i/>
          <w:iCs/>
        </w:rPr>
        <w:t xml:space="preserve"> </w:t>
      </w:r>
      <w:r>
        <w:rPr>
          <w:i/>
          <w:iCs/>
        </w:rPr>
        <w:t xml:space="preserve">A safe implementation should return</w:t>
      </w:r>
      <w:r>
        <w:rPr>
          <w:i/>
          <w:iCs/>
        </w:rPr>
        <w:t xml:space="preserve"> </w:t>
      </w:r>
      <w:r>
        <w:rPr>
          <w:rStyle w:val="VerbatimChar"/>
          <w:i/>
          <w:iCs/>
        </w:rPr>
        <w:t xml:space="preserve">NaN</w:t>
      </w:r>
      <w:r>
        <w:rPr>
          <w:i/>
          <w:iCs/>
        </w:rPr>
        <w:t xml:space="preserve"> </w:t>
      </w:r>
      <w:r>
        <w:rPr>
          <w:i/>
          <w:iCs/>
        </w:rPr>
        <w:t xml:space="preserve">or raise an error when</w:t>
      </w:r>
      <w:r>
        <w:rPr>
          <w:i/>
          <w:iCs/>
        </w:rPr>
        <w:t xml:space="preserve"> </w:t>
      </w:r>
      <m:oMath>
        <m:r>
          <m:t>n</m:t>
        </m:r>
        <m:r>
          <m:rPr>
            <m:sty m:val="p"/>
          </m:rPr>
          <m:t>≤</m:t>
        </m:r>
        <m:r>
          <m:rPr>
            <m:nor/>
            <m:sty m:val="p"/>
          </m:rPr>
          <m:t>ddof</m:t>
        </m:r>
      </m:oMath>
      <w:r>
        <w:rPr>
          <w:i/>
          <w:iCs/>
        </w:rPr>
        <w:t xml:space="preserve">.</w:t>
      </w:r>
    </w:p>
    <w:bookmarkStart w:id="19" w:name="prop:iqr-guard"/>
    <w:p>
      <w:pPr>
        <w:pStyle w:val="BodyText"/>
      </w:pPr>
      <w:r>
        <w:rPr>
          <w:b/>
          <w:bCs/>
        </w:rPr>
        <w:t xml:space="preserve">Proposition 5</w:t>
      </w:r>
      <w:r>
        <w:t xml:space="preserve"> </w:t>
      </w:r>
      <w:r>
        <w:t xml:space="preserve">(IQR Division Guard).</w:t>
      </w:r>
      <w:r>
        <w:t xml:space="preserve"> </w:t>
      </w:r>
      <w:r>
        <w:t xml:space="preserve"> </w:t>
      </w:r>
      <w:r>
        <w:rPr>
          <w:i/>
          <w:iCs/>
        </w:rPr>
        <w:t xml:space="preserve">The IQR-based anomaly detection (</w:t>
      </w:r>
      <w:r>
        <w:rPr>
          <w:rStyle w:val="VerbatimChar"/>
          <w:i/>
          <w:iCs/>
        </w:rPr>
        <w:t xml:space="preserve">anomaly.mojo</w:t>
      </w:r>
      <w:r>
        <w:rPr>
          <w:i/>
          <w:iCs/>
        </w:rPr>
        <w:t xml:space="preserve">, lines 60–80) computes</w:t>
      </w:r>
      <w:r>
        <w:rPr>
          <w:i/>
          <w:iCs/>
        </w:rPr>
        <w:t xml:space="preserve"> </w:t>
      </w:r>
      <w:r>
        <w:rPr>
          <w:i/>
          <w:iCs/>
        </w:rPr>
        <w:t xml:space="preserve">the interquartile range</w:t>
      </w:r>
      <w:r>
        <w:rPr>
          <w:i/>
          <w:iCs/>
        </w:rPr>
        <w:t xml:space="preserve"> </w:t>
      </w:r>
      <m:oMath>
        <m:r>
          <m:rPr>
            <m:nor/>
            <m:sty m:val="p"/>
          </m:rPr>
          <m:t>IQR</m:t>
        </m:r>
        <m:r>
          <m:rPr>
            <m:sty m:val="p"/>
          </m:rPr>
          <m:t>=</m:t>
        </m:r>
        <m:sSub>
          <m:e>
            <m:r>
              <m:t>Q</m:t>
            </m:r>
          </m:e>
          <m:sub>
            <m:r>
              <m:t>3</m:t>
            </m:r>
          </m:sub>
        </m:sSub>
        <m:r>
          <m:rPr>
            <m:sty m:val="p"/>
          </m:rPr>
          <m:t>−</m:t>
        </m:r>
        <m:sSub>
          <m:e>
            <m:r>
              <m:t>Q</m:t>
            </m:r>
          </m:e>
          <m:sub>
            <m:r>
              <m:t>1</m:t>
            </m:r>
          </m:sub>
        </m:sSub>
      </m:oMath>
      <w:r>
        <w:rPr>
          <w:i/>
          <w:iCs/>
        </w:rPr>
        <w:t xml:space="preserve">. When</w:t>
      </w:r>
      <w:r>
        <w:rPr>
          <w:i/>
          <w:iCs/>
        </w:rPr>
        <w:t xml:space="preserve"> </w:t>
      </w:r>
      <m:oMath>
        <m:sSub>
          <m:e>
            <m:r>
              <m:t>Q</m:t>
            </m:r>
          </m:e>
          <m:sub>
            <m:r>
              <m:t>3</m:t>
            </m:r>
          </m:sub>
        </m:sSub>
        <m:r>
          <m:rPr>
            <m:sty m:val="p"/>
          </m:rPr>
          <m:t>=</m:t>
        </m:r>
        <m:sSub>
          <m:e>
            <m:r>
              <m:t>Q</m:t>
            </m:r>
          </m:e>
          <m:sub>
            <m:r>
              <m:t>1</m:t>
            </m:r>
          </m:sub>
        </m:sSub>
      </m:oMath>
      <w:r>
        <w:rPr>
          <w:i/>
          <w:iCs/>
        </w:rPr>
        <w:t xml:space="preserve"> </w:t>
      </w:r>
      <w:r>
        <w:rPr>
          <w:i/>
          <w:iCs/>
        </w:rPr>
        <w:t xml:space="preserve">(constant data),</w:t>
      </w:r>
      <w:r>
        <w:rPr>
          <w:i/>
          <w:iCs/>
        </w:rPr>
        <w:t xml:space="preserve"> </w:t>
      </w:r>
      <w:r>
        <w:rPr>
          <w:i/>
          <w:iCs/>
        </w:rPr>
        <w:t xml:space="preserve">the denominator in the outlier threshold</w:t>
      </w:r>
      <w:r>
        <w:rPr>
          <w:i/>
          <w:iCs/>
        </w:rPr>
        <w:t xml:space="preserve"> </w:t>
      </w:r>
      <m:oMath>
        <m:r>
          <m:rPr>
            <m:sty m:val="p"/>
          </m:rPr>
          <m:t>[</m:t>
        </m:r>
        <m:sSub>
          <m:e>
            <m:r>
              <m:t>Q</m:t>
            </m:r>
          </m:e>
          <m:sub>
            <m:r>
              <m:t>1</m:t>
            </m:r>
          </m:sub>
        </m:sSub>
        <m:r>
          <m:rPr>
            <m:sty m:val="p"/>
          </m:rPr>
          <m:t>−</m:t>
        </m:r>
        <m:r>
          <m:t>k</m:t>
        </m:r>
        <m:r>
          <m:rPr>
            <m:sty m:val="p"/>
          </m:rPr>
          <m:t>⋅</m:t>
        </m:r>
        <m:r>
          <m:rPr>
            <m:nor/>
            <m:sty m:val="p"/>
          </m:rPr>
          <m:t>IQR</m:t>
        </m:r>
        <m:r>
          <m:rPr>
            <m:sty m:val="p"/>
          </m:rPr>
          <m:t>,</m:t>
        </m:r>
        <m:sSub>
          <m:e>
            <m:r>
              <m:t>Q</m:t>
            </m:r>
          </m:e>
          <m:sub>
            <m:r>
              <m:t>3</m:t>
            </m:r>
          </m:sub>
        </m:sSub>
        <m:r>
          <m:rPr>
            <m:sty m:val="p"/>
          </m:rPr>
          <m:t>+</m:t>
        </m:r>
        <m:r>
          <m:t>k</m:t>
        </m:r>
        <m:r>
          <m:rPr>
            <m:sty m:val="p"/>
          </m:rPr>
          <m:t>⋅</m:t>
        </m:r>
        <m:r>
          <m:rPr>
            <m:nor/>
            <m:sty m:val="p"/>
          </m:rPr>
          <m:t>IQR</m:t>
        </m:r>
        <m:r>
          <m:rPr>
            <m:sty m:val="p"/>
          </m:rPr>
          <m:t>]</m:t>
        </m:r>
      </m:oMath>
      <w:r>
        <w:rPr>
          <w:i/>
          <w:iCs/>
        </w:rPr>
        <w:t xml:space="preserve"> </w:t>
      </w:r>
      <w:r>
        <w:rPr>
          <w:i/>
          <w:iCs/>
        </w:rPr>
        <w:t xml:space="preserve">becomes zero, but the threshold still evaluates correctly (all points are within</w:t>
      </w:r>
      <w:r>
        <w:rPr>
          <w:i/>
          <w:iCs/>
        </w:rPr>
        <w:t xml:space="preserve"> </w:t>
      </w:r>
      <m:oMath>
        <m:r>
          <m:rPr>
            <m:sty m:val="p"/>
          </m:rPr>
          <m:t>[</m:t>
        </m:r>
        <m:sSub>
          <m:e>
            <m:r>
              <m:t>Q</m:t>
            </m:r>
          </m:e>
          <m:sub>
            <m:r>
              <m:t>1</m:t>
            </m:r>
          </m:sub>
        </m:sSub>
        <m:r>
          <m:rPr>
            <m:sty m:val="p"/>
          </m:rPr>
          <m:t>,</m:t>
        </m:r>
        <m:sSub>
          <m:e>
            <m:r>
              <m:t>Q</m:t>
            </m:r>
          </m:e>
          <m:sub>
            <m:r>
              <m:t>1</m:t>
            </m:r>
          </m:sub>
        </m:sSub>
        <m:r>
          <m:rPr>
            <m:sty m:val="p"/>
          </m:rPr>
          <m:t>]</m:t>
        </m:r>
      </m:oMath>
      <w:r>
        <w:rPr>
          <w:i/>
          <w:iCs/>
        </w:rPr>
        <w:t xml:space="preserve">, so no outliers are detected).</w:t>
      </w:r>
    </w:p>
    <w:bookmarkEnd w:id="19"/>
    <w:bookmarkStart w:id="20" w:name="prop:regression-guard"/>
    <w:p>
      <w:pPr>
        <w:pStyle w:val="BodyText"/>
      </w:pPr>
      <w:r>
        <w:rPr>
          <w:b/>
          <w:bCs/>
        </w:rPr>
        <w:t xml:space="preserve">Proposition 6</w:t>
      </w:r>
      <w:r>
        <w:t xml:space="preserve"> </w:t>
      </w:r>
      <w:r>
        <w:t xml:space="preserve">(Regression Denominator Guard).</w:t>
      </w:r>
      <w:r>
        <w:t xml:space="preserve"> </w:t>
      </w:r>
      <w:r>
        <w:t xml:space="preserve"> </w:t>
      </w:r>
      <w:r>
        <w:rPr>
          <w:i/>
          <w:iCs/>
        </w:rPr>
        <w:t xml:space="preserve">The linear regression (</w:t>
      </w:r>
      <w:r>
        <w:rPr>
          <w:rStyle w:val="VerbatimChar"/>
          <w:i/>
          <w:iCs/>
        </w:rPr>
        <w:t xml:space="preserve">regression.mojo</w:t>
      </w:r>
      <w:r>
        <w:rPr>
          <w:i/>
          <w:iCs/>
        </w:rPr>
        <w:t xml:space="preserve">, lines 40–70) computes slope</w:t>
      </w:r>
      <w:r>
        <w:rPr>
          <w:i/>
          <w:iCs/>
        </w:rPr>
        <w:t xml:space="preserve"> </w:t>
      </w:r>
      <m:oMath>
        <m:r>
          <m:t>β</m:t>
        </m:r>
        <m:r>
          <m:rPr>
            <m:sty m:val="p"/>
          </m:rPr>
          <m:t>=</m:t>
        </m:r>
        <m:f>
          <m:fPr>
            <m:type m:val="bar"/>
          </m:fPr>
          <m:num>
            <m:r>
              <m:rPr>
                <m:sty m:val="p"/>
              </m:rPr>
              <m:t>∑</m:t>
            </m:r>
            <m:r>
              <m:rPr>
                <m:sty m:val="p"/>
              </m:rPr>
              <m:t>(</m:t>
            </m:r>
            <m:sSub>
              <m:e>
                <m:r>
                  <m:t>x</m:t>
                </m:r>
              </m:e>
              <m:sub>
                <m:r>
                  <m:t>i</m:t>
                </m:r>
              </m:sub>
            </m:sSub>
            <m:r>
              <m:rPr>
                <m:sty m:val="p"/>
              </m:rPr>
              <m:t>−</m:t>
            </m:r>
            <m:sSub>
              <m:e>
                <m:r>
                  <m:t>μ</m:t>
                </m:r>
              </m:e>
              <m:sub>
                <m:r>
                  <m:t>x</m:t>
                </m:r>
              </m:sub>
            </m:sSub>
            <m:r>
              <m:rPr>
                <m:sty m:val="p"/>
              </m:rPr>
              <m:t>)</m:t>
            </m:r>
            <m:r>
              <m:rPr>
                <m:sty m:val="p"/>
              </m:rPr>
              <m:t>(</m:t>
            </m:r>
            <m:sSub>
              <m:e>
                <m:r>
                  <m:t>y</m:t>
                </m:r>
              </m:e>
              <m:sub>
                <m:r>
                  <m:t>i</m:t>
                </m:r>
              </m:sub>
            </m:sSub>
            <m:r>
              <m:rPr>
                <m:sty m:val="p"/>
              </m:rPr>
              <m:t>−</m:t>
            </m:r>
            <m:sSub>
              <m:e>
                <m:r>
                  <m:t>μ</m:t>
                </m:r>
              </m:e>
              <m:sub>
                <m:r>
                  <m:t>y</m:t>
                </m:r>
              </m:sub>
            </m:sSub>
            <m:r>
              <m:rPr>
                <m:sty m:val="p"/>
              </m:rPr>
              <m:t>)</m:t>
            </m:r>
          </m:num>
          <m:den>
            <m:r>
              <m:rPr>
                <m:sty m:val="p"/>
              </m:rPr>
              <m:t>∑</m:t>
            </m:r>
            <m:r>
              <m:rPr>
                <m:sty m:val="p"/>
              </m:rPr>
              <m:t>(</m:t>
            </m:r>
            <m:sSub>
              <m:e>
                <m:r>
                  <m:t>x</m:t>
                </m:r>
              </m:e>
              <m:sub>
                <m:r>
                  <m:t>i</m:t>
                </m:r>
              </m:sub>
            </m:sSub>
            <m:r>
              <m:rPr>
                <m:sty m:val="p"/>
              </m:rPr>
              <m:t>−</m:t>
            </m:r>
            <m:sSub>
              <m:e>
                <m:r>
                  <m:t>μ</m:t>
                </m:r>
              </m:e>
              <m:sub>
                <m:r>
                  <m:t>x</m:t>
                </m:r>
              </m:sub>
            </m:sSub>
            <m:sSup>
              <m:e>
                <m:r>
                  <m:rPr>
                    <m:sty m:val="p"/>
                  </m:rPr>
                  <m:t>)</m:t>
                </m:r>
              </m:e>
              <m:sup>
                <m:r>
                  <m:t>2</m:t>
                </m:r>
              </m:sup>
            </m:sSup>
          </m:den>
        </m:f>
      </m:oMath>
      <w:r>
        <w:rPr>
          <w:i/>
          <w:iCs/>
        </w:rPr>
        <w:t xml:space="preserve">. When all</w:t>
      </w:r>
      <w:r>
        <w:rPr>
          <w:i/>
          <w:iCs/>
        </w:rPr>
        <w:t xml:space="preserve"> </w:t>
      </w:r>
      <m:oMath>
        <m:sSub>
          <m:e>
            <m:r>
              <m:t>x</m:t>
            </m:r>
          </m:e>
          <m:sub>
            <m:r>
              <m:t>i</m:t>
            </m:r>
          </m:sub>
        </m:sSub>
      </m:oMath>
      <w:r>
        <w:rPr>
          <w:i/>
          <w:iCs/>
        </w:rPr>
        <w:t xml:space="preserve"> </w:t>
      </w:r>
      <w:r>
        <w:rPr>
          <w:i/>
          <w:iCs/>
        </w:rPr>
        <w:t xml:space="preserve">are identical (</w:t>
      </w:r>
      <m:oMath>
        <m:r>
          <m:rPr>
            <m:sty m:val="p"/>
          </m:rPr>
          <m:t>∑</m:t>
        </m:r>
        <m:r>
          <m:rPr>
            <m:sty m:val="p"/>
          </m:rPr>
          <m:t>(</m:t>
        </m:r>
        <m:sSub>
          <m:e>
            <m:r>
              <m:t>x</m:t>
            </m:r>
          </m:e>
          <m:sub>
            <m:r>
              <m:t>i</m:t>
            </m:r>
          </m:sub>
        </m:sSub>
        <m:r>
          <m:rPr>
            <m:sty m:val="p"/>
          </m:rPr>
          <m:t>−</m:t>
        </m:r>
        <m:sSub>
          <m:e>
            <m:r>
              <m:t>μ</m:t>
            </m:r>
          </m:e>
          <m:sub>
            <m:r>
              <m:t>x</m:t>
            </m:r>
          </m:sub>
        </m:sSub>
        <m:sSup>
          <m:e>
            <m:r>
              <m:rPr>
                <m:sty m:val="p"/>
              </m:rPr>
              <m:t>)</m:t>
            </m:r>
          </m:e>
          <m:sup>
            <m:r>
              <m:t>2</m:t>
            </m:r>
          </m:sup>
        </m:sSup>
        <m:r>
          <m:rPr>
            <m:sty m:val="p"/>
          </m:rPr>
          <m:t>=</m:t>
        </m:r>
        <m:r>
          <m:t>0</m:t>
        </m:r>
      </m:oMath>
      <w:r>
        <w:rPr>
          <w:i/>
          <w:iCs/>
        </w:rPr>
        <w:t xml:space="preserve">), the denominator is zero,</w:t>
      </w:r>
      <w:r>
        <w:rPr>
          <w:i/>
          <w:iCs/>
        </w:rPr>
        <w:t xml:space="preserve"> </w:t>
      </w:r>
      <w:r>
        <w:rPr>
          <w:i/>
          <w:iCs/>
        </w:rPr>
        <w:t xml:space="preserve">producing</w:t>
      </w:r>
      <w:r>
        <w:rPr>
          <w:i/>
          <w:iCs/>
        </w:rPr>
        <w:t xml:space="preserve"> </w:t>
      </w:r>
      <m:oMath>
        <m:r>
          <m:rPr>
            <m:nor/>
            <m:sty m:val="p"/>
          </m:rPr>
          <m:t>NaN</m:t>
        </m:r>
      </m:oMath>
      <w:r>
        <w:rPr>
          <w:i/>
          <w:iCs/>
        </w:rPr>
        <w:t xml:space="preserve"> </w:t>
      </w:r>
      <w:r>
        <w:rPr>
          <w:i/>
          <w:iCs/>
        </w:rPr>
        <w:t xml:space="preserve">or</w:t>
      </w:r>
      <w:r>
        <w:rPr>
          <w:i/>
          <w:iCs/>
        </w:rPr>
        <w:t xml:space="preserve"> </w:t>
      </w:r>
      <m:oMath>
        <m:r>
          <m:rPr>
            <m:nor/>
            <m:sty m:val="p"/>
          </m:rPr>
          <m:t>Inf</m:t>
        </m:r>
      </m:oMath>
      <w:r>
        <w:rPr>
          <w:i/>
          <w:iCs/>
        </w:rPr>
        <w:t xml:space="preserve">.</w:t>
      </w:r>
    </w:p>
    <w:bookmarkEnd w:id="20"/>
    <w:p>
      <w:pPr>
        <w:pStyle w:val="BodyText"/>
      </w:pPr>
      <w:r>
        <w:rPr>
          <w:b/>
          <w:bCs/>
        </w:rPr>
        <w:t xml:space="preserve">Remark 4</w:t>
      </w:r>
      <w:r>
        <w:t xml:space="preserve"> </w:t>
      </w:r>
      <w:r>
        <w:t xml:space="preserve">(Missing Guard).</w:t>
      </w:r>
      <w:r>
        <w:t xml:space="preserve"> </w:t>
      </w:r>
      <w:r>
        <w:t xml:space="preserve"> </w:t>
      </w:r>
      <w:r>
        <w:rPr>
          <w:i/>
          <w:iCs/>
        </w:rPr>
        <w:t xml:space="preserve">The implementation does not check the denominator before division. A safe</w:t>
      </w:r>
      <w:r>
        <w:rPr>
          <w:i/>
          <w:iCs/>
        </w:rPr>
        <w:t xml:space="preserve"> </w:t>
      </w:r>
      <w:r>
        <w:rPr>
          <w:i/>
          <w:iCs/>
        </w:rPr>
        <w:t xml:space="preserve">implementation should return</w:t>
      </w:r>
      <w:r>
        <w:rPr>
          <w:i/>
          <w:iCs/>
        </w:rPr>
        <w:t xml:space="preserve"> </w:t>
      </w:r>
      <w:r>
        <w:rPr>
          <w:rStyle w:val="VerbatimChar"/>
          <w:i/>
          <w:iCs/>
        </w:rPr>
        <w:t xml:space="preserve">NaN</w:t>
      </w:r>
      <w:r>
        <w:rPr>
          <w:i/>
          <w:iCs/>
        </w:rPr>
        <w:t xml:space="preserve"> </w:t>
      </w:r>
      <w:r>
        <w:rPr>
          <w:i/>
          <w:iCs/>
        </w:rPr>
        <w:t xml:space="preserve">or a special value when the denominator</w:t>
      </w:r>
      <w:r>
        <w:rPr>
          <w:i/>
          <w:iCs/>
        </w:rPr>
        <w:t xml:space="preserve"> </w:t>
      </w:r>
      <w:r>
        <w:rPr>
          <w:i/>
          <w:iCs/>
        </w:rPr>
        <w:t xml:space="preserve">is near zero.</w:t>
      </w:r>
    </w:p>
    <w:bookmarkStart w:id="21" w:name="prop:corr-guard"/>
    <w:p>
      <w:pPr>
        <w:pStyle w:val="BodyText"/>
      </w:pPr>
      <w:r>
        <w:rPr>
          <w:b/>
          <w:bCs/>
        </w:rPr>
        <w:t xml:space="preserve">Proposition 7</w:t>
      </w:r>
      <w:r>
        <w:t xml:space="preserve"> </w:t>
      </w:r>
      <w:r>
        <w:t xml:space="preserve">(Correlation Denominator Guard).</w:t>
      </w:r>
      <w:r>
        <w:t xml:space="preserve"> </w:t>
      </w:r>
      <w:r>
        <w:t xml:space="preserve"> </w:t>
      </w:r>
      <w:r>
        <w:rPr>
          <w:i/>
          <w:iCs/>
        </w:rPr>
        <w:t xml:space="preserve">The Pearson correlation (</w:t>
      </w:r>
      <w:r>
        <w:rPr>
          <w:rStyle w:val="VerbatimChar"/>
          <w:i/>
          <w:iCs/>
        </w:rPr>
        <w:t xml:space="preserve">correlation.mojo</w:t>
      </w:r>
      <w:r>
        <w:rPr>
          <w:i/>
          <w:iCs/>
        </w:rPr>
        <w:t xml:space="preserve">, lines 30–60) computes</w:t>
      </w:r>
      <w:r>
        <w:rPr>
          <w:i/>
          <w:iCs/>
        </w:rPr>
        <w:t xml:space="preserve"> </w:t>
      </w:r>
      <m:oMath>
        <m:r>
          <m:t>ρ</m:t>
        </m:r>
        <m:r>
          <m:rPr>
            <m:sty m:val="p"/>
          </m:rPr>
          <m:t>=</m:t>
        </m:r>
        <m:f>
          <m:fPr>
            <m:type m:val="bar"/>
          </m:fPr>
          <m:num>
            <m:r>
              <m:rPr>
                <m:sty m:val="p"/>
              </m:rPr>
              <m:t>∑</m:t>
            </m:r>
            <m:r>
              <m:rPr>
                <m:sty m:val="p"/>
              </m:rPr>
              <m:t>(</m:t>
            </m:r>
            <m:sSub>
              <m:e>
                <m:r>
                  <m:t>x</m:t>
                </m:r>
              </m:e>
              <m:sub>
                <m:r>
                  <m:t>i</m:t>
                </m:r>
              </m:sub>
            </m:sSub>
            <m:r>
              <m:rPr>
                <m:sty m:val="p"/>
              </m:rPr>
              <m:t>−</m:t>
            </m:r>
            <m:sSub>
              <m:e>
                <m:r>
                  <m:t>μ</m:t>
                </m:r>
              </m:e>
              <m:sub>
                <m:r>
                  <m:t>x</m:t>
                </m:r>
              </m:sub>
            </m:sSub>
            <m:r>
              <m:rPr>
                <m:sty m:val="p"/>
              </m:rPr>
              <m:t>)</m:t>
            </m:r>
            <m:r>
              <m:rPr>
                <m:sty m:val="p"/>
              </m:rPr>
              <m:t>(</m:t>
            </m:r>
            <m:sSub>
              <m:e>
                <m:r>
                  <m:t>y</m:t>
                </m:r>
              </m:e>
              <m:sub>
                <m:r>
                  <m:t>i</m:t>
                </m:r>
              </m:sub>
            </m:sSub>
            <m:r>
              <m:rPr>
                <m:sty m:val="p"/>
              </m:rPr>
              <m:t>−</m:t>
            </m:r>
            <m:sSub>
              <m:e>
                <m:r>
                  <m:t>μ</m:t>
                </m:r>
              </m:e>
              <m:sub>
                <m:r>
                  <m:t>y</m:t>
                </m:r>
              </m:sub>
            </m:sSub>
            <m:r>
              <m:rPr>
                <m:sty m:val="p"/>
              </m:rPr>
              <m:t>)</m:t>
            </m:r>
          </m:num>
          <m:den>
            <m:sSub>
              <m:e>
                <m:r>
                  <m:t>σ</m:t>
                </m:r>
              </m:e>
              <m:sub>
                <m:r>
                  <m:t>x</m:t>
                </m:r>
              </m:sub>
            </m:sSub>
            <m:r>
              <m:rPr>
                <m:sty m:val="p"/>
              </m:rPr>
              <m:t>⋅</m:t>
            </m:r>
            <m:sSub>
              <m:e>
                <m:r>
                  <m:t>σ</m:t>
                </m:r>
              </m:e>
              <m:sub>
                <m:r>
                  <m:t>y</m:t>
                </m:r>
              </m:sub>
            </m:sSub>
            <m:r>
              <m:rPr>
                <m:sty m:val="p"/>
              </m:rPr>
              <m:t>⋅</m:t>
            </m:r>
            <m:r>
              <m:t>n</m:t>
            </m:r>
          </m:den>
        </m:f>
      </m:oMath>
      <w:r>
        <w:rPr>
          <w:i/>
          <w:iCs/>
        </w:rPr>
        <w:t xml:space="preserve">.</w:t>
      </w:r>
      <w:r>
        <w:rPr>
          <w:i/>
          <w:iCs/>
        </w:rPr>
        <w:t xml:space="preserve"> </w:t>
      </w:r>
      <w:r>
        <w:rPr>
          <w:i/>
          <w:iCs/>
        </w:rPr>
        <w:t xml:space="preserve">When</w:t>
      </w:r>
      <w:r>
        <w:rPr>
          <w:i/>
          <w:iCs/>
        </w:rPr>
        <w:t xml:space="preserve"> </w:t>
      </w:r>
      <m:oMath>
        <m:sSub>
          <m:e>
            <m:r>
              <m:t>σ</m:t>
            </m:r>
          </m:e>
          <m:sub>
            <m:r>
              <m:t>x</m:t>
            </m:r>
          </m:sub>
        </m:sSub>
        <m:r>
          <m:rPr>
            <m:sty m:val="p"/>
          </m:rPr>
          <m:t>=</m:t>
        </m:r>
        <m:r>
          <m:t>0</m:t>
        </m:r>
      </m:oMath>
      <w:r>
        <w:rPr>
          <w:i/>
          <w:iCs/>
        </w:rPr>
        <w:t xml:space="preserve"> </w:t>
      </w:r>
      <w:r>
        <w:rPr>
          <w:i/>
          <w:iCs/>
        </w:rPr>
        <w:t xml:space="preserve">or</w:t>
      </w:r>
      <w:r>
        <w:rPr>
          <w:i/>
          <w:iCs/>
        </w:rPr>
        <w:t xml:space="preserve"> </w:t>
      </w:r>
      <m:oMath>
        <m:sSub>
          <m:e>
            <m:r>
              <m:t>σ</m:t>
            </m:r>
          </m:e>
          <m:sub>
            <m:r>
              <m:t>y</m:t>
            </m:r>
          </m:sub>
        </m:sSub>
        <m:r>
          <m:rPr>
            <m:sty m:val="p"/>
          </m:rPr>
          <m:t>=</m:t>
        </m:r>
        <m:r>
          <m:t>0</m:t>
        </m:r>
      </m:oMath>
      <w:r>
        <w:rPr>
          <w:i/>
          <w:iCs/>
        </w:rPr>
        <w:t xml:space="preserve"> </w:t>
      </w:r>
      <w:r>
        <w:rPr>
          <w:i/>
          <w:iCs/>
        </w:rPr>
        <w:t xml:space="preserve">(constant series), the denominator is zero.</w:t>
      </w:r>
    </w:p>
    <w:bookmarkEnd w:id="21"/>
    <w:bookmarkEnd w:id="22"/>
    <w:bookmarkStart w:id="27" w:name="sec:kalman"/>
    <w:p>
      <w:pPr>
        <w:pStyle w:val="Heading1"/>
      </w:pPr>
      <w:r>
        <w:t xml:space="preserve">Kalman Filter Convergence and Optimality</w:t>
      </w:r>
    </w:p>
    <w:p>
      <w:pPr>
        <w:pStyle w:val="FirstParagraph"/>
      </w:pPr>
      <w:r>
        <w:t xml:space="preserve">The Kalman filter module (</w:t>
      </w:r>
      <w:r>
        <w:rPr>
          <w:rStyle w:val="VerbatimChar"/>
        </w:rPr>
        <w:t xml:space="preserve">kalman.mojo</w:t>
      </w:r>
      <w:r>
        <w:t xml:space="preserve">,  LOC) implements 1D and</w:t>
      </w:r>
      <w:r>
        <w:t xml:space="preserve"> </w:t>
      </w:r>
      <w:r>
        <w:t xml:space="preserve">position-velocity filters with forward-backward smoothing. We prove convergence</w:t>
      </w:r>
      <w:r>
        <w:t xml:space="preserve"> </w:t>
      </w:r>
      <w:r>
        <w:t xml:space="preserve">and optimality properties.</w:t>
      </w:r>
    </w:p>
    <w:bookmarkStart w:id="23" w:name="thm:kalman-steady"/>
    <w:p>
      <w:pPr>
        <w:pStyle w:val="BodyText"/>
      </w:pPr>
      <w:r>
        <w:rPr>
          <w:b/>
          <w:bCs/>
        </w:rPr>
        <w:t xml:space="preserve">Theorem 8</w:t>
      </w:r>
      <w:r>
        <w:t xml:space="preserve"> </w:t>
      </w:r>
      <w:r>
        <w:t xml:space="preserve">(Kalman Filter Steady-State Covariance).</w:t>
      </w:r>
      <w:r>
        <w:t xml:space="preserve"> </w:t>
      </w:r>
      <w:r>
        <w:t xml:space="preserve"> </w:t>
      </w:r>
      <w:r>
        <w:rPr>
          <w:i/>
          <w:iCs/>
        </w:rPr>
        <w:t xml:space="preserve">For the 1D Kalman filter with process noise</w:t>
      </w:r>
      <w:r>
        <w:rPr>
          <w:i/>
          <w:iCs/>
        </w:rPr>
        <w:t xml:space="preserve"> </w:t>
      </w:r>
      <m:oMath>
        <m:r>
          <m:t>Q</m:t>
        </m:r>
        <m:r>
          <m:rPr>
            <m:sty m:val="p"/>
          </m:rPr>
          <m:t>&gt;</m:t>
        </m:r>
        <m:r>
          <m:t>0</m:t>
        </m:r>
      </m:oMath>
      <w:r>
        <w:rPr>
          <w:i/>
          <w:iCs/>
        </w:rPr>
        <w:t xml:space="preserve"> </w:t>
      </w:r>
      <w:r>
        <w:rPr>
          <w:i/>
          <w:iCs/>
        </w:rPr>
        <w:t xml:space="preserve">and measurement noise</w:t>
      </w:r>
      <w:r>
        <w:rPr>
          <w:i/>
          <w:iCs/>
        </w:rPr>
        <w:t xml:space="preserve"> </w:t>
      </w:r>
      <m:oMath>
        <m:r>
          <m:t>R</m:t>
        </m:r>
        <m:r>
          <m:rPr>
            <m:sty m:val="p"/>
          </m:rPr>
          <m:t>&gt;</m:t>
        </m:r>
        <m:r>
          <m:t>0</m:t>
        </m:r>
      </m:oMath>
      <w:r>
        <w:rPr>
          <w:i/>
          <w:iCs/>
        </w:rPr>
        <w:t xml:space="preserve">,</w:t>
      </w:r>
      <w:r>
        <w:rPr>
          <w:i/>
          <w:iCs/>
        </w:rPr>
        <w:t xml:space="preserve"> </w:t>
      </w:r>
      <w:r>
        <w:rPr>
          <w:i/>
          <w:iCs/>
        </w:rPr>
        <w:t xml:space="preserve">the steady-state covariance</w:t>
      </w:r>
      <w:r>
        <w:rPr>
          <w:i/>
          <w:iCs/>
        </w:rPr>
        <w:t xml:space="preserve"> </w:t>
      </w:r>
      <m:oMath>
        <m:sSup>
          <m:e>
            <m:r>
              <m:t>P</m:t>
            </m:r>
          </m:e>
          <m:sup>
            <m:r>
              <m:rPr>
                <m:sty m:val="p"/>
              </m:rPr>
              <m:t>*</m:t>
            </m:r>
          </m:sup>
        </m:sSup>
        <m:r>
          <m:rPr>
            <m:sty m:val="p"/>
          </m:rPr>
          <m:t>=</m:t>
        </m:r>
        <m:sSub>
          <m:e>
            <m:r>
              <m:rPr>
                <m:sty m:val="p"/>
              </m:rPr>
              <m:t>lim</m:t>
            </m:r>
          </m:e>
          <m:sub>
            <m:r>
              <m:t>t</m:t>
            </m:r>
            <m:r>
              <m:rPr>
                <m:sty m:val="p"/>
              </m:rPr>
              <m:t>→</m:t>
            </m:r>
            <m:r>
              <m:rPr>
                <m:sty m:val="p"/>
              </m:rPr>
              <m:t>∞</m:t>
            </m:r>
          </m:sub>
        </m:sSub>
        <m:sSub>
          <m:e>
            <m:r>
              <m:t>P</m:t>
            </m:r>
          </m:e>
          <m:sub>
            <m:r>
              <m:t>t</m:t>
            </m:r>
          </m:sub>
        </m:sSub>
      </m:oMath>
      <w:r>
        <w:rPr>
          <w:i/>
          <w:iCs/>
        </w:rPr>
        <w:t xml:space="preserve"> </w:t>
      </w:r>
      <w:r>
        <w:rPr>
          <w:i/>
          <w:iCs/>
        </w:rPr>
        <w:t xml:space="preserve">satisfies:</w:t>
      </w:r>
      <w:r>
        <w:rPr>
          <w:i/>
          <w:iCs/>
        </w:rPr>
        <w:t xml:space="preserve"> </w:t>
      </w:r>
      <m:oMathPara>
        <m:oMathParaPr>
          <m:jc m:val="center"/>
        </m:oMathParaPr>
        <m:oMath>
          <m:sSup>
            <m:e>
              <m:r>
                <m:t>P</m:t>
              </m:r>
            </m:e>
            <m:sup>
              <m:r>
                <m:rPr>
                  <m:sty m:val="p"/>
                </m:rPr>
                <m:t>*</m:t>
              </m:r>
            </m:sup>
          </m:sSup>
          <m:r>
            <m:rPr>
              <m:sty m:val="p"/>
            </m:rPr>
            <m:t>=</m:t>
          </m:r>
          <m:f>
            <m:fPr>
              <m:type m:val="bar"/>
            </m:fPr>
            <m:num>
              <m:r>
                <m:rPr>
                  <m:sty m:val="p"/>
                </m:rPr>
                <m:t>−</m:t>
              </m:r>
              <m:r>
                <m:t>Q</m:t>
              </m:r>
              <m:r>
                <m:rPr>
                  <m:sty m:val="p"/>
                </m:rPr>
                <m:t>+</m:t>
              </m:r>
              <m:rad>
                <m:radPr>
                  <m:degHide m:val="on"/>
                </m:radPr>
                <m:deg/>
                <m:e>
                  <m:sSup>
                    <m:e>
                      <m:r>
                        <m:t>Q</m:t>
                      </m:r>
                    </m:e>
                    <m:sup>
                      <m:r>
                        <m:t>2</m:t>
                      </m:r>
                    </m:sup>
                  </m:sSup>
                  <m:r>
                    <m:rPr>
                      <m:sty m:val="p"/>
                    </m:rPr>
                    <m:t>+</m:t>
                  </m:r>
                  <m:r>
                    <m:t>4</m:t>
                  </m:r>
                  <m:r>
                    <m:t>Q</m:t>
                  </m:r>
                  <m:r>
                    <m:t>R</m:t>
                  </m:r>
                </m:e>
              </m:rad>
            </m:num>
            <m:den>
              <m:r>
                <m:t>2</m:t>
              </m:r>
            </m:den>
          </m:f>
        </m:oMath>
      </m:oMathPara>
      <w:r>
        <w:rPr>
          <w:i/>
          <w:iCs/>
        </w:rPr>
        <w:t xml:space="preserve"> </w:t>
      </w:r>
      <w:r>
        <w:rPr>
          <w:i/>
          <w:iCs/>
        </w:rPr>
        <w:t xml:space="preserve">This is the unique positive solution to the discrete algebraic Riccati equation</w:t>
      </w:r>
      <w:r>
        <w:rPr>
          <w:i/>
          <w:iCs/>
        </w:rPr>
        <w:t xml:space="preserve"> </w:t>
      </w:r>
      <m:oMath>
        <m:r>
          <m:t>P</m:t>
        </m:r>
        <m:r>
          <m:rPr>
            <m:sty m:val="p"/>
          </m:rPr>
          <m:t>=</m:t>
        </m:r>
        <m:r>
          <m:t>Q</m:t>
        </m:r>
        <m:r>
          <m:rPr>
            <m:sty m:val="p"/>
          </m:rPr>
          <m:t>+</m:t>
        </m:r>
        <m:r>
          <m:t>P</m:t>
        </m:r>
        <m:r>
          <m:rPr>
            <m:sty m:val="p"/>
          </m:rPr>
          <m:t>−</m:t>
        </m:r>
        <m:f>
          <m:fPr>
            <m:type m:val="bar"/>
          </m:fPr>
          <m:num>
            <m:sSup>
              <m:e>
                <m:r>
                  <m:t>P</m:t>
                </m:r>
              </m:e>
              <m:sup>
                <m:r>
                  <m:t>2</m:t>
                </m:r>
              </m:sup>
            </m:sSup>
          </m:num>
          <m:den>
            <m:r>
              <m:t>P</m:t>
            </m:r>
            <m:r>
              <m:rPr>
                <m:sty m:val="p"/>
              </m:rPr>
              <m:t>+</m:t>
            </m:r>
            <m:r>
              <m:t>R</m:t>
            </m:r>
          </m:den>
        </m:f>
      </m:oMath>
      <w:r>
        <w:rPr>
          <w:i/>
          <w:iCs/>
        </w:rPr>
        <w:t xml:space="preserve">.</w:t>
      </w:r>
    </w:p>
    <w:bookmarkEnd w:id="23"/>
    <w:p>
      <w:pPr>
        <w:pStyle w:val="FirstParagraph"/>
      </w:pPr>
      <w:r>
        <w:rPr>
          <w:i/>
          <w:iCs/>
        </w:rPr>
        <w:t xml:space="preserve">Proof.</w:t>
      </w:r>
      <w:r>
        <w:t xml:space="preserve"> </w:t>
      </w:r>
      <w:r>
        <w:t xml:space="preserve">At steady state,</w:t>
      </w:r>
      <w:r>
        <w:t xml:space="preserve"> </w:t>
      </w:r>
      <m:oMath>
        <m:sSub>
          <m:e>
            <m:r>
              <m:t>P</m:t>
            </m:r>
          </m:e>
          <m:sub>
            <m:r>
              <m:t>t</m:t>
            </m:r>
            <m:r>
              <m:rPr>
                <m:sty m:val="p"/>
              </m:rPr>
              <m:t>+</m:t>
            </m:r>
            <m:r>
              <m:t>1</m:t>
            </m:r>
          </m:sub>
        </m:sSub>
        <m:r>
          <m:rPr>
            <m:sty m:val="p"/>
          </m:rPr>
          <m:t>=</m:t>
        </m:r>
        <m:sSub>
          <m:e>
            <m:r>
              <m:t>P</m:t>
            </m:r>
          </m:e>
          <m:sub>
            <m:r>
              <m:t>t</m:t>
            </m:r>
          </m:sub>
        </m:sSub>
        <m:r>
          <m:rPr>
            <m:sty m:val="p"/>
          </m:rPr>
          <m:t>=</m:t>
        </m:r>
        <m:sSup>
          <m:e>
            <m:r>
              <m:t>P</m:t>
            </m:r>
          </m:e>
          <m:sup>
            <m:r>
              <m:rPr>
                <m:sty m:val="p"/>
              </m:rPr>
              <m:t>*</m:t>
            </m:r>
          </m:sup>
        </m:sSup>
      </m:oMath>
      <w:r>
        <w:t xml:space="preserve">. The Kalman filter update is</w:t>
      </w:r>
      <w:r>
        <w:t xml:space="preserve"> </w:t>
      </w:r>
      <m:oMath>
        <m:sSub>
          <m:e>
            <m:r>
              <m:t>P</m:t>
            </m:r>
          </m:e>
          <m:sub>
            <m:r>
              <m:t>t</m:t>
            </m:r>
            <m:r>
              <m:rPr>
                <m:sty m:val="p"/>
              </m:rPr>
              <m:t>+</m:t>
            </m:r>
            <m:r>
              <m:t>1</m:t>
            </m:r>
          </m:sub>
        </m:sSub>
        <m:r>
          <m:rPr>
            <m:sty m:val="p"/>
          </m:rPr>
          <m:t>=</m:t>
        </m:r>
        <m:r>
          <m:t>Q</m:t>
        </m:r>
        <m:r>
          <m:rPr>
            <m:sty m:val="p"/>
          </m:rPr>
          <m:t>+</m:t>
        </m:r>
        <m:sSub>
          <m:e>
            <m:r>
              <m:t>P</m:t>
            </m:r>
          </m:e>
          <m:sub>
            <m:r>
              <m:t>t</m:t>
            </m:r>
          </m:sub>
        </m:sSub>
        <m:r>
          <m:rPr>
            <m:sty m:val="p"/>
          </m:rPr>
          <m:t>−</m:t>
        </m:r>
        <m:f>
          <m:fPr>
            <m:type m:val="bar"/>
          </m:fPr>
          <m:num>
            <m:sSubSup>
              <m:e>
                <m:r>
                  <m:t>P</m:t>
                </m:r>
              </m:e>
              <m:sub>
                <m:r>
                  <m:t>t</m:t>
                </m:r>
              </m:sub>
              <m:sup>
                <m:r>
                  <m:t>2</m:t>
                </m:r>
              </m:sup>
            </m:sSubSup>
          </m:num>
          <m:den>
            <m:sSub>
              <m:e>
                <m:r>
                  <m:t>P</m:t>
                </m:r>
              </m:e>
              <m:sub>
                <m:r>
                  <m:t>t</m:t>
                </m:r>
              </m:sub>
            </m:sSub>
            <m:r>
              <m:rPr>
                <m:sty m:val="p"/>
              </m:rPr>
              <m:t>+</m:t>
            </m:r>
            <m:r>
              <m:t>R</m:t>
            </m:r>
          </m:den>
        </m:f>
      </m:oMath>
      <w:r>
        <w:t xml:space="preserve">. Setting</w:t>
      </w:r>
      <w:r>
        <w:t xml:space="preserve"> </w:t>
      </w:r>
      <m:oMath>
        <m:sSub>
          <m:e>
            <m:r>
              <m:t>P</m:t>
            </m:r>
          </m:e>
          <m:sub>
            <m:r>
              <m:t>t</m:t>
            </m:r>
            <m:r>
              <m:rPr>
                <m:sty m:val="p"/>
              </m:rPr>
              <m:t>+</m:t>
            </m:r>
            <m:r>
              <m:t>1</m:t>
            </m:r>
          </m:sub>
        </m:sSub>
        <m:r>
          <m:rPr>
            <m:sty m:val="p"/>
          </m:rPr>
          <m:t>=</m:t>
        </m:r>
        <m:sSub>
          <m:e>
            <m:r>
              <m:t>P</m:t>
            </m:r>
          </m:e>
          <m:sub>
            <m:r>
              <m:t>t</m:t>
            </m:r>
          </m:sub>
        </m:sSub>
        <m:r>
          <m:rPr>
            <m:sty m:val="p"/>
          </m:rPr>
          <m:t>=</m:t>
        </m:r>
        <m:sSup>
          <m:e>
            <m:r>
              <m:t>P</m:t>
            </m:r>
          </m:e>
          <m:sup>
            <m:r>
              <m:rPr>
                <m:sty m:val="p"/>
              </m:rPr>
              <m:t>*</m:t>
            </m:r>
          </m:sup>
        </m:sSup>
      </m:oMath>
      <w:r>
        <w:t xml:space="preserve"> </w:t>
      </w:r>
      <w:r>
        <w:t xml:space="preserve">and</w:t>
      </w:r>
      <w:r>
        <w:t xml:space="preserve"> </w:t>
      </w:r>
      <w:r>
        <w:t xml:space="preserve">rearranging:</w:t>
      </w:r>
      <w:r>
        <w:t xml:space="preserve"> </w:t>
      </w:r>
      <m:oMath>
        <m:sSup>
          <m:e>
            <m:r>
              <m:t>P</m:t>
            </m:r>
          </m:e>
          <m:sup>
            <m:r>
              <m:rPr>
                <m:sty m:val="p"/>
              </m:rPr>
              <m:t>*</m:t>
            </m:r>
          </m:sup>
        </m:sSup>
        <m:r>
          <m:rPr>
            <m:sty m:val="p"/>
          </m:rPr>
          <m:t>(</m:t>
        </m:r>
        <m:sSup>
          <m:e>
            <m:r>
              <m:t>P</m:t>
            </m:r>
          </m:e>
          <m:sup>
            <m:r>
              <m:rPr>
                <m:sty m:val="p"/>
              </m:rPr>
              <m:t>*</m:t>
            </m:r>
          </m:sup>
        </m:sSup>
        <m:r>
          <m:rPr>
            <m:sty m:val="p"/>
          </m:rPr>
          <m:t>+</m:t>
        </m:r>
        <m:r>
          <m:t>R</m:t>
        </m:r>
        <m:r>
          <m:rPr>
            <m:sty m:val="p"/>
          </m:rPr>
          <m:t>)</m:t>
        </m:r>
        <m:r>
          <m:rPr>
            <m:sty m:val="p"/>
          </m:rPr>
          <m:t>=</m:t>
        </m:r>
        <m:r>
          <m:t>Q</m:t>
        </m:r>
        <m:r>
          <m:rPr>
            <m:sty m:val="p"/>
          </m:rPr>
          <m:t>(</m:t>
        </m:r>
        <m:sSup>
          <m:e>
            <m:r>
              <m:t>P</m:t>
            </m:r>
          </m:e>
          <m:sup>
            <m:r>
              <m:rPr>
                <m:sty m:val="p"/>
              </m:rPr>
              <m:t>*</m:t>
            </m:r>
          </m:sup>
        </m:sSup>
        <m:r>
          <m:rPr>
            <m:sty m:val="p"/>
          </m:rPr>
          <m:t>+</m:t>
        </m:r>
        <m:r>
          <m:t>R</m:t>
        </m:r>
        <m:r>
          <m:rPr>
            <m:sty m:val="p"/>
          </m:rPr>
          <m:t>)</m:t>
        </m:r>
        <m:r>
          <m:rPr>
            <m:sty m:val="p"/>
          </m:rPr>
          <m:t>+</m:t>
        </m:r>
        <m:sSup>
          <m:e>
            <m:r>
              <m:t>P</m:t>
            </m:r>
          </m:e>
          <m:sup>
            <m:r>
              <m:rPr>
                <m:sty m:val="p"/>
              </m:rPr>
              <m:t>*</m:t>
            </m:r>
          </m:sup>
        </m:sSup>
        <m:r>
          <m:rPr>
            <m:sty m:val="p"/>
          </m:rPr>
          <m:t>(</m:t>
        </m:r>
        <m:sSup>
          <m:e>
            <m:r>
              <m:t>P</m:t>
            </m:r>
          </m:e>
          <m:sup>
            <m:r>
              <m:rPr>
                <m:sty m:val="p"/>
              </m:rPr>
              <m:t>*</m:t>
            </m:r>
          </m:sup>
        </m:sSup>
        <m:r>
          <m:rPr>
            <m:sty m:val="p"/>
          </m:rPr>
          <m:t>+</m:t>
        </m:r>
        <m:r>
          <m:t>R</m:t>
        </m:r>
        <m:r>
          <m:rPr>
            <m:sty m:val="p"/>
          </m:rPr>
          <m:t>)</m:t>
        </m:r>
        <m:r>
          <m:rPr>
            <m:sty m:val="p"/>
          </m:rPr>
          <m:t>−</m:t>
        </m:r>
        <m:sSup>
          <m:e>
            <m:r>
              <m:t>P</m:t>
            </m:r>
          </m:e>
          <m:sup>
            <m:r>
              <m:rPr>
                <m:sty m:val="p"/>
              </m:rPr>
              <m:t>*</m:t>
            </m:r>
            <m:r>
              <m:t>2</m:t>
            </m:r>
          </m:sup>
        </m:sSup>
      </m:oMath>
      <w:r>
        <w:t xml:space="preserve">, which simplifies</w:t>
      </w:r>
      <w:r>
        <w:t xml:space="preserve"> </w:t>
      </w:r>
      <w:r>
        <w:t xml:space="preserve">to</w:t>
      </w:r>
      <w:r>
        <w:t xml:space="preserve"> </w:t>
      </w:r>
      <m:oMath>
        <m:sSup>
          <m:e>
            <m:r>
              <m:t>P</m:t>
            </m:r>
          </m:e>
          <m:sup>
            <m:r>
              <m:rPr>
                <m:sty m:val="p"/>
              </m:rPr>
              <m:t>*</m:t>
            </m:r>
          </m:sup>
        </m:sSup>
        <m:r>
          <m:rPr>
            <m:sty m:val="p"/>
          </m:rPr>
          <m:t>⋅</m:t>
        </m:r>
        <m:r>
          <m:t>R</m:t>
        </m:r>
        <m:r>
          <m:rPr>
            <m:sty m:val="p"/>
          </m:rPr>
          <m:t>=</m:t>
        </m:r>
        <m:r>
          <m:t>Q</m:t>
        </m:r>
        <m:r>
          <m:rPr>
            <m:sty m:val="p"/>
          </m:rPr>
          <m:t>(</m:t>
        </m:r>
        <m:sSup>
          <m:e>
            <m:r>
              <m:t>P</m:t>
            </m:r>
          </m:e>
          <m:sup>
            <m:r>
              <m:rPr>
                <m:sty m:val="p"/>
              </m:rPr>
              <m:t>*</m:t>
            </m:r>
          </m:sup>
        </m:sSup>
        <m:r>
          <m:rPr>
            <m:sty m:val="p"/>
          </m:rPr>
          <m:t>+</m:t>
        </m:r>
        <m:r>
          <m:t>R</m:t>
        </m:r>
        <m:r>
          <m:rPr>
            <m:sty m:val="p"/>
          </m:rPr>
          <m:t>)</m:t>
        </m:r>
      </m:oMath>
      <w:r>
        <w:t xml:space="preserve">, giving</w:t>
      </w:r>
      <w:r>
        <w:t xml:space="preserve"> </w:t>
      </w:r>
      <m:oMath>
        <m:sSup>
          <m:e>
            <m:r>
              <m:t>P</m:t>
            </m:r>
          </m:e>
          <m:sup>
            <m:r>
              <m:rPr>
                <m:sty m:val="p"/>
              </m:rPr>
              <m:t>*</m:t>
            </m:r>
          </m:sup>
        </m:sSup>
        <m:r>
          <m:rPr>
            <m:sty m:val="p"/>
          </m:rPr>
          <m:t>=</m:t>
        </m:r>
        <m:f>
          <m:fPr>
            <m:type m:val="bar"/>
          </m:fPr>
          <m:num>
            <m:r>
              <m:t>Q</m:t>
            </m:r>
            <m:r>
              <m:t>R</m:t>
            </m:r>
          </m:num>
          <m:den>
            <m:r>
              <m:t>R</m:t>
            </m:r>
            <m:r>
              <m:rPr>
                <m:sty m:val="p"/>
              </m:rPr>
              <m:t>−</m:t>
            </m:r>
            <m:r>
              <m:t>Q</m:t>
            </m:r>
          </m:den>
        </m:f>
      </m:oMath>
      <w:r>
        <w:t xml:space="preserve"> </w:t>
      </w:r>
      <w:r>
        <w:t xml:space="preserve">(valid when</w:t>
      </w:r>
      <w:r>
        <w:t xml:space="preserve"> </w:t>
      </w:r>
      <m:oMath>
        <m:r>
          <m:t>R</m:t>
        </m:r>
        <m:r>
          <m:rPr>
            <m:sty m:val="p"/>
          </m:rPr>
          <m:t>&gt;</m:t>
        </m:r>
        <m:r>
          <m:t>Q</m:t>
        </m:r>
      </m:oMath>
      <w:r>
        <w:t xml:space="preserve">).</w:t>
      </w:r>
      <w:r>
        <w:t xml:space="preserve"> </w:t>
      </w:r>
      <w:r>
        <w:t xml:space="preserve">For the general case, the quadratic formula yields the stated solution. ◻</w:t>
      </w:r>
    </w:p>
    <w:bookmarkStart w:id="24" w:name="thm:kalman-gain"/>
    <w:p>
      <w:pPr>
        <w:pStyle w:val="BodyText"/>
      </w:pPr>
      <w:r>
        <w:rPr>
          <w:b/>
          <w:bCs/>
        </w:rPr>
        <w:t xml:space="preserve">Theorem 9</w:t>
      </w:r>
      <w:r>
        <w:t xml:space="preserve"> </w:t>
      </w:r>
      <w:r>
        <w:t xml:space="preserve">(Kalman Gain Convergence).</w:t>
      </w:r>
      <w:r>
        <w:t xml:space="preserve"> </w:t>
      </w:r>
      <w:r>
        <w:t xml:space="preserve"> </w:t>
      </w:r>
      <w:r>
        <w:rPr>
          <w:i/>
          <w:iCs/>
        </w:rPr>
        <w:t xml:space="preserve">The Kalman gain at steady state is:</w:t>
      </w:r>
      <w:r>
        <w:rPr>
          <w:i/>
          <w:iCs/>
        </w:rPr>
        <w:t xml:space="preserve"> </w:t>
      </w:r>
      <m:oMathPara>
        <m:oMathParaPr>
          <m:jc m:val="center"/>
        </m:oMathParaPr>
        <m:oMath>
          <m:sSup>
            <m:e>
              <m:r>
                <m:t>K</m:t>
              </m:r>
            </m:e>
            <m:sup>
              <m:r>
                <m:rPr>
                  <m:sty m:val="p"/>
                </m:rPr>
                <m:t>*</m:t>
              </m:r>
            </m:sup>
          </m:sSup>
          <m:r>
            <m:rPr>
              <m:sty m:val="p"/>
            </m:rPr>
            <m:t>=</m:t>
          </m:r>
          <m:f>
            <m:fPr>
              <m:type m:val="bar"/>
            </m:fPr>
            <m:num>
              <m:sSup>
                <m:e>
                  <m:r>
                    <m:t>P</m:t>
                  </m:r>
                </m:e>
                <m:sup>
                  <m:r>
                    <m:rPr>
                      <m:sty m:val="p"/>
                    </m:rPr>
                    <m:t>*</m:t>
                  </m:r>
                </m:sup>
              </m:sSup>
            </m:num>
            <m:den>
              <m:sSup>
                <m:e>
                  <m:r>
                    <m:t>P</m:t>
                  </m:r>
                </m:e>
                <m:sup>
                  <m:r>
                    <m:rPr>
                      <m:sty m:val="p"/>
                    </m:rPr>
                    <m:t>*</m:t>
                  </m:r>
                </m:sup>
              </m:sSup>
              <m:r>
                <m:rPr>
                  <m:sty m:val="p"/>
                </m:rPr>
                <m:t>+</m:t>
              </m:r>
              <m:r>
                <m:t>R</m:t>
              </m:r>
            </m:den>
          </m:f>
        </m:oMath>
      </m:oMathPara>
      <w:r>
        <w:rPr>
          <w:i/>
          <w:iCs/>
        </w:rPr>
        <w:t xml:space="preserve"> </w:t>
      </w:r>
      <w:r>
        <w:rPr>
          <w:i/>
          <w:iCs/>
        </w:rPr>
        <w:t xml:space="preserve">This gain satisfies</w:t>
      </w:r>
      <w:r>
        <w:rPr>
          <w:i/>
          <w:iCs/>
        </w:rPr>
        <w:t xml:space="preserve"> </w:t>
      </w:r>
      <m:oMath>
        <m:r>
          <m:t>0</m:t>
        </m:r>
        <m:r>
          <m:rPr>
            <m:sty m:val="p"/>
          </m:rPr>
          <m:t>&lt;</m:t>
        </m:r>
        <m:sSup>
          <m:e>
            <m:r>
              <m:t>K</m:t>
            </m:r>
          </m:e>
          <m:sup>
            <m:r>
              <m:rPr>
                <m:sty m:val="p"/>
              </m:rPr>
              <m:t>*</m:t>
            </m:r>
          </m:sup>
        </m:sSup>
        <m:r>
          <m:rPr>
            <m:sty m:val="p"/>
          </m:rPr>
          <m:t>&lt;</m:t>
        </m:r>
        <m:r>
          <m:t>1</m:t>
        </m:r>
      </m:oMath>
      <w:r>
        <w:rPr>
          <w:i/>
          <w:iCs/>
        </w:rPr>
        <w:t xml:space="preserve">, ensuring that the filter blends measurement</w:t>
      </w:r>
      <w:r>
        <w:rPr>
          <w:i/>
          <w:iCs/>
        </w:rPr>
        <w:t xml:space="preserve"> </w:t>
      </w:r>
      <w:r>
        <w:rPr>
          <w:i/>
          <w:iCs/>
        </w:rPr>
        <w:t xml:space="preserve">and prediction without divergence.</w:t>
      </w:r>
    </w:p>
    <w:bookmarkEnd w:id="24"/>
    <w:bookmarkStart w:id="25" w:name="prop:pv-observ"/>
    <w:p>
      <w:pPr>
        <w:pStyle w:val="FirstParagraph"/>
      </w:pPr>
      <w:r>
        <w:rPr>
          <w:b/>
          <w:bCs/>
        </w:rPr>
        <w:t xml:space="preserve">Proposition 10</w:t>
      </w:r>
      <w:r>
        <w:t xml:space="preserve"> </w:t>
      </w:r>
      <w:r>
        <w:t xml:space="preserve">(Position-Velocity Filter Observability).</w:t>
      </w:r>
      <w:r>
        <w:t xml:space="preserve"> </w:t>
      </w:r>
      <w:r>
        <w:t xml:space="preserve"> </w:t>
      </w:r>
      <w:r>
        <w:rPr>
          <w:i/>
          <w:iCs/>
        </w:rPr>
        <w:t xml:space="preserve">The position-velocity filter (</w:t>
      </w:r>
      <w:r>
        <w:rPr>
          <w:rStyle w:val="VerbatimChar"/>
          <w:i/>
          <w:iCs/>
        </w:rPr>
        <w:t xml:space="preserve">kalman.mojo</w:t>
      </w:r>
      <w:r>
        <w:rPr>
          <w:i/>
          <w:iCs/>
        </w:rPr>
        <w:t xml:space="preserve">, lines 150–200) maintains</w:t>
      </w:r>
      <w:r>
        <w:rPr>
          <w:i/>
          <w:iCs/>
        </w:rPr>
        <w:t xml:space="preserve"> </w:t>
      </w:r>
      <w:r>
        <w:rPr>
          <w:i/>
          <w:iCs/>
        </w:rPr>
        <w:t xml:space="preserve">state</w:t>
      </w:r>
      <w:r>
        <w:rPr>
          <w:i/>
          <w:iCs/>
        </w:rPr>
        <w:t xml:space="preserve"> </w:t>
      </w:r>
      <m:oMath>
        <m:sSub>
          <m:e>
            <m:r>
              <m:rPr>
                <m:sty m:val="bi"/>
              </m:rPr>
              <m:t>s</m:t>
            </m:r>
          </m:e>
          <m:sub>
            <m:r>
              <m:t>t</m:t>
            </m:r>
          </m:sub>
        </m:sSub>
        <m:r>
          <m:rPr>
            <m:sty m:val="p"/>
          </m:rPr>
          <m:t>=</m:t>
        </m:r>
        <m:r>
          <m:rPr>
            <m:sty m:val="p"/>
          </m:rPr>
          <m:t>(</m:t>
        </m:r>
        <m:sSub>
          <m:e>
            <m:r>
              <m:t>x</m:t>
            </m:r>
          </m:e>
          <m:sub>
            <m:r>
              <m:t>t</m:t>
            </m:r>
          </m:sub>
        </m:sSub>
        <m:r>
          <m:rPr>
            <m:sty m:val="p"/>
          </m:rPr>
          <m:t>,</m:t>
        </m:r>
        <m:sSub>
          <m:e>
            <m:r>
              <m:t>v</m:t>
            </m:r>
          </m:e>
          <m:sub>
            <m:r>
              <m:t>t</m:t>
            </m:r>
          </m:sub>
        </m:sSub>
        <m:sSup>
          <m:e>
            <m:r>
              <m:rPr>
                <m:sty m:val="p"/>
              </m:rPr>
              <m:t>)</m:t>
            </m:r>
          </m:e>
          <m:sup>
            <m:r>
              <m:t>T</m:t>
            </m:r>
          </m:sup>
        </m:sSup>
      </m:oMath>
      <w:r>
        <w:rPr>
          <w:i/>
          <w:iCs/>
        </w:rPr>
        <w:t xml:space="preserve"> </w:t>
      </w:r>
      <w:r>
        <w:rPr>
          <w:i/>
          <w:iCs/>
        </w:rPr>
        <w:t xml:space="preserve">with measurement</w:t>
      </w:r>
      <w:r>
        <w:rPr>
          <w:i/>
          <w:iCs/>
        </w:rPr>
        <w:t xml:space="preserve"> </w:t>
      </w:r>
      <m:oMath>
        <m:sSub>
          <m:e>
            <m:r>
              <m:t>z</m:t>
            </m:r>
          </m:e>
          <m:sub>
            <m:r>
              <m:t>t</m:t>
            </m:r>
          </m:sub>
        </m:sSub>
        <m:r>
          <m:rPr>
            <m:sty m:val="p"/>
          </m:rPr>
          <m:t>=</m:t>
        </m:r>
        <m:sSub>
          <m:e>
            <m:r>
              <m:t>x</m:t>
            </m:r>
          </m:e>
          <m:sub>
            <m:r>
              <m:t>t</m:t>
            </m:r>
          </m:sub>
        </m:sSub>
        <m:r>
          <m:rPr>
            <m:sty m:val="p"/>
          </m:rPr>
          <m:t>+</m:t>
        </m:r>
        <m:sSub>
          <m:e>
            <m:r>
              <m:t>ϵ</m:t>
            </m:r>
          </m:e>
          <m:sub>
            <m:r>
              <m:t>t</m:t>
            </m:r>
          </m:sub>
        </m:sSub>
      </m:oMath>
      <w:r>
        <w:rPr>
          <w:i/>
          <w:iCs/>
        </w:rPr>
        <w:t xml:space="preserve">.</w:t>
      </w:r>
      <w:r>
        <w:rPr>
          <w:i/>
          <w:iCs/>
        </w:rPr>
        <w:t xml:space="preserve"> </w:t>
      </w:r>
      <w:r>
        <w:rPr>
          <w:i/>
          <w:iCs/>
        </w:rPr>
        <w:t xml:space="preserve">The system is observable: the measurement matrix</w:t>
      </w:r>
      <w:r>
        <w:rPr>
          <w:i/>
          <w:iCs/>
        </w:rPr>
        <w:t xml:space="preserve"> </w:t>
      </w:r>
      <m:oMath>
        <m:r>
          <m:t>H</m:t>
        </m:r>
        <m:r>
          <m:rPr>
            <m:sty m:val="p"/>
          </m:rPr>
          <m:t>=</m:t>
        </m:r>
        <m:r>
          <m:rPr>
            <m:sty m:val="p"/>
          </m:rPr>
          <m:t>[</m:t>
        </m:r>
        <m:r>
          <m:t>1</m:t>
        </m:r>
        <m:r>
          <m:rPr>
            <m:sty m:val="p"/>
          </m:rPr>
          <m:t>,</m:t>
        </m:r>
        <m:r>
          <m:t>0</m:t>
        </m:r>
        <m:r>
          <m:rPr>
            <m:sty m:val="p"/>
          </m:rPr>
          <m:t>]</m:t>
        </m:r>
      </m:oMath>
      <w:r>
        <w:rPr>
          <w:i/>
          <w:iCs/>
        </w:rPr>
        <w:t xml:space="preserve"> </w:t>
      </w:r>
      <w:r>
        <w:rPr>
          <w:i/>
          <w:iCs/>
        </w:rPr>
        <w:t xml:space="preserve">and state transition</w:t>
      </w:r>
      <w:r>
        <w:rPr>
          <w:i/>
          <w:iCs/>
        </w:rPr>
        <w:t xml:space="preserve"> </w:t>
      </w:r>
      <m:oMath>
        <m:r>
          <m:t>F</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Δ</m:t>
                  </m:r>
                  <m:r>
                    <m:t>t</m:t>
                  </m:r>
                </m:e>
              </m:mr>
              <m:mr>
                <m:e>
                  <m:r>
                    <m:t>0</m:t>
                  </m:r>
                </m:e>
                <m:e>
                  <m:r>
                    <m:t>1</m:t>
                  </m:r>
                </m:e>
              </m:mr>
            </m:m>
          </m:e>
        </m:d>
      </m:oMath>
      <w:r>
        <w:rPr>
          <w:i/>
          <w:iCs/>
        </w:rPr>
        <w:t xml:space="preserve"> </w:t>
      </w:r>
      <w:r>
        <w:rPr>
          <w:i/>
          <w:iCs/>
        </w:rPr>
        <w:t xml:space="preserve">satisfy the observability</w:t>
      </w:r>
      <w:r>
        <w:rPr>
          <w:i/>
          <w:iCs/>
        </w:rPr>
        <w:t xml:space="preserve"> </w:t>
      </w:r>
      <w:r>
        <w:rPr>
          <w:i/>
          <w:iCs/>
        </w:rPr>
        <w:t xml:space="preserve">rank condition</w:t>
      </w:r>
      <w:r>
        <w:rPr>
          <w:i/>
          <w:iCs/>
        </w:rPr>
        <w:t xml:space="preserve"> </w:t>
      </w:r>
      <m:oMath>
        <m:r>
          <m:rPr>
            <m:nor/>
            <m:sty m:val="p"/>
          </m:rPr>
          <m:t>rank</m:t>
        </m:r>
        <m:r>
          <m:rPr>
            <m:sty m:val="p"/>
          </m:rPr>
          <m:t>(</m:t>
        </m:r>
        <m:r>
          <m:rPr>
            <m:sty m:val="p"/>
          </m:rPr>
          <m:t>[</m:t>
        </m:r>
        <m:sSup>
          <m:e>
            <m:r>
              <m:t>H</m:t>
            </m:r>
          </m:e>
          <m:sup>
            <m:r>
              <m:t>T</m:t>
            </m:r>
          </m:sup>
        </m:sSup>
        <m:r>
          <m:rPr>
            <m:sty m:val="p"/>
          </m:rPr>
          <m:t>,</m:t>
        </m:r>
        <m:r>
          <m:rPr>
            <m:sty m:val="p"/>
          </m:rPr>
          <m:t>(</m:t>
        </m:r>
        <m:r>
          <m:t>H</m:t>
        </m:r>
        <m:r>
          <m:t>F</m:t>
        </m:r>
        <m:sSup>
          <m:e>
            <m:r>
              <m:rPr>
                <m:sty m:val="p"/>
              </m:rPr>
              <m:t>)</m:t>
            </m:r>
          </m:e>
          <m:sup>
            <m:r>
              <m:t>T</m:t>
            </m:r>
          </m:sup>
        </m:sSup>
        <m:sSup>
          <m:e>
            <m:r>
              <m:rPr>
                <m:sty m:val="p"/>
              </m:rPr>
              <m:t>]</m:t>
            </m:r>
          </m:e>
          <m:sup>
            <m:r>
              <m:t>T</m:t>
            </m:r>
          </m:sup>
        </m:sSup>
        <m:r>
          <m:rPr>
            <m:sty m:val="p"/>
          </m:rPr>
          <m:t>)</m:t>
        </m:r>
        <m:r>
          <m:rPr>
            <m:sty m:val="p"/>
          </m:rPr>
          <m:t>=</m:t>
        </m:r>
        <m:r>
          <m:t>2</m:t>
        </m:r>
      </m:oMath>
      <w:r>
        <w:rPr>
          <w:i/>
          <w:iCs/>
        </w:rPr>
        <w:t xml:space="preserve">.</w:t>
      </w:r>
    </w:p>
    <w:bookmarkEnd w:id="25"/>
    <w:bookmarkStart w:id="26" w:name="thm:rts-optimal"/>
    <w:p>
      <w:pPr>
        <w:pStyle w:val="BodyText"/>
      </w:pPr>
      <w:r>
        <w:rPr>
          <w:b/>
          <w:bCs/>
        </w:rPr>
        <w:t xml:space="preserve">Theorem 11</w:t>
      </w:r>
      <w:r>
        <w:t xml:space="preserve"> </w:t>
      </w:r>
      <w:r>
        <w:t xml:space="preserve">(RTS Smoother Optimality).</w:t>
      </w:r>
      <w:r>
        <w:t xml:space="preserve"> </w:t>
      </w:r>
      <w:r>
        <w:t xml:space="preserve"> </w:t>
      </w:r>
      <w:r>
        <w:rPr>
          <w:i/>
          <w:iCs/>
        </w:rPr>
        <w:t xml:space="preserve">The Rauch-Tung-Striebel (RTS) forward-backward smoother (</w:t>
      </w:r>
      <w:r>
        <w:rPr>
          <w:rStyle w:val="VerbatimChar"/>
          <w:i/>
          <w:iCs/>
        </w:rPr>
        <w:t xml:space="preserve">kalman.mojo</w:t>
      </w:r>
      <w:r>
        <w:rPr>
          <w:i/>
          <w:iCs/>
        </w:rPr>
        <w:t xml:space="preserve">,</w:t>
      </w:r>
      <w:r>
        <w:rPr>
          <w:i/>
          <w:iCs/>
        </w:rPr>
        <w:t xml:space="preserve"> </w:t>
      </w:r>
      <w:r>
        <w:rPr>
          <w:i/>
          <w:iCs/>
        </w:rPr>
        <w:t xml:space="preserve">lines 250–300) produces the optimal smoothed estimate</w:t>
      </w:r>
      <w:r>
        <w:rPr>
          <w:i/>
          <w:iCs/>
        </w:rPr>
        <w:t xml:space="preserve"> </w:t>
      </w:r>
      <m:oMath>
        <m:sSub>
          <m:e>
            <m:acc>
              <m:accPr>
                <m:chr m:val="̂"/>
              </m:accPr>
              <m:e>
                <m:r>
                  <m:rPr>
                    <m:sty m:val="bi"/>
                  </m:rPr>
                  <m:t>s</m:t>
                </m:r>
              </m:e>
            </m:acc>
          </m:e>
          <m:sub>
            <m:r>
              <m:t>t</m:t>
            </m:r>
            <m:r>
              <m:rPr>
                <m:sty m:val="p"/>
              </m:rPr>
              <m:t>|</m:t>
            </m:r>
            <m:r>
              <m:t>T</m:t>
            </m:r>
          </m:sub>
        </m:sSub>
      </m:oMath>
      <w:r>
        <w:rPr>
          <w:i/>
          <w:iCs/>
        </w:rPr>
        <w:t xml:space="preserve"> </w:t>
      </w:r>
      <w:r>
        <w:rPr>
          <w:i/>
          <w:iCs/>
        </w:rPr>
        <w:t xml:space="preserve">(minimum variance estimate given all measurements</w:t>
      </w:r>
      <w:r>
        <w:rPr>
          <w:i/>
          <w:iCs/>
        </w:rPr>
        <w:t xml:space="preserve"> </w:t>
      </w:r>
      <m:oMath>
        <m:sSub>
          <m:e>
            <m:r>
              <m:t>z</m:t>
            </m:r>
          </m:e>
          <m:sub>
            <m:r>
              <m:t>1</m:t>
            </m:r>
          </m:sub>
        </m:sSub>
        <m:r>
          <m:rPr>
            <m:sty m:val="p"/>
          </m:rPr>
          <m:t>,</m:t>
        </m:r>
        <m:r>
          <m:rPr>
            <m:sty m:val="p"/>
          </m:rPr>
          <m:t>…</m:t>
        </m:r>
        <m:r>
          <m:rPr>
            <m:sty m:val="p"/>
          </m:rPr>
          <m:t>,</m:t>
        </m:r>
        <m:sSub>
          <m:e>
            <m:r>
              <m:t>z</m:t>
            </m:r>
          </m:e>
          <m:sub>
            <m:r>
              <m:t>T</m:t>
            </m:r>
          </m:sub>
        </m:sSub>
      </m:oMath>
      <w:r>
        <w:rPr>
          <w:i/>
          <w:iCs/>
        </w:rPr>
        <w:t xml:space="preserve">). The</w:t>
      </w:r>
      <w:r>
        <w:rPr>
          <w:i/>
          <w:iCs/>
        </w:rPr>
        <w:t xml:space="preserve"> </w:t>
      </w:r>
      <w:r>
        <w:rPr>
          <w:i/>
          <w:iCs/>
        </w:rPr>
        <w:t xml:space="preserve">smoothed covariance</w:t>
      </w:r>
      <w:r>
        <w:rPr>
          <w:i/>
          <w:iCs/>
        </w:rPr>
        <w:t xml:space="preserve"> </w:t>
      </w:r>
      <m:oMath>
        <m:sSub>
          <m:e>
            <m:r>
              <m:t>P</m:t>
            </m:r>
          </m:e>
          <m:sub>
            <m:r>
              <m:t>t</m:t>
            </m:r>
            <m:r>
              <m:rPr>
                <m:sty m:val="p"/>
              </m:rPr>
              <m:t>|</m:t>
            </m:r>
            <m:r>
              <m:t>T</m:t>
            </m:r>
          </m:sub>
        </m:sSub>
      </m:oMath>
      <w:r>
        <w:rPr>
          <w:i/>
          <w:iCs/>
        </w:rPr>
        <w:t xml:space="preserve"> </w:t>
      </w:r>
      <w:r>
        <w:rPr>
          <w:i/>
          <w:iCs/>
        </w:rPr>
        <w:t xml:space="preserve">satisfies:</w:t>
      </w:r>
      <w:r>
        <w:rPr>
          <w:i/>
          <w:iCs/>
        </w:rPr>
        <w:t xml:space="preserve"> </w:t>
      </w:r>
      <m:oMathPara>
        <m:oMathParaPr>
          <m:jc m:val="center"/>
        </m:oMathParaPr>
        <m:oMath>
          <m:sSub>
            <m:e>
              <m:r>
                <m:t>P</m:t>
              </m:r>
            </m:e>
            <m:sub>
              <m:r>
                <m:t>t</m:t>
              </m:r>
              <m:r>
                <m:rPr>
                  <m:sty m:val="p"/>
                </m:rPr>
                <m:t>|</m:t>
              </m:r>
              <m:r>
                <m:t>T</m:t>
              </m:r>
            </m:sub>
          </m:sSub>
          <m:r>
            <m:rPr>
              <m:sty m:val="p"/>
            </m:rPr>
            <m:t>=</m:t>
          </m:r>
          <m:sSub>
            <m:e>
              <m:r>
                <m:t>P</m:t>
              </m:r>
            </m:e>
            <m:sub>
              <m:r>
                <m:t>t</m:t>
              </m:r>
              <m:r>
                <m:rPr>
                  <m:sty m:val="p"/>
                </m:rPr>
                <m:t>|</m:t>
              </m:r>
              <m:r>
                <m:t>t</m:t>
              </m:r>
            </m:sub>
          </m:sSub>
          <m:r>
            <m:rPr>
              <m:sty m:val="p"/>
            </m:rPr>
            <m:t>+</m:t>
          </m:r>
          <m:sSub>
            <m:e>
              <m:r>
                <m:t>C</m:t>
              </m:r>
            </m:e>
            <m:sub>
              <m:r>
                <m:t>t</m:t>
              </m:r>
            </m:sub>
          </m:sSub>
          <m:r>
            <m:rPr>
              <m:sty m:val="p"/>
            </m:rPr>
            <m:t>(</m:t>
          </m:r>
          <m:sSub>
            <m:e>
              <m:r>
                <m:t>P</m:t>
              </m:r>
            </m:e>
            <m:sub>
              <m:r>
                <m:t>t</m:t>
              </m:r>
              <m:r>
                <m:rPr>
                  <m:sty m:val="p"/>
                </m:rPr>
                <m:t>+</m:t>
              </m:r>
              <m:r>
                <m:t>1</m:t>
              </m:r>
              <m:r>
                <m:rPr>
                  <m:sty m:val="p"/>
                </m:rPr>
                <m:t>|</m:t>
              </m:r>
              <m:r>
                <m:t>T</m:t>
              </m:r>
            </m:sub>
          </m:sSub>
          <m:r>
            <m:rPr>
              <m:sty m:val="p"/>
            </m:rPr>
            <m:t>−</m:t>
          </m:r>
          <m:sSub>
            <m:e>
              <m:r>
                <m:t>P</m:t>
              </m:r>
            </m:e>
            <m:sub>
              <m:r>
                <m:t>t</m:t>
              </m:r>
              <m:r>
                <m:rPr>
                  <m:sty m:val="p"/>
                </m:rPr>
                <m:t>+</m:t>
              </m:r>
              <m:r>
                <m:t>1</m:t>
              </m:r>
              <m:r>
                <m:rPr>
                  <m:sty m:val="p"/>
                </m:rPr>
                <m:t>|</m:t>
              </m:r>
              <m:r>
                <m:t>t</m:t>
              </m:r>
            </m:sub>
          </m:sSub>
          <m:r>
            <m:rPr>
              <m:sty m:val="p"/>
            </m:rPr>
            <m:t>)</m:t>
          </m:r>
          <m:sSubSup>
            <m:e>
              <m:r>
                <m:t>C</m:t>
              </m:r>
            </m:e>
            <m:sub>
              <m:r>
                <m:t>t</m:t>
              </m:r>
            </m:sub>
            <m:sup>
              <m:r>
                <m:t>T</m:t>
              </m:r>
            </m:sup>
          </m:sSubSup>
        </m:oMath>
      </m:oMathPara>
      <w:r>
        <w:rPr>
          <w:i/>
          <w:iCs/>
        </w:rPr>
        <w:t xml:space="preserve"> </w:t>
      </w:r>
      <w:r>
        <w:rPr>
          <w:i/>
          <w:iCs/>
        </w:rPr>
        <w:t xml:space="preserve">where</w:t>
      </w:r>
      <w:r>
        <w:rPr>
          <w:i/>
          <w:iCs/>
        </w:rPr>
        <w:t xml:space="preserve"> </w:t>
      </w:r>
      <m:oMath>
        <m:sSub>
          <m:e>
            <m:r>
              <m:t>C</m:t>
            </m:r>
          </m:e>
          <m:sub>
            <m:r>
              <m:t>t</m:t>
            </m:r>
          </m:sub>
        </m:sSub>
        <m:r>
          <m:rPr>
            <m:sty m:val="p"/>
          </m:rPr>
          <m:t>=</m:t>
        </m:r>
        <m:sSub>
          <m:e>
            <m:r>
              <m:t>P</m:t>
            </m:r>
          </m:e>
          <m:sub>
            <m:r>
              <m:t>t</m:t>
            </m:r>
            <m:r>
              <m:rPr>
                <m:sty m:val="p"/>
              </m:rPr>
              <m:t>|</m:t>
            </m:r>
            <m:r>
              <m:t>t</m:t>
            </m:r>
          </m:sub>
        </m:sSub>
        <m:sSup>
          <m:e>
            <m:r>
              <m:t>F</m:t>
            </m:r>
          </m:e>
          <m:sup>
            <m:r>
              <m:t>T</m:t>
            </m:r>
          </m:sup>
        </m:sSup>
        <m:sSubSup>
          <m:e>
            <m:r>
              <m:t>P</m:t>
            </m:r>
          </m:e>
          <m:sub>
            <m:r>
              <m:t>t</m:t>
            </m:r>
            <m:r>
              <m:rPr>
                <m:sty m:val="p"/>
              </m:rPr>
              <m:t>+</m:t>
            </m:r>
            <m:r>
              <m:t>1</m:t>
            </m:r>
            <m:r>
              <m:rPr>
                <m:sty m:val="p"/>
              </m:rPr>
              <m:t>|</m:t>
            </m:r>
            <m:r>
              <m:t>t</m:t>
            </m:r>
          </m:sub>
          <m:sup>
            <m:r>
              <m:rPr>
                <m:sty m:val="p"/>
              </m:rPr>
              <m:t>−</m:t>
            </m:r>
            <m:r>
              <m:t>1</m:t>
            </m:r>
          </m:sup>
        </m:sSubSup>
      </m:oMath>
      <w:r>
        <w:rPr>
          <w:i/>
          <w:iCs/>
        </w:rPr>
        <w:t xml:space="preserve"> </w:t>
      </w:r>
      <w:r>
        <w:rPr>
          <w:i/>
          <w:iCs/>
        </w:rPr>
        <w:t xml:space="preserve">is the smoother gain.</w:t>
      </w:r>
    </w:p>
    <w:bookmarkEnd w:id="26"/>
    <w:p>
      <w:pPr>
        <w:pStyle w:val="FirstParagraph"/>
      </w:pPr>
      <w:r>
        <w:rPr>
          <w:b/>
          <w:bCs/>
        </w:rPr>
        <w:t xml:space="preserve">Remark 5</w:t>
      </w:r>
      <w:r>
        <w:t xml:space="preserve"> </w:t>
      </w:r>
      <w:r>
        <w:t xml:space="preserve">(Uncertainty Bounds Output).</w:t>
      </w:r>
      <w:r>
        <w:t xml:space="preserve"> </w:t>
      </w:r>
      <w:r>
        <w:t xml:space="preserve"> </w:t>
      </w:r>
      <w:r>
        <w:rPr>
          <w:i/>
          <w:iCs/>
        </w:rPr>
        <w:t xml:space="preserve">The implementation outputs uncertainty bounds as</w:t>
      </w:r>
      <w:r>
        <w:rPr>
          <w:i/>
          <w:iCs/>
        </w:rPr>
        <w:t xml:space="preserve"> </w:t>
      </w:r>
      <m:oMath>
        <m:r>
          <m:rPr>
            <m:sty m:val="p"/>
          </m:rPr>
          <m:t>±</m:t>
        </m:r>
        <m:r>
          <m:t>σ</m:t>
        </m:r>
        <m:rad>
          <m:radPr>
            <m:degHide m:val="on"/>
          </m:radPr>
          <m:deg/>
          <m:e>
            <m:sSub>
              <m:e>
                <m:r>
                  <m:t>P</m:t>
                </m:r>
              </m:e>
              <m:sub>
                <m:r>
                  <m:t>t</m:t>
                </m:r>
              </m:sub>
            </m:sSub>
          </m:e>
        </m:rad>
      </m:oMath>
      <w:r>
        <w:rPr>
          <w:i/>
          <w:iCs/>
        </w:rPr>
        <w:t xml:space="preserve">, which</w:t>
      </w:r>
      <w:r>
        <w:rPr>
          <w:i/>
          <w:iCs/>
        </w:rPr>
        <w:t xml:space="preserve"> </w:t>
      </w:r>
      <w:r>
        <w:rPr>
          <w:i/>
          <w:iCs/>
        </w:rPr>
        <w:t xml:space="preserve">correctly represents the standard deviation of the estimate. For Gaussian noise,</w:t>
      </w:r>
      <w:r>
        <w:rPr>
          <w:i/>
          <w:iCs/>
        </w:rPr>
        <w:t xml:space="preserve"> </w:t>
      </w:r>
      <w:r>
        <w:rPr>
          <w:i/>
          <w:iCs/>
        </w:rPr>
        <w:t xml:space="preserve">this gives 68% confidence intervals.</w:t>
      </w:r>
    </w:p>
    <w:bookmarkEnd w:id="27"/>
    <w:bookmarkStart w:id="32" w:name="sec:fft"/>
    <w:p>
      <w:pPr>
        <w:pStyle w:val="Heading1"/>
      </w:pPr>
      <w:r>
        <w:t xml:space="preserve">FFT Correctness and Numerical Stability</w:t>
      </w:r>
    </w:p>
    <w:p>
      <w:pPr>
        <w:pStyle w:val="FirstParagraph"/>
      </w:pPr>
      <w:r>
        <w:t xml:space="preserve">The spectral module (</w:t>
      </w:r>
      <w:r>
        <w:rPr>
          <w:rStyle w:val="VerbatimChar"/>
        </w:rPr>
        <w:t xml:space="preserve">spectral.mojo</w:t>
      </w:r>
      <w:r>
        <w:t xml:space="preserve">,  LOC) implements the Cooley-Tukey</w:t>
      </w:r>
      <w:r>
        <w:t xml:space="preserve"> </w:t>
      </w:r>
      <w:r>
        <w:t xml:space="preserve">FFT algorithm. We prove correctness and energy conservation.</w:t>
      </w:r>
    </w:p>
    <w:bookmarkStart w:id="28" w:name="thm:fft-butterfly"/>
    <w:p>
      <w:pPr>
        <w:pStyle w:val="BodyText"/>
      </w:pPr>
      <w:r>
        <w:rPr>
          <w:b/>
          <w:bCs/>
        </w:rPr>
        <w:t xml:space="preserve">Theorem 12</w:t>
      </w:r>
      <w:r>
        <w:t xml:space="preserve"> </w:t>
      </w:r>
      <w:r>
        <w:t xml:space="preserve">(Cooley-Tukey Butterfly Equivalence).</w:t>
      </w:r>
      <w:r>
        <w:t xml:space="preserve"> </w:t>
      </w:r>
      <w:r>
        <w:t xml:space="preserve"> </w:t>
      </w:r>
      <w:r>
        <w:rPr>
          <w:i/>
          <w:iCs/>
        </w:rPr>
        <w:t xml:space="preserve">The Cooley-Tukey FFT decomposes the DFT into smaller DFTs via the butterfly operation.</w:t>
      </w:r>
      <w:r>
        <w:rPr>
          <w:i/>
          <w:iCs/>
        </w:rPr>
        <w:t xml:space="preserve"> </w:t>
      </w:r>
      <w:r>
        <w:rPr>
          <w:i/>
          <w:iCs/>
        </w:rPr>
        <w:t xml:space="preserve">For</w:t>
      </w:r>
      <w:r>
        <w:rPr>
          <w:i/>
          <w:iCs/>
        </w:rPr>
        <w:t xml:space="preserve"> </w:t>
      </w:r>
      <m:oMath>
        <m:r>
          <m:t>N</m:t>
        </m:r>
        <m:r>
          <m:rPr>
            <m:sty m:val="p"/>
          </m:rPr>
          <m:t>=</m:t>
        </m:r>
        <m:sSup>
          <m:e>
            <m:r>
              <m:t>2</m:t>
            </m:r>
          </m:e>
          <m:sup>
            <m:r>
              <m:t>k</m:t>
            </m:r>
          </m:sup>
        </m:sSup>
      </m:oMath>
      <w:r>
        <w:rPr>
          <w:i/>
          <w:iCs/>
        </w:rPr>
        <w:t xml:space="preserve"> </w:t>
      </w:r>
      <w:r>
        <w:rPr>
          <w:i/>
          <w:iCs/>
        </w:rPr>
        <w:t xml:space="preserve">and input</w:t>
      </w:r>
      <w:r>
        <w:rPr>
          <w:i/>
          <w:iCs/>
        </w:rPr>
        <w:t xml:space="preserve"> </w:t>
      </w:r>
      <m:oMath>
        <m:r>
          <m:rPr>
            <m:sty m:val="bi"/>
          </m:rPr>
          <m:t>x</m:t>
        </m:r>
        <m:r>
          <m:rPr>
            <m:sty m:val="p"/>
          </m:rPr>
          <m:t>=</m:t>
        </m:r>
        <m:r>
          <m:rPr>
            <m:sty m:val="p"/>
          </m:rPr>
          <m:t>(</m:t>
        </m:r>
        <m:sSub>
          <m:e>
            <m:r>
              <m:t>x</m:t>
            </m:r>
          </m:e>
          <m:sub>
            <m:r>
              <m:t>0</m:t>
            </m:r>
          </m:sub>
        </m:sSub>
        <m:r>
          <m:rPr>
            <m:sty m:val="p"/>
          </m:rPr>
          <m:t>,</m:t>
        </m:r>
        <m:r>
          <m:rPr>
            <m:sty m:val="p"/>
          </m:rPr>
          <m:t>…</m:t>
        </m:r>
        <m:r>
          <m:rPr>
            <m:sty m:val="p"/>
          </m:rPr>
          <m:t>,</m:t>
        </m:r>
        <m:sSub>
          <m:e>
            <m:r>
              <m:t>x</m:t>
            </m:r>
          </m:e>
          <m:sub>
            <m:r>
              <m:t>N</m:t>
            </m:r>
            <m:r>
              <m:rPr>
                <m:sty m:val="p"/>
              </m:rPr>
              <m:t>−</m:t>
            </m:r>
            <m:r>
              <m:t>1</m:t>
            </m:r>
          </m:sub>
        </m:sSub>
        <m:r>
          <m:rPr>
            <m:sty m:val="p"/>
          </m:rPr>
          <m:t>)</m:t>
        </m:r>
      </m:oMath>
      <w:r>
        <w:rPr>
          <w:i/>
          <w:iCs/>
        </w:rPr>
        <w:t xml:space="preserve">, the implementation</w:t>
      </w:r>
      <w:r>
        <w:rPr>
          <w:i/>
          <w:iCs/>
        </w:rPr>
        <w:t xml:space="preserve"> </w:t>
      </w:r>
      <w:r>
        <w:rPr>
          <w:i/>
          <w:iCs/>
        </w:rPr>
        <w:t xml:space="preserve">(</w:t>
      </w:r>
      <w:r>
        <w:rPr>
          <w:rStyle w:val="VerbatimChar"/>
          <w:i/>
          <w:iCs/>
        </w:rPr>
        <w:t xml:space="preserve">spectral.mojo</w:t>
      </w:r>
      <w:r>
        <w:rPr>
          <w:i/>
          <w:iCs/>
        </w:rPr>
        <w:t xml:space="preserve">, lines 50–120) computes:</w:t>
      </w:r>
      <w:r>
        <w:rPr>
          <w:i/>
          <w:iCs/>
        </w:rPr>
        <w:t xml:space="preserve"> </w:t>
      </w:r>
      <m:oMathPara>
        <m:oMathParaPr>
          <m:jc m:val="center"/>
        </m:oMathParaPr>
        <m:oMath>
          <m:sSub>
            <m:e>
              <m:r>
                <m:t>X</m:t>
              </m:r>
            </m:e>
            <m:sub>
              <m:r>
                <m:t>m</m:t>
              </m:r>
            </m:sub>
          </m:sSub>
          <m:r>
            <m:rPr>
              <m:sty m:val="p"/>
            </m:rPr>
            <m:t>=</m:t>
          </m:r>
          <m:nary>
            <m:naryPr>
              <m:chr m:val="∑"/>
              <m:limLoc m:val="undOvr"/>
              <m:subHide m:val="off"/>
              <m:supHide m:val="off"/>
            </m:naryPr>
            <m:sub>
              <m:r>
                <m:t>j</m:t>
              </m:r>
              <m:r>
                <m:rPr>
                  <m:sty m:val="p"/>
                </m:rPr>
                <m:t>=</m:t>
              </m:r>
              <m:r>
                <m:t>0</m:t>
              </m:r>
            </m:sub>
            <m:sup>
              <m:r>
                <m:t>N</m:t>
              </m:r>
              <m:r>
                <m:rPr>
                  <m:sty m:val="p"/>
                </m:rPr>
                <m:t>−</m:t>
              </m:r>
              <m:r>
                <m:t>1</m:t>
              </m:r>
            </m:sup>
            <m:e>
              <m:sSub>
                <m:e>
                  <m:r>
                    <m:t>x</m:t>
                  </m:r>
                </m:e>
                <m:sub>
                  <m:r>
                    <m:t>j</m:t>
                  </m:r>
                </m:sub>
              </m:sSub>
            </m:e>
          </m:nary>
          <m:sSubSup>
            <m:e>
              <m:r>
                <m:t>ω</m:t>
              </m:r>
            </m:e>
            <m:sub>
              <m:r>
                <m:t>N</m:t>
              </m:r>
            </m:sub>
            <m:sup>
              <m:r>
                <m:t>j</m:t>
              </m:r>
              <m:r>
                <m:t>m</m:t>
              </m:r>
            </m:sup>
          </m:sSubSup>
          <m:r>
            <m:rPr>
              <m:sty m:val="p"/>
            </m:rPr>
            <m:t>,</m:t>
          </m:r>
          <m:r>
            <m:t> </m:t>
          </m:r>
          <m:sSub>
            <m:e>
              <m:r>
                <m:t>ω</m:t>
              </m:r>
            </m:e>
            <m:sub>
              <m:r>
                <m:t>N</m:t>
              </m:r>
            </m:sub>
          </m:sSub>
          <m:r>
            <m:rPr>
              <m:sty m:val="p"/>
            </m:rPr>
            <m:t>=</m:t>
          </m:r>
          <m:sSup>
            <m:e>
              <m:r>
                <m:t>e</m:t>
              </m:r>
            </m:e>
            <m:sup>
              <m:r>
                <m:rPr>
                  <m:sty m:val="p"/>
                </m:rPr>
                <m:t>−</m:t>
              </m:r>
              <m:r>
                <m:t>2</m:t>
              </m:r>
              <m:r>
                <m:t>π</m:t>
              </m:r>
              <m:r>
                <m:t>i</m:t>
              </m:r>
              <m:r>
                <m:rPr>
                  <m:sty m:val="p"/>
                </m:rPr>
                <m:t>/</m:t>
              </m:r>
              <m:r>
                <m:t>N</m:t>
              </m:r>
            </m:sup>
          </m:sSup>
        </m:oMath>
      </m:oMathPara>
      <w:r>
        <w:rPr>
          <w:i/>
          <w:iCs/>
        </w:rPr>
        <w:t xml:space="preserve"> </w:t>
      </w:r>
      <w:r>
        <w:rPr>
          <w:i/>
          <w:iCs/>
        </w:rPr>
        <w:t xml:space="preserve">The butterfly operation combines two DFTs of size</w:t>
      </w:r>
      <w:r>
        <w:rPr>
          <w:i/>
          <w:iCs/>
        </w:rPr>
        <w:t xml:space="preserve"> </w:t>
      </w:r>
      <m:oMath>
        <m:r>
          <m:t>N</m:t>
        </m:r>
        <m:r>
          <m:rPr>
            <m:sty m:val="p"/>
          </m:rPr>
          <m:t>/</m:t>
        </m:r>
        <m:r>
          <m:t>2</m:t>
        </m:r>
      </m:oMath>
      <w:r>
        <w:rPr>
          <w:i/>
          <w:iCs/>
        </w:rPr>
        <w:t xml:space="preserve">:</w:t>
      </w:r>
      <w:r>
        <w:rPr>
          <w:i/>
          <w:iCs/>
        </w:rPr>
        <w:t xml:space="preserve"> </w:t>
      </w:r>
      <m:oMathPara>
        <m:oMathParaPr>
          <m:jc m:val="center"/>
        </m:oMathParaPr>
        <m:oMath>
          <m:sSub>
            <m:e>
              <m:r>
                <m:t>X</m:t>
              </m:r>
            </m:e>
            <m:sub>
              <m:r>
                <m:t>m</m:t>
              </m:r>
            </m:sub>
          </m:sSub>
          <m:r>
            <m:rPr>
              <m:sty m:val="p"/>
            </m:rPr>
            <m:t>=</m:t>
          </m:r>
          <m:sSub>
            <m:e>
              <m:r>
                <m:t>E</m:t>
              </m:r>
            </m:e>
            <m:sub>
              <m:r>
                <m:t>m</m:t>
              </m:r>
            </m:sub>
          </m:sSub>
          <m:r>
            <m:rPr>
              <m:sty m:val="p"/>
            </m:rPr>
            <m:t>+</m:t>
          </m:r>
          <m:sSubSup>
            <m:e>
              <m:r>
                <m:t>ω</m:t>
              </m:r>
            </m:e>
            <m:sub>
              <m:r>
                <m:t>N</m:t>
              </m:r>
            </m:sub>
            <m:sup>
              <m:r>
                <m:t>m</m:t>
              </m:r>
            </m:sup>
          </m:sSubSup>
          <m:sSub>
            <m:e>
              <m:r>
                <m:t>O</m:t>
              </m:r>
            </m:e>
            <m:sub>
              <m:r>
                <m:t>m</m:t>
              </m:r>
            </m:sub>
          </m:sSub>
          <m:r>
            <m:rPr>
              <m:sty m:val="p"/>
            </m:rPr>
            <m:t>,</m:t>
          </m:r>
          <m:r>
            <m:t> </m:t>
          </m:r>
          <m:sSub>
            <m:e>
              <m:r>
                <m:t>X</m:t>
              </m:r>
            </m:e>
            <m:sub>
              <m:r>
                <m:t>m</m:t>
              </m:r>
              <m:r>
                <m:rPr>
                  <m:sty m:val="p"/>
                </m:rPr>
                <m:t>+</m:t>
              </m:r>
              <m:r>
                <m:t>N</m:t>
              </m:r>
              <m:r>
                <m:rPr>
                  <m:sty m:val="p"/>
                </m:rPr>
                <m:t>/</m:t>
              </m:r>
              <m:r>
                <m:t>2</m:t>
              </m:r>
            </m:sub>
          </m:sSub>
          <m:r>
            <m:rPr>
              <m:sty m:val="p"/>
            </m:rPr>
            <m:t>=</m:t>
          </m:r>
          <m:sSub>
            <m:e>
              <m:r>
                <m:t>E</m:t>
              </m:r>
            </m:e>
            <m:sub>
              <m:r>
                <m:t>m</m:t>
              </m:r>
            </m:sub>
          </m:sSub>
          <m:r>
            <m:rPr>
              <m:sty m:val="p"/>
            </m:rPr>
            <m:t>−</m:t>
          </m:r>
          <m:sSubSup>
            <m:e>
              <m:r>
                <m:t>ω</m:t>
              </m:r>
            </m:e>
            <m:sub>
              <m:r>
                <m:t>N</m:t>
              </m:r>
            </m:sub>
            <m:sup>
              <m:r>
                <m:t>m</m:t>
              </m:r>
            </m:sup>
          </m:sSubSup>
          <m:sSub>
            <m:e>
              <m:r>
                <m:t>O</m:t>
              </m:r>
            </m:e>
            <m:sub>
              <m:r>
                <m:t>m</m:t>
              </m:r>
            </m:sub>
          </m:sSub>
        </m:oMath>
      </m:oMathPara>
      <w:r>
        <w:rPr>
          <w:i/>
          <w:iCs/>
        </w:rPr>
        <w:t xml:space="preserve"> </w:t>
      </w:r>
      <w:r>
        <w:rPr>
          <w:i/>
          <w:iCs/>
        </w:rPr>
        <w:t xml:space="preserve">where</w:t>
      </w:r>
      <w:r>
        <w:rPr>
          <w:i/>
          <w:iCs/>
        </w:rPr>
        <w:t xml:space="preserve"> </w:t>
      </w:r>
      <m:oMath>
        <m:sSub>
          <m:e>
            <m:r>
              <m:t>E</m:t>
            </m:r>
          </m:e>
          <m:sub>
            <m:r>
              <m:t>m</m:t>
            </m:r>
          </m:sub>
        </m:sSub>
      </m:oMath>
      <w:r>
        <w:rPr>
          <w:i/>
          <w:iCs/>
        </w:rPr>
        <w:t xml:space="preserve"> </w:t>
      </w:r>
      <w:r>
        <w:rPr>
          <w:i/>
          <w:iCs/>
        </w:rPr>
        <w:t xml:space="preserve">and</w:t>
      </w:r>
      <w:r>
        <w:rPr>
          <w:i/>
          <w:iCs/>
        </w:rPr>
        <w:t xml:space="preserve"> </w:t>
      </w:r>
      <m:oMath>
        <m:sSub>
          <m:e>
            <m:r>
              <m:t>O</m:t>
            </m:r>
          </m:e>
          <m:sub>
            <m:r>
              <m:t>m</m:t>
            </m:r>
          </m:sub>
        </m:sSub>
      </m:oMath>
      <w:r>
        <w:rPr>
          <w:i/>
          <w:iCs/>
        </w:rPr>
        <w:t xml:space="preserve"> </w:t>
      </w:r>
      <w:r>
        <w:rPr>
          <w:i/>
          <w:iCs/>
        </w:rPr>
        <w:t xml:space="preserve">are the</w:t>
      </w:r>
      <w:r>
        <w:rPr>
          <w:i/>
          <w:iCs/>
        </w:rPr>
        <w:t xml:space="preserve"> </w:t>
      </w:r>
      <m:oMath>
        <m:r>
          <m:t>m</m:t>
        </m:r>
      </m:oMath>
      <w:r>
        <w:rPr>
          <w:i/>
          <w:iCs/>
        </w:rPr>
        <w:t xml:space="preserve">-th DFT outputs of even and odd-indexed inputs.</w:t>
      </w:r>
      <w:r>
        <w:rPr>
          <w:i/>
          <w:iCs/>
        </w:rPr>
        <w:t xml:space="preserve"> </w:t>
      </w:r>
      <w:r>
        <w:rPr>
          <w:i/>
          <w:iCs/>
        </w:rPr>
        <w:t xml:space="preserve">This decomposition is mathematically equivalent to the direct DFT.</w:t>
      </w:r>
    </w:p>
    <w:bookmarkEnd w:id="28"/>
    <w:p>
      <w:pPr>
        <w:pStyle w:val="FirstParagraph"/>
      </w:pPr>
      <w:r>
        <w:rPr>
          <w:i/>
          <w:iCs/>
        </w:rPr>
        <w:t xml:space="preserve">Proof.</w:t>
      </w:r>
      <w:r>
        <w:t xml:space="preserve"> </w:t>
      </w:r>
      <w:r>
        <w:t xml:space="preserve">The DFT can be split into even and odd indices:</w:t>
      </w:r>
      <w:r>
        <w:t xml:space="preserve"> </w:t>
      </w:r>
      <m:oMath>
        <m:sSub>
          <m:e>
            <m:r>
              <m:t>X</m:t>
            </m:r>
          </m:e>
          <m:sub>
            <m:r>
              <m:t>m</m:t>
            </m:r>
          </m:sub>
        </m:sSub>
        <m:r>
          <m:rPr>
            <m:sty m:val="p"/>
          </m:rPr>
          <m:t>=</m:t>
        </m:r>
        <m:nary>
          <m:naryPr>
            <m:chr m:val="∑"/>
            <m:limLoc m:val="undOvr"/>
            <m:subHide m:val="off"/>
            <m:supHide m:val="off"/>
          </m:naryPr>
          <m:sub>
            <m:r>
              <m:t>j</m:t>
            </m:r>
            <m:r>
              <m:rPr>
                <m:sty m:val="p"/>
              </m:rPr>
              <m:t>=</m:t>
            </m:r>
            <m:r>
              <m:t>0</m:t>
            </m:r>
          </m:sub>
          <m:sup>
            <m:r>
              <m:t>N</m:t>
            </m:r>
            <m:r>
              <m:rPr>
                <m:sty m:val="p"/>
              </m:rPr>
              <m:t>/</m:t>
            </m:r>
            <m:r>
              <m:t>2</m:t>
            </m:r>
            <m:r>
              <m:rPr>
                <m:sty m:val="p"/>
              </m:rPr>
              <m:t>−</m:t>
            </m:r>
            <m:r>
              <m:t>1</m:t>
            </m:r>
          </m:sup>
          <m:e>
            <m:sSub>
              <m:e>
                <m:r>
                  <m:t>x</m:t>
                </m:r>
              </m:e>
              <m:sub>
                <m:r>
                  <m:t>2</m:t>
                </m:r>
                <m:r>
                  <m:t>j</m:t>
                </m:r>
              </m:sub>
            </m:sSub>
          </m:e>
        </m:nary>
        <m:sSubSup>
          <m:e>
            <m:r>
              <m:t>ω</m:t>
            </m:r>
          </m:e>
          <m:sub>
            <m:r>
              <m:t>N</m:t>
            </m:r>
          </m:sub>
          <m:sup>
            <m:r>
              <m:t>2</m:t>
            </m:r>
            <m:r>
              <m:t>j</m:t>
            </m:r>
            <m:r>
              <m:t>m</m:t>
            </m:r>
          </m:sup>
        </m:sSubSup>
        <m:r>
          <m:rPr>
            <m:sty m:val="p"/>
          </m:rPr>
          <m:t>+</m:t>
        </m:r>
        <m:nary>
          <m:naryPr>
            <m:chr m:val="∑"/>
            <m:limLoc m:val="undOvr"/>
            <m:subHide m:val="off"/>
            <m:supHide m:val="off"/>
          </m:naryPr>
          <m:sub>
            <m:r>
              <m:t>j</m:t>
            </m:r>
            <m:r>
              <m:rPr>
                <m:sty m:val="p"/>
              </m:rPr>
              <m:t>=</m:t>
            </m:r>
            <m:r>
              <m:t>0</m:t>
            </m:r>
          </m:sub>
          <m:sup>
            <m:r>
              <m:t>N</m:t>
            </m:r>
            <m:r>
              <m:rPr>
                <m:sty m:val="p"/>
              </m:rPr>
              <m:t>/</m:t>
            </m:r>
            <m:r>
              <m:t>2</m:t>
            </m:r>
            <m:r>
              <m:rPr>
                <m:sty m:val="p"/>
              </m:rPr>
              <m:t>−</m:t>
            </m:r>
            <m:r>
              <m:t>1</m:t>
            </m:r>
          </m:sup>
          <m:e>
            <m:sSub>
              <m:e>
                <m:r>
                  <m:t>x</m:t>
                </m:r>
              </m:e>
              <m:sub>
                <m:r>
                  <m:t>2</m:t>
                </m:r>
                <m:r>
                  <m:t>j</m:t>
                </m:r>
                <m:r>
                  <m:rPr>
                    <m:sty m:val="p"/>
                  </m:rPr>
                  <m:t>+</m:t>
                </m:r>
                <m:r>
                  <m:t>1</m:t>
                </m:r>
              </m:sub>
            </m:sSub>
          </m:e>
        </m:nary>
        <m:sSubSup>
          <m:e>
            <m:r>
              <m:t>ω</m:t>
            </m:r>
          </m:e>
          <m:sub>
            <m:r>
              <m:t>N</m:t>
            </m:r>
          </m:sub>
          <m:sup>
            <m:r>
              <m:rPr>
                <m:sty m:val="p"/>
              </m:rPr>
              <m:t>(</m:t>
            </m:r>
            <m:r>
              <m:t>2</m:t>
            </m:r>
            <m:r>
              <m:t>j</m:t>
            </m:r>
            <m:r>
              <m:rPr>
                <m:sty m:val="p"/>
              </m:rPr>
              <m:t>+</m:t>
            </m:r>
            <m:r>
              <m:t>1</m:t>
            </m:r>
            <m:r>
              <m:rPr>
                <m:sty m:val="p"/>
              </m:rPr>
              <m:t>)</m:t>
            </m:r>
            <m:r>
              <m:t>m</m:t>
            </m:r>
          </m:sup>
        </m:sSubSup>
      </m:oMath>
      <w:r>
        <w:t xml:space="preserve">.</w:t>
      </w:r>
      <w:r>
        <w:t xml:space="preserve"> </w:t>
      </w:r>
      <w:r>
        <w:t xml:space="preserve">Since</w:t>
      </w:r>
      <w:r>
        <w:t xml:space="preserve"> </w:t>
      </w:r>
      <m:oMath>
        <m:sSubSup>
          <m:e>
            <m:r>
              <m:t>ω</m:t>
            </m:r>
          </m:e>
          <m:sub>
            <m:r>
              <m:t>N</m:t>
            </m:r>
          </m:sub>
          <m:sup>
            <m:r>
              <m:t>2</m:t>
            </m:r>
            <m:r>
              <m:t>j</m:t>
            </m:r>
            <m:r>
              <m:t>m</m:t>
            </m:r>
          </m:sup>
        </m:sSubSup>
        <m:r>
          <m:rPr>
            <m:sty m:val="p"/>
          </m:rPr>
          <m:t>=</m:t>
        </m:r>
        <m:sSubSup>
          <m:e>
            <m:r>
              <m:t>ω</m:t>
            </m:r>
          </m:e>
          <m:sub>
            <m:r>
              <m:t>N</m:t>
            </m:r>
            <m:r>
              <m:rPr>
                <m:sty m:val="p"/>
              </m:rPr>
              <m:t>/</m:t>
            </m:r>
            <m:r>
              <m:t>2</m:t>
            </m:r>
          </m:sub>
          <m:sup>
            <m:r>
              <m:t>j</m:t>
            </m:r>
            <m:r>
              <m:t>m</m:t>
            </m:r>
          </m:sup>
        </m:sSubSup>
      </m:oMath>
      <w:r>
        <w:t xml:space="preserve">, the first sum is the DFT of even-indexed</w:t>
      </w:r>
      <w:r>
        <w:t xml:space="preserve"> </w:t>
      </w:r>
      <w:r>
        <w:t xml:space="preserve">elements. The second sum factors as</w:t>
      </w:r>
      <w:r>
        <w:t xml:space="preserve"> </w:t>
      </w:r>
      <m:oMath>
        <m:sSubSup>
          <m:e>
            <m:r>
              <m:t>ω</m:t>
            </m:r>
          </m:e>
          <m:sub>
            <m:r>
              <m:t>N</m:t>
            </m:r>
          </m:sub>
          <m:sup>
            <m:r>
              <m:t>m</m:t>
            </m:r>
          </m:sup>
        </m:sSubSup>
        <m:nary>
          <m:naryPr>
            <m:chr m:val="∑"/>
            <m:limLoc m:val="undOvr"/>
            <m:subHide m:val="off"/>
            <m:supHide m:val="off"/>
          </m:naryPr>
          <m:sub>
            <m:r>
              <m:t>j</m:t>
            </m:r>
            <m:r>
              <m:rPr>
                <m:sty m:val="p"/>
              </m:rPr>
              <m:t>=</m:t>
            </m:r>
            <m:r>
              <m:t>0</m:t>
            </m:r>
          </m:sub>
          <m:sup>
            <m:r>
              <m:t>N</m:t>
            </m:r>
            <m:r>
              <m:rPr>
                <m:sty m:val="p"/>
              </m:rPr>
              <m:t>/</m:t>
            </m:r>
            <m:r>
              <m:t>2</m:t>
            </m:r>
            <m:r>
              <m:rPr>
                <m:sty m:val="p"/>
              </m:rPr>
              <m:t>−</m:t>
            </m:r>
            <m:r>
              <m:t>1</m:t>
            </m:r>
          </m:sup>
          <m:e>
            <m:sSub>
              <m:e>
                <m:r>
                  <m:t>x</m:t>
                </m:r>
              </m:e>
              <m:sub>
                <m:r>
                  <m:t>2</m:t>
                </m:r>
                <m:r>
                  <m:t>j</m:t>
                </m:r>
                <m:r>
                  <m:rPr>
                    <m:sty m:val="p"/>
                  </m:rPr>
                  <m:t>+</m:t>
                </m:r>
                <m:r>
                  <m:t>1</m:t>
                </m:r>
              </m:sub>
            </m:sSub>
          </m:e>
        </m:nary>
        <m:sSubSup>
          <m:e>
            <m:r>
              <m:t>ω</m:t>
            </m:r>
          </m:e>
          <m:sub>
            <m:r>
              <m:t>N</m:t>
            </m:r>
            <m:r>
              <m:rPr>
                <m:sty m:val="p"/>
              </m:rPr>
              <m:t>/</m:t>
            </m:r>
            <m:r>
              <m:t>2</m:t>
            </m:r>
          </m:sub>
          <m:sup>
            <m:r>
              <m:t>j</m:t>
            </m:r>
            <m:r>
              <m:t>m</m:t>
            </m:r>
          </m:sup>
        </m:sSubSup>
      </m:oMath>
      <w:r>
        <w:t xml:space="preserve">,</w:t>
      </w:r>
      <w:r>
        <w:t xml:space="preserve"> </w:t>
      </w:r>
      <w:r>
        <w:t xml:space="preserve">which is</w:t>
      </w:r>
      <w:r>
        <w:t xml:space="preserve"> </w:t>
      </w:r>
      <m:oMath>
        <m:sSubSup>
          <m:e>
            <m:r>
              <m:t>ω</m:t>
            </m:r>
          </m:e>
          <m:sub>
            <m:r>
              <m:t>N</m:t>
            </m:r>
          </m:sub>
          <m:sup>
            <m:r>
              <m:t>m</m:t>
            </m:r>
          </m:sup>
        </m:sSubSup>
      </m:oMath>
      <w:r>
        <w:t xml:space="preserve"> </w:t>
      </w:r>
      <w:r>
        <w:t xml:space="preserve">times the DFT of odd-indexed elements. The stated butterfly</w:t>
      </w:r>
      <w:r>
        <w:t xml:space="preserve"> </w:t>
      </w:r>
      <w:r>
        <w:t xml:space="preserve">equations follow directly. ◻</w:t>
      </w:r>
    </w:p>
    <w:bookmarkStart w:id="29" w:name="thm:bit-reversal"/>
    <w:p>
      <w:pPr>
        <w:pStyle w:val="BodyText"/>
      </w:pPr>
      <w:r>
        <w:rPr>
          <w:b/>
          <w:bCs/>
        </w:rPr>
        <w:t xml:space="preserve">Theorem 13</w:t>
      </w:r>
      <w:r>
        <w:t xml:space="preserve"> </w:t>
      </w:r>
      <w:r>
        <w:t xml:space="preserve">(Bit-Reversal Permutation Correctness).</w:t>
      </w:r>
      <w:r>
        <w:t xml:space="preserve"> </w:t>
      </w:r>
      <w:r>
        <w:t xml:space="preserve"> </w:t>
      </w:r>
      <w:r>
        <w:rPr>
          <w:i/>
          <w:iCs/>
        </w:rPr>
        <w:t xml:space="preserve">The implementation uses bit-reversal permutation to reorder input before the</w:t>
      </w:r>
      <w:r>
        <w:rPr>
          <w:i/>
          <w:iCs/>
        </w:rPr>
        <w:t xml:space="preserve"> </w:t>
      </w:r>
      <w:r>
        <w:rPr>
          <w:i/>
          <w:iCs/>
        </w:rPr>
        <w:t xml:space="preserve">iterative FFT. For index</w:t>
      </w:r>
      <w:r>
        <w:rPr>
          <w:i/>
          <w:iCs/>
        </w:rPr>
        <w:t xml:space="preserve"> </w:t>
      </w:r>
      <m:oMath>
        <m:r>
          <m:t>j</m:t>
        </m:r>
      </m:oMath>
      <w:r>
        <w:rPr>
          <w:i/>
          <w:iCs/>
        </w:rPr>
        <w:t xml:space="preserve"> </w:t>
      </w:r>
      <w:r>
        <w:rPr>
          <w:i/>
          <w:iCs/>
        </w:rPr>
        <w:t xml:space="preserve">with binary representation</w:t>
      </w:r>
      <w:r>
        <w:rPr>
          <w:i/>
          <w:iCs/>
        </w:rPr>
        <w:t xml:space="preserve"> </w:t>
      </w:r>
      <m:oMath>
        <m:r>
          <m:t>j</m:t>
        </m:r>
        <m:r>
          <m:rPr>
            <m:sty m:val="p"/>
          </m:rPr>
          <m:t>=</m:t>
        </m:r>
        <m:r>
          <m:rPr>
            <m:sty m:val="p"/>
          </m:rPr>
          <m:t>(</m:t>
        </m:r>
        <m:sSub>
          <m:e>
            <m:r>
              <m:t>b</m:t>
            </m:r>
          </m:e>
          <m:sub>
            <m:r>
              <m:t>k</m:t>
            </m:r>
            <m:r>
              <m:rPr>
                <m:sty m:val="p"/>
              </m:rPr>
              <m:t>−</m:t>
            </m:r>
            <m:r>
              <m:t>1</m:t>
            </m:r>
          </m:sub>
        </m:sSub>
        <m:r>
          <m:rPr>
            <m:sty m:val="p"/>
          </m:rPr>
          <m:t>⋯</m:t>
        </m:r>
        <m:sSub>
          <m:e>
            <m:r>
              <m:t>b</m:t>
            </m:r>
          </m:e>
          <m:sub>
            <m:r>
              <m:t>1</m:t>
            </m:r>
          </m:sub>
        </m:sSub>
        <m:sSub>
          <m:e>
            <m:r>
              <m:t>b</m:t>
            </m:r>
          </m:e>
          <m:sub>
            <m:r>
              <m:t>0</m:t>
            </m:r>
          </m:sub>
        </m:sSub>
        <m:sSub>
          <m:e>
            <m:r>
              <m:rPr>
                <m:sty m:val="p"/>
              </m:rPr>
              <m:t>)</m:t>
            </m:r>
          </m:e>
          <m:sub>
            <m:r>
              <m:t>2</m:t>
            </m:r>
          </m:sub>
        </m:sSub>
      </m:oMath>
      <w:r>
        <w:rPr>
          <w:i/>
          <w:iCs/>
        </w:rPr>
        <w:t xml:space="preserve">,</w:t>
      </w:r>
      <w:r>
        <w:rPr>
          <w:i/>
          <w:iCs/>
        </w:rPr>
        <w:t xml:space="preserve"> </w:t>
      </w:r>
      <w:r>
        <w:rPr>
          <w:i/>
          <w:iCs/>
        </w:rPr>
        <w:t xml:space="preserve">the bit-reversed index is</w:t>
      </w:r>
      <w:r>
        <w:rPr>
          <w:i/>
          <w:iCs/>
        </w:rPr>
        <w:t xml:space="preserve"> </w:t>
      </w:r>
      <m:oMath>
        <m:r>
          <m:rPr>
            <m:nor/>
            <m:sty m:val="p"/>
          </m:rPr>
          <m:t>rev</m:t>
        </m:r>
        <m:r>
          <m:rPr>
            <m:sty m:val="p"/>
          </m:rPr>
          <m:t>(</m:t>
        </m:r>
        <m:r>
          <m:t>j</m:t>
        </m:r>
        <m:r>
          <m:rPr>
            <m:sty m:val="p"/>
          </m:rPr>
          <m:t>)</m:t>
        </m:r>
        <m:r>
          <m:rPr>
            <m:sty m:val="p"/>
          </m:rPr>
          <m:t>=</m:t>
        </m:r>
        <m:r>
          <m:rPr>
            <m:sty m:val="p"/>
          </m:rPr>
          <m:t>(</m:t>
        </m:r>
        <m:sSub>
          <m:e>
            <m:r>
              <m:t>b</m:t>
            </m:r>
          </m:e>
          <m:sub>
            <m:r>
              <m:t>0</m:t>
            </m:r>
          </m:sub>
        </m:sSub>
        <m:sSub>
          <m:e>
            <m:r>
              <m:t>b</m:t>
            </m:r>
          </m:e>
          <m:sub>
            <m:r>
              <m:t>1</m:t>
            </m:r>
          </m:sub>
        </m:sSub>
        <m:r>
          <m:rPr>
            <m:sty m:val="p"/>
          </m:rPr>
          <m:t>⋯</m:t>
        </m:r>
        <m:sSub>
          <m:e>
            <m:r>
              <m:t>b</m:t>
            </m:r>
          </m:e>
          <m:sub>
            <m:r>
              <m:t>k</m:t>
            </m:r>
            <m:r>
              <m:rPr>
                <m:sty m:val="p"/>
              </m:rPr>
              <m:t>−</m:t>
            </m:r>
            <m:r>
              <m:t>1</m:t>
            </m:r>
          </m:sub>
        </m:sSub>
        <m:sSub>
          <m:e>
            <m:r>
              <m:rPr>
                <m:sty m:val="p"/>
              </m:rPr>
              <m:t>)</m:t>
            </m:r>
          </m:e>
          <m:sub>
            <m:r>
              <m:t>2</m:t>
            </m:r>
          </m:sub>
        </m:sSub>
      </m:oMath>
      <w:r>
        <w:rPr>
          <w:i/>
          <w:iCs/>
        </w:rPr>
        <w:t xml:space="preserve">. This</w:t>
      </w:r>
      <w:r>
        <w:rPr>
          <w:i/>
          <w:iCs/>
        </w:rPr>
        <w:t xml:space="preserve"> </w:t>
      </w:r>
      <w:r>
        <w:rPr>
          <w:i/>
          <w:iCs/>
        </w:rPr>
        <w:t xml:space="preserve">permutation ensures that the iterative FFT processes data in the correct order</w:t>
      </w:r>
      <w:r>
        <w:rPr>
          <w:i/>
          <w:iCs/>
        </w:rPr>
        <w:t xml:space="preserve"> </w:t>
      </w:r>
      <w:r>
        <w:rPr>
          <w:i/>
          <w:iCs/>
        </w:rPr>
        <w:t xml:space="preserve">for the butterfly operations.</w:t>
      </w:r>
    </w:p>
    <w:bookmarkEnd w:id="29"/>
    <w:bookmarkStart w:id="30" w:name="thm:parseval"/>
    <w:p>
      <w:pPr>
        <w:pStyle w:val="BodyText"/>
      </w:pPr>
      <w:r>
        <w:rPr>
          <w:b/>
          <w:bCs/>
        </w:rPr>
        <w:t xml:space="preserve">Theorem 14</w:t>
      </w:r>
      <w:r>
        <w:t xml:space="preserve"> </w:t>
      </w:r>
      <w:r>
        <w:t xml:space="preserve">(Parseval’s Theorem (Energy Conservation)).</w:t>
      </w:r>
      <w:r>
        <w:t xml:space="preserve"> </w:t>
      </w:r>
      <w:r>
        <w:t xml:space="preserve"> </w:t>
      </w:r>
      <w:r>
        <w:rPr>
          <w:i/>
          <w:iCs/>
        </w:rPr>
        <w:t xml:space="preserve">For input</w:t>
      </w:r>
      <w:r>
        <w:rPr>
          <w:i/>
          <w:iCs/>
        </w:rPr>
        <w:t xml:space="preserve"> </w:t>
      </w:r>
      <m:oMath>
        <m:r>
          <m:rPr>
            <m:sty m:val="bi"/>
          </m:rPr>
          <m:t>x</m:t>
        </m:r>
        <m:r>
          <m:rPr>
            <m:sty m:val="p"/>
          </m:rPr>
          <m:t>∈</m:t>
        </m:r>
        <m:sSup>
          <m:e>
            <m:r>
              <m:rPr>
                <m:scr m:val="double-struck"/>
                <m:sty m:val="p"/>
              </m:rPr>
              <m:t>R</m:t>
            </m:r>
          </m:e>
          <m:sup>
            <m:r>
              <m:t>N</m:t>
            </m:r>
          </m:sup>
        </m:sSup>
      </m:oMath>
      <w:r>
        <w:rPr>
          <w:i/>
          <w:iCs/>
        </w:rPr>
        <w:t xml:space="preserve"> </w:t>
      </w:r>
      <w:r>
        <w:rPr>
          <w:i/>
          <w:iCs/>
        </w:rPr>
        <w:t xml:space="preserve">and its DFT</w:t>
      </w:r>
      <w:r>
        <w:rPr>
          <w:i/>
          <w:iCs/>
        </w:rPr>
        <w:t xml:space="preserve"> </w:t>
      </w:r>
      <m:oMath>
        <m:r>
          <m:rPr>
            <m:sty m:val="bi"/>
          </m:rPr>
          <m:t>X</m:t>
        </m:r>
      </m:oMath>
      <w:r>
        <w:rPr>
          <w:i/>
          <w:iCs/>
        </w:rPr>
        <w:t xml:space="preserve">:</w:t>
      </w:r>
      <w:r>
        <w:rPr>
          <w:i/>
          <w:iCs/>
        </w:rPr>
        <w:t xml:space="preserve"> </w:t>
      </w:r>
      <m:oMathPara>
        <m:oMathParaPr>
          <m:jc m:val="center"/>
        </m:oMathParaPr>
        <m:oMath>
          <m:nary>
            <m:naryPr>
              <m:chr m:val="∑"/>
              <m:limLoc m:val="undOvr"/>
              <m:subHide m:val="off"/>
              <m:supHide m:val="off"/>
            </m:naryPr>
            <m:sub>
              <m:r>
                <m:t>n</m:t>
              </m:r>
              <m:r>
                <m:rPr>
                  <m:sty m:val="p"/>
                </m:rPr>
                <m:t>=</m:t>
              </m:r>
              <m:r>
                <m:t>0</m:t>
              </m:r>
            </m:sub>
            <m:sup>
              <m:r>
                <m:t>N</m:t>
              </m:r>
              <m:r>
                <m:rPr>
                  <m:sty m:val="p"/>
                </m:rPr>
                <m:t>−</m:t>
              </m:r>
              <m:r>
                <m:t>1</m:t>
              </m:r>
            </m:sup>
            <m:e>
              <m:r>
                <m:rPr>
                  <m:sty m:val="p"/>
                </m:rPr>
                <m:t>|</m:t>
              </m:r>
            </m:e>
          </m:nary>
          <m:sSub>
            <m:e>
              <m:r>
                <m:t>x</m:t>
              </m:r>
            </m:e>
            <m:sub>
              <m:r>
                <m:t>n</m:t>
              </m:r>
            </m:sub>
          </m:sSub>
          <m:sSup>
            <m:e>
              <m:r>
                <m:rPr>
                  <m:sty m:val="p"/>
                </m:rPr>
                <m:t>|</m:t>
              </m:r>
            </m:e>
            <m:sup>
              <m:r>
                <m:t>2</m:t>
              </m:r>
            </m:sup>
          </m:sSup>
          <m:r>
            <m:rPr>
              <m:sty m:val="p"/>
            </m:rPr>
            <m:t>=</m:t>
          </m:r>
          <m:f>
            <m:fPr>
              <m:type m:val="bar"/>
            </m:fPr>
            <m:num>
              <m:r>
                <m:t>1</m:t>
              </m:r>
            </m:num>
            <m:den>
              <m:r>
                <m:t>N</m:t>
              </m:r>
            </m:den>
          </m:f>
          <m:nary>
            <m:naryPr>
              <m:chr m:val="∑"/>
              <m:limLoc m:val="undOvr"/>
              <m:subHide m:val="off"/>
              <m:supHide m:val="off"/>
            </m:naryPr>
            <m:sub>
              <m:r>
                <m:t>m</m:t>
              </m:r>
              <m:r>
                <m:rPr>
                  <m:sty m:val="p"/>
                </m:rPr>
                <m:t>=</m:t>
              </m:r>
              <m:r>
                <m:t>0</m:t>
              </m:r>
            </m:sub>
            <m:sup>
              <m:r>
                <m:t>N</m:t>
              </m:r>
              <m:r>
                <m:rPr>
                  <m:sty m:val="p"/>
                </m:rPr>
                <m:t>−</m:t>
              </m:r>
              <m:r>
                <m:t>1</m:t>
              </m:r>
            </m:sup>
            <m:e>
              <m:r>
                <m:rPr>
                  <m:sty m:val="p"/>
                </m:rPr>
                <m:t>|</m:t>
              </m:r>
            </m:e>
          </m:nary>
          <m:sSub>
            <m:e>
              <m:r>
                <m:t>X</m:t>
              </m:r>
            </m:e>
            <m:sub>
              <m:r>
                <m:t>m</m:t>
              </m:r>
            </m:sub>
          </m:sSub>
          <m:sSup>
            <m:e>
              <m:r>
                <m:rPr>
                  <m:sty m:val="p"/>
                </m:rPr>
                <m:t>|</m:t>
              </m:r>
            </m:e>
            <m:sup>
              <m:r>
                <m:t>2</m:t>
              </m:r>
            </m:sup>
          </m:sSup>
        </m:oMath>
      </m:oMathPara>
      <w:r>
        <w:rPr>
          <w:i/>
          <w:iCs/>
        </w:rPr>
        <w:t xml:space="preserve"> </w:t>
      </w:r>
      <w:r>
        <w:rPr>
          <w:i/>
          <w:iCs/>
        </w:rPr>
        <w:t xml:space="preserve">The FFT implementation preserves this energy conservation property (up to</w:t>
      </w:r>
      <w:r>
        <w:rPr>
          <w:i/>
          <w:iCs/>
        </w:rPr>
        <w:t xml:space="preserve"> </w:t>
      </w:r>
      <w:r>
        <w:rPr>
          <w:i/>
          <w:iCs/>
        </w:rPr>
        <w:t xml:space="preserve">floating-point rounding error).</w:t>
      </w:r>
    </w:p>
    <w:bookmarkEnd w:id="30"/>
    <w:p>
      <w:pPr>
        <w:pStyle w:val="FirstParagraph"/>
      </w:pPr>
      <w:r>
        <w:rPr>
          <w:b/>
          <w:bCs/>
        </w:rPr>
        <w:t xml:space="preserve">Remark 6</w:t>
      </w:r>
      <w:r>
        <w:t xml:space="preserve"> </w:t>
      </w:r>
      <w:r>
        <w:t xml:space="preserve">(Twiddle Factor Numerical Error).</w:t>
      </w:r>
      <w:r>
        <w:t xml:space="preserve"> </w:t>
      </w:r>
      <w:r>
        <w:t xml:space="preserve"> </w:t>
      </w:r>
      <w:r>
        <w:rPr>
          <w:i/>
          <w:iCs/>
        </w:rPr>
        <w:t xml:space="preserve">The twiddle factors</w:t>
      </w:r>
      <w:r>
        <w:rPr>
          <w:i/>
          <w:iCs/>
        </w:rPr>
        <w:t xml:space="preserve"> </w:t>
      </w:r>
      <m:oMath>
        <m:sSubSup>
          <m:e>
            <m:r>
              <m:t>ω</m:t>
            </m:r>
          </m:e>
          <m:sub>
            <m:r>
              <m:t>N</m:t>
            </m:r>
          </m:sub>
          <m:sup>
            <m:r>
              <m:t>m</m:t>
            </m:r>
          </m:sup>
        </m:sSubSup>
        <m:r>
          <m:rPr>
            <m:sty m:val="p"/>
          </m:rPr>
          <m:t>=</m:t>
        </m:r>
        <m:sSup>
          <m:e>
            <m:r>
              <m:t>e</m:t>
            </m:r>
          </m:e>
          <m:sup>
            <m:r>
              <m:rPr>
                <m:sty m:val="p"/>
              </m:rPr>
              <m:t>−</m:t>
            </m:r>
            <m:r>
              <m:t>2</m:t>
            </m:r>
            <m:r>
              <m:t>π</m:t>
            </m:r>
            <m:r>
              <m:t>i</m:t>
            </m:r>
            <m:r>
              <m:t>m</m:t>
            </m:r>
            <m:r>
              <m:rPr>
                <m:sty m:val="p"/>
              </m:rPr>
              <m:t>/</m:t>
            </m:r>
            <m:r>
              <m:t>N</m:t>
            </m:r>
          </m:sup>
        </m:sSup>
      </m:oMath>
      <w:r>
        <w:rPr>
          <w:i/>
          <w:iCs/>
        </w:rPr>
        <w:t xml:space="preserve"> </w:t>
      </w:r>
      <w:r>
        <w:rPr>
          <w:i/>
          <w:iCs/>
        </w:rPr>
        <w:t xml:space="preserve">are computed via</w:t>
      </w:r>
      <w:r>
        <w:rPr>
          <w:i/>
          <w:iCs/>
        </w:rPr>
        <w:t xml:space="preserve"> </w:t>
      </w:r>
      <w:r>
        <w:rPr>
          <w:rStyle w:val="VerbatimChar"/>
          <w:i/>
          <w:iCs/>
        </w:rPr>
        <w:t xml:space="preserve">cos</w:t>
      </w:r>
      <w:r>
        <w:rPr>
          <w:i/>
          <w:iCs/>
        </w:rPr>
        <w:t xml:space="preserve"> </w:t>
      </w:r>
      <w:r>
        <w:rPr>
          <w:i/>
          <w:iCs/>
        </w:rPr>
        <w:t xml:space="preserve">and</w:t>
      </w:r>
      <w:r>
        <w:rPr>
          <w:i/>
          <w:iCs/>
        </w:rPr>
        <w:t xml:space="preserve"> </w:t>
      </w:r>
      <w:r>
        <w:rPr>
          <w:rStyle w:val="VerbatimChar"/>
          <w:i/>
          <w:iCs/>
        </w:rPr>
        <w:t xml:space="preserve">sin</w:t>
      </w:r>
      <w:r>
        <w:rPr>
          <w:i/>
          <w:iCs/>
        </w:rPr>
        <w:t xml:space="preserve"> </w:t>
      </w:r>
      <w:r>
        <w:rPr>
          <w:i/>
          <w:iCs/>
        </w:rPr>
        <w:t xml:space="preserve">functions. Each twiddle factor computation introduces rounding</w:t>
      </w:r>
      <w:r>
        <w:rPr>
          <w:i/>
          <w:iCs/>
        </w:rPr>
        <w:t xml:space="preserve"> </w:t>
      </w:r>
      <w:r>
        <w:rPr>
          <w:i/>
          <w:iCs/>
        </w:rPr>
        <w:t xml:space="preserve">error</w:t>
      </w:r>
      <w:r>
        <w:rPr>
          <w:i/>
          <w:iCs/>
        </w:rPr>
        <w:t xml:space="preserve"> </w:t>
      </w:r>
      <m:oMath>
        <m:r>
          <m:rPr>
            <m:sty m:val="p"/>
          </m:rPr>
          <m:t>∼</m:t>
        </m:r>
        <m:sSup>
          <m:e>
            <m:r>
              <m:t>10</m:t>
            </m:r>
          </m:e>
          <m:sup>
            <m:r>
              <m:rPr>
                <m:sty m:val="p"/>
              </m:rPr>
              <m:t>−</m:t>
            </m:r>
            <m:r>
              <m:t>7</m:t>
            </m:r>
          </m:sup>
        </m:sSup>
      </m:oMath>
      <w:r>
        <w:rPr>
          <w:i/>
          <w:iCs/>
        </w:rPr>
        <w:t xml:space="preserve"> </w:t>
      </w:r>
      <w:r>
        <w:rPr>
          <w:i/>
          <w:iCs/>
        </w:rPr>
        <w:t xml:space="preserve">(Float32 precision). Over</w:t>
      </w:r>
      <w:r>
        <w:rPr>
          <w:i/>
          <w:iCs/>
        </w:rPr>
        <w:t xml:space="preserve"> </w:t>
      </w:r>
      <m:oMath>
        <m:r>
          <m:t>N</m:t>
        </m:r>
        <m:r>
          <m:rPr>
            <m:sty m:val="p"/>
          </m:rPr>
          <m:t>log</m:t>
        </m:r>
        <m:r>
          <m:t>N</m:t>
        </m:r>
      </m:oMath>
      <w:r>
        <w:rPr>
          <w:i/>
          <w:iCs/>
        </w:rPr>
        <w:t xml:space="preserve"> </w:t>
      </w:r>
      <w:r>
        <w:rPr>
          <w:i/>
          <w:iCs/>
        </w:rPr>
        <w:t xml:space="preserve">butterfly operations,</w:t>
      </w:r>
      <w:r>
        <w:rPr>
          <w:i/>
          <w:iCs/>
        </w:rPr>
        <w:t xml:space="preserve"> </w:t>
      </w:r>
      <w:r>
        <w:rPr>
          <w:i/>
          <w:iCs/>
        </w:rPr>
        <w:t xml:space="preserve">the accumulated error can reach</w:t>
      </w:r>
      <w:r>
        <w:rPr>
          <w:i/>
          <w:iCs/>
        </w:rPr>
        <w:t xml:space="preserve"> </w:t>
      </w:r>
      <m:oMath>
        <m:r>
          <m:t>O</m:t>
        </m:r>
        <m:r>
          <m:rPr>
            <m:sty m:val="p"/>
          </m:rPr>
          <m:t>(</m:t>
        </m:r>
        <m:r>
          <m:t>N</m:t>
        </m:r>
        <m:r>
          <m:rPr>
            <m:sty m:val="p"/>
          </m:rPr>
          <m:t>log</m:t>
        </m:r>
        <m:r>
          <m:t>N</m:t>
        </m:r>
        <m:r>
          <m:rPr>
            <m:sty m:val="p"/>
          </m:rPr>
          <m:t>⋅</m:t>
        </m:r>
        <m:sSup>
          <m:e>
            <m:r>
              <m:t>10</m:t>
            </m:r>
          </m:e>
          <m:sup>
            <m:r>
              <m:rPr>
                <m:sty m:val="p"/>
              </m:rPr>
              <m:t>−</m:t>
            </m:r>
            <m:r>
              <m:t>7</m:t>
            </m:r>
          </m:sup>
        </m:sSup>
        <m:r>
          <m:rPr>
            <m:sty m:val="p"/>
          </m:rPr>
          <m:t>)</m:t>
        </m:r>
      </m:oMath>
      <w:r>
        <w:rPr>
          <w:i/>
          <w:iCs/>
        </w:rPr>
        <w:t xml:space="preserve">, which is negligible</w:t>
      </w:r>
      <w:r>
        <w:rPr>
          <w:i/>
          <w:iCs/>
        </w:rPr>
        <w:t xml:space="preserve"> </w:t>
      </w:r>
      <w:r>
        <w:rPr>
          <w:i/>
          <w:iCs/>
        </w:rPr>
        <w:t xml:space="preserve">for</w:t>
      </w:r>
      <w:r>
        <w:rPr>
          <w:i/>
          <w:iCs/>
        </w:rPr>
        <w:t xml:space="preserve"> </w:t>
      </w:r>
      <m:oMath>
        <m:r>
          <m:t>N</m:t>
        </m:r>
        <m:r>
          <m:rPr>
            <m:sty m:val="p"/>
          </m:rPr>
          <m:t>≤</m:t>
        </m:r>
        <m:sSup>
          <m:e>
            <m:r>
              <m:t>2</m:t>
            </m:r>
          </m:e>
          <m:sup>
            <m:r>
              <m:t>20</m:t>
            </m:r>
          </m:sup>
        </m:sSup>
      </m:oMath>
      <w:r>
        <w:rPr>
          <w:i/>
          <w:iCs/>
        </w:rPr>
        <w:t xml:space="preserve">.</w:t>
      </w:r>
    </w:p>
    <w:bookmarkStart w:id="31" w:name="prop:spectral-density"/>
    <w:p>
      <w:pPr>
        <w:pStyle w:val="BodyText"/>
      </w:pPr>
      <w:r>
        <w:rPr>
          <w:b/>
          <w:bCs/>
        </w:rPr>
        <w:t xml:space="preserve">Proposition 15</w:t>
      </w:r>
      <w:r>
        <w:t xml:space="preserve"> </w:t>
      </w:r>
      <w:r>
        <w:t xml:space="preserve">(Spectral Density Computation).</w:t>
      </w:r>
      <w:r>
        <w:t xml:space="preserve"> </w:t>
      </w:r>
      <w:r>
        <w:t xml:space="preserve"> </w:t>
      </w:r>
      <w:r>
        <w:rPr>
          <w:i/>
          <w:iCs/>
        </w:rPr>
        <w:t xml:space="preserve">The spectral density is computed as</w:t>
      </w:r>
      <w:r>
        <w:rPr>
          <w:i/>
          <w:iCs/>
        </w:rPr>
        <w:t xml:space="preserve"> </w:t>
      </w:r>
      <m:oMath>
        <m:sSub>
          <m:e>
            <m:r>
              <m:t>S</m:t>
            </m:r>
          </m:e>
          <m:sub>
            <m:r>
              <m:t>m</m:t>
            </m:r>
          </m:sub>
        </m:sSub>
        <m:r>
          <m:rPr>
            <m:sty m:val="p"/>
          </m:rPr>
          <m:t>=</m:t>
        </m:r>
        <m:r>
          <m:rPr>
            <m:sty m:val="p"/>
          </m:rPr>
          <m:t>|</m:t>
        </m:r>
        <m:sSub>
          <m:e>
            <m:r>
              <m:t>X</m:t>
            </m:r>
          </m:e>
          <m:sub>
            <m:r>
              <m:t>m</m:t>
            </m:r>
          </m:sub>
        </m:sSub>
        <m:sSup>
          <m:e>
            <m:r>
              <m:rPr>
                <m:sty m:val="p"/>
              </m:rPr>
              <m:t>|</m:t>
            </m:r>
          </m:e>
          <m:sup>
            <m:r>
              <m:t>2</m:t>
            </m:r>
          </m:sup>
        </m:sSup>
        <m:r>
          <m:rPr>
            <m:sty m:val="p"/>
          </m:rPr>
          <m:t>/</m:t>
        </m:r>
        <m:r>
          <m:t>N</m:t>
        </m:r>
      </m:oMath>
      <w:r>
        <w:rPr>
          <w:i/>
          <w:iCs/>
        </w:rPr>
        <w:t xml:space="preserve">. This is the power</w:t>
      </w:r>
      <w:r>
        <w:rPr>
          <w:i/>
          <w:iCs/>
        </w:rPr>
        <w:t xml:space="preserve"> </w:t>
      </w:r>
      <w:r>
        <w:rPr>
          <w:i/>
          <w:iCs/>
        </w:rPr>
        <w:t xml:space="preserve">spectral density (PSD) estimate, which by Parseval’s theorem satisfies:</w:t>
      </w:r>
      <w:r>
        <w:rPr>
          <w:i/>
          <w:iCs/>
        </w:rPr>
        <w:t xml:space="preserve"> </w:t>
      </w:r>
      <m:oMathPara>
        <m:oMathParaPr>
          <m:jc m:val="center"/>
        </m:oMathParaPr>
        <m:oMath>
          <m:nary>
            <m:naryPr>
              <m:chr m:val="∑"/>
              <m:limLoc m:val="undOvr"/>
              <m:subHide m:val="off"/>
              <m:supHide m:val="off"/>
            </m:naryPr>
            <m:sub>
              <m:r>
                <m:t>m</m:t>
              </m:r>
              <m:r>
                <m:rPr>
                  <m:sty m:val="p"/>
                </m:rPr>
                <m:t>=</m:t>
              </m:r>
              <m:r>
                <m:t>0</m:t>
              </m:r>
            </m:sub>
            <m:sup>
              <m:r>
                <m:t>N</m:t>
              </m:r>
              <m:r>
                <m:rPr>
                  <m:sty m:val="p"/>
                </m:rPr>
                <m:t>−</m:t>
              </m:r>
              <m:r>
                <m:t>1</m:t>
              </m:r>
            </m:sup>
            <m:e>
              <m:sSub>
                <m:e>
                  <m:r>
                    <m:t>S</m:t>
                  </m:r>
                </m:e>
                <m:sub>
                  <m:r>
                    <m:t>m</m:t>
                  </m:r>
                </m:sub>
              </m:sSub>
            </m:e>
          </m:nary>
          <m:r>
            <m:rPr>
              <m:sty m:val="p"/>
            </m:rPr>
            <m:t>=</m:t>
          </m:r>
          <m:f>
            <m:fPr>
              <m:type m:val="bar"/>
            </m:fPr>
            <m:num>
              <m:r>
                <m:t>1</m:t>
              </m:r>
            </m:num>
            <m:den>
              <m:r>
                <m:t>N</m:t>
              </m:r>
            </m:den>
          </m:f>
          <m:nary>
            <m:naryPr>
              <m:chr m:val="∑"/>
              <m:limLoc m:val="undOvr"/>
              <m:subHide m:val="off"/>
              <m:supHide m:val="off"/>
            </m:naryPr>
            <m:sub>
              <m:r>
                <m:t>n</m:t>
              </m:r>
              <m:r>
                <m:rPr>
                  <m:sty m:val="p"/>
                </m:rPr>
                <m:t>=</m:t>
              </m:r>
              <m:r>
                <m:t>0</m:t>
              </m:r>
            </m:sub>
            <m:sup>
              <m:r>
                <m:t>N</m:t>
              </m:r>
              <m:r>
                <m:rPr>
                  <m:sty m:val="p"/>
                </m:rPr>
                <m:t>−</m:t>
              </m:r>
              <m:r>
                <m:t>1</m:t>
              </m:r>
            </m:sup>
            <m:e>
              <m:r>
                <m:rPr>
                  <m:sty m:val="p"/>
                </m:rPr>
                <m:t>|</m:t>
              </m:r>
            </m:e>
          </m:nary>
          <m:sSub>
            <m:e>
              <m:r>
                <m:t>x</m:t>
              </m:r>
            </m:e>
            <m:sub>
              <m:r>
                <m:t>n</m:t>
              </m:r>
            </m:sub>
          </m:sSub>
          <m:sSup>
            <m:e>
              <m:r>
                <m:rPr>
                  <m:sty m:val="p"/>
                </m:rPr>
                <m:t>|</m:t>
              </m:r>
            </m:e>
            <m:sup>
              <m:r>
                <m:t>2</m:t>
              </m:r>
            </m:sup>
          </m:sSup>
        </m:oMath>
      </m:oMathPara>
    </w:p>
    <w:bookmarkEnd w:id="31"/>
    <w:bookmarkEnd w:id="32"/>
    <w:bookmarkStart w:id="37" w:name="sec:wavelet"/>
    <w:p>
      <w:pPr>
        <w:pStyle w:val="Heading1"/>
      </w:pPr>
      <w:r>
        <w:t xml:space="preserve">Wavelet Analysis Safety Properties</w:t>
      </w:r>
    </w:p>
    <w:p>
      <w:pPr>
        <w:pStyle w:val="FirstParagraph"/>
      </w:pPr>
      <w:r>
        <w:t xml:space="preserve">The wavelet module (</w:t>
      </w:r>
      <w:r>
        <w:rPr>
          <w:rStyle w:val="VerbatimChar"/>
        </w:rPr>
        <w:t xml:space="preserve">wavelet.mojo</w:t>
      </w:r>
      <w:r>
        <w:t xml:space="preserve">,  LOC) implements Haar transforms,</w:t>
      </w:r>
      <w:r>
        <w:t xml:space="preserve"> </w:t>
      </w:r>
      <w:r>
        <w:t xml:space="preserve">multi-level decomposition, and denoising. We analyze perfect reconstruction and</w:t>
      </w:r>
      <w:r>
        <w:t xml:space="preserve"> </w:t>
      </w:r>
      <w:r>
        <w:t xml:space="preserve">threshold optimality.</w:t>
      </w:r>
    </w:p>
    <w:bookmarkStart w:id="33" w:name="thm:haar-perfect"/>
    <w:p>
      <w:pPr>
        <w:pStyle w:val="BodyText"/>
      </w:pPr>
      <w:r>
        <w:rPr>
          <w:b/>
          <w:bCs/>
        </w:rPr>
        <w:t xml:space="preserve">Theorem 16</w:t>
      </w:r>
      <w:r>
        <w:t xml:space="preserve"> </w:t>
      </w:r>
      <w:r>
        <w:t xml:space="preserve">(Haar Perfect Reconstruction).</w:t>
      </w:r>
      <w:r>
        <w:t xml:space="preserve"> </w:t>
      </w:r>
      <w:r>
        <w:t xml:space="preserve"> </w:t>
      </w:r>
      <w:r>
        <w:rPr>
          <w:i/>
          <w:iCs/>
        </w:rPr>
        <w:t xml:space="preserve">The Haar wavelet transform decomposes a signal into approximation and detail</w:t>
      </w:r>
      <w:r>
        <w:rPr>
          <w:i/>
          <w:iCs/>
        </w:rPr>
        <w:t xml:space="preserve"> </w:t>
      </w:r>
      <w:r>
        <w:rPr>
          <w:i/>
          <w:iCs/>
        </w:rPr>
        <w:t xml:space="preserve">coefficients:</w:t>
      </w:r>
      <w:r>
        <w:rPr>
          <w:i/>
          <w:iCs/>
        </w:rPr>
        <w:t xml:space="preserve"> </w:t>
      </w:r>
      <m:oMathPara>
        <m:oMathParaPr>
          <m:jc m:val="center"/>
        </m:oMathParaPr>
        <m:oMath>
          <m:sSub>
            <m:e>
              <m:r>
                <m:t>a</m:t>
              </m:r>
            </m:e>
            <m:sub>
              <m:r>
                <m:t>j</m:t>
              </m:r>
            </m:sub>
          </m:sSub>
          <m:r>
            <m:rPr>
              <m:sty m:val="p"/>
            </m:rPr>
            <m:t>=</m:t>
          </m:r>
          <m:f>
            <m:fPr>
              <m:type m:val="bar"/>
            </m:fPr>
            <m:num>
              <m:sSub>
                <m:e>
                  <m:r>
                    <m:t>x</m:t>
                  </m:r>
                </m:e>
                <m:sub>
                  <m:r>
                    <m:t>2</m:t>
                  </m:r>
                  <m:r>
                    <m:t>j</m:t>
                  </m:r>
                </m:sub>
              </m:sSub>
              <m:r>
                <m:rPr>
                  <m:sty m:val="p"/>
                </m:rPr>
                <m:t>+</m:t>
              </m:r>
              <m:sSub>
                <m:e>
                  <m:r>
                    <m:t>x</m:t>
                  </m:r>
                </m:e>
                <m:sub>
                  <m:r>
                    <m:t>2</m:t>
                  </m:r>
                  <m:r>
                    <m:t>j</m:t>
                  </m:r>
                  <m:r>
                    <m:rPr>
                      <m:sty m:val="p"/>
                    </m:rPr>
                    <m:t>+</m:t>
                  </m:r>
                  <m:r>
                    <m:t>1</m:t>
                  </m:r>
                </m:sub>
              </m:sSub>
            </m:num>
            <m:den>
              <m:rad>
                <m:radPr>
                  <m:degHide m:val="on"/>
                </m:radPr>
                <m:deg/>
                <m:e>
                  <m:r>
                    <m:t>2</m:t>
                  </m:r>
                </m:e>
              </m:rad>
            </m:den>
          </m:f>
          <m:r>
            <m:rPr>
              <m:sty m:val="p"/>
            </m:rPr>
            <m:t>,</m:t>
          </m:r>
          <m:r>
            <m:t> </m:t>
          </m:r>
          <m:sSub>
            <m:e>
              <m:r>
                <m:t>d</m:t>
              </m:r>
            </m:e>
            <m:sub>
              <m:r>
                <m:t>j</m:t>
              </m:r>
            </m:sub>
          </m:sSub>
          <m:r>
            <m:rPr>
              <m:sty m:val="p"/>
            </m:rPr>
            <m:t>=</m:t>
          </m:r>
          <m:f>
            <m:fPr>
              <m:type m:val="bar"/>
            </m:fPr>
            <m:num>
              <m:sSub>
                <m:e>
                  <m:r>
                    <m:t>x</m:t>
                  </m:r>
                </m:e>
                <m:sub>
                  <m:r>
                    <m:t>2</m:t>
                  </m:r>
                  <m:r>
                    <m:t>j</m:t>
                  </m:r>
                </m:sub>
              </m:sSub>
              <m:r>
                <m:rPr>
                  <m:sty m:val="p"/>
                </m:rPr>
                <m:t>−</m:t>
              </m:r>
              <m:sSub>
                <m:e>
                  <m:r>
                    <m:t>x</m:t>
                  </m:r>
                </m:e>
                <m:sub>
                  <m:r>
                    <m:t>2</m:t>
                  </m:r>
                  <m:r>
                    <m:t>j</m:t>
                  </m:r>
                  <m:r>
                    <m:rPr>
                      <m:sty m:val="p"/>
                    </m:rPr>
                    <m:t>+</m:t>
                  </m:r>
                  <m:r>
                    <m:t>1</m:t>
                  </m:r>
                </m:sub>
              </m:sSub>
            </m:num>
            <m:den>
              <m:rad>
                <m:radPr>
                  <m:degHide m:val="on"/>
                </m:radPr>
                <m:deg/>
                <m:e>
                  <m:r>
                    <m:t>2</m:t>
                  </m:r>
                </m:e>
              </m:rad>
            </m:den>
          </m:f>
        </m:oMath>
      </m:oMathPara>
      <w:r>
        <w:rPr>
          <w:i/>
          <w:iCs/>
        </w:rPr>
        <w:t xml:space="preserve"> </w:t>
      </w:r>
      <w:r>
        <w:rPr>
          <w:i/>
          <w:iCs/>
        </w:rPr>
        <w:t xml:space="preserve">The reconstruction is perfect:</w:t>
      </w:r>
      <w:r>
        <w:rPr>
          <w:i/>
          <w:iCs/>
        </w:rPr>
        <w:t xml:space="preserve"> </w:t>
      </w:r>
      <m:oMathPara>
        <m:oMathParaPr>
          <m:jc m:val="center"/>
        </m:oMathParaPr>
        <m:oMath>
          <m:sSub>
            <m:e>
              <m:r>
                <m:t>x</m:t>
              </m:r>
            </m:e>
            <m:sub>
              <m:r>
                <m:t>2</m:t>
              </m:r>
              <m:r>
                <m:t>j</m:t>
              </m:r>
            </m:sub>
          </m:sSub>
          <m:r>
            <m:rPr>
              <m:sty m:val="p"/>
            </m:rPr>
            <m:t>=</m:t>
          </m:r>
          <m:f>
            <m:fPr>
              <m:type m:val="bar"/>
            </m:fPr>
            <m:num>
              <m:sSub>
                <m:e>
                  <m:r>
                    <m:t>a</m:t>
                  </m:r>
                </m:e>
                <m:sub>
                  <m:r>
                    <m:t>j</m:t>
                  </m:r>
                </m:sub>
              </m:sSub>
              <m:r>
                <m:rPr>
                  <m:sty m:val="p"/>
                </m:rPr>
                <m:t>+</m:t>
              </m:r>
              <m:sSub>
                <m:e>
                  <m:r>
                    <m:t>d</m:t>
                  </m:r>
                </m:e>
                <m:sub>
                  <m:r>
                    <m:t>j</m:t>
                  </m:r>
                </m:sub>
              </m:sSub>
            </m:num>
            <m:den>
              <m:rad>
                <m:radPr>
                  <m:degHide m:val="on"/>
                </m:radPr>
                <m:deg/>
                <m:e>
                  <m:r>
                    <m:t>2</m:t>
                  </m:r>
                </m:e>
              </m:rad>
            </m:den>
          </m:f>
          <m:r>
            <m:rPr>
              <m:sty m:val="p"/>
            </m:rPr>
            <m:t>,</m:t>
          </m:r>
          <m:r>
            <m:t> </m:t>
          </m:r>
          <m:sSub>
            <m:e>
              <m:r>
                <m:t>x</m:t>
              </m:r>
            </m:e>
            <m:sub>
              <m:r>
                <m:t>2</m:t>
              </m:r>
              <m:r>
                <m:t>j</m:t>
              </m:r>
              <m:r>
                <m:rPr>
                  <m:sty m:val="p"/>
                </m:rPr>
                <m:t>+</m:t>
              </m:r>
              <m:r>
                <m:t>1</m:t>
              </m:r>
            </m:sub>
          </m:sSub>
          <m:r>
            <m:rPr>
              <m:sty m:val="p"/>
            </m:rPr>
            <m:t>=</m:t>
          </m:r>
          <m:f>
            <m:fPr>
              <m:type m:val="bar"/>
            </m:fPr>
            <m:num>
              <m:sSub>
                <m:e>
                  <m:r>
                    <m:t>a</m:t>
                  </m:r>
                </m:e>
                <m:sub>
                  <m:r>
                    <m:t>j</m:t>
                  </m:r>
                </m:sub>
              </m:sSub>
              <m:r>
                <m:rPr>
                  <m:sty m:val="p"/>
                </m:rPr>
                <m:t>−</m:t>
              </m:r>
              <m:sSub>
                <m:e>
                  <m:r>
                    <m:t>d</m:t>
                  </m:r>
                </m:e>
                <m:sub>
                  <m:r>
                    <m:t>j</m:t>
                  </m:r>
                </m:sub>
              </m:sSub>
            </m:num>
            <m:den>
              <m:rad>
                <m:radPr>
                  <m:degHide m:val="on"/>
                </m:radPr>
                <m:deg/>
                <m:e>
                  <m:r>
                    <m:t>2</m:t>
                  </m:r>
                </m:e>
              </m:rad>
            </m:den>
          </m:f>
        </m:oMath>
      </m:oMathPara>
    </w:p>
    <w:bookmarkEnd w:id="33"/>
    <w:p>
      <w:pPr>
        <w:pStyle w:val="FirstParagraph"/>
      </w:pPr>
      <w:r>
        <w:rPr>
          <w:i/>
          <w:iCs/>
        </w:rPr>
        <w:t xml:space="preserve">Proof.</w:t>
      </w:r>
      <w:r>
        <w:t xml:space="preserve"> </w:t>
      </w:r>
      <w:r>
        <w:t xml:space="preserve">Adding the equations:</w:t>
      </w:r>
      <w:r>
        <w:t xml:space="preserve"> </w:t>
      </w:r>
      <m:oMath>
        <m:sSub>
          <m:e>
            <m:r>
              <m:t>a</m:t>
            </m:r>
          </m:e>
          <m:sub>
            <m:r>
              <m:t>j</m:t>
            </m:r>
          </m:sub>
        </m:sSub>
        <m:r>
          <m:rPr>
            <m:sty m:val="p"/>
          </m:rPr>
          <m:t>+</m:t>
        </m:r>
        <m:sSub>
          <m:e>
            <m:r>
              <m:t>d</m:t>
            </m:r>
          </m:e>
          <m:sub>
            <m:r>
              <m:t>j</m:t>
            </m:r>
          </m:sub>
        </m:sSub>
        <m:r>
          <m:rPr>
            <m:sty m:val="p"/>
          </m:rPr>
          <m:t>=</m:t>
        </m:r>
        <m:f>
          <m:fPr>
            <m:type m:val="bar"/>
          </m:fPr>
          <m:num>
            <m:sSub>
              <m:e>
                <m:r>
                  <m:t>x</m:t>
                </m:r>
              </m:e>
              <m:sub>
                <m:r>
                  <m:t>2</m:t>
                </m:r>
                <m:r>
                  <m:t>j</m:t>
                </m:r>
              </m:sub>
            </m:sSub>
            <m:r>
              <m:rPr>
                <m:sty m:val="p"/>
              </m:rPr>
              <m:t>+</m:t>
            </m:r>
            <m:sSub>
              <m:e>
                <m:r>
                  <m:t>x</m:t>
                </m:r>
              </m:e>
              <m:sub>
                <m:r>
                  <m:t>2</m:t>
                </m:r>
                <m:r>
                  <m:t>j</m:t>
                </m:r>
                <m:r>
                  <m:rPr>
                    <m:sty m:val="p"/>
                  </m:rPr>
                  <m:t>+</m:t>
                </m:r>
                <m:r>
                  <m:t>1</m:t>
                </m:r>
              </m:sub>
            </m:sSub>
            <m:r>
              <m:rPr>
                <m:sty m:val="p"/>
              </m:rPr>
              <m:t>+</m:t>
            </m:r>
            <m:sSub>
              <m:e>
                <m:r>
                  <m:t>x</m:t>
                </m:r>
              </m:e>
              <m:sub>
                <m:r>
                  <m:t>2</m:t>
                </m:r>
                <m:r>
                  <m:t>j</m:t>
                </m:r>
              </m:sub>
            </m:sSub>
            <m:r>
              <m:rPr>
                <m:sty m:val="p"/>
              </m:rPr>
              <m:t>−</m:t>
            </m:r>
            <m:sSub>
              <m:e>
                <m:r>
                  <m:t>x</m:t>
                </m:r>
              </m:e>
              <m:sub>
                <m:r>
                  <m:t>2</m:t>
                </m:r>
                <m:r>
                  <m:t>j</m:t>
                </m:r>
                <m:r>
                  <m:rPr>
                    <m:sty m:val="p"/>
                  </m:rPr>
                  <m:t>+</m:t>
                </m:r>
                <m:r>
                  <m:t>1</m:t>
                </m:r>
              </m:sub>
            </m:sSub>
          </m:num>
          <m:den>
            <m:rad>
              <m:radPr>
                <m:degHide m:val="on"/>
              </m:radPr>
              <m:deg/>
              <m:e>
                <m:r>
                  <m:t>2</m:t>
                </m:r>
              </m:e>
            </m:rad>
          </m:den>
        </m:f>
        <m:r>
          <m:rPr>
            <m:sty m:val="p"/>
          </m:rPr>
          <m:t>=</m:t>
        </m:r>
        <m:f>
          <m:fPr>
            <m:type m:val="bar"/>
          </m:fPr>
          <m:num>
            <m:r>
              <m:t>2</m:t>
            </m:r>
            <m:sSub>
              <m:e>
                <m:r>
                  <m:t>x</m:t>
                </m:r>
              </m:e>
              <m:sub>
                <m:r>
                  <m:t>2</m:t>
                </m:r>
                <m:r>
                  <m:t>j</m:t>
                </m:r>
              </m:sub>
            </m:sSub>
          </m:num>
          <m:den>
            <m:rad>
              <m:radPr>
                <m:degHide m:val="on"/>
              </m:radPr>
              <m:deg/>
              <m:e>
                <m:r>
                  <m:t>2</m:t>
                </m:r>
              </m:e>
            </m:rad>
          </m:den>
        </m:f>
        <m:r>
          <m:rPr>
            <m:sty m:val="p"/>
          </m:rPr>
          <m:t>=</m:t>
        </m:r>
        <m:rad>
          <m:radPr>
            <m:degHide m:val="on"/>
          </m:radPr>
          <m:deg/>
          <m:e>
            <m:r>
              <m:t>2</m:t>
            </m:r>
          </m:e>
        </m:rad>
        <m:sSub>
          <m:e>
            <m:r>
              <m:t>x</m:t>
            </m:r>
          </m:e>
          <m:sub>
            <m:r>
              <m:t>2</m:t>
            </m:r>
            <m:r>
              <m:t>j</m:t>
            </m:r>
          </m:sub>
        </m:sSub>
      </m:oMath>
      <w:r>
        <w:t xml:space="preserve">.</w:t>
      </w:r>
      <w:r>
        <w:t xml:space="preserve"> </w:t>
      </w:r>
      <w:r>
        <w:t xml:space="preserve">Subtracting:</w:t>
      </w:r>
      <w:r>
        <w:t xml:space="preserve"> </w:t>
      </w:r>
      <m:oMath>
        <m:sSub>
          <m:e>
            <m:r>
              <m:t>a</m:t>
            </m:r>
          </m:e>
          <m:sub>
            <m:r>
              <m:t>j</m:t>
            </m:r>
          </m:sub>
        </m:sSub>
        <m:r>
          <m:rPr>
            <m:sty m:val="p"/>
          </m:rPr>
          <m:t>−</m:t>
        </m:r>
        <m:sSub>
          <m:e>
            <m:r>
              <m:t>d</m:t>
            </m:r>
          </m:e>
          <m:sub>
            <m:r>
              <m:t>j</m:t>
            </m:r>
          </m:sub>
        </m:sSub>
        <m:r>
          <m:rPr>
            <m:sty m:val="p"/>
          </m:rPr>
          <m:t>=</m:t>
        </m:r>
        <m:f>
          <m:fPr>
            <m:type m:val="bar"/>
          </m:fPr>
          <m:num>
            <m:sSub>
              <m:e>
                <m:r>
                  <m:t>x</m:t>
                </m:r>
              </m:e>
              <m:sub>
                <m:r>
                  <m:t>2</m:t>
                </m:r>
                <m:r>
                  <m:t>j</m:t>
                </m:r>
              </m:sub>
            </m:sSub>
            <m:r>
              <m:rPr>
                <m:sty m:val="p"/>
              </m:rPr>
              <m:t>+</m:t>
            </m:r>
            <m:sSub>
              <m:e>
                <m:r>
                  <m:t>x</m:t>
                </m:r>
              </m:e>
              <m:sub>
                <m:r>
                  <m:t>2</m:t>
                </m:r>
                <m:r>
                  <m:t>j</m:t>
                </m:r>
                <m:r>
                  <m:rPr>
                    <m:sty m:val="p"/>
                  </m:rPr>
                  <m:t>+</m:t>
                </m:r>
                <m:r>
                  <m:t>1</m:t>
                </m:r>
              </m:sub>
            </m:sSub>
            <m:r>
              <m:rPr>
                <m:sty m:val="p"/>
              </m:rPr>
              <m:t>−</m:t>
            </m:r>
            <m:sSub>
              <m:e>
                <m:r>
                  <m:t>x</m:t>
                </m:r>
              </m:e>
              <m:sub>
                <m:r>
                  <m:t>2</m:t>
                </m:r>
                <m:r>
                  <m:t>j</m:t>
                </m:r>
              </m:sub>
            </m:sSub>
            <m:r>
              <m:rPr>
                <m:sty m:val="p"/>
              </m:rPr>
              <m:t>+</m:t>
            </m:r>
            <m:sSub>
              <m:e>
                <m:r>
                  <m:t>x</m:t>
                </m:r>
              </m:e>
              <m:sub>
                <m:r>
                  <m:t>2</m:t>
                </m:r>
                <m:r>
                  <m:t>j</m:t>
                </m:r>
                <m:r>
                  <m:rPr>
                    <m:sty m:val="p"/>
                  </m:rPr>
                  <m:t>+</m:t>
                </m:r>
                <m:r>
                  <m:t>1</m:t>
                </m:r>
              </m:sub>
            </m:sSub>
          </m:num>
          <m:den>
            <m:rad>
              <m:radPr>
                <m:degHide m:val="on"/>
              </m:radPr>
              <m:deg/>
              <m:e>
                <m:r>
                  <m:t>2</m:t>
                </m:r>
              </m:e>
            </m:rad>
          </m:den>
        </m:f>
        <m:r>
          <m:rPr>
            <m:sty m:val="p"/>
          </m:rPr>
          <m:t>=</m:t>
        </m:r>
        <m:f>
          <m:fPr>
            <m:type m:val="bar"/>
          </m:fPr>
          <m:num>
            <m:r>
              <m:t>2</m:t>
            </m:r>
            <m:sSub>
              <m:e>
                <m:r>
                  <m:t>x</m:t>
                </m:r>
              </m:e>
              <m:sub>
                <m:r>
                  <m:t>2</m:t>
                </m:r>
                <m:r>
                  <m:t>j</m:t>
                </m:r>
                <m:r>
                  <m:rPr>
                    <m:sty m:val="p"/>
                  </m:rPr>
                  <m:t>+</m:t>
                </m:r>
                <m:r>
                  <m:t>1</m:t>
                </m:r>
              </m:sub>
            </m:sSub>
          </m:num>
          <m:den>
            <m:rad>
              <m:radPr>
                <m:degHide m:val="on"/>
              </m:radPr>
              <m:deg/>
              <m:e>
                <m:r>
                  <m:t>2</m:t>
                </m:r>
              </m:e>
            </m:rad>
          </m:den>
        </m:f>
        <m:r>
          <m:rPr>
            <m:sty m:val="p"/>
          </m:rPr>
          <m:t>=</m:t>
        </m:r>
        <m:rad>
          <m:radPr>
            <m:degHide m:val="on"/>
          </m:radPr>
          <m:deg/>
          <m:e>
            <m:r>
              <m:t>2</m:t>
            </m:r>
          </m:e>
        </m:rad>
        <m:sSub>
          <m:e>
            <m:r>
              <m:t>x</m:t>
            </m:r>
          </m:e>
          <m:sub>
            <m:r>
              <m:t>2</m:t>
            </m:r>
            <m:r>
              <m:t>j</m:t>
            </m:r>
            <m:r>
              <m:rPr>
                <m:sty m:val="p"/>
              </m:rPr>
              <m:t>+</m:t>
            </m:r>
            <m:r>
              <m:t>1</m:t>
            </m:r>
          </m:sub>
        </m:sSub>
      </m:oMath>
      <w:r>
        <w:t xml:space="preserve">.</w:t>
      </w:r>
      <w:r>
        <w:t xml:space="preserve"> </w:t>
      </w:r>
      <w:r>
        <w:t xml:space="preserve">Dividing by</w:t>
      </w:r>
      <w:r>
        <w:t xml:space="preserve"> </w:t>
      </w:r>
      <m:oMath>
        <m:rad>
          <m:radPr>
            <m:degHide m:val="on"/>
          </m:radPr>
          <m:deg/>
          <m:e>
            <m:r>
              <m:t>2</m:t>
            </m:r>
          </m:e>
        </m:rad>
      </m:oMath>
      <w:r>
        <w:t xml:space="preserve"> </w:t>
      </w:r>
      <w:r>
        <w:t xml:space="preserve">recovers the original values. ◻</w:t>
      </w:r>
    </w:p>
    <w:bookmarkStart w:id="34" w:name="thm:universal-threshold"/>
    <w:p>
      <w:pPr>
        <w:pStyle w:val="BodyText"/>
      </w:pPr>
      <w:r>
        <w:rPr>
          <w:b/>
          <w:bCs/>
        </w:rPr>
        <w:t xml:space="preserve">Theorem 17</w:t>
      </w:r>
      <w:r>
        <w:t xml:space="preserve"> </w:t>
      </w:r>
      <w:r>
        <w:t xml:space="preserve">(Universal Threshold Optimality).</w:t>
      </w:r>
      <w:r>
        <w:t xml:space="preserve"> </w:t>
      </w:r>
      <w:r>
        <w:t xml:space="preserve"> </w:t>
      </w:r>
      <w:r>
        <w:rPr>
          <w:i/>
          <w:iCs/>
        </w:rPr>
        <w:t xml:space="preserve">The wavelet denoising (</w:t>
      </w:r>
      <w:r>
        <w:rPr>
          <w:rStyle w:val="VerbatimChar"/>
          <w:i/>
          <w:iCs/>
        </w:rPr>
        <w:t xml:space="preserve">wavelet.mojo</w:t>
      </w:r>
      <w:r>
        <w:rPr>
          <w:i/>
          <w:iCs/>
        </w:rPr>
        <w:t xml:space="preserve">, lines 300–350) uses the universal</w:t>
      </w:r>
      <w:r>
        <w:rPr>
          <w:i/>
          <w:iCs/>
        </w:rPr>
        <w:t xml:space="preserve"> </w:t>
      </w:r>
      <w:r>
        <w:rPr>
          <w:i/>
          <w:iCs/>
        </w:rPr>
        <w:t xml:space="preserve">threshold</w:t>
      </w:r>
      <w:r>
        <w:rPr>
          <w:i/>
          <w:iCs/>
        </w:rPr>
        <w:t xml:space="preserve"> </w:t>
      </w:r>
      <m:oMath>
        <m:r>
          <m:t>λ</m:t>
        </m:r>
        <m:r>
          <m:rPr>
            <m:sty m:val="p"/>
          </m:rPr>
          <m:t>=</m:t>
        </m:r>
        <m:r>
          <m:t>σ</m:t>
        </m:r>
        <m:rad>
          <m:radPr>
            <m:degHide m:val="on"/>
          </m:radPr>
          <m:deg/>
          <m:e>
            <m:r>
              <m:t>2</m:t>
            </m:r>
            <m:r>
              <m:rPr>
                <m:sty m:val="p"/>
              </m:rPr>
              <m:t>ln</m:t>
            </m:r>
            <m:r>
              <m:t>n</m:t>
            </m:r>
          </m:e>
        </m:rad>
      </m:oMath>
      <w:r>
        <w:rPr>
          <w:i/>
          <w:iCs/>
        </w:rPr>
        <w:t xml:space="preserve"> </w:t>
      </w:r>
      <w:r>
        <w:rPr>
          <w:i/>
          <w:iCs/>
        </w:rPr>
        <w:t xml:space="preserve">where</w:t>
      </w:r>
      <w:r>
        <w:rPr>
          <w:i/>
          <w:iCs/>
        </w:rPr>
        <w:t xml:space="preserve"> </w:t>
      </w:r>
      <m:oMath>
        <m:r>
          <m:t>σ</m:t>
        </m:r>
      </m:oMath>
      <w:r>
        <w:rPr>
          <w:i/>
          <w:iCs/>
        </w:rPr>
        <w:t xml:space="preserve"> </w:t>
      </w:r>
      <w:r>
        <w:rPr>
          <w:i/>
          <w:iCs/>
        </w:rPr>
        <w:t xml:space="preserve">is the noise standard</w:t>
      </w:r>
      <w:r>
        <w:rPr>
          <w:i/>
          <w:iCs/>
        </w:rPr>
        <w:t xml:space="preserve"> </w:t>
      </w:r>
      <w:r>
        <w:rPr>
          <w:i/>
          <w:iCs/>
        </w:rPr>
        <w:t xml:space="preserve">deviation and</w:t>
      </w:r>
      <w:r>
        <w:rPr>
          <w:i/>
          <w:iCs/>
        </w:rPr>
        <w:t xml:space="preserve"> </w:t>
      </w:r>
      <m:oMath>
        <m:r>
          <m:t>n</m:t>
        </m:r>
      </m:oMath>
      <w:r>
        <w:rPr>
          <w:i/>
          <w:iCs/>
        </w:rPr>
        <w:t xml:space="preserve"> </w:t>
      </w:r>
      <w:r>
        <w:rPr>
          <w:i/>
          <w:iCs/>
        </w:rPr>
        <w:t xml:space="preserve">is the signal length. This threshold is asymptotically optimal</w:t>
      </w:r>
      <w:r>
        <w:rPr>
          <w:i/>
          <w:iCs/>
        </w:rPr>
        <w:t xml:space="preserve"> </w:t>
      </w:r>
      <w:r>
        <w:rPr>
          <w:i/>
          <w:iCs/>
        </w:rPr>
        <w:t xml:space="preserve">(Donoho-Johnstone): it minimizes the maximum risk over all signals in a Besov ball.</w:t>
      </w:r>
    </w:p>
    <w:bookmarkEnd w:id="34"/>
    <w:bookmarkStart w:id="35" w:name="rem:mad-bug"/>
    <w:p>
      <w:pPr>
        <w:pStyle w:val="BodyText"/>
      </w:pPr>
      <w:r>
        <w:rPr>
          <w:b/>
          <w:bCs/>
        </w:rPr>
        <w:t xml:space="preserve">Remark 7</w:t>
      </w:r>
      <w:r>
        <w:t xml:space="preserve"> </w:t>
      </w:r>
      <w:r>
        <w:t xml:space="preserve">(MAD Estimator Bug: CRITICAL SAFETY GAP).</w:t>
      </w:r>
      <w:r>
        <w:t xml:space="preserve"> </w:t>
      </w:r>
      <w:r>
        <w:t xml:space="preserve"> </w:t>
      </w:r>
      <w:r>
        <w:rPr>
          <w:i/>
          <w:iCs/>
        </w:rPr>
        <w:t xml:space="preserve">The MAD (Median Absolute Deviation) estimator (</w:t>
      </w:r>
      <w:r>
        <w:rPr>
          <w:rStyle w:val="VerbatimChar"/>
          <w:i/>
          <w:iCs/>
        </w:rPr>
        <w:t xml:space="preserve">wavelet.mojo</w:t>
      </w:r>
      <w:r>
        <w:rPr>
          <w:i/>
          <w:iCs/>
        </w:rPr>
        <w:t xml:space="preserve">, lines 280–295)</w:t>
      </w:r>
      <w:r>
        <w:rPr>
          <w:i/>
          <w:iCs/>
        </w:rPr>
        <w:t xml:space="preserve"> </w:t>
      </w:r>
      <w:r>
        <w:rPr>
          <w:i/>
          <w:iCs/>
        </w:rPr>
        <w:t xml:space="preserve">computes</w:t>
      </w:r>
      <w:r>
        <w:rPr>
          <w:i/>
          <w:iCs/>
        </w:rPr>
        <w:t xml:space="preserve"> </w:t>
      </w:r>
      <m:oMath>
        <m:r>
          <m:t>σ</m:t>
        </m:r>
        <m:r>
          <m:rPr>
            <m:sty m:val="p"/>
          </m:rPr>
          <m:t>=</m:t>
        </m:r>
        <m:f>
          <m:fPr>
            <m:type m:val="bar"/>
          </m:fPr>
          <m:num>
            <m:r>
              <m:rPr>
                <m:nor/>
                <m:sty m:val="p"/>
              </m:rPr>
              <m:t>mean</m:t>
            </m:r>
            <m:r>
              <m:rPr>
                <m:sty m:val="p"/>
              </m:rPr>
              <m:t>(</m:t>
            </m:r>
            <m:r>
              <m:rPr>
                <m:sty m:val="p"/>
              </m:rPr>
              <m:t>|</m:t>
            </m:r>
            <m:sSub>
              <m:e>
                <m:r>
                  <m:t>d</m:t>
                </m:r>
              </m:e>
              <m:sub>
                <m:r>
                  <m:t>i</m:t>
                </m:r>
              </m:sub>
            </m:sSub>
            <m:r>
              <m:rPr>
                <m:sty m:val="p"/>
              </m:rPr>
              <m:t>|</m:t>
            </m:r>
            <m:r>
              <m:rPr>
                <m:sty m:val="p"/>
              </m:rPr>
              <m:t>)</m:t>
            </m:r>
          </m:num>
          <m:den>
            <m:r>
              <m:t>0.6745</m:t>
            </m:r>
          </m:den>
        </m:f>
      </m:oMath>
      <w:r>
        <w:rPr>
          <w:i/>
          <w:iCs/>
        </w:rPr>
        <w:t xml:space="preserve"> </w:t>
      </w:r>
      <w:r>
        <w:rPr>
          <w:i/>
          <w:iCs/>
        </w:rPr>
        <w:t xml:space="preserve">instead of the correct</w:t>
      </w:r>
      <w:r>
        <w:rPr>
          <w:i/>
          <w:iCs/>
        </w:rPr>
        <w:t xml:space="preserve"> </w:t>
      </w:r>
      <m:oMath>
        <m:r>
          <m:t>σ</m:t>
        </m:r>
        <m:r>
          <m:rPr>
            <m:sty m:val="p"/>
          </m:rPr>
          <m:t>=</m:t>
        </m:r>
        <m:f>
          <m:fPr>
            <m:type m:val="bar"/>
          </m:fPr>
          <m:num>
            <m:r>
              <m:rPr>
                <m:nor/>
                <m:sty m:val="p"/>
              </m:rPr>
              <m:t>median</m:t>
            </m:r>
            <m:r>
              <m:rPr>
                <m:sty m:val="p"/>
              </m:rPr>
              <m:t>(</m:t>
            </m:r>
            <m:r>
              <m:rPr>
                <m:sty m:val="p"/>
              </m:rPr>
              <m:t>|</m:t>
            </m:r>
            <m:sSub>
              <m:e>
                <m:r>
                  <m:t>d</m:t>
                </m:r>
              </m:e>
              <m:sub>
                <m:r>
                  <m:t>i</m:t>
                </m:r>
              </m:sub>
            </m:sSub>
            <m:r>
              <m:rPr>
                <m:sty m:val="p"/>
              </m:rPr>
              <m:t>|</m:t>
            </m:r>
            <m:r>
              <m:rPr>
                <m:sty m:val="p"/>
              </m:rPr>
              <m:t>)</m:t>
            </m:r>
          </m:num>
          <m:den>
            <m:r>
              <m:t>0.6745</m:t>
            </m:r>
          </m:den>
        </m:f>
      </m:oMath>
      <w:r>
        <w:rPr>
          <w:i/>
          <w:iCs/>
        </w:rPr>
        <w:t xml:space="preserve">. This is a</w:t>
      </w:r>
      <w:r>
        <w:rPr>
          <w:i/>
          <w:iCs/>
        </w:rPr>
        <w:t xml:space="preserve"> </w:t>
      </w:r>
      <w:r>
        <w:rPr>
          <w:b/>
          <w:bCs/>
          <w:i/>
          <w:iCs/>
        </w:rPr>
        <w:t xml:space="preserve">critical bug</w:t>
      </w:r>
      <w:r>
        <w:rPr>
          <w:i/>
          <w:iCs/>
        </w:rPr>
        <w:t xml:space="preserve">:</w:t>
      </w:r>
    </w:p>
    <w:p>
      <w:pPr>
        <w:numPr>
          <w:ilvl w:val="0"/>
          <w:numId w:val="1003"/>
        </w:numPr>
      </w:pPr>
      <w:r>
        <w:rPr>
          <w:i/>
          <w:iCs/>
        </w:rPr>
        <w:t xml:space="preserve">The mean is not robust to outliers; a single large wavelet coefficient</w:t>
      </w:r>
      <w:r>
        <w:rPr>
          <w:i/>
          <w:iCs/>
        </w:rPr>
        <w:t xml:space="preserve"> </w:t>
      </w:r>
      <w:r>
        <w:rPr>
          <w:i/>
          <w:iCs/>
        </w:rPr>
        <w:t xml:space="preserve">can inflate the noise estimate by orders of magnitude.</w:t>
      </w:r>
    </w:p>
    <w:p>
      <w:pPr>
        <w:numPr>
          <w:ilvl w:val="0"/>
          <w:numId w:val="1003"/>
        </w:numPr>
      </w:pPr>
      <w:r>
        <w:rPr>
          <w:i/>
          <w:iCs/>
        </w:rPr>
        <w:t xml:space="preserve">The correct MAD uses the median, which has 50% breakdown point.</w:t>
      </w:r>
    </w:p>
    <w:p>
      <w:pPr>
        <w:numPr>
          <w:ilvl w:val="0"/>
          <w:numId w:val="1003"/>
        </w:numPr>
      </w:pPr>
      <w:r>
        <w:rPr>
          <w:i/>
          <w:iCs/>
        </w:rPr>
        <w:t xml:space="preserve">This bug causes the threshold</w:t>
      </w:r>
      <w:r>
        <w:rPr>
          <w:i/>
          <w:iCs/>
        </w:rPr>
        <w:t xml:space="preserve"> </w:t>
      </w:r>
      <m:oMath>
        <m:r>
          <m:t>λ</m:t>
        </m:r>
      </m:oMath>
      <w:r>
        <w:rPr>
          <w:i/>
          <w:iCs/>
        </w:rPr>
        <w:t xml:space="preserve"> </w:t>
      </w:r>
      <w:r>
        <w:rPr>
          <w:i/>
          <w:iCs/>
        </w:rPr>
        <w:t xml:space="preserve">to be incorrect, leading to either</w:t>
      </w:r>
      <w:r>
        <w:rPr>
          <w:i/>
          <w:iCs/>
        </w:rPr>
        <w:t xml:space="preserve"> </w:t>
      </w:r>
      <w:r>
        <w:rPr>
          <w:i/>
          <w:iCs/>
        </w:rPr>
        <w:t xml:space="preserve">over-denoising (removing signal) or under-denoising (keeping noise).</w:t>
      </w:r>
    </w:p>
    <w:bookmarkEnd w:id="35"/>
    <w:bookmarkStart w:id="36" w:name="prop:threshold-bias"/>
    <w:p>
      <w:pPr>
        <w:pStyle w:val="FirstParagraph"/>
      </w:pPr>
      <w:r>
        <w:rPr>
          <w:b/>
          <w:bCs/>
        </w:rPr>
        <w:t xml:space="preserve">Proposition 18</w:t>
      </w:r>
      <w:r>
        <w:t xml:space="preserve"> </w:t>
      </w:r>
      <w:r>
        <w:t xml:space="preserve">(Soft vs Hard Thresholding Bias).</w:t>
      </w:r>
      <w:r>
        <w:t xml:space="preserve"> </w:t>
      </w:r>
      <w:r>
        <w:t xml:space="preserve"> </w:t>
      </w:r>
      <w:r>
        <w:rPr>
          <w:i/>
          <w:iCs/>
        </w:rPr>
        <w:t xml:space="preserve">Soft thresholding</w:t>
      </w:r>
      <w:r>
        <w:rPr>
          <w:i/>
          <w:iCs/>
        </w:rPr>
        <w:t xml:space="preserve"> </w:t>
      </w:r>
      <m:oMath>
        <m:r>
          <m:rPr>
            <m:nor/>
            <m:sty m:val="p"/>
          </m:rPr>
          <m:t>sign</m:t>
        </m:r>
        <m:r>
          <m:rPr>
            <m:sty m:val="p"/>
          </m:rPr>
          <m:t>(</m:t>
        </m:r>
        <m:r>
          <m:t>x</m:t>
        </m:r>
        <m:r>
          <m:rPr>
            <m:sty m:val="p"/>
          </m:rPr>
          <m:t>)</m:t>
        </m:r>
        <m:r>
          <m:rPr>
            <m:sty m:val="p"/>
          </m:rPr>
          <m:t>(</m:t>
        </m:r>
        <m:r>
          <m:rPr>
            <m:sty m:val="p"/>
          </m:rPr>
          <m:t>|</m:t>
        </m:r>
        <m:r>
          <m:t>x</m:t>
        </m:r>
        <m:r>
          <m:rPr>
            <m:sty m:val="p"/>
          </m:rPr>
          <m:t>|</m:t>
        </m:r>
        <m:r>
          <m:rPr>
            <m:sty m:val="p"/>
          </m:rPr>
          <m:t>−</m:t>
        </m:r>
        <m:r>
          <m:t>λ</m:t>
        </m:r>
        <m:sSub>
          <m:e>
            <m:r>
              <m:rPr>
                <m:sty m:val="p"/>
              </m:rPr>
              <m:t>)</m:t>
            </m:r>
          </m:e>
          <m:sub>
            <m:r>
              <m:rPr>
                <m:sty m:val="p"/>
              </m:rPr>
              <m:t>+</m:t>
            </m:r>
          </m:sub>
        </m:sSub>
      </m:oMath>
      <w:r>
        <w:rPr>
          <w:i/>
          <w:iCs/>
        </w:rPr>
        <w:t xml:space="preserve"> </w:t>
      </w:r>
      <w:r>
        <w:rPr>
          <w:i/>
          <w:iCs/>
        </w:rPr>
        <w:t xml:space="preserve">introduces bias</w:t>
      </w:r>
      <w:r>
        <w:rPr>
          <w:i/>
          <w:iCs/>
        </w:rPr>
        <w:t xml:space="preserve"> </w:t>
      </w:r>
      <m:oMath>
        <m:r>
          <m:t>λ</m:t>
        </m:r>
      </m:oMath>
      <w:r>
        <w:rPr>
          <w:i/>
          <w:iCs/>
        </w:rPr>
        <w:t xml:space="preserve"> </w:t>
      </w:r>
      <w:r>
        <w:rPr>
          <w:i/>
          <w:iCs/>
        </w:rPr>
        <w:t xml:space="preserve">in</w:t>
      </w:r>
      <w:r>
        <w:rPr>
          <w:i/>
          <w:iCs/>
        </w:rPr>
        <w:t xml:space="preserve"> </w:t>
      </w:r>
      <w:r>
        <w:rPr>
          <w:i/>
          <w:iCs/>
        </w:rPr>
        <w:t xml:space="preserve">the estimate. Hard thresholding</w:t>
      </w:r>
      <w:r>
        <w:rPr>
          <w:i/>
          <w:iCs/>
        </w:rPr>
        <w:t xml:space="preserve"> </w:t>
      </w:r>
      <m:oMath>
        <m:r>
          <m:t>x</m:t>
        </m:r>
        <m:r>
          <m:rPr>
            <m:sty m:val="p"/>
          </m:rPr>
          <m:t>⋅</m:t>
        </m:r>
        <m:r>
          <m:rPr>
            <m:scr m:val="double-struck"/>
            <m:sty m:val="p"/>
          </m:rPr>
          <m:t>1</m:t>
        </m:r>
        <m:r>
          <m:rPr>
            <m:sty m:val="p"/>
          </m:rPr>
          <m:t>[</m:t>
        </m:r>
        <m:r>
          <m:rPr>
            <m:sty m:val="p"/>
          </m:rPr>
          <m:t>|</m:t>
        </m:r>
        <m:r>
          <m:t>x</m:t>
        </m:r>
        <m:r>
          <m:rPr>
            <m:sty m:val="p"/>
          </m:rPr>
          <m:t>|</m:t>
        </m:r>
        <m:r>
          <m:rPr>
            <m:sty m:val="p"/>
          </m:rPr>
          <m:t>&gt;</m:t>
        </m:r>
        <m:r>
          <m:t>λ</m:t>
        </m:r>
        <m:r>
          <m:rPr>
            <m:sty m:val="p"/>
          </m:rPr>
          <m:t>]</m:t>
        </m:r>
      </m:oMath>
      <w:r>
        <w:rPr>
          <w:i/>
          <w:iCs/>
        </w:rPr>
        <w:t xml:space="preserve"> </w:t>
      </w:r>
      <w:r>
        <w:rPr>
          <w:i/>
          <w:iCs/>
        </w:rPr>
        <w:t xml:space="preserve">has zero bias</w:t>
      </w:r>
      <w:r>
        <w:rPr>
          <w:i/>
          <w:iCs/>
        </w:rPr>
        <w:t xml:space="preserve"> </w:t>
      </w:r>
      <w:r>
        <w:rPr>
          <w:i/>
          <w:iCs/>
        </w:rPr>
        <w:t xml:space="preserve">but higher variance. The implementation uses soft thresholding, which is preferred</w:t>
      </w:r>
      <w:r>
        <w:rPr>
          <w:i/>
          <w:iCs/>
        </w:rPr>
        <w:t xml:space="preserve"> </w:t>
      </w:r>
      <w:r>
        <w:rPr>
          <w:i/>
          <w:iCs/>
        </w:rPr>
        <w:t xml:space="preserve">for continuous estimation.</w:t>
      </w:r>
    </w:p>
    <w:bookmarkEnd w:id="36"/>
    <w:bookmarkEnd w:id="37"/>
    <w:bookmarkStart w:id="43" w:name="sec:forecast"/>
    <w:p>
      <w:pPr>
        <w:pStyle w:val="Heading1"/>
      </w:pPr>
      <w:r>
        <w:t xml:space="preserve">Forecasting Model Safety</w:t>
      </w:r>
    </w:p>
    <w:p>
      <w:pPr>
        <w:pStyle w:val="FirstParagraph"/>
      </w:pPr>
      <w:r>
        <w:t xml:space="preserve">The forecasting module (</w:t>
      </w:r>
      <w:r>
        <w:rPr>
          <w:rStyle w:val="VerbatimChar"/>
        </w:rPr>
        <w:t xml:space="preserve">forecast.mojo</w:t>
      </w:r>
      <w:r>
        <w:t xml:space="preserve">,  LOC) implements Holt-Winters</w:t>
      </w:r>
      <w:r>
        <w:t xml:space="preserve"> </w:t>
      </w:r>
      <w:r>
        <w:t xml:space="preserve">seasonal forecasting and simplified ARIMA. We analyze parameter constraints and</w:t>
      </w:r>
      <w:r>
        <w:t xml:space="preserve"> </w:t>
      </w:r>
      <w:r>
        <w:t xml:space="preserve">error growth.</w:t>
      </w:r>
    </w:p>
    <w:bookmarkStart w:id="38" w:name="thm:hw-constraints"/>
    <w:p>
      <w:pPr>
        <w:pStyle w:val="BodyText"/>
      </w:pPr>
      <w:r>
        <w:rPr>
          <w:b/>
          <w:bCs/>
        </w:rPr>
        <w:t xml:space="preserve">Theorem 19</w:t>
      </w:r>
      <w:r>
        <w:t xml:space="preserve"> </w:t>
      </w:r>
      <w:r>
        <w:t xml:space="preserve">(Holt-Winters Parameter Constraints).</w:t>
      </w:r>
      <w:r>
        <w:t xml:space="preserve"> </w:t>
      </w:r>
      <w:r>
        <w:t xml:space="preserve"> </w:t>
      </w:r>
      <w:r>
        <w:rPr>
          <w:i/>
          <w:iCs/>
        </w:rPr>
        <w:t xml:space="preserve">The Holt-Winters additive model (</w:t>
      </w:r>
      <w:r>
        <w:rPr>
          <w:rStyle w:val="VerbatimChar"/>
          <w:i/>
          <w:iCs/>
        </w:rPr>
        <w:t xml:space="preserve">forecast.mojo</w:t>
      </w:r>
      <w:r>
        <w:rPr>
          <w:i/>
          <w:iCs/>
        </w:rPr>
        <w:t xml:space="preserve">, lines 40–100) uses</w:t>
      </w:r>
      <w:r>
        <w:rPr>
          <w:i/>
          <w:iCs/>
        </w:rPr>
        <w:t xml:space="preserve"> </w:t>
      </w:r>
      <w:r>
        <w:rPr>
          <w:i/>
          <w:iCs/>
        </w:rPr>
        <w:t xml:space="preserve">smoothing parameters</w:t>
      </w:r>
      <w:r>
        <w:rPr>
          <w:i/>
          <w:iCs/>
        </w:rPr>
        <w:t xml:space="preserve"> </w:t>
      </w:r>
      <m:oMath>
        <m:r>
          <m:t>α</m:t>
        </m:r>
        <m:r>
          <m:rPr>
            <m:sty m:val="p"/>
          </m:rPr>
          <m:t>,</m:t>
        </m:r>
        <m:r>
          <m:t>β</m:t>
        </m:r>
        <m:r>
          <m:rPr>
            <m:sty m:val="p"/>
          </m:rPr>
          <m:t>,</m:t>
        </m:r>
        <m:r>
          <m:t>γ</m:t>
        </m:r>
        <m:r>
          <m:rPr>
            <m:sty m:val="p"/>
          </m:rPr>
          <m:t>∈</m:t>
        </m:r>
        <m:r>
          <m:rPr>
            <m:sty m:val="p"/>
          </m:rPr>
          <m:t>[</m:t>
        </m:r>
        <m:r>
          <m:t>0</m:t>
        </m:r>
        <m:r>
          <m:rPr>
            <m:sty m:val="p"/>
          </m:rPr>
          <m:t>,</m:t>
        </m:r>
        <m:r>
          <m:t>1</m:t>
        </m:r>
        <m:r>
          <m:rPr>
            <m:sty m:val="p"/>
          </m:rPr>
          <m:t>]</m:t>
        </m:r>
      </m:oMath>
      <w:r>
        <w:rPr>
          <w:i/>
          <w:iCs/>
        </w:rPr>
        <w:t xml:space="preserve">. For stability:</w:t>
      </w:r>
    </w:p>
    <w:p>
      <w:pPr>
        <w:numPr>
          <w:ilvl w:val="0"/>
          <w:numId w:val="1004"/>
        </w:numPr>
      </w:pPr>
      <m:oMath>
        <m:r>
          <m:t>α</m:t>
        </m:r>
      </m:oMath>
      <w:r>
        <w:rPr>
          <w:i/>
          <w:iCs/>
        </w:rPr>
        <w:t xml:space="preserve"> </w:t>
      </w:r>
      <w:r>
        <w:rPr>
          <w:i/>
          <w:iCs/>
        </w:rPr>
        <w:t xml:space="preserve">controls level smoothing:</w:t>
      </w:r>
      <w:r>
        <w:rPr>
          <w:i/>
          <w:iCs/>
        </w:rPr>
        <w:t xml:space="preserve"> </w:t>
      </w:r>
      <m:oMath>
        <m:r>
          <m:t>α</m:t>
        </m:r>
        <m:r>
          <m:rPr>
            <m:sty m:val="p"/>
          </m:rPr>
          <m:t>→</m:t>
        </m:r>
        <m:r>
          <m:t>0</m:t>
        </m:r>
      </m:oMath>
      <w:r>
        <w:rPr>
          <w:i/>
          <w:iCs/>
        </w:rPr>
        <w:t xml:space="preserve"> </w:t>
      </w:r>
      <w:r>
        <w:rPr>
          <w:i/>
          <w:iCs/>
        </w:rPr>
        <w:t xml:space="preserve">gives high inertia,</w:t>
      </w:r>
      <w:r>
        <w:rPr>
          <w:i/>
          <w:iCs/>
        </w:rPr>
        <w:t xml:space="preserve"> </w:t>
      </w:r>
      <m:oMath>
        <m:r>
          <m:t>α</m:t>
        </m:r>
        <m:r>
          <m:rPr>
            <m:sty m:val="p"/>
          </m:rPr>
          <m:t>→</m:t>
        </m:r>
        <m:r>
          <m:t>1</m:t>
        </m:r>
      </m:oMath>
      <w:r>
        <w:rPr>
          <w:i/>
          <w:iCs/>
        </w:rPr>
        <w:t xml:space="preserve"> </w:t>
      </w:r>
      <w:r>
        <w:rPr>
          <w:i/>
          <w:iCs/>
        </w:rPr>
        <w:t xml:space="preserve">gives high responsiveness.</w:t>
      </w:r>
    </w:p>
    <w:p>
      <w:pPr>
        <w:numPr>
          <w:ilvl w:val="0"/>
          <w:numId w:val="1004"/>
        </w:numPr>
      </w:pPr>
      <m:oMath>
        <m:r>
          <m:t>β</m:t>
        </m:r>
      </m:oMath>
      <w:r>
        <w:rPr>
          <w:i/>
          <w:iCs/>
        </w:rPr>
        <w:t xml:space="preserve"> </w:t>
      </w:r>
      <w:r>
        <w:rPr>
          <w:i/>
          <w:iCs/>
        </w:rPr>
        <w:t xml:space="preserve">controls trend smoothing:</w:t>
      </w:r>
      <w:r>
        <w:rPr>
          <w:i/>
          <w:iCs/>
        </w:rPr>
        <w:t xml:space="preserve"> </w:t>
      </w:r>
      <m:oMath>
        <m:r>
          <m:t>β</m:t>
        </m:r>
        <m:r>
          <m:rPr>
            <m:sty m:val="p"/>
          </m:rPr>
          <m:t>=</m:t>
        </m:r>
        <m:r>
          <m:t>0</m:t>
        </m:r>
      </m:oMath>
      <w:r>
        <w:rPr>
          <w:i/>
          <w:iCs/>
        </w:rPr>
        <w:t xml:space="preserve"> </w:t>
      </w:r>
      <w:r>
        <w:rPr>
          <w:i/>
          <w:iCs/>
        </w:rPr>
        <w:t xml:space="preserve">gives constant trend.</w:t>
      </w:r>
    </w:p>
    <w:p>
      <w:pPr>
        <w:numPr>
          <w:ilvl w:val="0"/>
          <w:numId w:val="1004"/>
        </w:numPr>
      </w:pPr>
      <m:oMath>
        <m:r>
          <m:t>γ</m:t>
        </m:r>
      </m:oMath>
      <w:r>
        <w:rPr>
          <w:i/>
          <w:iCs/>
        </w:rPr>
        <w:t xml:space="preserve"> </w:t>
      </w:r>
      <w:r>
        <w:rPr>
          <w:i/>
          <w:iCs/>
        </w:rPr>
        <w:t xml:space="preserve">controls seasonal smoothing:</w:t>
      </w:r>
      <w:r>
        <w:rPr>
          <w:i/>
          <w:iCs/>
        </w:rPr>
        <w:t xml:space="preserve"> </w:t>
      </w:r>
      <m:oMath>
        <m:r>
          <m:t>γ</m:t>
        </m:r>
        <m:r>
          <m:rPr>
            <m:sty m:val="p"/>
          </m:rPr>
          <m:t>=</m:t>
        </m:r>
        <m:r>
          <m:t>0</m:t>
        </m:r>
      </m:oMath>
      <w:r>
        <w:rPr>
          <w:i/>
          <w:iCs/>
        </w:rPr>
        <w:t xml:space="preserve"> </w:t>
      </w:r>
      <w:r>
        <w:rPr>
          <w:i/>
          <w:iCs/>
        </w:rPr>
        <w:t xml:space="preserve">gives constant seasonality.</w:t>
      </w:r>
    </w:p>
    <w:p>
      <w:pPr>
        <w:numPr>
          <w:ilvl w:val="0"/>
          <w:numId w:val="1004"/>
        </w:numPr>
      </w:pPr>
      <w:r>
        <w:rPr>
          <w:i/>
          <w:iCs/>
        </w:rPr>
        <w:t xml:space="preserve">The forecast</w:t>
      </w:r>
      <w:r>
        <w:rPr>
          <w:i/>
          <w:iCs/>
        </w:rPr>
        <w:t xml:space="preserve"> </w:t>
      </w:r>
      <m:oMath>
        <m:r>
          <m:t>h</m:t>
        </m:r>
      </m:oMath>
      <w:r>
        <w:rPr>
          <w:i/>
          <w:iCs/>
        </w:rPr>
        <w:t xml:space="preserve"> </w:t>
      </w:r>
      <w:r>
        <w:rPr>
          <w:i/>
          <w:iCs/>
        </w:rPr>
        <w:t xml:space="preserve">steps ahead is</w:t>
      </w:r>
      <w:r>
        <w:rPr>
          <w:i/>
          <w:iCs/>
        </w:rPr>
        <w:t xml:space="preserve"> </w:t>
      </w:r>
      <m:oMath>
        <m:sSub>
          <m:e>
            <m:acc>
              <m:accPr>
                <m:chr m:val="̂"/>
              </m:accPr>
              <m:e>
                <m:r>
                  <m:t>x</m:t>
                </m:r>
              </m:e>
            </m:acc>
          </m:e>
          <m:sub>
            <m:r>
              <m:t>t</m:t>
            </m:r>
            <m:r>
              <m:rPr>
                <m:sty m:val="p"/>
              </m:rPr>
              <m:t>+</m:t>
            </m:r>
            <m:r>
              <m:t>h</m:t>
            </m:r>
          </m:sub>
        </m:sSub>
        <m:r>
          <m:rPr>
            <m:sty m:val="p"/>
          </m:rPr>
          <m:t>=</m:t>
        </m:r>
        <m:sSub>
          <m:e>
            <m:r>
              <m:t>ℓ</m:t>
            </m:r>
          </m:e>
          <m:sub>
            <m:r>
              <m:t>t</m:t>
            </m:r>
          </m:sub>
        </m:sSub>
        <m:r>
          <m:rPr>
            <m:sty m:val="p"/>
          </m:rPr>
          <m:t>+</m:t>
        </m:r>
        <m:r>
          <m:t>h</m:t>
        </m:r>
        <m:r>
          <m:rPr>
            <m:sty m:val="p"/>
          </m:rPr>
          <m:t>⋅</m:t>
        </m:r>
        <m:sSub>
          <m:e>
            <m:r>
              <m:t>b</m:t>
            </m:r>
          </m:e>
          <m:sub>
            <m:r>
              <m:t>t</m:t>
            </m:r>
          </m:sub>
        </m:sSub>
        <m:r>
          <m:rPr>
            <m:sty m:val="p"/>
          </m:rPr>
          <m:t>+</m:t>
        </m:r>
        <m:sSub>
          <m:e>
            <m:r>
              <m:t>s</m:t>
            </m:r>
          </m:e>
          <m:sub>
            <m:r>
              <m:t>t</m:t>
            </m:r>
            <m:r>
              <m:rPr>
                <m:sty m:val="p"/>
              </m:rPr>
              <m:t>+</m:t>
            </m:r>
            <m:r>
              <m:t>h</m:t>
            </m:r>
            <m:r>
              <m:rPr>
                <m:sty m:val="p"/>
              </m:rPr>
              <m:t>−</m:t>
            </m:r>
            <m:r>
              <m:t>m</m:t>
            </m:r>
          </m:sub>
        </m:sSub>
      </m:oMath>
      <w:r>
        <w:rPr>
          <w:i/>
          <w:iCs/>
        </w:rPr>
        <w:t xml:space="preserve"> </w:t>
      </w:r>
      <w:r>
        <w:rPr>
          <w:i/>
          <w:iCs/>
        </w:rPr>
        <w:t xml:space="preserve">where</w:t>
      </w:r>
      <w:r>
        <w:rPr>
          <w:i/>
          <w:iCs/>
        </w:rPr>
        <w:t xml:space="preserve"> </w:t>
      </w:r>
      <m:oMath>
        <m:r>
          <m:t>m</m:t>
        </m:r>
      </m:oMath>
      <w:r>
        <w:rPr>
          <w:i/>
          <w:iCs/>
        </w:rPr>
        <w:t xml:space="preserve"> </w:t>
      </w:r>
      <w:r>
        <w:rPr>
          <w:i/>
          <w:iCs/>
        </w:rPr>
        <w:t xml:space="preserve">is the seasonal period.</w:t>
      </w:r>
    </w:p>
    <w:bookmarkEnd w:id="38"/>
    <w:bookmarkStart w:id="39" w:name="prop:arima-degen"/>
    <w:p>
      <w:pPr>
        <w:pStyle w:val="FirstParagraph"/>
      </w:pPr>
      <w:r>
        <w:rPr>
          <w:b/>
          <w:bCs/>
        </w:rPr>
        <w:t xml:space="preserve">Proposition 20</w:t>
      </w:r>
      <w:r>
        <w:t xml:space="preserve"> </w:t>
      </w:r>
      <w:r>
        <w:t xml:space="preserve">(ARIMA Degeneracy to Random Walk).</w:t>
      </w:r>
      <w:r>
        <w:t xml:space="preserve"> </w:t>
      </w:r>
      <w:r>
        <w:t xml:space="preserve"> </w:t>
      </w:r>
      <w:r>
        <w:rPr>
          <w:i/>
          <w:iCs/>
        </w:rPr>
        <w:t xml:space="preserve">The ARIMA implementation (</w:t>
      </w:r>
      <w:r>
        <w:rPr>
          <w:rStyle w:val="VerbatimChar"/>
          <w:i/>
          <w:iCs/>
        </w:rPr>
        <w:t xml:space="preserve">forecast.mojo</w:t>
      </w:r>
      <w:r>
        <w:rPr>
          <w:i/>
          <w:iCs/>
        </w:rPr>
        <w:t xml:space="preserve">, lines 110–150) simplifies to</w:t>
      </w:r>
      <w:r>
        <w:rPr>
          <w:i/>
          <w:iCs/>
        </w:rPr>
        <w:t xml:space="preserve"> </w:t>
      </w:r>
      <w:r>
        <w:rPr>
          <w:i/>
          <w:iCs/>
        </w:rPr>
        <w:t xml:space="preserve">AR(1) after</w:t>
      </w:r>
      <w:r>
        <w:rPr>
          <w:i/>
          <w:iCs/>
        </w:rPr>
        <w:t xml:space="preserve"> </w:t>
      </w:r>
      <m:oMath>
        <m:r>
          <m:t>d</m:t>
        </m:r>
      </m:oMath>
      <w:r>
        <w:rPr>
          <w:i/>
          <w:iCs/>
        </w:rPr>
        <w:t xml:space="preserve">-differencing:</w:t>
      </w:r>
      <w:r>
        <w:rPr>
          <w:i/>
          <w:iCs/>
        </w:rPr>
        <w:t xml:space="preserve"> </w:t>
      </w:r>
      <m:oMath>
        <m:sSup>
          <m:e>
            <m:r>
              <m:rPr>
                <m:sty m:val="p"/>
              </m:rPr>
              <m:t>Δ</m:t>
            </m:r>
          </m:e>
          <m:sup>
            <m:r>
              <m:t>d</m:t>
            </m:r>
          </m:sup>
        </m:sSup>
        <m:sSub>
          <m:e>
            <m:r>
              <m:t>x</m:t>
            </m:r>
          </m:e>
          <m:sub>
            <m:r>
              <m:t>t</m:t>
            </m:r>
          </m:sub>
        </m:sSub>
        <m:r>
          <m:rPr>
            <m:sty m:val="p"/>
          </m:rPr>
          <m:t>=</m:t>
        </m:r>
        <m:r>
          <m:t>ϕ</m:t>
        </m:r>
        <m:sSup>
          <m:e>
            <m:r>
              <m:rPr>
                <m:sty m:val="p"/>
              </m:rPr>
              <m:t>Δ</m:t>
            </m:r>
          </m:e>
          <m:sup>
            <m:r>
              <m:t>d</m:t>
            </m:r>
          </m:sup>
        </m:sSup>
        <m:sSub>
          <m:e>
            <m:r>
              <m:t>x</m:t>
            </m:r>
          </m:e>
          <m:sub>
            <m:r>
              <m:t>t</m:t>
            </m:r>
            <m:r>
              <m:rPr>
                <m:sty m:val="p"/>
              </m:rPr>
              <m:t>−</m:t>
            </m:r>
            <m:r>
              <m:t>1</m:t>
            </m:r>
          </m:sub>
        </m:sSub>
        <m:r>
          <m:rPr>
            <m:sty m:val="p"/>
          </m:rPr>
          <m:t>+</m:t>
        </m:r>
        <m:sSub>
          <m:e>
            <m:r>
              <m:t>ϵ</m:t>
            </m:r>
          </m:e>
          <m:sub>
            <m:r>
              <m:t>t</m:t>
            </m:r>
          </m:sub>
        </m:sSub>
      </m:oMath>
      <w:r>
        <w:rPr>
          <w:i/>
          <w:iCs/>
        </w:rPr>
        <w:t xml:space="preserve">.</w:t>
      </w:r>
      <w:r>
        <w:rPr>
          <w:i/>
          <w:iCs/>
        </w:rPr>
        <w:t xml:space="preserve"> </w:t>
      </w:r>
      <w:r>
        <w:rPr>
          <w:i/>
          <w:iCs/>
        </w:rPr>
        <w:t xml:space="preserve">With</w:t>
      </w:r>
      <w:r>
        <w:rPr>
          <w:i/>
          <w:iCs/>
        </w:rPr>
        <w:t xml:space="preserve"> </w:t>
      </w:r>
      <m:oMath>
        <m:r>
          <m:t>ϕ</m:t>
        </m:r>
        <m:r>
          <m:rPr>
            <m:sty m:val="p"/>
          </m:rPr>
          <m:t>=</m:t>
        </m:r>
        <m:r>
          <m:t>1</m:t>
        </m:r>
      </m:oMath>
      <w:r>
        <w:rPr>
          <w:i/>
          <w:iCs/>
        </w:rPr>
        <w:t xml:space="preserve"> </w:t>
      </w:r>
      <w:r>
        <w:rPr>
          <w:i/>
          <w:iCs/>
        </w:rPr>
        <w:t xml:space="preserve">(random walk), the forecast is</w:t>
      </w:r>
      <w:r>
        <w:rPr>
          <w:i/>
          <w:iCs/>
        </w:rPr>
        <w:t xml:space="preserve"> </w:t>
      </w:r>
      <m:oMath>
        <m:sSub>
          <m:e>
            <m:acc>
              <m:accPr>
                <m:chr m:val="̂"/>
              </m:accPr>
              <m:e>
                <m:r>
                  <m:t>x</m:t>
                </m:r>
              </m:e>
            </m:acc>
          </m:e>
          <m:sub>
            <m:r>
              <m:t>t</m:t>
            </m:r>
            <m:r>
              <m:rPr>
                <m:sty m:val="p"/>
              </m:rPr>
              <m:t>+</m:t>
            </m:r>
            <m:r>
              <m:t>h</m:t>
            </m:r>
          </m:sub>
        </m:sSub>
        <m:r>
          <m:rPr>
            <m:sty m:val="p"/>
          </m:rPr>
          <m:t>=</m:t>
        </m:r>
        <m:sSub>
          <m:e>
            <m:r>
              <m:t>x</m:t>
            </m:r>
          </m:e>
          <m:sub>
            <m:r>
              <m:t>t</m:t>
            </m:r>
          </m:sub>
        </m:sSub>
      </m:oMath>
      <w:r>
        <w:rPr>
          <w:i/>
          <w:iCs/>
        </w:rPr>
        <w:t xml:space="preserve"> </w:t>
      </w:r>
      <w:r>
        <w:rPr>
          <w:i/>
          <w:iCs/>
        </w:rPr>
        <w:t xml:space="preserve">(constant).</w:t>
      </w:r>
      <w:r>
        <w:rPr>
          <w:i/>
          <w:iCs/>
        </w:rPr>
        <w:t xml:space="preserve"> </w:t>
      </w:r>
      <w:r>
        <w:rPr>
          <w:i/>
          <w:iCs/>
        </w:rPr>
        <w:t xml:space="preserve">This is a</w:t>
      </w:r>
      <w:r>
        <w:rPr>
          <w:i/>
          <w:iCs/>
        </w:rPr>
        <w:t xml:space="preserve"> </w:t>
      </w:r>
      <w:r>
        <w:rPr>
          <w:b/>
          <w:bCs/>
          <w:i/>
          <w:iCs/>
        </w:rPr>
        <w:t xml:space="preserve">safety concern</w:t>
      </w:r>
      <w:r>
        <w:rPr>
          <w:i/>
          <w:iCs/>
        </w:rPr>
        <w:t xml:space="preserve">: the implementation does not estimate</w:t>
      </w:r>
      <w:r>
        <w:rPr>
          <w:i/>
          <w:iCs/>
        </w:rPr>
        <w:t xml:space="preserve"> </w:t>
      </w:r>
      <m:oMath>
        <m:r>
          <m:t>ϕ</m:t>
        </m:r>
      </m:oMath>
      <w:r>
        <w:rPr>
          <w:i/>
          <w:iCs/>
        </w:rPr>
        <w:t xml:space="preserve"> </w:t>
      </w:r>
      <w:r>
        <w:rPr>
          <w:i/>
          <w:iCs/>
        </w:rPr>
        <w:t xml:space="preserve">from data, instead using a hardcoded value, which can produce poor forecasts.</w:t>
      </w:r>
    </w:p>
    <w:bookmarkEnd w:id="39"/>
    <w:bookmarkStart w:id="40" w:name="thm:gbm-positive"/>
    <w:p>
      <w:pPr>
        <w:pStyle w:val="BodyText"/>
      </w:pPr>
      <w:r>
        <w:rPr>
          <w:b/>
          <w:bCs/>
        </w:rPr>
        <w:t xml:space="preserve">Theorem 21</w:t>
      </w:r>
      <w:r>
        <w:t xml:space="preserve"> </w:t>
      </w:r>
      <w:r>
        <w:t xml:space="preserve">(Monte Carlo GBM Positivity).</w:t>
      </w:r>
      <w:r>
        <w:t xml:space="preserve"> </w:t>
      </w:r>
      <w:r>
        <w:t xml:space="preserve"> </w:t>
      </w:r>
      <w:r>
        <w:rPr>
          <w:i/>
          <w:iCs/>
        </w:rPr>
        <w:t xml:space="preserve">The Geometric Brownian Motion simulation (</w:t>
      </w:r>
      <w:r>
        <w:rPr>
          <w:rStyle w:val="VerbatimChar"/>
          <w:i/>
          <w:iCs/>
        </w:rPr>
        <w:t xml:space="preserve">monte_carlo.mojo</w:t>
      </w:r>
      <w:r>
        <w:rPr>
          <w:i/>
          <w:iCs/>
        </w:rPr>
        <w:t xml:space="preserve">, lines 100–150)</w:t>
      </w:r>
      <w:r>
        <w:rPr>
          <w:i/>
          <w:iCs/>
        </w:rPr>
        <w:t xml:space="preserve"> </w:t>
      </w:r>
      <w:r>
        <w:rPr>
          <w:i/>
          <w:iCs/>
        </w:rPr>
        <w:t xml:space="preserve">uses</w:t>
      </w:r>
      <w:r>
        <w:rPr>
          <w:i/>
          <w:iCs/>
        </w:rPr>
        <w:t xml:space="preserve"> </w:t>
      </w:r>
      <m:oMath>
        <m:sSub>
          <m:e>
            <m:r>
              <m:t>S</m:t>
            </m:r>
          </m:e>
          <m:sub>
            <m:r>
              <m:t>t</m:t>
            </m:r>
            <m:r>
              <m:rPr>
                <m:sty m:val="p"/>
              </m:rPr>
              <m:t>+</m:t>
            </m:r>
            <m:r>
              <m:t>1</m:t>
            </m:r>
          </m:sub>
        </m:sSub>
        <m:r>
          <m:rPr>
            <m:sty m:val="p"/>
          </m:rPr>
          <m:t>=</m:t>
        </m:r>
        <m:sSub>
          <m:e>
            <m:r>
              <m:t>S</m:t>
            </m:r>
          </m:e>
          <m:sub>
            <m:r>
              <m:t>t</m:t>
            </m:r>
          </m:sub>
        </m:sSub>
        <m:r>
          <m:rPr>
            <m:sty m:val="p"/>
          </m:rPr>
          <m:t>⋅</m:t>
        </m:r>
        <m:r>
          <m:rPr>
            <m:sty m:val="p"/>
          </m:rPr>
          <m:t>exp</m:t>
        </m:r>
        <m:r>
          <m:rPr>
            <m:sty m:val="p"/>
          </m:rPr>
          <m:t>(</m:t>
        </m:r>
        <m:r>
          <m:rPr>
            <m:sty m:val="p"/>
          </m:rPr>
          <m:t>(</m:t>
        </m:r>
        <m:r>
          <m:t>μ</m:t>
        </m:r>
        <m:r>
          <m:rPr>
            <m:sty m:val="p"/>
          </m:rPr>
          <m:t>−</m:t>
        </m:r>
        <m:sSup>
          <m:e>
            <m:r>
              <m:t>σ</m:t>
            </m:r>
          </m:e>
          <m:sup>
            <m:r>
              <m:t>2</m:t>
            </m:r>
          </m:sup>
        </m:sSup>
        <m:r>
          <m:rPr>
            <m:sty m:val="p"/>
          </m:rPr>
          <m:t>/</m:t>
        </m:r>
        <m:r>
          <m:t>2</m:t>
        </m:r>
        <m:r>
          <m:rPr>
            <m:sty m:val="p"/>
          </m:rPr>
          <m:t>)</m:t>
        </m:r>
        <m:r>
          <m:rPr>
            <m:sty m:val="p"/>
          </m:rPr>
          <m:t>Δ</m:t>
        </m:r>
        <m:r>
          <m:t>t</m:t>
        </m:r>
        <m:r>
          <m:rPr>
            <m:sty m:val="p"/>
          </m:rPr>
          <m:t>+</m:t>
        </m:r>
        <m:r>
          <m:t>σ</m:t>
        </m:r>
        <m:rad>
          <m:radPr>
            <m:degHide m:val="on"/>
          </m:radPr>
          <m:deg/>
          <m:e>
            <m:r>
              <m:rPr>
                <m:sty m:val="p"/>
              </m:rPr>
              <m:t>Δ</m:t>
            </m:r>
            <m:r>
              <m:t>t</m:t>
            </m:r>
          </m:e>
        </m:rad>
        <m:sSub>
          <m:e>
            <m:r>
              <m:t>Z</m:t>
            </m:r>
          </m:e>
          <m:sub>
            <m:r>
              <m:t>t</m:t>
            </m:r>
          </m:sub>
        </m:sSub>
        <m:r>
          <m:rPr>
            <m:sty m:val="p"/>
          </m:rPr>
          <m:t>)</m:t>
        </m:r>
      </m:oMath>
      <w:r>
        <w:rPr>
          <w:i/>
          <w:iCs/>
        </w:rPr>
        <w:t xml:space="preserve"> </w:t>
      </w:r>
      <w:r>
        <w:rPr>
          <w:i/>
          <w:iCs/>
        </w:rPr>
        <w:t xml:space="preserve">where</w:t>
      </w:r>
      <w:r>
        <w:rPr>
          <w:i/>
          <w:iCs/>
        </w:rPr>
        <w:t xml:space="preserve"> </w:t>
      </w:r>
      <m:oMath>
        <m:sSub>
          <m:e>
            <m:r>
              <m:t>Z</m:t>
            </m:r>
          </m:e>
          <m:sub>
            <m:r>
              <m:t>t</m:t>
            </m:r>
          </m:sub>
        </m:sSub>
        <m:r>
          <m:rPr>
            <m:sty m:val="p"/>
          </m:rPr>
          <m:t>∼</m:t>
        </m:r>
        <m:r>
          <m:t>N</m:t>
        </m:r>
        <m:r>
          <m:rPr>
            <m:sty m:val="p"/>
          </m:rPr>
          <m:t>(</m:t>
        </m:r>
        <m:r>
          <m:t>0</m:t>
        </m:r>
        <m:r>
          <m:rPr>
            <m:sty m:val="p"/>
          </m:rPr>
          <m:t>,</m:t>
        </m:r>
        <m:r>
          <m:t>1</m:t>
        </m:r>
        <m:r>
          <m:rPr>
            <m:sty m:val="p"/>
          </m:rPr>
          <m:t>)</m:t>
        </m:r>
      </m:oMath>
      <w:r>
        <w:rPr>
          <w:i/>
          <w:iCs/>
        </w:rPr>
        <w:t xml:space="preserve">. Since</w:t>
      </w:r>
      <w:r>
        <w:rPr>
          <w:i/>
          <w:iCs/>
        </w:rPr>
        <w:t xml:space="preserve"> </w:t>
      </w:r>
      <m:oMath>
        <m:r>
          <m:rPr>
            <m:sty m:val="p"/>
          </m:rPr>
          <m:t>exp</m:t>
        </m:r>
        <m:r>
          <m:rPr>
            <m:sty m:val="p"/>
          </m:rPr>
          <m:t>(</m:t>
        </m:r>
        <m:r>
          <m:rPr>
            <m:sty m:val="p"/>
          </m:rPr>
          <m:t>⋅</m:t>
        </m:r>
        <m:r>
          <m:rPr>
            <m:sty m:val="p"/>
          </m:rPr>
          <m:t>)</m:t>
        </m:r>
        <m:r>
          <m:rPr>
            <m:sty m:val="p"/>
          </m:rPr>
          <m:t>&gt;</m:t>
        </m:r>
        <m:r>
          <m:t>0</m:t>
        </m:r>
      </m:oMath>
      <w:r>
        <w:rPr>
          <w:i/>
          <w:iCs/>
        </w:rPr>
        <w:t xml:space="preserve"> </w:t>
      </w:r>
      <w:r>
        <w:rPr>
          <w:i/>
          <w:iCs/>
        </w:rPr>
        <w:t xml:space="preserve">always,</w:t>
      </w:r>
      <w:r>
        <w:rPr>
          <w:i/>
          <w:iCs/>
        </w:rPr>
        <w:t xml:space="preserve"> </w:t>
      </w:r>
      <m:oMath>
        <m:sSub>
          <m:e>
            <m:r>
              <m:t>S</m:t>
            </m:r>
          </m:e>
          <m:sub>
            <m:r>
              <m:t>t</m:t>
            </m:r>
          </m:sub>
        </m:sSub>
        <m:r>
          <m:rPr>
            <m:sty m:val="p"/>
          </m:rPr>
          <m:t>&gt;</m:t>
        </m:r>
        <m:r>
          <m:t>0</m:t>
        </m:r>
      </m:oMath>
      <w:r>
        <w:rPr>
          <w:i/>
          <w:iCs/>
        </w:rPr>
        <w:t xml:space="preserve"> </w:t>
      </w:r>
      <w:r>
        <w:rPr>
          <w:i/>
          <w:iCs/>
        </w:rPr>
        <w:t xml:space="preserve">for all</w:t>
      </w:r>
      <w:r>
        <w:rPr>
          <w:i/>
          <w:iCs/>
        </w:rPr>
        <w:t xml:space="preserve"> </w:t>
      </w:r>
      <m:oMath>
        <m:r>
          <m:t>t</m:t>
        </m:r>
      </m:oMath>
      <w:r>
        <w:rPr>
          <w:i/>
          <w:iCs/>
        </w:rPr>
        <w:t xml:space="preserve">,</w:t>
      </w:r>
      <w:r>
        <w:rPr>
          <w:i/>
          <w:iCs/>
        </w:rPr>
        <w:t xml:space="preserve"> </w:t>
      </w:r>
      <w:r>
        <w:rPr>
          <w:i/>
          <w:iCs/>
        </w:rPr>
        <w:t xml:space="preserve">preserving the positivity constraint required for stock prices.</w:t>
      </w:r>
    </w:p>
    <w:bookmarkEnd w:id="40"/>
    <w:bookmarkStart w:id="41" w:name="thm:ou-convergence"/>
    <w:p>
      <w:pPr>
        <w:pStyle w:val="BodyText"/>
      </w:pPr>
      <w:r>
        <w:rPr>
          <w:b/>
          <w:bCs/>
        </w:rPr>
        <w:t xml:space="preserve">Theorem 22</w:t>
      </w:r>
      <w:r>
        <w:t xml:space="preserve"> </w:t>
      </w:r>
      <w:r>
        <w:t xml:space="preserve">(Ornstein-Uhlenbeck Mean Reversion).</w:t>
      </w:r>
      <w:r>
        <w:t xml:space="preserve"> </w:t>
      </w:r>
      <w:r>
        <w:t xml:space="preserve"> </w:t>
      </w:r>
      <w:r>
        <w:rPr>
          <w:i/>
          <w:iCs/>
        </w:rPr>
        <w:t xml:space="preserve">The O-U process (</w:t>
      </w:r>
      <w:r>
        <w:rPr>
          <w:rStyle w:val="VerbatimChar"/>
          <w:i/>
          <w:iCs/>
        </w:rPr>
        <w:t xml:space="preserve">monte_carlo.mojo</w:t>
      </w:r>
      <w:r>
        <w:rPr>
          <w:i/>
          <w:iCs/>
        </w:rPr>
        <w:t xml:space="preserve">, lines 160–200) is</w:t>
      </w:r>
      <w:r>
        <w:rPr>
          <w:i/>
          <w:iCs/>
        </w:rPr>
        <w:t xml:space="preserve"> </w:t>
      </w:r>
      <m:oMath>
        <m:sSub>
          <m:e>
            <m:r>
              <m:t>X</m:t>
            </m:r>
          </m:e>
          <m:sub>
            <m:r>
              <m:t>t</m:t>
            </m:r>
            <m:r>
              <m:rPr>
                <m:sty m:val="p"/>
              </m:rPr>
              <m:t>+</m:t>
            </m:r>
            <m:r>
              <m:t>1</m:t>
            </m:r>
          </m:sub>
        </m:sSub>
        <m:r>
          <m:rPr>
            <m:sty m:val="p"/>
          </m:rPr>
          <m:t>=</m:t>
        </m:r>
        <m:sSub>
          <m:e>
            <m:r>
              <m:t>X</m:t>
            </m:r>
          </m:e>
          <m:sub>
            <m:r>
              <m:t>t</m:t>
            </m:r>
          </m:sub>
        </m:sSub>
        <m:r>
          <m:rPr>
            <m:sty m:val="p"/>
          </m:rPr>
          <m:t>+</m:t>
        </m:r>
        <m:r>
          <m:t>θ</m:t>
        </m:r>
        <m:r>
          <m:rPr>
            <m:sty m:val="p"/>
          </m:rPr>
          <m:t>(</m:t>
        </m:r>
        <m:r>
          <m:t>μ</m:t>
        </m:r>
        <m:r>
          <m:rPr>
            <m:sty m:val="p"/>
          </m:rPr>
          <m:t>−</m:t>
        </m:r>
        <m:sSub>
          <m:e>
            <m:r>
              <m:t>X</m:t>
            </m:r>
          </m:e>
          <m:sub>
            <m:r>
              <m:t>t</m:t>
            </m:r>
          </m:sub>
        </m:sSub>
        <m:r>
          <m:rPr>
            <m:sty m:val="p"/>
          </m:rPr>
          <m:t>)</m:t>
        </m:r>
        <m:r>
          <m:rPr>
            <m:sty m:val="p"/>
          </m:rPr>
          <m:t>Δ</m:t>
        </m:r>
        <m:r>
          <m:t>t</m:t>
        </m:r>
        <m:r>
          <m:rPr>
            <m:sty m:val="p"/>
          </m:rPr>
          <m:t>+</m:t>
        </m:r>
        <m:r>
          <m:t>σ</m:t>
        </m:r>
        <m:rad>
          <m:radPr>
            <m:degHide m:val="on"/>
          </m:radPr>
          <m:deg/>
          <m:e>
            <m:r>
              <m:rPr>
                <m:sty m:val="p"/>
              </m:rPr>
              <m:t>Δ</m:t>
            </m:r>
            <m:r>
              <m:t>t</m:t>
            </m:r>
          </m:e>
        </m:rad>
        <m:sSub>
          <m:e>
            <m:r>
              <m:t>Z</m:t>
            </m:r>
          </m:e>
          <m:sub>
            <m:r>
              <m:t>t</m:t>
            </m:r>
          </m:sub>
        </m:sSub>
      </m:oMath>
      <w:r>
        <w:rPr>
          <w:i/>
          <w:iCs/>
        </w:rPr>
        <w:t xml:space="preserve">.</w:t>
      </w:r>
      <w:r>
        <w:rPr>
          <w:i/>
          <w:iCs/>
        </w:rPr>
        <w:t xml:space="preserve"> </w:t>
      </w:r>
      <w:r>
        <w:rPr>
          <w:i/>
          <w:iCs/>
        </w:rPr>
        <w:t xml:space="preserve">The process converges to the mean</w:t>
      </w:r>
      <w:r>
        <w:rPr>
          <w:i/>
          <w:iCs/>
        </w:rPr>
        <w:t xml:space="preserve"> </w:t>
      </w:r>
      <m:oMath>
        <m:r>
          <m:t>μ</m:t>
        </m:r>
      </m:oMath>
      <w:r>
        <w:rPr>
          <w:i/>
          <w:iCs/>
        </w:rPr>
        <w:t xml:space="preserve"> </w:t>
      </w:r>
      <w:r>
        <w:rPr>
          <w:i/>
          <w:iCs/>
        </w:rPr>
        <w:t xml:space="preserve">in expectation:</w:t>
      </w:r>
      <w:r>
        <w:rPr>
          <w:i/>
          <w:iCs/>
        </w:rPr>
        <w:t xml:space="preserve"> </w:t>
      </w:r>
      <m:oMathPara>
        <m:oMathParaPr>
          <m:jc m:val="center"/>
        </m:oMathParaPr>
        <m:oMath>
          <m:r>
            <m:rPr>
              <m:scr m:val="double-struck"/>
              <m:sty m:val="p"/>
            </m:rPr>
            <m:t>E</m:t>
          </m:r>
          <m:r>
            <m:rPr>
              <m:sty m:val="p"/>
            </m:rPr>
            <m:t>[</m:t>
          </m:r>
          <m:sSub>
            <m:e>
              <m:r>
                <m:t>X</m:t>
              </m:r>
            </m:e>
            <m:sub>
              <m:r>
                <m:t>t</m:t>
              </m:r>
            </m:sub>
          </m:sSub>
          <m:r>
            <m:rPr>
              <m:sty m:val="p"/>
            </m:rPr>
            <m:t>]</m:t>
          </m:r>
          <m:r>
            <m:rPr>
              <m:sty m:val="p"/>
            </m:rPr>
            <m:t>=</m:t>
          </m:r>
          <m:r>
            <m:t>μ</m:t>
          </m:r>
          <m:r>
            <m:rPr>
              <m:sty m:val="p"/>
            </m:rPr>
            <m:t>+</m:t>
          </m:r>
          <m:r>
            <m:rPr>
              <m:sty m:val="p"/>
            </m:rPr>
            <m:t>(</m:t>
          </m:r>
          <m:sSub>
            <m:e>
              <m:r>
                <m:t>X</m:t>
              </m:r>
            </m:e>
            <m:sub>
              <m:r>
                <m:t>0</m:t>
              </m:r>
            </m:sub>
          </m:sSub>
          <m:r>
            <m:rPr>
              <m:sty m:val="p"/>
            </m:rPr>
            <m:t>−</m:t>
          </m:r>
          <m:r>
            <m:t>μ</m:t>
          </m:r>
          <m:r>
            <m:rPr>
              <m:sty m:val="p"/>
            </m:rPr>
            <m:t>)</m:t>
          </m:r>
          <m:sSup>
            <m:e>
              <m:r>
                <m:t>e</m:t>
              </m:r>
            </m:e>
            <m:sup>
              <m:r>
                <m:rPr>
                  <m:sty m:val="p"/>
                </m:rPr>
                <m:t>−</m:t>
              </m:r>
              <m:r>
                <m:t>θ</m:t>
              </m:r>
              <m:r>
                <m:t>t</m:t>
              </m:r>
            </m:sup>
          </m:sSup>
        </m:oMath>
      </m:oMathPara>
      <w:r>
        <w:rPr>
          <w:i/>
          <w:iCs/>
        </w:rPr>
        <w:t xml:space="preserve"> </w:t>
      </w:r>
      <w:r>
        <w:rPr>
          <w:i/>
          <w:iCs/>
        </w:rPr>
        <w:t xml:space="preserve">The convergence rate is</w:t>
      </w:r>
      <w:r>
        <w:rPr>
          <w:i/>
          <w:iCs/>
        </w:rPr>
        <w:t xml:space="preserve"> </w:t>
      </w:r>
      <m:oMath>
        <m:sSup>
          <m:e>
            <m:r>
              <m:t>e</m:t>
            </m:r>
          </m:e>
          <m:sup>
            <m:r>
              <m:rPr>
                <m:sty m:val="p"/>
              </m:rPr>
              <m:t>−</m:t>
            </m:r>
            <m:r>
              <m:t>θ</m:t>
            </m:r>
            <m:r>
              <m:t>t</m:t>
            </m:r>
          </m:sup>
        </m:sSup>
      </m:oMath>
      <w:r>
        <w:rPr>
          <w:i/>
          <w:iCs/>
        </w:rPr>
        <w:t xml:space="preserve">, which is exponential in</w:t>
      </w:r>
      <w:r>
        <w:rPr>
          <w:i/>
          <w:iCs/>
        </w:rPr>
        <w:t xml:space="preserve"> </w:t>
      </w:r>
      <m:oMath>
        <m:r>
          <m:t>θ</m:t>
        </m:r>
      </m:oMath>
      <w:r>
        <w:rPr>
          <w:i/>
          <w:iCs/>
        </w:rPr>
        <w:t xml:space="preserve">.</w:t>
      </w:r>
    </w:p>
    <w:bookmarkEnd w:id="41"/>
    <w:bookmarkStart w:id="42" w:name="prop:box-muller"/>
    <w:p>
      <w:pPr>
        <w:pStyle w:val="FirstParagraph"/>
      </w:pPr>
      <w:r>
        <w:rPr>
          <w:b/>
          <w:bCs/>
        </w:rPr>
        <w:t xml:space="preserve">Proposition 23</w:t>
      </w:r>
      <w:r>
        <w:t xml:space="preserve"> </w:t>
      </w:r>
      <w:r>
        <w:t xml:space="preserve">(Box-Muller Transform Correctness).</w:t>
      </w:r>
      <w:r>
        <w:t xml:space="preserve"> </w:t>
      </w:r>
      <w:r>
        <w:t xml:space="preserve"> </w:t>
      </w:r>
      <w:r>
        <w:rPr>
          <w:i/>
          <w:iCs/>
        </w:rPr>
        <w:t xml:space="preserve">The Box-Muller transform (</w:t>
      </w:r>
      <w:r>
        <w:rPr>
          <w:rStyle w:val="VerbatimChar"/>
          <w:i/>
          <w:iCs/>
        </w:rPr>
        <w:t xml:space="preserve">monte_carlo.mojo</w:t>
      </w:r>
      <w:r>
        <w:rPr>
          <w:i/>
          <w:iCs/>
        </w:rPr>
        <w:t xml:space="preserve">, lines 50–80) generates</w:t>
      </w:r>
      <w:r>
        <w:rPr>
          <w:i/>
          <w:iCs/>
        </w:rPr>
        <w:t xml:space="preserve"> </w:t>
      </w:r>
      <w:r>
        <w:rPr>
          <w:i/>
          <w:iCs/>
        </w:rPr>
        <w:t xml:space="preserve">standard normal samples: given</w:t>
      </w:r>
      <w:r>
        <w:rPr>
          <w:i/>
          <w:iCs/>
        </w:rPr>
        <w:t xml:space="preserve"> </w:t>
      </w:r>
      <m:oMath>
        <m:sSub>
          <m:e>
            <m:r>
              <m:t>U</m:t>
            </m:r>
          </m:e>
          <m:sub>
            <m:r>
              <m:t>1</m:t>
            </m:r>
          </m:sub>
        </m:sSub>
        <m:r>
          <m:rPr>
            <m:sty m:val="p"/>
          </m:rPr>
          <m:t>,</m:t>
        </m:r>
        <m:sSub>
          <m:e>
            <m:r>
              <m:t>U</m:t>
            </m:r>
          </m:e>
          <m:sub>
            <m:r>
              <m:t>2</m:t>
            </m:r>
          </m:sub>
        </m:sSub>
        <m:r>
          <m:rPr>
            <m:sty m:val="p"/>
          </m:rPr>
          <m:t>∼</m:t>
        </m:r>
        <m:r>
          <m:rPr>
            <m:nor/>
            <m:sty m:val="p"/>
          </m:rPr>
          <m:t>Uniform</m:t>
        </m:r>
        <m:r>
          <m:rPr>
            <m:sty m:val="p"/>
          </m:rPr>
          <m:t>(</m:t>
        </m:r>
        <m:r>
          <m:t>0</m:t>
        </m:r>
        <m:r>
          <m:rPr>
            <m:sty m:val="p"/>
          </m:rPr>
          <m:t>,</m:t>
        </m:r>
        <m:r>
          <m:t>1</m:t>
        </m:r>
        <m:r>
          <m:rPr>
            <m:sty m:val="p"/>
          </m:rPr>
          <m:t>)</m:t>
        </m:r>
      </m:oMath>
      <w:r>
        <w:rPr>
          <w:i/>
          <w:iCs/>
        </w:rPr>
        <w:t xml:space="preserve"> </w:t>
      </w:r>
      <w:r>
        <w:rPr>
          <w:i/>
          <w:iCs/>
        </w:rPr>
        <w:t xml:space="preserve">independent,</w:t>
      </w:r>
      <w:r>
        <w:rPr>
          <w:i/>
          <w:iCs/>
        </w:rPr>
        <w:t xml:space="preserve"> </w:t>
      </w:r>
      <m:oMathPara>
        <m:oMathParaPr>
          <m:jc m:val="center"/>
        </m:oMathParaPr>
        <m:oMath>
          <m:sSub>
            <m:e>
              <m:r>
                <m:t>Z</m:t>
              </m:r>
            </m:e>
            <m:sub>
              <m:r>
                <m:t>1</m:t>
              </m:r>
            </m:sub>
          </m:sSub>
          <m:r>
            <m:rPr>
              <m:sty m:val="p"/>
            </m:rPr>
            <m:t>=</m:t>
          </m:r>
          <m:rad>
            <m:radPr>
              <m:degHide m:val="on"/>
            </m:radPr>
            <m:deg/>
            <m:e>
              <m:r>
                <m:rPr>
                  <m:sty m:val="p"/>
                </m:rPr>
                <m:t>−</m:t>
              </m:r>
              <m:r>
                <m:t>2</m:t>
              </m:r>
              <m:r>
                <m:rPr>
                  <m:sty m:val="p"/>
                </m:rPr>
                <m:t>ln</m:t>
              </m:r>
              <m:sSub>
                <m:e>
                  <m:r>
                    <m:t>U</m:t>
                  </m:r>
                </m:e>
                <m:sub>
                  <m:r>
                    <m:t>1</m:t>
                  </m:r>
                </m:sub>
              </m:sSub>
            </m:e>
          </m:rad>
          <m:r>
            <m:rPr>
              <m:sty m:val="p"/>
            </m:rPr>
            <m:t>cos</m:t>
          </m:r>
          <m:r>
            <m:rPr>
              <m:sty m:val="p"/>
            </m:rPr>
            <m:t>(</m:t>
          </m:r>
          <m:r>
            <m:t>2</m:t>
          </m:r>
          <m:r>
            <m:t>π</m:t>
          </m:r>
          <m:sSub>
            <m:e>
              <m:r>
                <m:t>U</m:t>
              </m:r>
            </m:e>
            <m:sub>
              <m:r>
                <m:t>2</m:t>
              </m:r>
            </m:sub>
          </m:sSub>
          <m:r>
            <m:rPr>
              <m:sty m:val="p"/>
            </m:rPr>
            <m:t>)</m:t>
          </m:r>
          <m:r>
            <m:rPr>
              <m:sty m:val="p"/>
            </m:rPr>
            <m:t>,</m:t>
          </m:r>
          <m:r>
            <m:t> </m:t>
          </m:r>
          <m:sSub>
            <m:e>
              <m:r>
                <m:t>Z</m:t>
              </m:r>
            </m:e>
            <m:sub>
              <m:r>
                <m:t>2</m:t>
              </m:r>
            </m:sub>
          </m:sSub>
          <m:r>
            <m:rPr>
              <m:sty m:val="p"/>
            </m:rPr>
            <m:t>=</m:t>
          </m:r>
          <m:rad>
            <m:radPr>
              <m:degHide m:val="on"/>
            </m:radPr>
            <m:deg/>
            <m:e>
              <m:r>
                <m:rPr>
                  <m:sty m:val="p"/>
                </m:rPr>
                <m:t>−</m:t>
              </m:r>
              <m:r>
                <m:t>2</m:t>
              </m:r>
              <m:r>
                <m:rPr>
                  <m:sty m:val="p"/>
                </m:rPr>
                <m:t>ln</m:t>
              </m:r>
              <m:sSub>
                <m:e>
                  <m:r>
                    <m:t>U</m:t>
                  </m:r>
                </m:e>
                <m:sub>
                  <m:r>
                    <m:t>1</m:t>
                  </m:r>
                </m:sub>
              </m:sSub>
            </m:e>
          </m:rad>
          <m:r>
            <m:rPr>
              <m:sty m:val="p"/>
            </m:rPr>
            <m:t>sin</m:t>
          </m:r>
          <m:r>
            <m:rPr>
              <m:sty m:val="p"/>
            </m:rPr>
            <m:t>(</m:t>
          </m:r>
          <m:r>
            <m:t>2</m:t>
          </m:r>
          <m:r>
            <m:t>π</m:t>
          </m:r>
          <m:sSub>
            <m:e>
              <m:r>
                <m:t>U</m:t>
              </m:r>
            </m:e>
            <m:sub>
              <m:r>
                <m:t>2</m:t>
              </m:r>
            </m:sub>
          </m:sSub>
          <m:r>
            <m:rPr>
              <m:sty m:val="p"/>
            </m:rPr>
            <m:t>)</m:t>
          </m:r>
        </m:oMath>
      </m:oMathPara>
      <w:r>
        <w:rPr>
          <w:i/>
          <w:iCs/>
        </w:rPr>
        <w:t xml:space="preserve"> </w:t>
      </w:r>
      <w:r>
        <w:rPr>
          <w:i/>
          <w:iCs/>
        </w:rPr>
        <w:t xml:space="preserve">are independent</w:t>
      </w:r>
      <w:r>
        <w:rPr>
          <w:i/>
          <w:iCs/>
        </w:rPr>
        <w:t xml:space="preserve"> </w:t>
      </w:r>
      <m:oMath>
        <m:r>
          <m:t>N</m:t>
        </m:r>
        <m:r>
          <m:rPr>
            <m:sty m:val="p"/>
          </m:rPr>
          <m:t>(</m:t>
        </m:r>
        <m:r>
          <m:t>0</m:t>
        </m:r>
        <m:r>
          <m:rPr>
            <m:sty m:val="p"/>
          </m:rPr>
          <m:t>,</m:t>
        </m:r>
        <m:r>
          <m:t>1</m:t>
        </m:r>
        <m:r>
          <m:rPr>
            <m:sty m:val="p"/>
          </m:rPr>
          <m:t>)</m:t>
        </m:r>
      </m:oMath>
      <w:r>
        <w:rPr>
          <w:i/>
          <w:iCs/>
        </w:rPr>
        <w:t xml:space="preserve"> </w:t>
      </w:r>
      <w:r>
        <w:rPr>
          <w:i/>
          <w:iCs/>
        </w:rPr>
        <w:t xml:space="preserve">random variables. This is exact (no approximation error).</w:t>
      </w:r>
    </w:p>
    <w:bookmarkEnd w:id="42"/>
    <w:bookmarkEnd w:id="43"/>
    <w:bookmarkStart w:id="48" w:name="sec:anomaly"/>
    <w:p>
      <w:pPr>
        <w:pStyle w:val="Heading1"/>
      </w:pPr>
      <w:r>
        <w:t xml:space="preserve">Anomaly Detection Statistical Properties</w:t>
      </w:r>
    </w:p>
    <w:p>
      <w:pPr>
        <w:pStyle w:val="FirstParagraph"/>
      </w:pPr>
      <w:r>
        <w:t xml:space="preserve">The anomaly detection module (</w:t>
      </w:r>
      <w:r>
        <w:rPr>
          <w:rStyle w:val="VerbatimChar"/>
        </w:rPr>
        <w:t xml:space="preserve">anomaly.mojo</w:t>
      </w:r>
      <w:r>
        <w:t xml:space="preserve">,  LOC) implements z-score,</w:t>
      </w:r>
      <w:r>
        <w:t xml:space="preserve"> </w:t>
      </w:r>
      <w:r>
        <w:t xml:space="preserve">IQR, and change-point detection. We analyze false positive rates and robustness.</w:t>
      </w:r>
    </w:p>
    <w:bookmarkStart w:id="44" w:name="thm:zscore-fpr"/>
    <w:p>
      <w:pPr>
        <w:pStyle w:val="BodyText"/>
      </w:pPr>
      <w:r>
        <w:rPr>
          <w:b/>
          <w:bCs/>
        </w:rPr>
        <w:t xml:space="preserve">Theorem 24</w:t>
      </w:r>
      <w:r>
        <w:t xml:space="preserve"> </w:t>
      </w:r>
      <w:r>
        <w:t xml:space="preserve">(Z-Score False Positive Rate).</w:t>
      </w:r>
      <w:r>
        <w:t xml:space="preserve"> </w:t>
      </w:r>
      <w:r>
        <w:t xml:space="preserve"> </w:t>
      </w:r>
      <w:r>
        <w:rPr>
          <w:i/>
          <w:iCs/>
        </w:rPr>
        <w:t xml:space="preserve">The z-score anomaly detector (</w:t>
      </w:r>
      <w:r>
        <w:rPr>
          <w:rStyle w:val="VerbatimChar"/>
          <w:i/>
          <w:iCs/>
        </w:rPr>
        <w:t xml:space="preserve">anomaly.mojo</w:t>
      </w:r>
      <w:r>
        <w:rPr>
          <w:i/>
          <w:iCs/>
        </w:rPr>
        <w:t xml:space="preserve">, lines 20–50) flags points</w:t>
      </w:r>
      <w:r>
        <w:rPr>
          <w:i/>
          <w:iCs/>
        </w:rPr>
        <w:t xml:space="preserve"> </w:t>
      </w:r>
      <w:r>
        <w:rPr>
          <w:i/>
          <w:iCs/>
        </w:rPr>
        <w:t xml:space="preserve">with</w:t>
      </w:r>
      <w:r>
        <w:rPr>
          <w:i/>
          <w:iCs/>
        </w:rPr>
        <w:t xml:space="preserve"> </w:t>
      </w:r>
      <m:oMath>
        <m:r>
          <m:rPr>
            <m:sty m:val="p"/>
          </m:rPr>
          <m:t>|</m:t>
        </m:r>
        <m:sSub>
          <m:e>
            <m:r>
              <m:t>z</m:t>
            </m:r>
          </m:e>
          <m:sub>
            <m:r>
              <m:t>i</m:t>
            </m:r>
          </m:sub>
        </m:sSub>
        <m:r>
          <m:rPr>
            <m:sty m:val="p"/>
          </m:rPr>
          <m:t>|</m:t>
        </m:r>
        <m:r>
          <m:rPr>
            <m:sty m:val="p"/>
          </m:rPr>
          <m:t>=</m:t>
        </m:r>
        <m:r>
          <m:rPr>
            <m:sty m:val="p"/>
          </m:rPr>
          <m:t>|</m:t>
        </m:r>
        <m:sSub>
          <m:e>
            <m:r>
              <m:t>x</m:t>
            </m:r>
          </m:e>
          <m:sub>
            <m:r>
              <m:t>i</m:t>
            </m:r>
          </m:sub>
        </m:sSub>
        <m:r>
          <m:rPr>
            <m:sty m:val="p"/>
          </m:rPr>
          <m:t>−</m:t>
        </m:r>
        <m:r>
          <m:t>μ</m:t>
        </m:r>
        <m:r>
          <m:rPr>
            <m:sty m:val="p"/>
          </m:rPr>
          <m:t>|</m:t>
        </m:r>
        <m:r>
          <m:rPr>
            <m:sty m:val="p"/>
          </m:rPr>
          <m:t>/</m:t>
        </m:r>
        <m:r>
          <m:t>σ</m:t>
        </m:r>
        <m:r>
          <m:rPr>
            <m:sty m:val="p"/>
          </m:rPr>
          <m:t>&gt;</m:t>
        </m:r>
        <m:r>
          <m:t>k</m:t>
        </m:r>
      </m:oMath>
      <w:r>
        <w:rPr>
          <w:i/>
          <w:iCs/>
        </w:rPr>
        <w:t xml:space="preserve"> </w:t>
      </w:r>
      <w:r>
        <w:rPr>
          <w:i/>
          <w:iCs/>
        </w:rPr>
        <w:t xml:space="preserve">(default</w:t>
      </w:r>
      <w:r>
        <w:rPr>
          <w:i/>
          <w:iCs/>
        </w:rPr>
        <w:t xml:space="preserve"> </w:t>
      </w:r>
      <m:oMath>
        <m:r>
          <m:t>k</m:t>
        </m:r>
        <m:r>
          <m:rPr>
            <m:sty m:val="p"/>
          </m:rPr>
          <m:t>=</m:t>
        </m:r>
        <m:r>
          <m:t>3</m:t>
        </m:r>
      </m:oMath>
      <w:r>
        <w:rPr>
          <w:i/>
          <w:iCs/>
        </w:rPr>
        <w:t xml:space="preserve">) as anomalies. Under the</w:t>
      </w:r>
      <w:r>
        <w:rPr>
          <w:i/>
          <w:iCs/>
        </w:rPr>
        <w:t xml:space="preserve"> </w:t>
      </w:r>
      <w:r>
        <w:rPr>
          <w:i/>
          <w:iCs/>
        </w:rPr>
        <w:t xml:space="preserve">assumption that</w:t>
      </w:r>
      <w:r>
        <w:rPr>
          <w:i/>
          <w:iCs/>
        </w:rPr>
        <w:t xml:space="preserve"> </w:t>
      </w:r>
      <m:oMath>
        <m:r>
          <m:rPr>
            <m:sty m:val="bi"/>
          </m:rPr>
          <m:t>x</m:t>
        </m:r>
        <m:r>
          <m:rPr>
            <m:sty m:val="p"/>
          </m:rPr>
          <m:t>∼</m:t>
        </m:r>
        <m:r>
          <m:t>N</m:t>
        </m:r>
        <m:r>
          <m:rPr>
            <m:sty m:val="p"/>
          </m:rPr>
          <m:t>(</m:t>
        </m:r>
        <m:r>
          <m:t>μ</m:t>
        </m:r>
        <m:r>
          <m:rPr>
            <m:sty m:val="p"/>
          </m:rPr>
          <m:t>,</m:t>
        </m:r>
        <m:sSup>
          <m:e>
            <m:r>
              <m:t>σ</m:t>
            </m:r>
          </m:e>
          <m:sup>
            <m:r>
              <m:t>2</m:t>
            </m:r>
          </m:sup>
        </m:sSup>
        <m:r>
          <m:rPr>
            <m:sty m:val="p"/>
          </m:rPr>
          <m:t>)</m:t>
        </m:r>
      </m:oMath>
      <w:r>
        <w:rPr>
          <w:i/>
          <w:iCs/>
        </w:rPr>
        <w:t xml:space="preserve">:</w:t>
      </w:r>
      <w:r>
        <w:rPr>
          <w:i/>
          <w:iCs/>
        </w:rPr>
        <w:t xml:space="preserve"> </w:t>
      </w:r>
      <m:oMathPara>
        <m:oMathParaPr>
          <m:jc m:val="center"/>
        </m:oMathParaPr>
        <m:oMath>
          <m:r>
            <m:rPr>
              <m:nor/>
              <m:sty m:val="p"/>
            </m:rPr>
            <m:t>FPR</m:t>
          </m:r>
          <m:r>
            <m:rPr>
              <m:sty m:val="p"/>
            </m:rPr>
            <m:t>=</m:t>
          </m:r>
          <m:r>
            <m:t>P</m:t>
          </m:r>
          <m:r>
            <m:rPr>
              <m:sty m:val="p"/>
            </m:rPr>
            <m:t>(</m:t>
          </m:r>
          <m:r>
            <m:rPr>
              <m:sty m:val="p"/>
            </m:rPr>
            <m:t>|</m:t>
          </m:r>
          <m:r>
            <m:t>Z</m:t>
          </m:r>
          <m:r>
            <m:rPr>
              <m:sty m:val="p"/>
            </m:rPr>
            <m:t>|</m:t>
          </m:r>
          <m:r>
            <m:rPr>
              <m:sty m:val="p"/>
            </m:rPr>
            <m:t>&gt;</m:t>
          </m:r>
          <m:r>
            <m:t>k</m:t>
          </m:r>
          <m:r>
            <m:rPr>
              <m:sty m:val="p"/>
            </m:rPr>
            <m:t>)</m:t>
          </m:r>
          <m:r>
            <m:rPr>
              <m:sty m:val="p"/>
            </m:rPr>
            <m:t>=</m:t>
          </m:r>
          <m:r>
            <m:t>2</m:t>
          </m:r>
          <m:r>
            <m:rPr>
              <m:sty m:val="p"/>
            </m:rPr>
            <m:t>Φ</m:t>
          </m:r>
          <m:r>
            <m:rPr>
              <m:sty m:val="p"/>
            </m:rPr>
            <m:t>(</m:t>
          </m:r>
          <m:r>
            <m:rPr>
              <m:sty m:val="p"/>
            </m:rPr>
            <m:t>−</m:t>
          </m:r>
          <m:r>
            <m:t>k</m:t>
          </m:r>
          <m:r>
            <m:rPr>
              <m:sty m:val="p"/>
            </m:rPr>
            <m:t>)</m:t>
          </m:r>
        </m:oMath>
      </m:oMathPara>
      <w:r>
        <w:rPr>
          <w:i/>
          <w:iCs/>
        </w:rPr>
        <w:t xml:space="preserve"> </w:t>
      </w:r>
      <w:r>
        <w:rPr>
          <w:i/>
          <w:iCs/>
        </w:rPr>
        <w:t xml:space="preserve">where</w:t>
      </w:r>
      <w:r>
        <w:rPr>
          <w:i/>
          <w:iCs/>
        </w:rPr>
        <w:t xml:space="preserve"> </w:t>
      </w:r>
      <m:oMath>
        <m:r>
          <m:rPr>
            <m:sty m:val="p"/>
          </m:rPr>
          <m:t>Φ</m:t>
        </m:r>
      </m:oMath>
      <w:r>
        <w:rPr>
          <w:i/>
          <w:iCs/>
        </w:rPr>
        <w:t xml:space="preserve"> </w:t>
      </w:r>
      <w:r>
        <w:rPr>
          <w:i/>
          <w:iCs/>
        </w:rPr>
        <w:t xml:space="preserve">is the standard normal CDF. For</w:t>
      </w:r>
      <w:r>
        <w:rPr>
          <w:i/>
          <w:iCs/>
        </w:rPr>
        <w:t xml:space="preserve"> </w:t>
      </w:r>
      <m:oMath>
        <m:r>
          <m:t>k</m:t>
        </m:r>
        <m:r>
          <m:rPr>
            <m:sty m:val="p"/>
          </m:rPr>
          <m:t>=</m:t>
        </m:r>
        <m:r>
          <m:t>3</m:t>
        </m:r>
      </m:oMath>
      <w:r>
        <w:rPr>
          <w:i/>
          <w:iCs/>
        </w:rPr>
        <w:t xml:space="preserve">:</w:t>
      </w:r>
      <w:r>
        <w:rPr>
          <w:i/>
          <w:iCs/>
        </w:rPr>
        <w:t xml:space="preserve"> </w:t>
      </w:r>
      <m:oMath>
        <m:r>
          <m:rPr>
            <m:nor/>
            <m:sty m:val="p"/>
          </m:rPr>
          <m:t>FPR</m:t>
        </m:r>
        <m:r>
          <m:rPr>
            <m:sty m:val="p"/>
          </m:rPr>
          <m:t>≈</m:t>
        </m:r>
        <m:r>
          <m:t>0.27</m:t>
        </m:r>
        <m:r>
          <m:rPr>
            <m:sty m:val="p"/>
          </m:rPr>
          <m:t>%</m:t>
        </m:r>
      </m:oMath>
      <w:r>
        <w:rPr>
          <w:i/>
          <w:iCs/>
        </w:rPr>
        <w:t xml:space="preserve">.</w:t>
      </w:r>
    </w:p>
    <w:bookmarkEnd w:id="44"/>
    <w:bookmarkStart w:id="45" w:name="thm:chebyshev-anomaly"/>
    <w:p>
      <w:pPr>
        <w:pStyle w:val="FirstParagraph"/>
      </w:pPr>
      <w:r>
        <w:rPr>
          <w:b/>
          <w:bCs/>
        </w:rPr>
        <w:t xml:space="preserve">Theorem 25</w:t>
      </w:r>
      <w:r>
        <w:t xml:space="preserve"> </w:t>
      </w:r>
      <w:r>
        <w:t xml:space="preserve">(Chebyshev Bound for Non-Gaussian Data).</w:t>
      </w:r>
      <w:r>
        <w:t xml:space="preserve"> </w:t>
      </w:r>
      <w:r>
        <w:t xml:space="preserve"> </w:t>
      </w:r>
      <w:r>
        <w:rPr>
          <w:i/>
          <w:iCs/>
        </w:rPr>
        <w:t xml:space="preserve">For non-Gaussian data, Chebyshev’s inequality gives:</w:t>
      </w:r>
      <w:r>
        <w:rPr>
          <w:i/>
          <w:iCs/>
        </w:rPr>
        <w:t xml:space="preserve"> </w:t>
      </w:r>
      <m:oMathPara>
        <m:oMathParaPr>
          <m:jc m:val="center"/>
        </m:oMathParaPr>
        <m:oMath>
          <m:r>
            <m:t>P</m:t>
          </m:r>
          <m:r>
            <m:rPr>
              <m:sty m:val="p"/>
            </m:rPr>
            <m:t>(</m:t>
          </m:r>
          <m:r>
            <m:rPr>
              <m:sty m:val="p"/>
            </m:rPr>
            <m:t>|</m:t>
          </m:r>
          <m:r>
            <m:t>X</m:t>
          </m:r>
          <m:r>
            <m:rPr>
              <m:sty m:val="p"/>
            </m:rPr>
            <m:t>−</m:t>
          </m:r>
          <m:r>
            <m:t>μ</m:t>
          </m:r>
          <m:r>
            <m:rPr>
              <m:sty m:val="p"/>
            </m:rPr>
            <m:t>|</m:t>
          </m:r>
          <m:r>
            <m:rPr>
              <m:sty m:val="p"/>
            </m:rPr>
            <m:t>&gt;</m:t>
          </m:r>
          <m:r>
            <m:t>k</m:t>
          </m:r>
          <m:r>
            <m:t>σ</m:t>
          </m:r>
          <m:r>
            <m:rPr>
              <m:sty m:val="p"/>
            </m:rPr>
            <m:t>)</m:t>
          </m:r>
          <m:r>
            <m:rPr>
              <m:sty m:val="p"/>
            </m:rPr>
            <m:t>≤</m:t>
          </m:r>
          <m:f>
            <m:fPr>
              <m:type m:val="bar"/>
            </m:fPr>
            <m:num>
              <m:r>
                <m:t>1</m:t>
              </m:r>
            </m:num>
            <m:den>
              <m:sSup>
                <m:e>
                  <m:r>
                    <m:t>k</m:t>
                  </m:r>
                </m:e>
                <m:sup>
                  <m:r>
                    <m:t>2</m:t>
                  </m:r>
                </m:sup>
              </m:sSup>
            </m:den>
          </m:f>
        </m:oMath>
      </m:oMathPara>
      <w:r>
        <w:rPr>
          <w:i/>
          <w:iCs/>
        </w:rPr>
        <w:t xml:space="preserve"> </w:t>
      </w:r>
      <w:r>
        <w:rPr>
          <w:i/>
          <w:iCs/>
        </w:rPr>
        <w:t xml:space="preserve">For</w:t>
      </w:r>
      <w:r>
        <w:rPr>
          <w:i/>
          <w:iCs/>
        </w:rPr>
        <w:t xml:space="preserve"> </w:t>
      </w:r>
      <m:oMath>
        <m:r>
          <m:t>k</m:t>
        </m:r>
        <m:r>
          <m:rPr>
            <m:sty m:val="p"/>
          </m:rPr>
          <m:t>=</m:t>
        </m:r>
        <m:r>
          <m:t>3</m:t>
        </m:r>
      </m:oMath>
      <w:r>
        <w:rPr>
          <w:i/>
          <w:iCs/>
        </w:rPr>
        <w:t xml:space="preserve">:</w:t>
      </w:r>
      <w:r>
        <w:rPr>
          <w:i/>
          <w:iCs/>
        </w:rPr>
        <w:t xml:space="preserve"> </w:t>
      </w:r>
      <m:oMath>
        <m:r>
          <m:t>P</m:t>
        </m:r>
        <m:r>
          <m:rPr>
            <m:sty m:val="p"/>
          </m:rPr>
          <m:t>(</m:t>
        </m:r>
        <m:r>
          <m:rPr>
            <m:nor/>
            <m:sty m:val="p"/>
          </m:rPr>
          <m:t>anomaly</m:t>
        </m:r>
        <m:r>
          <m:rPr>
            <m:sty m:val="p"/>
          </m:rPr>
          <m:t>)</m:t>
        </m:r>
        <m:r>
          <m:rPr>
            <m:sty m:val="p"/>
          </m:rPr>
          <m:t>≤</m:t>
        </m:r>
        <m:r>
          <m:t>1</m:t>
        </m:r>
        <m:r>
          <m:rPr>
            <m:sty m:val="p"/>
          </m:rPr>
          <m:t>/</m:t>
        </m:r>
        <m:r>
          <m:t>9</m:t>
        </m:r>
        <m:r>
          <m:rPr>
            <m:sty m:val="p"/>
          </m:rPr>
          <m:t>≈</m:t>
        </m:r>
        <m:r>
          <m:t>11.1</m:t>
        </m:r>
        <m:r>
          <m:rPr>
            <m:sty m:val="p"/>
          </m:rPr>
          <m:t>%</m:t>
        </m:r>
      </m:oMath>
      <w:r>
        <w:rPr>
          <w:i/>
          <w:iCs/>
        </w:rPr>
        <w:t xml:space="preserve">. This is much looser than</w:t>
      </w:r>
      <w:r>
        <w:rPr>
          <w:i/>
          <w:iCs/>
        </w:rPr>
        <w:t xml:space="preserve"> </w:t>
      </w:r>
      <w:r>
        <w:rPr>
          <w:i/>
          <w:iCs/>
        </w:rPr>
        <w:t xml:space="preserve">the Gaussian bound, indicating that the z-score detector is less reliable for</w:t>
      </w:r>
      <w:r>
        <w:rPr>
          <w:i/>
          <w:iCs/>
        </w:rPr>
        <w:t xml:space="preserve"> </w:t>
      </w:r>
      <w:r>
        <w:rPr>
          <w:i/>
          <w:iCs/>
        </w:rPr>
        <w:t xml:space="preserve">non-Gaussian data.</w:t>
      </w:r>
    </w:p>
    <w:bookmarkEnd w:id="45"/>
    <w:bookmarkStart w:id="46" w:name="prop:iqr-breakdown"/>
    <w:p>
      <w:pPr>
        <w:pStyle w:val="FirstParagraph"/>
      </w:pPr>
      <w:r>
        <w:rPr>
          <w:b/>
          <w:bCs/>
        </w:rPr>
        <w:t xml:space="preserve">Proposition 26</w:t>
      </w:r>
      <w:r>
        <w:t xml:space="preserve"> </w:t>
      </w:r>
      <w:r>
        <w:t xml:space="preserve">(IQR Breakdown Point).</w:t>
      </w:r>
      <w:r>
        <w:t xml:space="preserve"> </w:t>
      </w:r>
      <w:r>
        <w:t xml:space="preserve"> </w:t>
      </w:r>
      <w:r>
        <w:rPr>
          <w:i/>
          <w:iCs/>
        </w:rPr>
        <w:t xml:space="preserve">The IQR-based detector (</w:t>
      </w:r>
      <w:r>
        <w:rPr>
          <w:rStyle w:val="VerbatimChar"/>
          <w:i/>
          <w:iCs/>
        </w:rPr>
        <w:t xml:space="preserve">anomaly.mojo</w:t>
      </w:r>
      <w:r>
        <w:rPr>
          <w:i/>
          <w:iCs/>
        </w:rPr>
        <w:t xml:space="preserve">, lines 60–80) has breakdown point</w:t>
      </w:r>
      <w:r>
        <w:rPr>
          <w:i/>
          <w:iCs/>
        </w:rPr>
        <w:t xml:space="preserve"> </w:t>
      </w:r>
      <w:r>
        <w:rPr>
          <w:i/>
          <w:iCs/>
        </w:rPr>
        <w:t xml:space="preserve">25%: it remains robust as long as fewer than 25% of points are outliers. Beyond</w:t>
      </w:r>
      <w:r>
        <w:rPr>
          <w:i/>
          <w:iCs/>
        </w:rPr>
        <w:t xml:space="preserve"> </w:t>
      </w:r>
      <w:r>
        <w:rPr>
          <w:i/>
          <w:iCs/>
        </w:rPr>
        <w:t xml:space="preserve">this, the quartiles themselves become contaminated.</w:t>
      </w:r>
    </w:p>
    <w:bookmarkEnd w:id="46"/>
    <w:bookmarkStart w:id="47" w:name="prop:changepoint-test"/>
    <w:p>
      <w:pPr>
        <w:pStyle w:val="BodyText"/>
      </w:pPr>
      <w:r>
        <w:rPr>
          <w:b/>
          <w:bCs/>
        </w:rPr>
        <w:t xml:space="preserve">Proposition 27</w:t>
      </w:r>
      <w:r>
        <w:t xml:space="preserve"> </w:t>
      </w:r>
      <w:r>
        <w:t xml:space="preserve">(Change-Point t-Test Assumptions).</w:t>
      </w:r>
      <w:r>
        <w:t xml:space="preserve"> </w:t>
      </w:r>
      <w:r>
        <w:t xml:space="preserve"> </w:t>
      </w:r>
      <w:r>
        <w:rPr>
          <w:i/>
          <w:iCs/>
        </w:rPr>
        <w:t xml:space="preserve">The change-point detector (</w:t>
      </w:r>
      <w:r>
        <w:rPr>
          <w:rStyle w:val="VerbatimChar"/>
          <w:i/>
          <w:iCs/>
        </w:rPr>
        <w:t xml:space="preserve">anomaly.mojo</w:t>
      </w:r>
      <w:r>
        <w:rPr>
          <w:i/>
          <w:iCs/>
        </w:rPr>
        <w:t xml:space="preserve">, lines 100–130) uses a sliding</w:t>
      </w:r>
      <w:r>
        <w:rPr>
          <w:i/>
          <w:iCs/>
        </w:rPr>
        <w:t xml:space="preserve"> </w:t>
      </w:r>
      <w:r>
        <w:rPr>
          <w:i/>
          <w:iCs/>
        </w:rPr>
        <w:t xml:space="preserve">window t-statistic. This assumes:</w:t>
      </w:r>
    </w:p>
    <w:p>
      <w:pPr>
        <w:numPr>
          <w:ilvl w:val="0"/>
          <w:numId w:val="1005"/>
        </w:numPr>
      </w:pPr>
      <w:r>
        <w:rPr>
          <w:i/>
          <w:iCs/>
        </w:rPr>
        <w:t xml:space="preserve">Both windows are normally distributed.</w:t>
      </w:r>
    </w:p>
    <w:p>
      <w:pPr>
        <w:numPr>
          <w:ilvl w:val="0"/>
          <w:numId w:val="1005"/>
        </w:numPr>
      </w:pPr>
      <w:r>
        <w:rPr>
          <w:i/>
          <w:iCs/>
        </w:rPr>
        <w:t xml:space="preserve">Variances are equal (homoscedasticity).</w:t>
      </w:r>
    </w:p>
    <w:p>
      <w:pPr>
        <w:numPr>
          <w:ilvl w:val="0"/>
          <w:numId w:val="1005"/>
        </w:numPr>
      </w:pPr>
      <w:r>
        <w:rPr>
          <w:i/>
          <w:iCs/>
        </w:rPr>
        <w:t xml:space="preserve">Observations are independent.</w:t>
      </w:r>
    </w:p>
    <w:p>
      <w:pPr>
        <w:pStyle w:val="FirstParagraph"/>
      </w:pPr>
      <w:r>
        <w:rPr>
          <w:i/>
          <w:iCs/>
        </w:rPr>
        <w:t xml:space="preserve">Violations of these assumptions can lead to false positives.</w:t>
      </w:r>
    </w:p>
    <w:bookmarkEnd w:id="47"/>
    <w:bookmarkEnd w:id="48"/>
    <w:bookmarkStart w:id="52" w:name="sec:filters"/>
    <w:p>
      <w:pPr>
        <w:pStyle w:val="Heading1"/>
      </w:pPr>
      <w:r>
        <w:t xml:space="preserve">Digital Filter Analysis</w:t>
      </w:r>
    </w:p>
    <w:p>
      <w:pPr>
        <w:pStyle w:val="FirstParagraph"/>
      </w:pPr>
      <w:r>
        <w:t xml:space="preserve">The digital filter module (</w:t>
      </w:r>
      <w:r>
        <w:rPr>
          <w:rStyle w:val="VerbatimChar"/>
        </w:rPr>
        <w:t xml:space="preserve">digital_filter.mojo</w:t>
      </w:r>
      <w:r>
        <w:t xml:space="preserve">,  LOC) implements</w:t>
      </w:r>
      <w:r>
        <w:t xml:space="preserve"> </w:t>
      </w:r>
      <w:r>
        <w:t xml:space="preserve">Butterworth, Chebyshev, and Bessel filters. We analyze frequency response and</w:t>
      </w:r>
      <w:r>
        <w:t xml:space="preserve"> </w:t>
      </w:r>
      <w:r>
        <w:t xml:space="preserve">approximation error.</w:t>
      </w:r>
    </w:p>
    <w:bookmarkStart w:id="49" w:name="thm:butterworth-rc"/>
    <w:p>
      <w:pPr>
        <w:pStyle w:val="BodyText"/>
      </w:pPr>
      <w:r>
        <w:rPr>
          <w:b/>
          <w:bCs/>
        </w:rPr>
        <w:t xml:space="preserve">Theorem 28</w:t>
      </w:r>
      <w:r>
        <w:t xml:space="preserve"> </w:t>
      </w:r>
      <w:r>
        <w:t xml:space="preserve">(Butterworth RC Approximation).</w:t>
      </w:r>
      <w:r>
        <w:t xml:space="preserve"> </w:t>
      </w:r>
      <w:r>
        <w:t xml:space="preserve"> </w:t>
      </w:r>
      <w:r>
        <w:rPr>
          <w:i/>
          <w:iCs/>
        </w:rPr>
        <w:t xml:space="preserve">The Butterworth filter (</w:t>
      </w:r>
      <w:r>
        <w:rPr>
          <w:rStyle w:val="VerbatimChar"/>
          <w:i/>
          <w:iCs/>
        </w:rPr>
        <w:t xml:space="preserve">digital_filter.mojo</w:t>
      </w:r>
      <w:r>
        <w:rPr>
          <w:i/>
          <w:iCs/>
        </w:rPr>
        <w:t xml:space="preserve">, lines 50–100) uses the</w:t>
      </w:r>
      <w:r>
        <w:rPr>
          <w:i/>
          <w:iCs/>
        </w:rPr>
        <w:t xml:space="preserve"> </w:t>
      </w:r>
      <w:r>
        <w:rPr>
          <w:i/>
          <w:iCs/>
        </w:rPr>
        <w:t xml:space="preserve">RC approximation:</w:t>
      </w:r>
      <w:r>
        <w:rPr>
          <w:i/>
          <w:iCs/>
        </w:rPr>
        <w:t xml:space="preserve"> </w:t>
      </w:r>
      <m:oMath>
        <m:r>
          <m:t>α</m:t>
        </m:r>
        <m:r>
          <m:rPr>
            <m:sty m:val="p"/>
          </m:rPr>
          <m:t>=</m:t>
        </m:r>
        <m:r>
          <m:t>1</m:t>
        </m:r>
        <m:r>
          <m:rPr>
            <m:sty m:val="p"/>
          </m:rPr>
          <m:t>/</m:t>
        </m:r>
        <m:r>
          <m:rPr>
            <m:sty m:val="p"/>
          </m:rPr>
          <m:t>(</m:t>
        </m:r>
        <m:r>
          <m:t>1</m:t>
        </m:r>
        <m:r>
          <m:rPr>
            <m:sty m:val="p"/>
          </m:rPr>
          <m:t>+</m:t>
        </m:r>
        <m:r>
          <m:t>1</m:t>
        </m:r>
        <m:r>
          <m:rPr>
            <m:sty m:val="p"/>
          </m:rPr>
          <m:t>/</m:t>
        </m:r>
        <m:r>
          <m:rPr>
            <m:sty m:val="p"/>
          </m:rPr>
          <m:t>(</m:t>
        </m:r>
        <m:r>
          <m:t>2</m:t>
        </m:r>
        <m:r>
          <m:t>π</m:t>
        </m:r>
        <m:sSub>
          <m:e>
            <m:r>
              <m:t>f</m:t>
            </m:r>
          </m:e>
          <m:sub>
            <m:r>
              <m:t>c</m:t>
            </m:r>
          </m:sub>
        </m:sSub>
        <m:r>
          <m:rPr>
            <m:sty m:val="p"/>
          </m:rPr>
          <m:t>Δ</m:t>
        </m:r>
        <m:r>
          <m:t>t</m:t>
        </m:r>
        <m:r>
          <m:rPr>
            <m:sty m:val="p"/>
          </m:rPr>
          <m:t>)</m:t>
        </m:r>
        <m:r>
          <m:rPr>
            <m:sty m:val="p"/>
          </m:rPr>
          <m:t>)</m:t>
        </m:r>
      </m:oMath>
      <w:r>
        <w:rPr>
          <w:i/>
          <w:iCs/>
        </w:rPr>
        <w:t xml:space="preserve"> </w:t>
      </w:r>
      <w:r>
        <w:rPr>
          <w:i/>
          <w:iCs/>
        </w:rPr>
        <w:t xml:space="preserve">where</w:t>
      </w:r>
      <w:r>
        <w:rPr>
          <w:i/>
          <w:iCs/>
        </w:rPr>
        <w:t xml:space="preserve"> </w:t>
      </w:r>
      <m:oMath>
        <m:sSub>
          <m:e>
            <m:r>
              <m:t>f</m:t>
            </m:r>
          </m:e>
          <m:sub>
            <m:r>
              <m:t>c</m:t>
            </m:r>
          </m:sub>
        </m:sSub>
      </m:oMath>
      <w:r>
        <w:rPr>
          <w:i/>
          <w:iCs/>
        </w:rPr>
        <w:t xml:space="preserve"> </w:t>
      </w:r>
      <w:r>
        <w:rPr>
          <w:i/>
          <w:iCs/>
        </w:rPr>
        <w:t xml:space="preserve">is the</w:t>
      </w:r>
      <w:r>
        <w:rPr>
          <w:i/>
          <w:iCs/>
        </w:rPr>
        <w:t xml:space="preserve"> </w:t>
      </w:r>
      <w:r>
        <w:rPr>
          <w:i/>
          <w:iCs/>
        </w:rPr>
        <w:t xml:space="preserve">cutoff frequency. The ideal Butterworth magnitude response is:</w:t>
      </w:r>
      <w:r>
        <w:rPr>
          <w:i/>
          <w:iCs/>
        </w:rPr>
        <w:t xml:space="preserve"> </w:t>
      </w:r>
      <m:oMathPara>
        <m:oMathParaPr>
          <m:jc m:val="center"/>
        </m:oMathParaPr>
        <m:oMath>
          <m:r>
            <m:rPr>
              <m:sty m:val="p"/>
            </m:rPr>
            <m:t>|</m:t>
          </m:r>
          <m:r>
            <m:t>H</m:t>
          </m:r>
          <m:r>
            <m:rPr>
              <m:sty m:val="p"/>
            </m:rPr>
            <m:t>(</m:t>
          </m:r>
          <m:r>
            <m:t>f</m:t>
          </m:r>
          <m:r>
            <m:rPr>
              <m:sty m:val="p"/>
            </m:rPr>
            <m:t>)</m:t>
          </m:r>
          <m:sSup>
            <m:e>
              <m:r>
                <m:rPr>
                  <m:sty m:val="p"/>
                </m:rPr>
                <m:t>|</m:t>
              </m:r>
            </m:e>
            <m:sup>
              <m:r>
                <m:t>2</m:t>
              </m:r>
            </m:sup>
          </m:sSup>
          <m:r>
            <m:rPr>
              <m:sty m:val="p"/>
            </m:rPr>
            <m:t>=</m:t>
          </m:r>
          <m:f>
            <m:fPr>
              <m:type m:val="bar"/>
            </m:fPr>
            <m:num>
              <m:r>
                <m:t>1</m:t>
              </m:r>
            </m:num>
            <m:den>
              <m:r>
                <m:t>1</m:t>
              </m:r>
              <m:r>
                <m:rPr>
                  <m:sty m:val="p"/>
                </m:rPr>
                <m:t>+</m:t>
              </m:r>
              <m:r>
                <m:rPr>
                  <m:sty m:val="p"/>
                </m:rPr>
                <m:t>(</m:t>
              </m:r>
              <m:r>
                <m:t>f</m:t>
              </m:r>
              <m:r>
                <m:rPr>
                  <m:sty m:val="p"/>
                </m:rPr>
                <m:t>/</m:t>
              </m:r>
              <m:sSub>
                <m:e>
                  <m:r>
                    <m:t>f</m:t>
                  </m:r>
                </m:e>
                <m:sub>
                  <m:r>
                    <m:t>c</m:t>
                  </m:r>
                </m:sub>
              </m:sSub>
              <m:sSup>
                <m:e>
                  <m:r>
                    <m:rPr>
                      <m:sty m:val="p"/>
                    </m:rPr>
                    <m:t>)</m:t>
                  </m:r>
                </m:e>
                <m:sup>
                  <m:r>
                    <m:t>2</m:t>
                  </m:r>
                  <m:r>
                    <m:t>n</m:t>
                  </m:r>
                </m:sup>
              </m:sSup>
            </m:den>
          </m:f>
        </m:oMath>
      </m:oMathPara>
      <w:r>
        <w:rPr>
          <w:i/>
          <w:iCs/>
        </w:rPr>
        <w:t xml:space="preserve"> </w:t>
      </w:r>
      <w:r>
        <w:rPr>
          <w:i/>
          <w:iCs/>
        </w:rPr>
        <w:t xml:space="preserve">The RC approximation is exact for</w:t>
      </w:r>
      <w:r>
        <w:rPr>
          <w:i/>
          <w:iCs/>
        </w:rPr>
        <w:t xml:space="preserve"> </w:t>
      </w:r>
      <m:oMath>
        <m:r>
          <m:t>n</m:t>
        </m:r>
        <m:r>
          <m:rPr>
            <m:sty m:val="p"/>
          </m:rPr>
          <m:t>=</m:t>
        </m:r>
        <m:r>
          <m:t>1</m:t>
        </m:r>
      </m:oMath>
      <w:r>
        <w:rPr>
          <w:i/>
          <w:iCs/>
        </w:rPr>
        <w:t xml:space="preserve"> </w:t>
      </w:r>
      <w:r>
        <w:rPr>
          <w:i/>
          <w:iCs/>
        </w:rPr>
        <w:t xml:space="preserve">(first-order filter) but introduces</w:t>
      </w:r>
      <w:r>
        <w:rPr>
          <w:i/>
          <w:iCs/>
        </w:rPr>
        <w:t xml:space="preserve"> </w:t>
      </w:r>
      <w:r>
        <w:rPr>
          <w:i/>
          <w:iCs/>
        </w:rPr>
        <w:t xml:space="preserve">error for higher orders.</w:t>
      </w:r>
    </w:p>
    <w:bookmarkEnd w:id="49"/>
    <w:bookmarkStart w:id="50" w:name="prop:sg-preserve"/>
    <w:p>
      <w:pPr>
        <w:pStyle w:val="FirstParagraph"/>
      </w:pPr>
      <w:r>
        <w:rPr>
          <w:b/>
          <w:bCs/>
        </w:rPr>
        <w:t xml:space="preserve">Proposition 29</w:t>
      </w:r>
      <w:r>
        <w:t xml:space="preserve"> </w:t>
      </w:r>
      <w:r>
        <w:t xml:space="preserve">(Savitzky-Golay Polynomial Preservation).</w:t>
      </w:r>
      <w:r>
        <w:t xml:space="preserve"> </w:t>
      </w:r>
      <w:r>
        <w:t xml:space="preserve"> </w:t>
      </w:r>
      <w:r>
        <w:rPr>
          <w:i/>
          <w:iCs/>
        </w:rPr>
        <w:t xml:space="preserve">The Savitzky-Golay filter (</w:t>
      </w:r>
      <w:r>
        <w:rPr>
          <w:rStyle w:val="VerbatimChar"/>
          <w:i/>
          <w:iCs/>
        </w:rPr>
        <w:t xml:space="preserve">digital_filter.mojo</w:t>
      </w:r>
      <w:r>
        <w:rPr>
          <w:i/>
          <w:iCs/>
        </w:rPr>
        <w:t xml:space="preserve">, lines 200–250) fits</w:t>
      </w:r>
      <w:r>
        <w:rPr>
          <w:i/>
          <w:iCs/>
        </w:rPr>
        <w:t xml:space="preserve"> </w:t>
      </w:r>
      <w:r>
        <w:rPr>
          <w:i/>
          <w:iCs/>
        </w:rPr>
        <w:t xml:space="preserve">a polynomial to each window and evaluates at the center. For a polynomial of</w:t>
      </w:r>
      <w:r>
        <w:rPr>
          <w:i/>
          <w:iCs/>
        </w:rPr>
        <w:t xml:space="preserve"> </w:t>
      </w:r>
      <w:r>
        <w:rPr>
          <w:i/>
          <w:iCs/>
        </w:rPr>
        <w:t xml:space="preserve">degree</w:t>
      </w:r>
      <w:r>
        <w:rPr>
          <w:i/>
          <w:iCs/>
        </w:rPr>
        <w:t xml:space="preserve"> </w:t>
      </w:r>
      <m:oMath>
        <m:r>
          <m:t>p</m:t>
        </m:r>
      </m:oMath>
      <w:r>
        <w:rPr>
          <w:i/>
          <w:iCs/>
        </w:rPr>
        <w:t xml:space="preserve">, the filter preserves polynomials up to degree</w:t>
      </w:r>
      <w:r>
        <w:rPr>
          <w:i/>
          <w:iCs/>
        </w:rPr>
        <w:t xml:space="preserve"> </w:t>
      </w:r>
      <m:oMath>
        <m:r>
          <m:t>p</m:t>
        </m:r>
      </m:oMath>
      <w:r>
        <w:rPr>
          <w:i/>
          <w:iCs/>
        </w:rPr>
        <w:t xml:space="preserve"> </w:t>
      </w:r>
      <w:r>
        <w:rPr>
          <w:i/>
          <w:iCs/>
        </w:rPr>
        <w:t xml:space="preserve">exactly.</w:t>
      </w:r>
    </w:p>
    <w:bookmarkEnd w:id="50"/>
    <w:bookmarkStart w:id="51" w:name="thm:gibbs"/>
    <w:p>
      <w:pPr>
        <w:pStyle w:val="BodyText"/>
      </w:pPr>
      <w:r>
        <w:rPr>
          <w:b/>
          <w:bCs/>
        </w:rPr>
        <w:t xml:space="preserve">Theorem 30</w:t>
      </w:r>
      <w:r>
        <w:t xml:space="preserve"> </w:t>
      </w:r>
      <w:r>
        <w:t xml:space="preserve">(FIR Gibbs Phenomenon).</w:t>
      </w:r>
      <w:r>
        <w:t xml:space="preserve"> </w:t>
      </w:r>
      <w:r>
        <w:t xml:space="preserve"> </w:t>
      </w:r>
      <w:r>
        <w:rPr>
          <w:i/>
          <w:iCs/>
        </w:rPr>
        <w:t xml:space="preserve">The FIR filter (</w:t>
      </w:r>
      <w:r>
        <w:rPr>
          <w:rStyle w:val="VerbatimChar"/>
          <w:i/>
          <w:iCs/>
        </w:rPr>
        <w:t xml:space="preserve">digital_filter.mojo</w:t>
      </w:r>
      <w:r>
        <w:rPr>
          <w:i/>
          <w:iCs/>
        </w:rPr>
        <w:t xml:space="preserve">, lines 300–350) uses sinc truncation</w:t>
      </w:r>
      <w:r>
        <w:rPr>
          <w:i/>
          <w:iCs/>
        </w:rPr>
        <w:t xml:space="preserve"> </w:t>
      </w:r>
      <w:r>
        <w:rPr>
          <w:i/>
          <w:iCs/>
        </w:rPr>
        <w:t xml:space="preserve">with Hamming window. The sinc function has infinite support; truncation introduces</w:t>
      </w:r>
      <w:r>
        <w:rPr>
          <w:i/>
          <w:iCs/>
        </w:rPr>
        <w:t xml:space="preserve"> </w:t>
      </w:r>
      <w:r>
        <w:rPr>
          <w:i/>
          <w:iCs/>
        </w:rPr>
        <w:t xml:space="preserve">the Gibbs phenomenon: oscillations near discontinuities with overshoot</w:t>
      </w:r>
      <w:r>
        <w:rPr>
          <w:i/>
          <w:iCs/>
        </w:rPr>
        <w:t xml:space="preserve"> </w:t>
      </w:r>
      <m:oMath>
        <m:r>
          <m:rPr>
            <m:sty m:val="p"/>
          </m:rPr>
          <m:t>≈</m:t>
        </m:r>
        <m:r>
          <m:t>9</m:t>
        </m:r>
        <m:r>
          <m:rPr>
            <m:sty m:val="p"/>
          </m:rPr>
          <m:t>%</m:t>
        </m:r>
      </m:oMath>
      <w:r>
        <w:rPr>
          <w:i/>
          <w:iCs/>
        </w:rPr>
        <w:t xml:space="preserve">.</w:t>
      </w:r>
      <w:r>
        <w:rPr>
          <w:i/>
          <w:iCs/>
        </w:rPr>
        <w:t xml:space="preserve"> </w:t>
      </w:r>
      <w:r>
        <w:rPr>
          <w:i/>
          <w:iCs/>
        </w:rPr>
        <w:t xml:space="preserve">The Hamming window reduces sidelobe amplitude to</w:t>
      </w:r>
      <w:r>
        <w:rPr>
          <w:i/>
          <w:iCs/>
        </w:rPr>
        <w:t xml:space="preserve"> </w:t>
      </w:r>
      <m:oMath>
        <m:r>
          <m:rPr>
            <m:sty m:val="p"/>
          </m:rPr>
          <m:t>−</m:t>
        </m:r>
        <m:r>
          <m:t>43</m:t>
        </m:r>
      </m:oMath>
      <w:r>
        <w:rPr>
          <w:i/>
          <w:iCs/>
        </w:rPr>
        <w:t xml:space="preserve"> </w:t>
      </w:r>
      <w:r>
        <w:rPr>
          <w:i/>
          <w:iCs/>
        </w:rPr>
        <w:t xml:space="preserve">dB.</w:t>
      </w:r>
    </w:p>
    <w:bookmarkEnd w:id="51"/>
    <w:bookmarkEnd w:id="52"/>
    <w:bookmarkStart w:id="56" w:name="sec:interp"/>
    <w:p>
      <w:pPr>
        <w:pStyle w:val="Heading1"/>
      </w:pPr>
      <w:r>
        <w:t xml:space="preserve">Interpolation Safety Properties</w:t>
      </w:r>
    </w:p>
    <w:p>
      <w:pPr>
        <w:pStyle w:val="FirstParagraph"/>
      </w:pPr>
      <w:r>
        <w:t xml:space="preserve">The interpolation module (</w:t>
      </w:r>
      <w:r>
        <w:rPr>
          <w:rStyle w:val="VerbatimChar"/>
        </w:rPr>
        <w:t xml:space="preserve">interpolate.mojo</w:t>
      </w:r>
      <w:r>
        <w:t xml:space="preserve">,  LOC) implements linear,</w:t>
      </w:r>
      <w:r>
        <w:t xml:space="preserve"> </w:t>
      </w:r>
      <w:r>
        <w:t xml:space="preserve">cubic spline, Akima, and PCHIP interpolation. We analyze continuity and monotonicity.</w:t>
      </w:r>
    </w:p>
    <w:bookmarkStart w:id="53" w:name="thm:spline-continuity"/>
    <w:p>
      <w:pPr>
        <w:pStyle w:val="BodyText"/>
      </w:pPr>
      <w:r>
        <w:rPr>
          <w:b/>
          <w:bCs/>
        </w:rPr>
        <w:t xml:space="preserve">Theorem 31</w:t>
      </w:r>
      <w:r>
        <w:t xml:space="preserve"> </w:t>
      </w:r>
      <w:r>
        <w:t xml:space="preserve">(Cubic Spline C2 Continuity).</w:t>
      </w:r>
      <w:r>
        <w:t xml:space="preserve"> </w:t>
      </w:r>
      <w:r>
        <w:t xml:space="preserve"> </w:t>
      </w:r>
      <w:r>
        <w:rPr>
          <w:i/>
          <w:iCs/>
        </w:rPr>
        <w:t xml:space="preserve">The cubic spline interpolation (</w:t>
      </w:r>
      <w:r>
        <w:rPr>
          <w:rStyle w:val="VerbatimChar"/>
          <w:i/>
          <w:iCs/>
        </w:rPr>
        <w:t xml:space="preserve">interpolate.mojo</w:t>
      </w:r>
      <w:r>
        <w:rPr>
          <w:i/>
          <w:iCs/>
        </w:rPr>
        <w:t xml:space="preserve">, lines 100–180) solves</w:t>
      </w:r>
      <w:r>
        <w:rPr>
          <w:i/>
          <w:iCs/>
        </w:rPr>
        <w:t xml:space="preserve"> </w:t>
      </w:r>
      <w:r>
        <w:rPr>
          <w:i/>
          <w:iCs/>
        </w:rPr>
        <w:t xml:space="preserve">a tridiagonal system to ensure</w:t>
      </w:r>
      <w:r>
        <w:rPr>
          <w:i/>
          <w:iCs/>
        </w:rPr>
        <w:t xml:space="preserve"> </w:t>
      </w:r>
      <m:oMath>
        <m:sSup>
          <m:e>
            <m:r>
              <m:t>C</m:t>
            </m:r>
          </m:e>
          <m:sup>
            <m:r>
              <m:t>2</m:t>
            </m:r>
          </m:sup>
        </m:sSup>
      </m:oMath>
      <w:r>
        <w:rPr>
          <w:i/>
          <w:iCs/>
        </w:rPr>
        <w:t xml:space="preserve"> </w:t>
      </w:r>
      <w:r>
        <w:rPr>
          <w:i/>
          <w:iCs/>
        </w:rPr>
        <w:t xml:space="preserve">continuity (continuous second derivative).</w:t>
      </w:r>
      <w:r>
        <w:rPr>
          <w:i/>
          <w:iCs/>
        </w:rPr>
        <w:t xml:space="preserve"> </w:t>
      </w:r>
      <w:r>
        <w:rPr>
          <w:i/>
          <w:iCs/>
        </w:rPr>
        <w:t xml:space="preserve">For natural boundary conditions (zero second derivative at endpoints), the spline</w:t>
      </w:r>
      <w:r>
        <w:rPr>
          <w:i/>
          <w:iCs/>
        </w:rPr>
        <w:t xml:space="preserve"> </w:t>
      </w:r>
      <m:oMath>
        <m:r>
          <m:t>s</m:t>
        </m:r>
        <m:r>
          <m:rPr>
            <m:sty m:val="p"/>
          </m:rPr>
          <m:t>(</m:t>
        </m:r>
        <m:r>
          <m:t>x</m:t>
        </m:r>
        <m:r>
          <m:rPr>
            <m:sty m:val="p"/>
          </m:rPr>
          <m:t>)</m:t>
        </m:r>
      </m:oMath>
      <w:r>
        <w:rPr>
          <w:i/>
          <w:iCs/>
        </w:rPr>
        <w:t xml:space="preserve"> </w:t>
      </w:r>
      <w:r>
        <w:rPr>
          <w:i/>
          <w:iCs/>
        </w:rPr>
        <w:t xml:space="preserve">satisfies:</w:t>
      </w:r>
    </w:p>
    <w:p>
      <w:pPr>
        <w:numPr>
          <w:ilvl w:val="0"/>
          <w:numId w:val="1006"/>
        </w:numPr>
      </w:pPr>
      <m:oMath>
        <m:r>
          <m:t>s</m:t>
        </m:r>
        <m:r>
          <m:rPr>
            <m:sty m:val="p"/>
          </m:rPr>
          <m:t>(</m:t>
        </m:r>
        <m:sSub>
          <m:e>
            <m:r>
              <m:t>x</m:t>
            </m:r>
          </m:e>
          <m:sub>
            <m:r>
              <m:t>i</m:t>
            </m:r>
          </m:sub>
        </m:sSub>
        <m:r>
          <m:rPr>
            <m:sty m:val="p"/>
          </m:rPr>
          <m:t>)</m:t>
        </m:r>
        <m:r>
          <m:rPr>
            <m:sty m:val="p"/>
          </m:rPr>
          <m:t>=</m:t>
        </m:r>
        <m:sSub>
          <m:e>
            <m:r>
              <m:t>y</m:t>
            </m:r>
          </m:e>
          <m:sub>
            <m:r>
              <m:t>i</m:t>
            </m:r>
          </m:sub>
        </m:sSub>
      </m:oMath>
      <w:r>
        <w:rPr>
          <w:i/>
          <w:iCs/>
        </w:rPr>
        <w:t xml:space="preserve"> </w:t>
      </w:r>
      <w:r>
        <w:rPr>
          <w:i/>
          <w:iCs/>
        </w:rPr>
        <w:t xml:space="preserve">(interpolation).</w:t>
      </w:r>
    </w:p>
    <w:p>
      <w:pPr>
        <w:numPr>
          <w:ilvl w:val="0"/>
          <w:numId w:val="1006"/>
        </w:numPr>
      </w:pPr>
      <m:oMath>
        <m:sSup>
          <m:e>
            <m:r>
              <m:t>s</m:t>
            </m:r>
          </m:e>
          <m:sup>
            <m:r>
              <m:rPr>
                <m:sty m:val="p"/>
              </m:rPr>
              <m:t>′</m:t>
            </m:r>
          </m:sup>
        </m:sSup>
        <m:r>
          <m:rPr>
            <m:sty m:val="p"/>
          </m:rPr>
          <m:t>(</m:t>
        </m:r>
        <m:r>
          <m:t>x</m:t>
        </m:r>
        <m:r>
          <m:rPr>
            <m:sty m:val="p"/>
          </m:rPr>
          <m:t>)</m:t>
        </m:r>
      </m:oMath>
      <w:r>
        <w:rPr>
          <w:i/>
          <w:iCs/>
        </w:rPr>
        <w:t xml:space="preserve"> </w:t>
      </w:r>
      <w:r>
        <w:rPr>
          <w:i/>
          <w:iCs/>
        </w:rPr>
        <w:t xml:space="preserve">is continuous (smooth).</w:t>
      </w:r>
    </w:p>
    <w:p>
      <w:pPr>
        <w:numPr>
          <w:ilvl w:val="0"/>
          <w:numId w:val="1006"/>
        </w:numPr>
      </w:pPr>
      <m:oMath>
        <m:sSup>
          <m:e>
            <m:r>
              <m:t>s</m:t>
            </m:r>
          </m:e>
          <m:sup>
            <m:r>
              <m:rPr>
                <m:sty m:val="p"/>
              </m:rPr>
              <m:t>″</m:t>
            </m:r>
          </m:sup>
        </m:sSup>
        <m:r>
          <m:rPr>
            <m:sty m:val="p"/>
          </m:rPr>
          <m:t>(</m:t>
        </m:r>
        <m:r>
          <m:t>x</m:t>
        </m:r>
        <m:r>
          <m:rPr>
            <m:sty m:val="p"/>
          </m:rPr>
          <m:t>)</m:t>
        </m:r>
      </m:oMath>
      <w:r>
        <w:rPr>
          <w:i/>
          <w:iCs/>
        </w:rPr>
        <w:t xml:space="preserve"> </w:t>
      </w:r>
      <w:r>
        <w:rPr>
          <w:i/>
          <w:iCs/>
        </w:rPr>
        <w:t xml:space="preserve">is continuous (no kinks).</w:t>
      </w:r>
    </w:p>
    <w:p>
      <w:pPr>
        <w:numPr>
          <w:ilvl w:val="0"/>
          <w:numId w:val="1006"/>
        </w:numPr>
      </w:pPr>
      <m:oMath>
        <m:sSup>
          <m:e>
            <m:r>
              <m:t>s</m:t>
            </m:r>
          </m:e>
          <m:sup>
            <m:r>
              <m:rPr>
                <m:sty m:val="p"/>
              </m:rPr>
              <m:t>″</m:t>
            </m:r>
          </m:sup>
        </m:sSup>
        <m:r>
          <m:rPr>
            <m:sty m:val="p"/>
          </m:rPr>
          <m:t>(</m:t>
        </m:r>
        <m:sSub>
          <m:e>
            <m:r>
              <m:t>x</m:t>
            </m:r>
          </m:e>
          <m:sub>
            <m:r>
              <m:t>0</m:t>
            </m:r>
          </m:sub>
        </m:sSub>
        <m:r>
          <m:rPr>
            <m:sty m:val="p"/>
          </m:rPr>
          <m:t>)</m:t>
        </m:r>
        <m:r>
          <m:rPr>
            <m:sty m:val="p"/>
          </m:rPr>
          <m:t>=</m:t>
        </m:r>
        <m:sSup>
          <m:e>
            <m:r>
              <m:t>s</m:t>
            </m:r>
          </m:e>
          <m:sup>
            <m:r>
              <m:rPr>
                <m:sty m:val="p"/>
              </m:rPr>
              <m:t>″</m:t>
            </m:r>
          </m:sup>
        </m:sSup>
        <m:r>
          <m:rPr>
            <m:sty m:val="p"/>
          </m:rPr>
          <m:t>(</m:t>
        </m:r>
        <m:sSub>
          <m:e>
            <m:r>
              <m:t>x</m:t>
            </m:r>
          </m:e>
          <m:sub>
            <m:r>
              <m:t>n</m:t>
            </m:r>
          </m:sub>
        </m:sSub>
        <m:r>
          <m:rPr>
            <m:sty m:val="p"/>
          </m:rPr>
          <m:t>)</m:t>
        </m:r>
        <m:r>
          <m:rPr>
            <m:sty m:val="p"/>
          </m:rPr>
          <m:t>=</m:t>
        </m:r>
        <m:r>
          <m:t>0</m:t>
        </m:r>
      </m:oMath>
      <w:r>
        <w:rPr>
          <w:i/>
          <w:iCs/>
        </w:rPr>
        <w:t xml:space="preserve"> </w:t>
      </w:r>
      <w:r>
        <w:rPr>
          <w:i/>
          <w:iCs/>
        </w:rPr>
        <w:t xml:space="preserve">(natural boundary).</w:t>
      </w:r>
    </w:p>
    <w:bookmarkEnd w:id="53"/>
    <w:bookmarkStart w:id="54" w:name="prop:akima-smooth"/>
    <w:p>
      <w:pPr>
        <w:pStyle w:val="FirstParagraph"/>
      </w:pPr>
      <w:r>
        <w:rPr>
          <w:b/>
          <w:bCs/>
        </w:rPr>
        <w:t xml:space="preserve">Proposition 32</w:t>
      </w:r>
      <w:r>
        <w:t xml:space="preserve"> </w:t>
      </w:r>
      <w:r>
        <w:t xml:space="preserve">(Akima Oscillation Suppression).</w:t>
      </w:r>
      <w:r>
        <w:t xml:space="preserve"> </w:t>
      </w:r>
      <w:r>
        <w:t xml:space="preserve"> </w:t>
      </w:r>
      <w:r>
        <w:rPr>
          <w:i/>
          <w:iCs/>
        </w:rPr>
        <w:t xml:space="preserve">The Akima interpolation (</w:t>
      </w:r>
      <w:r>
        <w:rPr>
          <w:rStyle w:val="VerbatimChar"/>
          <w:i/>
          <w:iCs/>
        </w:rPr>
        <w:t xml:space="preserve">interpolate.mojo</w:t>
      </w:r>
      <w:r>
        <w:rPr>
          <w:i/>
          <w:iCs/>
        </w:rPr>
        <w:t xml:space="preserve">, lines 200–250) uses weighted</w:t>
      </w:r>
      <w:r>
        <w:rPr>
          <w:i/>
          <w:iCs/>
        </w:rPr>
        <w:t xml:space="preserve"> </w:t>
      </w:r>
      <w:r>
        <w:rPr>
          <w:i/>
          <w:iCs/>
        </w:rPr>
        <w:t xml:space="preserve">slopes to reduce oscillation compared to cubic splines. The weights are based on</w:t>
      </w:r>
      <w:r>
        <w:rPr>
          <w:i/>
          <w:iCs/>
        </w:rPr>
        <w:t xml:space="preserve"> </w:t>
      </w:r>
      <w:r>
        <w:rPr>
          <w:i/>
          <w:iCs/>
        </w:rPr>
        <w:t xml:space="preserve">the magnitudes of neighboring slopes, giving less weight to outlier slopes.</w:t>
      </w:r>
    </w:p>
    <w:bookmarkEnd w:id="54"/>
    <w:bookmarkStart w:id="55" w:name="thm:pchip-monotone"/>
    <w:p>
      <w:pPr>
        <w:pStyle w:val="BodyText"/>
      </w:pPr>
      <w:r>
        <w:rPr>
          <w:b/>
          <w:bCs/>
        </w:rPr>
        <w:t xml:space="preserve">Theorem 33</w:t>
      </w:r>
      <w:r>
        <w:t xml:space="preserve"> </w:t>
      </w:r>
      <w:r>
        <w:t xml:space="preserve">(PCHIP Monotonicity Preservation).</w:t>
      </w:r>
      <w:r>
        <w:t xml:space="preserve"> </w:t>
      </w:r>
      <w:r>
        <w:t xml:space="preserve"> </w:t>
      </w:r>
      <w:r>
        <w:rPr>
          <w:i/>
          <w:iCs/>
        </w:rPr>
        <w:t xml:space="preserve">The PCHIP (Piecewise Cubic Hermite Interpolating Polynomial) implementation</w:t>
      </w:r>
      <w:r>
        <w:rPr>
          <w:i/>
          <w:iCs/>
        </w:rPr>
        <w:t xml:space="preserve"> </w:t>
      </w:r>
      <w:r>
        <w:rPr>
          <w:i/>
          <w:iCs/>
        </w:rPr>
        <w:t xml:space="preserve">(</w:t>
      </w:r>
      <w:r>
        <w:rPr>
          <w:rStyle w:val="VerbatimChar"/>
          <w:i/>
          <w:iCs/>
        </w:rPr>
        <w:t xml:space="preserve">interpolate.mojo</w:t>
      </w:r>
      <w:r>
        <w:rPr>
          <w:i/>
          <w:iCs/>
        </w:rPr>
        <w:t xml:space="preserve">, lines 260–310) preserves monotonicity: if the data</w:t>
      </w:r>
      <w:r>
        <w:rPr>
          <w:i/>
          <w:iCs/>
        </w:rPr>
        <w:t xml:space="preserve"> </w:t>
      </w:r>
      <w:r>
        <w:rPr>
          <w:i/>
          <w:iCs/>
        </w:rPr>
        <w:t xml:space="preserve">is monotonically increasing, the interpolant is also monotonically increasing.</w:t>
      </w:r>
      <w:r>
        <w:rPr>
          <w:i/>
          <w:iCs/>
        </w:rPr>
        <w:t xml:space="preserve"> </w:t>
      </w:r>
      <w:r>
        <w:rPr>
          <w:i/>
          <w:iCs/>
        </w:rPr>
        <w:t xml:space="preserve">This is achieved by constraining the slopes at each point to lie within a safe range.</w:t>
      </w:r>
    </w:p>
    <w:bookmarkEnd w:id="55"/>
    <w:p>
      <w:pPr>
        <w:pStyle w:val="BodyText"/>
      </w:pPr>
      <w:r>
        <w:rPr>
          <w:b/>
          <w:bCs/>
        </w:rPr>
        <w:t xml:space="preserve">Remark 8</w:t>
      </w:r>
      <w:r>
        <w:t xml:space="preserve"> </w:t>
      </w:r>
      <w:r>
        <w:t xml:space="preserve">(Runge Phenomenon Absence).</w:t>
      </w:r>
      <w:r>
        <w:t xml:space="preserve"> </w:t>
      </w:r>
      <w:r>
        <w:t xml:space="preserve"> </w:t>
      </w:r>
      <w:r>
        <w:rPr>
          <w:i/>
          <w:iCs/>
        </w:rPr>
        <w:t xml:space="preserve">Unlike polynomial interpolation on equally-spaced points, spline interpolation</w:t>
      </w:r>
      <w:r>
        <w:rPr>
          <w:i/>
          <w:iCs/>
        </w:rPr>
        <w:t xml:space="preserve"> </w:t>
      </w:r>
      <w:r>
        <w:rPr>
          <w:i/>
          <w:iCs/>
        </w:rPr>
        <w:t xml:space="preserve">does not suffer from Runge phenomenon (oscillations at the boundaries). The local</w:t>
      </w:r>
      <w:r>
        <w:rPr>
          <w:i/>
          <w:iCs/>
        </w:rPr>
        <w:t xml:space="preserve"> </w:t>
      </w:r>
      <w:r>
        <w:rPr>
          <w:i/>
          <w:iCs/>
        </w:rPr>
        <w:t xml:space="preserve">nature of splines (each piece depends only on nearby points) prevents this issue.</w:t>
      </w:r>
    </w:p>
    <w:bookmarkEnd w:id="56"/>
    <w:bookmarkStart w:id="61" w:name="sec:pca"/>
    <w:p>
      <w:pPr>
        <w:pStyle w:val="Heading1"/>
      </w:pPr>
      <w:r>
        <w:t xml:space="preserve">PCA and Matrix Profile</w:t>
      </w:r>
    </w:p>
    <w:p>
      <w:pPr>
        <w:pStyle w:val="FirstParagraph"/>
      </w:pPr>
      <w:r>
        <w:t xml:space="preserve">The PCA module (</w:t>
      </w:r>
      <w:r>
        <w:rPr>
          <w:rStyle w:val="VerbatimChar"/>
        </w:rPr>
        <w:t xml:space="preserve">pca.mojo</w:t>
      </w:r>
      <w:r>
        <w:t xml:space="preserve">,  LOC) implements power iteration and</w:t>
      </w:r>
      <w:r>
        <w:t xml:space="preserve"> </w:t>
      </w:r>
      <w:r>
        <w:t xml:space="preserve">deflation. The matrix profile module (</w:t>
      </w:r>
      <w:r>
        <w:rPr>
          <w:rStyle w:val="VerbatimChar"/>
        </w:rPr>
        <w:t xml:space="preserve">matrix_profile.mojo</w:t>
      </w:r>
      <w:r>
        <w:t xml:space="preserve">,  LOC)</w:t>
      </w:r>
      <w:r>
        <w:t xml:space="preserve"> </w:t>
      </w:r>
      <w:r>
        <w:t xml:space="preserve">implements motif and discord discovery.</w:t>
      </w:r>
    </w:p>
    <w:bookmarkStart w:id="57" w:name="thm:power-iter"/>
    <w:p>
      <w:pPr>
        <w:pStyle w:val="BodyText"/>
      </w:pPr>
      <w:r>
        <w:rPr>
          <w:b/>
          <w:bCs/>
        </w:rPr>
        <w:t xml:space="preserve">Theorem 34</w:t>
      </w:r>
      <w:r>
        <w:t xml:space="preserve"> </w:t>
      </w:r>
      <w:r>
        <w:t xml:space="preserve">(Power Iteration Convergence).</w:t>
      </w:r>
      <w:r>
        <w:t xml:space="preserve"> </w:t>
      </w:r>
      <w:r>
        <w:t xml:space="preserve"> </w:t>
      </w:r>
      <w:r>
        <w:rPr>
          <w:i/>
          <w:iCs/>
        </w:rPr>
        <w:t xml:space="preserve">The power iteration algorithm (</w:t>
      </w:r>
      <w:r>
        <w:rPr>
          <w:rStyle w:val="VerbatimChar"/>
          <w:i/>
          <w:iCs/>
        </w:rPr>
        <w:t xml:space="preserve">pca.mojo</w:t>
      </w:r>
      <w:r>
        <w:rPr>
          <w:i/>
          <w:iCs/>
        </w:rPr>
        <w:t xml:space="preserve">, lines 50–120) computes the</w:t>
      </w:r>
      <w:r>
        <w:rPr>
          <w:i/>
          <w:iCs/>
        </w:rPr>
        <w:t xml:space="preserve"> </w:t>
      </w:r>
      <w:r>
        <w:rPr>
          <w:i/>
          <w:iCs/>
        </w:rPr>
        <w:t xml:space="preserve">dominant eigenvector</w:t>
      </w:r>
      <w:r>
        <w:rPr>
          <w:i/>
          <w:iCs/>
        </w:rPr>
        <w:t xml:space="preserve"> </w:t>
      </w:r>
      <m:oMath>
        <m:sSub>
          <m:e>
            <m:r>
              <m:rPr>
                <m:sty m:val="bi"/>
              </m:rPr>
              <m:t>v</m:t>
            </m:r>
          </m:e>
          <m:sub>
            <m:r>
              <m:t>1</m:t>
            </m:r>
          </m:sub>
        </m:sSub>
      </m:oMath>
      <w:r>
        <w:rPr>
          <w:i/>
          <w:iCs/>
        </w:rPr>
        <w:t xml:space="preserve"> </w:t>
      </w:r>
      <w:r>
        <w:rPr>
          <w:i/>
          <w:iCs/>
        </w:rPr>
        <w:t xml:space="preserve">of the covariance matrix</w:t>
      </w:r>
      <w:r>
        <w:rPr>
          <w:i/>
          <w:iCs/>
        </w:rPr>
        <w:t xml:space="preserve"> </w:t>
      </w:r>
      <m:oMath>
        <m:r>
          <m:rPr>
            <m:sty m:val="p"/>
          </m:rPr>
          <m:t>Σ</m:t>
        </m:r>
      </m:oMath>
      <w:r>
        <w:rPr>
          <w:i/>
          <w:iCs/>
        </w:rPr>
        <w:t xml:space="preserve">. The</w:t>
      </w:r>
      <w:r>
        <w:rPr>
          <w:i/>
          <w:iCs/>
        </w:rPr>
        <w:t xml:space="preserve"> </w:t>
      </w:r>
      <w:r>
        <w:rPr>
          <w:i/>
          <w:iCs/>
        </w:rPr>
        <w:t xml:space="preserve">convergence rate is:</w:t>
      </w:r>
      <w:r>
        <w:rPr>
          <w:i/>
          <w:iCs/>
        </w:rPr>
        <w:t xml:space="preserve"> </w:t>
      </w:r>
      <m:oMathPara>
        <m:oMathParaPr>
          <m:jc m:val="center"/>
        </m:oMathParaPr>
        <m:oMath>
          <m:r>
            <m:rPr>
              <m:sty m:val="p"/>
            </m:rPr>
            <m:t>∥</m:t>
          </m:r>
          <m:sSub>
            <m:e>
              <m:r>
                <m:rPr>
                  <m:sty m:val="bi"/>
                </m:rPr>
                <m:t>v</m:t>
              </m:r>
            </m:e>
            <m:sub>
              <m:r>
                <m:t>k</m:t>
              </m:r>
            </m:sub>
          </m:sSub>
          <m:r>
            <m:rPr>
              <m:sty m:val="p"/>
            </m:rPr>
            <m:t>−</m:t>
          </m:r>
          <m:sSub>
            <m:e>
              <m:r>
                <m:rPr>
                  <m:sty m:val="bi"/>
                </m:rPr>
                <m:t>v</m:t>
              </m:r>
            </m:e>
            <m:sub>
              <m:r>
                <m:t>1</m:t>
              </m:r>
            </m:sub>
          </m:sSub>
          <m:sSub>
            <m:e>
              <m:r>
                <m:rPr>
                  <m:sty m:val="p"/>
                </m:rPr>
                <m:t>∥</m:t>
              </m:r>
            </m:e>
            <m:sub>
              <m:r>
                <m:t>2</m:t>
              </m:r>
            </m:sub>
          </m:sSub>
          <m:r>
            <m:rPr>
              <m:sty m:val="p"/>
            </m:rPr>
            <m:t>=</m:t>
          </m:r>
          <m:r>
            <m:t>O</m:t>
          </m:r>
          <m:d>
            <m:dPr>
              <m:begChr m:val="("/>
              <m:sepChr m:val=""/>
              <m:endChr m:val=")"/>
              <m:grow/>
            </m:dPr>
            <m:e>
              <m:sSup>
                <m:e>
                  <m:d>
                    <m:dPr>
                      <m:begChr m:val="|"/>
                      <m:sepChr m:val=""/>
                      <m:endChr m:val="|"/>
                      <m:grow/>
                    </m:dPr>
                    <m:e>
                      <m:f>
                        <m:fPr>
                          <m:type m:val="bar"/>
                        </m:fPr>
                        <m:num>
                          <m:sSub>
                            <m:e>
                              <m:r>
                                <m:t>λ</m:t>
                              </m:r>
                            </m:e>
                            <m:sub>
                              <m:r>
                                <m:t>2</m:t>
                              </m:r>
                            </m:sub>
                          </m:sSub>
                        </m:num>
                        <m:den>
                          <m:sSub>
                            <m:e>
                              <m:r>
                                <m:t>λ</m:t>
                              </m:r>
                            </m:e>
                            <m:sub>
                              <m:r>
                                <m:t>1</m:t>
                              </m:r>
                            </m:sub>
                          </m:sSub>
                        </m:den>
                      </m:f>
                    </m:e>
                  </m:d>
                </m:e>
                <m:sup>
                  <m:r>
                    <m:t>k</m:t>
                  </m:r>
                </m:sup>
              </m:sSup>
            </m:e>
          </m:d>
        </m:oMath>
      </m:oMathPara>
      <w:r>
        <w:rPr>
          <w:i/>
          <w:iCs/>
        </w:rPr>
        <w:t xml:space="preserve"> </w:t>
      </w:r>
      <w:r>
        <w:rPr>
          <w:i/>
          <w:iCs/>
        </w:rPr>
        <w:t xml:space="preserve">where</w:t>
      </w:r>
      <w:r>
        <w:rPr>
          <w:i/>
          <w:iCs/>
        </w:rPr>
        <w:t xml:space="preserve"> </w:t>
      </w:r>
      <m:oMath>
        <m:sSub>
          <m:e>
            <m:r>
              <m:t>λ</m:t>
            </m:r>
          </m:e>
          <m:sub>
            <m:r>
              <m:t>1</m:t>
            </m:r>
          </m:sub>
        </m:sSub>
        <m:r>
          <m:rPr>
            <m:sty m:val="p"/>
          </m:rPr>
          <m:t>≥</m:t>
        </m:r>
        <m:sSub>
          <m:e>
            <m:r>
              <m:t>λ</m:t>
            </m:r>
          </m:e>
          <m:sub>
            <m:r>
              <m:t>2</m:t>
            </m:r>
          </m:sub>
        </m:sSub>
      </m:oMath>
      <w:r>
        <w:rPr>
          <w:i/>
          <w:iCs/>
        </w:rPr>
        <w:t xml:space="preserve"> </w:t>
      </w:r>
      <w:r>
        <w:rPr>
          <w:i/>
          <w:iCs/>
        </w:rPr>
        <w:t xml:space="preserve">are the largest two eigenvalues. Convergence is</w:t>
      </w:r>
      <w:r>
        <w:rPr>
          <w:i/>
          <w:iCs/>
        </w:rPr>
        <w:t xml:space="preserve"> </w:t>
      </w:r>
      <w:r>
        <w:rPr>
          <w:i/>
          <w:iCs/>
        </w:rPr>
        <w:t xml:space="preserve">geometric with rate</w:t>
      </w:r>
      <w:r>
        <w:rPr>
          <w:i/>
          <w:iCs/>
        </w:rPr>
        <w:t xml:space="preserve"> </w:t>
      </w:r>
      <m:oMath>
        <m:r>
          <m:rPr>
            <m:sty m:val="p"/>
          </m:rPr>
          <m:t>|</m:t>
        </m:r>
        <m:sSub>
          <m:e>
            <m:r>
              <m:t>λ</m:t>
            </m:r>
          </m:e>
          <m:sub>
            <m:r>
              <m:t>2</m:t>
            </m:r>
          </m:sub>
        </m:sSub>
        <m:r>
          <m:rPr>
            <m:sty m:val="p"/>
          </m:rPr>
          <m:t>/</m:t>
        </m:r>
        <m:sSub>
          <m:e>
            <m:r>
              <m:t>λ</m:t>
            </m:r>
          </m:e>
          <m:sub>
            <m:r>
              <m:t>1</m:t>
            </m:r>
          </m:sub>
        </m:sSub>
        <m:r>
          <m:rPr>
            <m:sty m:val="p"/>
          </m:rPr>
          <m:t>|</m:t>
        </m:r>
      </m:oMath>
      <w:r>
        <w:rPr>
          <w:i/>
          <w:iCs/>
        </w:rPr>
        <w:t xml:space="preserve">.</w:t>
      </w:r>
    </w:p>
    <w:bookmarkEnd w:id="57"/>
    <w:bookmarkStart w:id="58" w:name="prop:deflation-error"/>
    <w:p>
      <w:pPr>
        <w:pStyle w:val="FirstParagraph"/>
      </w:pPr>
      <w:r>
        <w:rPr>
          <w:b/>
          <w:bCs/>
        </w:rPr>
        <w:t xml:space="preserve">Proposition 35</w:t>
      </w:r>
      <w:r>
        <w:t xml:space="preserve"> </w:t>
      </w:r>
      <w:r>
        <w:t xml:space="preserve">(Deflation Accumulated Error).</w:t>
      </w:r>
      <w:r>
        <w:t xml:space="preserve"> </w:t>
      </w:r>
      <w:r>
        <w:t xml:space="preserve"> </w:t>
      </w:r>
      <w:r>
        <w:rPr>
          <w:i/>
          <w:iCs/>
        </w:rPr>
        <w:t xml:space="preserve">The deflation method (</w:t>
      </w:r>
      <w:r>
        <w:rPr>
          <w:rStyle w:val="VerbatimChar"/>
          <w:i/>
          <w:iCs/>
        </w:rPr>
        <w:t xml:space="preserve">pca.mojo</w:t>
      </w:r>
      <w:r>
        <w:rPr>
          <w:i/>
          <w:iCs/>
        </w:rPr>
        <w:t xml:space="preserve">, lines 130–180) computes successive</w:t>
      </w:r>
      <w:r>
        <w:rPr>
          <w:i/>
          <w:iCs/>
        </w:rPr>
        <w:t xml:space="preserve"> </w:t>
      </w:r>
      <w:r>
        <w:rPr>
          <w:i/>
          <w:iCs/>
        </w:rPr>
        <w:t xml:space="preserve">eigenvectors by subtracting the contribution of previous eigenvectors:</w:t>
      </w:r>
      <w:r>
        <w:rPr>
          <w:i/>
          <w:iCs/>
        </w:rPr>
        <w:t xml:space="preserve"> </w:t>
      </w:r>
      <m:oMath>
        <m:sSup>
          <m:e>
            <m:r>
              <m:rPr>
                <m:sty m:val="p"/>
              </m:rPr>
              <m:t>Σ</m:t>
            </m:r>
          </m:e>
          <m:sup>
            <m:r>
              <m:rPr>
                <m:sty m:val="p"/>
              </m:rPr>
              <m:t>(</m:t>
            </m:r>
            <m:r>
              <m:t>k</m:t>
            </m:r>
            <m:r>
              <m:rPr>
                <m:sty m:val="p"/>
              </m:rPr>
              <m:t>)</m:t>
            </m:r>
          </m:sup>
        </m:sSup>
        <m:r>
          <m:rPr>
            <m:sty m:val="p"/>
          </m:rPr>
          <m:t>=</m:t>
        </m:r>
        <m:sSup>
          <m:e>
            <m:r>
              <m:rPr>
                <m:sty m:val="p"/>
              </m:rPr>
              <m:t>Σ</m:t>
            </m:r>
          </m:e>
          <m:sup>
            <m:r>
              <m:rPr>
                <m:sty m:val="p"/>
              </m:rPr>
              <m:t>(</m:t>
            </m:r>
            <m:r>
              <m:t>k</m:t>
            </m:r>
            <m:r>
              <m:rPr>
                <m:sty m:val="p"/>
              </m:rPr>
              <m:t>−</m:t>
            </m:r>
            <m:r>
              <m:t>1</m:t>
            </m:r>
            <m:r>
              <m:rPr>
                <m:sty m:val="p"/>
              </m:rPr>
              <m:t>)</m:t>
            </m:r>
          </m:sup>
        </m:sSup>
        <m:r>
          <m:rPr>
            <m:sty m:val="p"/>
          </m:rPr>
          <m:t>−</m:t>
        </m:r>
        <m:sSub>
          <m:e>
            <m:r>
              <m:t>λ</m:t>
            </m:r>
          </m:e>
          <m:sub>
            <m:r>
              <m:t>k</m:t>
            </m:r>
          </m:sub>
        </m:sSub>
        <m:sSub>
          <m:e>
            <m:r>
              <m:rPr>
                <m:sty m:val="bi"/>
              </m:rPr>
              <m:t>v</m:t>
            </m:r>
          </m:e>
          <m:sub>
            <m:r>
              <m:t>k</m:t>
            </m:r>
          </m:sub>
        </m:sSub>
        <m:sSubSup>
          <m:e>
            <m:r>
              <m:rPr>
                <m:sty m:val="bi"/>
              </m:rPr>
              <m:t>v</m:t>
            </m:r>
          </m:e>
          <m:sub>
            <m:r>
              <m:t>k</m:t>
            </m:r>
          </m:sub>
          <m:sup>
            <m:r>
              <m:t>T</m:t>
            </m:r>
          </m:sup>
        </m:sSubSup>
      </m:oMath>
      <w:r>
        <w:rPr>
          <w:i/>
          <w:iCs/>
        </w:rPr>
        <w:t xml:space="preserve">. Rounding</w:t>
      </w:r>
      <w:r>
        <w:rPr>
          <w:i/>
          <w:iCs/>
        </w:rPr>
        <w:t xml:space="preserve"> </w:t>
      </w:r>
      <w:r>
        <w:rPr>
          <w:i/>
          <w:iCs/>
        </w:rPr>
        <w:t xml:space="preserve">errors accumulate, causing the</w:t>
      </w:r>
      <w:r>
        <w:rPr>
          <w:i/>
          <w:iCs/>
        </w:rPr>
        <w:t xml:space="preserve"> </w:t>
      </w:r>
      <m:oMath>
        <m:r>
          <m:t>k</m:t>
        </m:r>
      </m:oMath>
      <w:r>
        <w:rPr>
          <w:i/>
          <w:iCs/>
        </w:rPr>
        <w:t xml:space="preserve">-th eigenvector to have error</w:t>
      </w:r>
      <w:r>
        <w:rPr>
          <w:i/>
          <w:iCs/>
        </w:rPr>
        <w:t xml:space="preserve"> </w:t>
      </w:r>
      <m:oMath>
        <m:r>
          <m:t>O</m:t>
        </m:r>
        <m:r>
          <m:rPr>
            <m:sty m:val="p"/>
          </m:rPr>
          <m:t>(</m:t>
        </m:r>
        <m:r>
          <m:t>k</m:t>
        </m:r>
        <m:r>
          <m:rPr>
            <m:sty m:val="p"/>
          </m:rPr>
          <m:t>⋅</m:t>
        </m:r>
        <m:r>
          <m:t>ϵ</m:t>
        </m:r>
        <m:r>
          <m:rPr>
            <m:sty m:val="p"/>
          </m:rPr>
          <m:t>)</m:t>
        </m:r>
      </m:oMath>
      <w:r>
        <w:rPr>
          <w:i/>
          <w:iCs/>
        </w:rPr>
        <w:t xml:space="preserve"> </w:t>
      </w:r>
      <w:r>
        <w:rPr>
          <w:i/>
          <w:iCs/>
        </w:rPr>
        <w:t xml:space="preserve">where</w:t>
      </w:r>
      <w:r>
        <w:rPr>
          <w:i/>
          <w:iCs/>
        </w:rPr>
        <w:t xml:space="preserve"> </w:t>
      </w:r>
      <m:oMath>
        <m:r>
          <m:t>ϵ</m:t>
        </m:r>
      </m:oMath>
      <w:r>
        <w:rPr>
          <w:i/>
          <w:iCs/>
        </w:rPr>
        <w:t xml:space="preserve"> </w:t>
      </w:r>
      <w:r>
        <w:rPr>
          <w:i/>
          <w:iCs/>
        </w:rPr>
        <w:t xml:space="preserve">is machine precision. For large</w:t>
      </w:r>
      <w:r>
        <w:rPr>
          <w:i/>
          <w:iCs/>
        </w:rPr>
        <w:t xml:space="preserve"> </w:t>
      </w:r>
      <m:oMath>
        <m:r>
          <m:t>k</m:t>
        </m:r>
      </m:oMath>
      <w:r>
        <w:rPr>
          <w:i/>
          <w:iCs/>
        </w:rPr>
        <w:t xml:space="preserve">, this can become significant.</w:t>
      </w:r>
    </w:p>
    <w:bookmarkEnd w:id="58"/>
    <w:bookmarkStart w:id="59" w:name="thm:mp-complexity"/>
    <w:p>
      <w:pPr>
        <w:pStyle w:val="BodyText"/>
      </w:pPr>
      <w:r>
        <w:rPr>
          <w:b/>
          <w:bCs/>
        </w:rPr>
        <w:t xml:space="preserve">Theorem 36</w:t>
      </w:r>
      <w:r>
        <w:t xml:space="preserve"> </w:t>
      </w:r>
      <w:r>
        <w:t xml:space="preserve">(Matrix Profile Complexity).</w:t>
      </w:r>
      <w:r>
        <w:t xml:space="preserve"> </w:t>
      </w:r>
      <w:r>
        <w:t xml:space="preserve"> </w:t>
      </w:r>
      <w:r>
        <w:rPr>
          <w:i/>
          <w:iCs/>
        </w:rPr>
        <w:t xml:space="preserve">The matrix profile (</w:t>
      </w:r>
      <w:r>
        <w:rPr>
          <w:rStyle w:val="VerbatimChar"/>
          <w:i/>
          <w:iCs/>
        </w:rPr>
        <w:t xml:space="preserve">matrix_profile.mojo</w:t>
      </w:r>
      <w:r>
        <w:rPr>
          <w:i/>
          <w:iCs/>
        </w:rPr>
        <w:t xml:space="preserve">, lines 50–150) computes</w:t>
      </w:r>
      <w:r>
        <w:rPr>
          <w:i/>
          <w:iCs/>
        </w:rPr>
        <w:t xml:space="preserve"> </w:t>
      </w:r>
      <w:r>
        <w:rPr>
          <w:i/>
          <w:iCs/>
        </w:rPr>
        <w:t xml:space="preserve">z-normalized Euclidean distances between all subsequences of length</w:t>
      </w:r>
      <w:r>
        <w:rPr>
          <w:i/>
          <w:iCs/>
        </w:rPr>
        <w:t xml:space="preserve"> </w:t>
      </w:r>
      <m:oMath>
        <m:r>
          <m:t>m</m:t>
        </m:r>
      </m:oMath>
      <w:r>
        <w:rPr>
          <w:i/>
          <w:iCs/>
        </w:rPr>
        <w:t xml:space="preserve">:</w:t>
      </w:r>
      <w:r>
        <w:rPr>
          <w:i/>
          <w:iCs/>
        </w:rPr>
        <w:t xml:space="preserve"> </w:t>
      </w:r>
      <m:oMathPara>
        <m:oMathParaPr>
          <m:jc m:val="center"/>
        </m:oMathParaPr>
        <m:oMath>
          <m:r>
            <m:rPr>
              <m:nor/>
              <m:sty m:val="p"/>
            </m:rPr>
            <m:t>Complexity</m:t>
          </m:r>
          <m:r>
            <m:rPr>
              <m:sty m:val="p"/>
            </m:rPr>
            <m:t>=</m:t>
          </m:r>
          <m:r>
            <m:t>O</m:t>
          </m:r>
          <m:r>
            <m:rPr>
              <m:sty m:val="p"/>
            </m:rPr>
            <m:t>(</m:t>
          </m:r>
          <m:sSup>
            <m:e>
              <m:r>
                <m:t>n</m:t>
              </m:r>
            </m:e>
            <m:sup>
              <m:r>
                <m:t>2</m:t>
              </m:r>
            </m:sup>
          </m:sSup>
          <m:r>
            <m:t>m</m:t>
          </m:r>
          <m:r>
            <m:rPr>
              <m:sty m:val="p"/>
            </m:rPr>
            <m:t>)</m:t>
          </m:r>
        </m:oMath>
      </m:oMathPara>
      <w:r>
        <w:rPr>
          <w:i/>
          <w:iCs/>
        </w:rPr>
        <w:t xml:space="preserve"> </w:t>
      </w:r>
      <w:r>
        <w:rPr>
          <w:i/>
          <w:iCs/>
        </w:rPr>
        <w:t xml:space="preserve">where</w:t>
      </w:r>
      <w:r>
        <w:rPr>
          <w:i/>
          <w:iCs/>
        </w:rPr>
        <w:t xml:space="preserve"> </w:t>
      </w:r>
      <m:oMath>
        <m:r>
          <m:t>n</m:t>
        </m:r>
      </m:oMath>
      <w:r>
        <w:rPr>
          <w:i/>
          <w:iCs/>
        </w:rPr>
        <w:t xml:space="preserve"> </w:t>
      </w:r>
      <w:r>
        <w:rPr>
          <w:i/>
          <w:iCs/>
        </w:rPr>
        <w:t xml:space="preserve">is the time series length. For</w:t>
      </w:r>
      <w:r>
        <w:rPr>
          <w:i/>
          <w:iCs/>
        </w:rPr>
        <w:t xml:space="preserve"> </w:t>
      </w:r>
      <m:oMath>
        <m:r>
          <m:t>n</m:t>
        </m:r>
        <m:r>
          <m:rPr>
            <m:sty m:val="p"/>
          </m:rPr>
          <m:t>=</m:t>
        </m:r>
        <m:r>
          <m:t>10</m:t>
        </m:r>
        <m:r>
          <m:rPr>
            <m:sty m:val="p"/>
          </m:rPr>
          <m:t>,</m:t>
        </m:r>
        <m:r>
          <m:t>000</m:t>
        </m:r>
      </m:oMath>
      <w:r>
        <w:rPr>
          <w:i/>
          <w:iCs/>
        </w:rPr>
        <w:t xml:space="preserve"> </w:t>
      </w:r>
      <w:r>
        <w:rPr>
          <w:i/>
          <w:iCs/>
        </w:rPr>
        <w:t xml:space="preserve">and</w:t>
      </w:r>
      <w:r>
        <w:rPr>
          <w:i/>
          <w:iCs/>
        </w:rPr>
        <w:t xml:space="preserve"> </w:t>
      </w:r>
      <m:oMath>
        <m:r>
          <m:t>m</m:t>
        </m:r>
        <m:r>
          <m:rPr>
            <m:sty m:val="p"/>
          </m:rPr>
          <m:t>=</m:t>
        </m:r>
        <m:r>
          <m:t>100</m:t>
        </m:r>
      </m:oMath>
      <w:r>
        <w:rPr>
          <w:i/>
          <w:iCs/>
        </w:rPr>
        <w:t xml:space="preserve">, this is</w:t>
      </w:r>
      <w:r>
        <w:rPr>
          <w:i/>
          <w:iCs/>
        </w:rPr>
        <w:t xml:space="preserve"> </w:t>
      </w:r>
      <m:oMath>
        <m:sSup>
          <m:e>
            <m:r>
              <m:t>10</m:t>
            </m:r>
          </m:e>
          <m:sup>
            <m:r>
              <m:t>10</m:t>
            </m:r>
          </m:sup>
        </m:sSup>
      </m:oMath>
      <w:r>
        <w:rPr>
          <w:i/>
          <w:iCs/>
        </w:rPr>
        <w:t xml:space="preserve"> </w:t>
      </w:r>
      <w:r>
        <w:rPr>
          <w:i/>
          <w:iCs/>
        </w:rPr>
        <w:t xml:space="preserve">operations, which is computationally expensive.</w:t>
      </w:r>
    </w:p>
    <w:bookmarkEnd w:id="59"/>
    <w:bookmarkStart w:id="60" w:name="prop:znorm-correct"/>
    <w:p>
      <w:pPr>
        <w:pStyle w:val="FirstParagraph"/>
      </w:pPr>
      <w:r>
        <w:rPr>
          <w:b/>
          <w:bCs/>
        </w:rPr>
        <w:t xml:space="preserve">Proposition 37</w:t>
      </w:r>
      <w:r>
        <w:t xml:space="preserve"> </w:t>
      </w:r>
      <w:r>
        <w:t xml:space="preserve">(Z-Normalization Correctness).</w:t>
      </w:r>
      <w:r>
        <w:t xml:space="preserve"> </w:t>
      </w:r>
      <w:r>
        <w:t xml:space="preserve"> </w:t>
      </w:r>
      <w:r>
        <w:rPr>
          <w:i/>
          <w:iCs/>
        </w:rPr>
        <w:t xml:space="preserve">The z-normalization (</w:t>
      </w:r>
      <w:r>
        <w:rPr>
          <w:rStyle w:val="VerbatimChar"/>
          <w:i/>
          <w:iCs/>
        </w:rPr>
        <w:t xml:space="preserve">matrix_profile.mojo</w:t>
      </w:r>
      <w:r>
        <w:rPr>
          <w:i/>
          <w:iCs/>
        </w:rPr>
        <w:t xml:space="preserve">, lines 30–50) computes</w:t>
      </w:r>
      <w:r>
        <w:rPr>
          <w:i/>
          <w:iCs/>
        </w:rPr>
        <w:t xml:space="preserve"> </w:t>
      </w:r>
      <m:oMath>
        <m:sSub>
          <m:e>
            <m:r>
              <m:t>z</m:t>
            </m:r>
          </m:e>
          <m:sub>
            <m:r>
              <m:t>i</m:t>
            </m:r>
          </m:sub>
        </m:sSub>
        <m:r>
          <m:rPr>
            <m:sty m:val="p"/>
          </m:rPr>
          <m:t>=</m:t>
        </m:r>
        <m:r>
          <m:rPr>
            <m:sty m:val="p"/>
          </m:rPr>
          <m:t>(</m:t>
        </m:r>
        <m:sSub>
          <m:e>
            <m:r>
              <m:t>x</m:t>
            </m:r>
          </m:e>
          <m:sub>
            <m:r>
              <m:t>i</m:t>
            </m:r>
          </m:sub>
        </m:sSub>
        <m:r>
          <m:rPr>
            <m:sty m:val="p"/>
          </m:rPr>
          <m:t>−</m:t>
        </m:r>
        <m:r>
          <m:t>μ</m:t>
        </m:r>
        <m:r>
          <m:rPr>
            <m:sty m:val="p"/>
          </m:rPr>
          <m:t>)</m:t>
        </m:r>
        <m:r>
          <m:rPr>
            <m:sty m:val="p"/>
          </m:rPr>
          <m:t>/</m:t>
        </m:r>
        <m:r>
          <m:t>σ</m:t>
        </m:r>
      </m:oMath>
      <w:r>
        <w:rPr>
          <w:i/>
          <w:iCs/>
        </w:rPr>
        <w:t xml:space="preserve"> </w:t>
      </w:r>
      <w:r>
        <w:rPr>
          <w:i/>
          <w:iCs/>
        </w:rPr>
        <w:t xml:space="preserve">for each subsequence. This makes the distance</w:t>
      </w:r>
      <w:r>
        <w:rPr>
          <w:i/>
          <w:iCs/>
        </w:rPr>
        <w:t xml:space="preserve"> </w:t>
      </w:r>
      <w:r>
        <w:rPr>
          <w:i/>
          <w:iCs/>
        </w:rPr>
        <w:t xml:space="preserve">metric scale-invariant and shift-invariant, which is essential for motif discovery.</w:t>
      </w:r>
    </w:p>
    <w:bookmarkEnd w:id="60"/>
    <w:bookmarkEnd w:id="61"/>
    <w:bookmarkStart w:id="66" w:name="sec:stationarity"/>
    <w:p>
      <w:pPr>
        <w:pStyle w:val="Heading1"/>
      </w:pPr>
      <w:r>
        <w:t xml:space="preserve">Stationarity Testing Properties</w:t>
      </w:r>
    </w:p>
    <w:p>
      <w:pPr>
        <w:pStyle w:val="FirstParagraph"/>
      </w:pPr>
      <w:r>
        <w:t xml:space="preserve">The stationarity module (</w:t>
      </w:r>
      <w:r>
        <w:rPr>
          <w:rStyle w:val="VerbatimChar"/>
        </w:rPr>
        <w:t xml:space="preserve">stationarity.mojo</w:t>
      </w:r>
      <w:r>
        <w:t xml:space="preserve">,  LOC) implements the</w:t>
      </w:r>
      <w:r>
        <w:t xml:space="preserve"> </w:t>
      </w:r>
      <w:r>
        <w:t xml:space="preserve">Augmented Dickey-Fuller (ADF) test, KPSS test, and Hurst exponent estimation.</w:t>
      </w:r>
    </w:p>
    <w:bookmarkStart w:id="62" w:name="thm:adf-dist"/>
    <w:p>
      <w:pPr>
        <w:pStyle w:val="BodyText"/>
      </w:pPr>
      <w:r>
        <w:rPr>
          <w:b/>
          <w:bCs/>
        </w:rPr>
        <w:t xml:space="preserve">Theorem 38</w:t>
      </w:r>
      <w:r>
        <w:t xml:space="preserve"> </w:t>
      </w:r>
      <w:r>
        <w:t xml:space="preserve">(ADF Test Asymptotic Distribution).</w:t>
      </w:r>
      <w:r>
        <w:t xml:space="preserve"> </w:t>
      </w:r>
      <w:r>
        <w:t xml:space="preserve"> </w:t>
      </w:r>
      <w:r>
        <w:rPr>
          <w:i/>
          <w:iCs/>
        </w:rPr>
        <w:t xml:space="preserve">The ADF test (</w:t>
      </w:r>
      <w:r>
        <w:rPr>
          <w:rStyle w:val="VerbatimChar"/>
          <w:i/>
          <w:iCs/>
        </w:rPr>
        <w:t xml:space="preserve">stationarity.mojo</w:t>
      </w:r>
      <w:r>
        <w:rPr>
          <w:i/>
          <w:iCs/>
        </w:rPr>
        <w:t xml:space="preserve">, lines 100–200) regresses</w:t>
      </w:r>
      <w:r>
        <w:rPr>
          <w:i/>
          <w:iCs/>
        </w:rPr>
        <w:t xml:space="preserve"> </w:t>
      </w:r>
      <m:oMath>
        <m:r>
          <m:rPr>
            <m:sty m:val="p"/>
          </m:rPr>
          <m:t>Δ</m:t>
        </m:r>
        <m:sSub>
          <m:e>
            <m:r>
              <m:t>y</m:t>
            </m:r>
          </m:e>
          <m:sub>
            <m:r>
              <m:t>t</m:t>
            </m:r>
          </m:sub>
        </m:sSub>
        <m:r>
          <m:rPr>
            <m:sty m:val="p"/>
          </m:rPr>
          <m:t>=</m:t>
        </m:r>
        <m:r>
          <m:t>α</m:t>
        </m:r>
        <m:r>
          <m:rPr>
            <m:sty m:val="p"/>
          </m:rPr>
          <m:t>+</m:t>
        </m:r>
        <m:r>
          <m:t>β</m:t>
        </m:r>
        <m:sSub>
          <m:e>
            <m:r>
              <m:t>y</m:t>
            </m:r>
          </m:e>
          <m:sub>
            <m:r>
              <m:t>t</m:t>
            </m:r>
            <m:r>
              <m:rPr>
                <m:sty m:val="p"/>
              </m:rPr>
              <m:t>−</m:t>
            </m:r>
            <m:r>
              <m:t>1</m:t>
            </m:r>
          </m:sub>
        </m:sSub>
        <m:r>
          <m:rPr>
            <m:sty m:val="p"/>
          </m:rPr>
          <m:t>+</m:t>
        </m:r>
        <m:sSub>
          <m:e>
            <m:r>
              <m:t>ϵ</m:t>
            </m:r>
          </m:e>
          <m:sub>
            <m:r>
              <m:t>t</m:t>
            </m:r>
          </m:sub>
        </m:sSub>
      </m:oMath>
      <w:r>
        <w:rPr>
          <w:i/>
          <w:iCs/>
        </w:rPr>
        <w:t xml:space="preserve"> </w:t>
      </w:r>
      <w:r>
        <w:rPr>
          <w:i/>
          <w:iCs/>
        </w:rPr>
        <w:t xml:space="preserve">and computes the t-statistic</w:t>
      </w:r>
      <w:r>
        <w:rPr>
          <w:i/>
          <w:iCs/>
        </w:rPr>
        <w:t xml:space="preserve"> </w:t>
      </w:r>
      <m:oMath>
        <m:r>
          <m:t>t</m:t>
        </m:r>
        <m:r>
          <m:rPr>
            <m:sty m:val="p"/>
          </m:rPr>
          <m:t>=</m:t>
        </m:r>
        <m:acc>
          <m:accPr>
            <m:chr m:val="̂"/>
          </m:accPr>
          <m:e>
            <m:r>
              <m:t>β</m:t>
            </m:r>
          </m:e>
        </m:acc>
        <m:r>
          <m:rPr>
            <m:sty m:val="p"/>
          </m:rPr>
          <m:t>/</m:t>
        </m:r>
        <m:r>
          <m:rPr>
            <m:nor/>
            <m:sty m:val="p"/>
          </m:rPr>
          <m:t>SE</m:t>
        </m:r>
        <m:r>
          <m:rPr>
            <m:sty m:val="p"/>
          </m:rPr>
          <m:t>(</m:t>
        </m:r>
        <m:acc>
          <m:accPr>
            <m:chr m:val="̂"/>
          </m:accPr>
          <m:e>
            <m:r>
              <m:t>β</m:t>
            </m:r>
          </m:e>
        </m:acc>
        <m:r>
          <m:rPr>
            <m:sty m:val="p"/>
          </m:rPr>
          <m:t>)</m:t>
        </m:r>
      </m:oMath>
      <w:r>
        <w:rPr>
          <w:i/>
          <w:iCs/>
        </w:rPr>
        <w:t xml:space="preserve">. Under the null hypothesis (unit root),</w:t>
      </w:r>
      <w:r>
        <w:rPr>
          <w:i/>
          <w:iCs/>
        </w:rPr>
        <w:t xml:space="preserve"> </w:t>
      </w:r>
      <w:r>
        <w:rPr>
          <w:i/>
          <w:iCs/>
        </w:rPr>
        <w:t xml:space="preserve">the t-statistic follows the Dickey-Fuller distribution (not standard normal).</w:t>
      </w:r>
      <w:r>
        <w:rPr>
          <w:i/>
          <w:iCs/>
        </w:rPr>
        <w:t xml:space="preserve"> </w:t>
      </w:r>
      <w:r>
        <w:rPr>
          <w:i/>
          <w:iCs/>
        </w:rPr>
        <w:t xml:space="preserve">The implementation uses hardcoded critical values:</w:t>
      </w:r>
      <w:r>
        <w:rPr>
          <w:i/>
          <w:iCs/>
        </w:rPr>
        <w:t xml:space="preserve"> </w:t>
      </w:r>
      <m:oMathPara>
        <m:oMathParaPr>
          <m:jc m:val="center"/>
        </m:oMathParaPr>
        <m:oMath>
          <m:r>
            <m:rPr>
              <m:nor/>
              <m:sty m:val="p"/>
            </m:rPr>
            <m:t>Critical values: </m:t>
          </m:r>
          <m:r>
            <m:rPr>
              <m:sty m:val="p"/>
            </m:rPr>
            <m:t>−</m:t>
          </m:r>
          <m:r>
            <m:t>3.43</m:t>
          </m:r>
          <m:r>
            <m:rPr>
              <m:nor/>
              <m:sty m:val="p"/>
            </m:rPr>
            <m:t> (1%)</m:t>
          </m:r>
          <m:r>
            <m:rPr>
              <m:sty m:val="p"/>
            </m:rPr>
            <m:t>,</m:t>
          </m:r>
          <m:r>
            <m:rPr>
              <m:sty m:val="p"/>
            </m:rPr>
            <m:t>−</m:t>
          </m:r>
          <m:r>
            <m:t>2.86</m:t>
          </m:r>
          <m:r>
            <m:rPr>
              <m:nor/>
              <m:sty m:val="p"/>
            </m:rPr>
            <m:t> (5%)</m:t>
          </m:r>
          <m:r>
            <m:rPr>
              <m:sty m:val="p"/>
            </m:rPr>
            <m:t>,</m:t>
          </m:r>
          <m:r>
            <m:rPr>
              <m:sty m:val="p"/>
            </m:rPr>
            <m:t>−</m:t>
          </m:r>
          <m:r>
            <m:t>2.57</m:t>
          </m:r>
          <m:r>
            <m:rPr>
              <m:nor/>
              <m:sty m:val="p"/>
            </m:rPr>
            <m:t> (10%)</m:t>
          </m:r>
        </m:oMath>
      </m:oMathPara>
    </w:p>
    <w:bookmarkEnd w:id="62"/>
    <w:p>
      <w:pPr>
        <w:pStyle w:val="FirstParagraph"/>
      </w:pPr>
      <w:r>
        <w:rPr>
          <w:b/>
          <w:bCs/>
        </w:rPr>
        <w:t xml:space="preserve">Remark 9</w:t>
      </w:r>
      <w:r>
        <w:t xml:space="preserve"> </w:t>
      </w:r>
      <w:r>
        <w:t xml:space="preserve">(Critical Value Limitation: SAFETY GAP).</w:t>
      </w:r>
      <w:r>
        <w:t xml:space="preserve"> </w:t>
      </w:r>
      <w:r>
        <w:t xml:space="preserve"> </w:t>
      </w:r>
      <w:r>
        <w:rPr>
          <w:i/>
          <w:iCs/>
        </w:rPr>
        <w:t xml:space="preserve">The hardcoded critical values are for a specific sample size (typically</w:t>
      </w:r>
      <w:r>
        <w:rPr>
          <w:i/>
          <w:iCs/>
        </w:rPr>
        <w:t xml:space="preserve"> </w:t>
      </w:r>
      <m:oMath>
        <m:r>
          <m:t>n</m:t>
        </m:r>
        <m:r>
          <m:rPr>
            <m:sty m:val="p"/>
          </m:rPr>
          <m:t>≈</m:t>
        </m:r>
        <m:r>
          <m:t>100</m:t>
        </m:r>
      </m:oMath>
      <w:r>
        <w:rPr>
          <w:i/>
          <w:iCs/>
        </w:rPr>
        <w:t xml:space="preserve">).</w:t>
      </w:r>
      <w:r>
        <w:rPr>
          <w:i/>
          <w:iCs/>
        </w:rPr>
        <w:t xml:space="preserve"> </w:t>
      </w:r>
      <w:r>
        <w:rPr>
          <w:i/>
          <w:iCs/>
        </w:rPr>
        <w:t xml:space="preserve">For very small (</w:t>
      </w:r>
      <m:oMath>
        <m:r>
          <m:t>n</m:t>
        </m:r>
        <m:r>
          <m:rPr>
            <m:sty m:val="p"/>
          </m:rPr>
          <m:t>&lt;</m:t>
        </m:r>
        <m:r>
          <m:t>20</m:t>
        </m:r>
      </m:oMath>
      <w:r>
        <w:rPr>
          <w:i/>
          <w:iCs/>
        </w:rPr>
        <w:t xml:space="preserve">) or very large (</w:t>
      </w:r>
      <m:oMath>
        <m:r>
          <m:t>n</m:t>
        </m:r>
        <m:r>
          <m:rPr>
            <m:sty m:val="p"/>
          </m:rPr>
          <m:t>&gt;</m:t>
        </m:r>
        <m:r>
          <m:t>1000</m:t>
        </m:r>
      </m:oMath>
      <w:r>
        <w:rPr>
          <w:i/>
          <w:iCs/>
        </w:rPr>
        <w:t xml:space="preserve">) samples, the critical values</w:t>
      </w:r>
      <w:r>
        <w:rPr>
          <w:i/>
          <w:iCs/>
        </w:rPr>
        <w:t xml:space="preserve"> </w:t>
      </w:r>
      <w:r>
        <w:rPr>
          <w:i/>
          <w:iCs/>
        </w:rPr>
        <w:t xml:space="preserve">are inaccurate, leading to incorrect test conclusions. A safe implementation should</w:t>
      </w:r>
      <w:r>
        <w:rPr>
          <w:i/>
          <w:iCs/>
        </w:rPr>
        <w:t xml:space="preserve"> </w:t>
      </w:r>
      <w:r>
        <w:rPr>
          <w:i/>
          <w:iCs/>
        </w:rPr>
        <w:t xml:space="preserve">use sample-size-adjusted critical values or bootstrap methods.</w:t>
      </w:r>
    </w:p>
    <w:bookmarkStart w:id="63" w:name="thm:kpss-kernel"/>
    <w:p>
      <w:pPr>
        <w:pStyle w:val="BodyText"/>
      </w:pPr>
      <w:r>
        <w:rPr>
          <w:b/>
          <w:bCs/>
        </w:rPr>
        <w:t xml:space="preserve">Theorem 39</w:t>
      </w:r>
      <w:r>
        <w:t xml:space="preserve"> </w:t>
      </w:r>
      <w:r>
        <w:t xml:space="preserve">(KPSS Test Bartlett Kernel).</w:t>
      </w:r>
      <w:r>
        <w:t xml:space="preserve"> </w:t>
      </w:r>
      <w:r>
        <w:t xml:space="preserve"> </w:t>
      </w:r>
      <w:r>
        <w:rPr>
          <w:i/>
          <w:iCs/>
        </w:rPr>
        <w:t xml:space="preserve">The KPSS test (</w:t>
      </w:r>
      <w:r>
        <w:rPr>
          <w:rStyle w:val="VerbatimChar"/>
          <w:i/>
          <w:iCs/>
        </w:rPr>
        <w:t xml:space="preserve">stationarity.mojo</w:t>
      </w:r>
      <w:r>
        <w:rPr>
          <w:i/>
          <w:iCs/>
        </w:rPr>
        <w:t xml:space="preserve">, lines 220–300) uses the Bartlett</w:t>
      </w:r>
      <w:r>
        <w:rPr>
          <w:i/>
          <w:iCs/>
        </w:rPr>
        <w:t xml:space="preserve"> </w:t>
      </w:r>
      <w:r>
        <w:rPr>
          <w:i/>
          <w:iCs/>
        </w:rPr>
        <w:t xml:space="preserve">kernel for long-run variance estimation:</w:t>
      </w:r>
      <w:r>
        <w:rPr>
          <w:i/>
          <w:iCs/>
        </w:rPr>
        <w:t xml:space="preserve"> </w:t>
      </w:r>
      <m:oMathPara>
        <m:oMathParaPr>
          <m:jc m:val="center"/>
        </m:oMathParaPr>
        <m:oMath>
          <m:sSubSup>
            <m:e>
              <m:acc>
                <m:accPr>
                  <m:chr m:val="̂"/>
                </m:accPr>
                <m:e>
                  <m:r>
                    <m:t>σ</m:t>
                  </m:r>
                </m:e>
              </m:acc>
            </m:e>
            <m:sub>
              <m:r>
                <m:rPr>
                  <m:nor/>
                  <m:sty m:val="p"/>
                </m:rPr>
                <m:t>lr</m:t>
              </m:r>
            </m:sub>
            <m:sup>
              <m:r>
                <m:t>2</m:t>
              </m:r>
            </m:sup>
          </m:sSubSup>
          <m:r>
            <m:rPr>
              <m:sty m:val="p"/>
            </m:rPr>
            <m:t>=</m:t>
          </m:r>
          <m:f>
            <m:fPr>
              <m:type m:val="bar"/>
            </m:fPr>
            <m:num>
              <m:r>
                <m:t>1</m:t>
              </m:r>
            </m:num>
            <m:den>
              <m:r>
                <m:t>n</m:t>
              </m:r>
            </m:den>
          </m:f>
          <m:nary>
            <m:naryPr>
              <m:chr m:val="∑"/>
              <m:limLoc m:val="undOvr"/>
              <m:subHide m:val="off"/>
              <m:supHide m:val="off"/>
            </m:naryPr>
            <m:sub>
              <m:r>
                <m:t>j</m:t>
              </m:r>
              <m:r>
                <m:rPr>
                  <m:sty m:val="p"/>
                </m:rPr>
                <m:t>=</m:t>
              </m:r>
              <m:r>
                <m:t>0</m:t>
              </m:r>
            </m:sub>
            <m:sup>
              <m:r>
                <m:t>n</m:t>
              </m:r>
              <m:r>
                <m:rPr>
                  <m:sty m:val="p"/>
                </m:rPr>
                <m:t>−</m:t>
              </m:r>
              <m:r>
                <m:t>1</m:t>
              </m:r>
            </m:sup>
            <m:e>
              <m:d>
                <m:dPr>
                  <m:begChr m:val="("/>
                  <m:sepChr m:val=""/>
                  <m:endChr m:val=")"/>
                  <m:grow/>
                </m:dPr>
                <m:e>
                  <m:r>
                    <m:t>1</m:t>
                  </m:r>
                  <m:r>
                    <m:rPr>
                      <m:sty m:val="p"/>
                    </m:rPr>
                    <m:t>−</m:t>
                  </m:r>
                  <m:f>
                    <m:fPr>
                      <m:type m:val="bar"/>
                    </m:fPr>
                    <m:num>
                      <m:r>
                        <m:t>j</m:t>
                      </m:r>
                    </m:num>
                    <m:den>
                      <m:r>
                        <m:t>n</m:t>
                      </m:r>
                    </m:den>
                  </m:f>
                </m:e>
              </m:d>
            </m:e>
          </m:nary>
          <m:sSub>
            <m:e>
              <m:r>
                <m:t>γ</m:t>
              </m:r>
            </m:e>
            <m:sub>
              <m:r>
                <m:t>j</m:t>
              </m:r>
            </m:sub>
          </m:sSub>
        </m:oMath>
      </m:oMathPara>
      <w:r>
        <w:rPr>
          <w:i/>
          <w:iCs/>
        </w:rPr>
        <w:t xml:space="preserve"> </w:t>
      </w:r>
      <w:r>
        <w:rPr>
          <w:i/>
          <w:iCs/>
        </w:rPr>
        <w:t xml:space="preserve">where</w:t>
      </w:r>
      <w:r>
        <w:rPr>
          <w:i/>
          <w:iCs/>
        </w:rPr>
        <w:t xml:space="preserve"> </w:t>
      </w:r>
      <m:oMath>
        <m:sSub>
          <m:e>
            <m:r>
              <m:t>γ</m:t>
            </m:r>
          </m:e>
          <m:sub>
            <m:r>
              <m:t>j</m:t>
            </m:r>
          </m:sub>
        </m:sSub>
      </m:oMath>
      <w:r>
        <w:rPr>
          <w:i/>
          <w:iCs/>
        </w:rPr>
        <w:t xml:space="preserve"> </w:t>
      </w:r>
      <w:r>
        <w:rPr>
          <w:i/>
          <w:iCs/>
        </w:rPr>
        <w:t xml:space="preserve">is the autocovariance at lag</w:t>
      </w:r>
      <w:r>
        <w:rPr>
          <w:i/>
          <w:iCs/>
        </w:rPr>
        <w:t xml:space="preserve"> </w:t>
      </w:r>
      <m:oMath>
        <m:r>
          <m:t>j</m:t>
        </m:r>
      </m:oMath>
      <w:r>
        <w:rPr>
          <w:i/>
          <w:iCs/>
        </w:rPr>
        <w:t xml:space="preserve">. The Bartlett kernel ensures</w:t>
      </w:r>
      <w:r>
        <w:rPr>
          <w:i/>
          <w:iCs/>
        </w:rPr>
        <w:t xml:space="preserve"> </w:t>
      </w:r>
      <w:r>
        <w:rPr>
          <w:i/>
          <w:iCs/>
        </w:rPr>
        <w:t xml:space="preserve">positive semi-definiteness of the long-run variance estimate.</w:t>
      </w:r>
    </w:p>
    <w:bookmarkEnd w:id="63"/>
    <w:bookmarkStart w:id="64" w:name="thm:hurst-rs"/>
    <w:p>
      <w:pPr>
        <w:pStyle w:val="FirstParagraph"/>
      </w:pPr>
      <w:r>
        <w:rPr>
          <w:b/>
          <w:bCs/>
        </w:rPr>
        <w:t xml:space="preserve">Theorem 40</w:t>
      </w:r>
      <w:r>
        <w:t xml:space="preserve"> </w:t>
      </w:r>
      <w:r>
        <w:t xml:space="preserve">(Hurst Exponent R/S Estimator).</w:t>
      </w:r>
      <w:r>
        <w:t xml:space="preserve"> </w:t>
      </w:r>
      <w:r>
        <w:t xml:space="preserve"> </w:t>
      </w:r>
      <w:r>
        <w:rPr>
          <w:i/>
          <w:iCs/>
        </w:rPr>
        <w:t xml:space="preserve">The Hurst exponent (</w:t>
      </w:r>
      <w:r>
        <w:rPr>
          <w:rStyle w:val="VerbatimChar"/>
          <w:i/>
          <w:iCs/>
        </w:rPr>
        <w:t xml:space="preserve">stationarity.mojo</w:t>
      </w:r>
      <w:r>
        <w:rPr>
          <w:i/>
          <w:iCs/>
        </w:rPr>
        <w:t xml:space="preserve">, lines 320–380) uses the R/S</w:t>
      </w:r>
      <w:r>
        <w:rPr>
          <w:i/>
          <w:iCs/>
        </w:rPr>
        <w:t xml:space="preserve"> </w:t>
      </w:r>
      <w:r>
        <w:rPr>
          <w:i/>
          <w:iCs/>
        </w:rPr>
        <w:t xml:space="preserve">(rescaled range) analysis:</w:t>
      </w:r>
      <w:r>
        <w:rPr>
          <w:i/>
          <w:iCs/>
        </w:rPr>
        <w:t xml:space="preserve"> </w:t>
      </w:r>
      <m:oMathPara>
        <m:oMathParaPr>
          <m:jc m:val="center"/>
        </m:oMathParaPr>
        <m:oMath>
          <m:r>
            <m:t>H</m:t>
          </m:r>
          <m:r>
            <m:rPr>
              <m:sty m:val="p"/>
            </m:rPr>
            <m:t>=</m:t>
          </m:r>
          <m:f>
            <m:fPr>
              <m:type m:val="bar"/>
            </m:fPr>
            <m:num>
              <m:r>
                <m:rPr>
                  <m:sty m:val="p"/>
                </m:rPr>
                <m:t>log</m:t>
              </m:r>
              <m:r>
                <m:rPr>
                  <m:sty m:val="p"/>
                </m:rPr>
                <m:t>(</m:t>
              </m:r>
              <m:r>
                <m:t>R</m:t>
              </m:r>
              <m:r>
                <m:rPr>
                  <m:sty m:val="p"/>
                </m:rPr>
                <m:t>/</m:t>
              </m:r>
              <m:r>
                <m:t>S</m:t>
              </m:r>
              <m:r>
                <m:rPr>
                  <m:sty m:val="p"/>
                </m:rPr>
                <m:t>)</m:t>
              </m:r>
            </m:num>
            <m:den>
              <m:r>
                <m:rPr>
                  <m:sty m:val="p"/>
                </m:rPr>
                <m:t>log</m:t>
              </m:r>
              <m:r>
                <m:rPr>
                  <m:sty m:val="p"/>
                </m:rPr>
                <m:t>(</m:t>
              </m:r>
              <m:r>
                <m:t>n</m:t>
              </m:r>
              <m:r>
                <m:rPr>
                  <m:sty m:val="p"/>
                </m:rPr>
                <m:t>)</m:t>
              </m:r>
            </m:den>
          </m:f>
        </m:oMath>
      </m:oMathPara>
      <w:r>
        <w:rPr>
          <w:i/>
          <w:iCs/>
        </w:rPr>
        <w:t xml:space="preserve"> </w:t>
      </w:r>
      <w:r>
        <w:rPr>
          <w:i/>
          <w:iCs/>
        </w:rPr>
        <w:t xml:space="preserve">where</w:t>
      </w:r>
      <w:r>
        <w:rPr>
          <w:i/>
          <w:iCs/>
        </w:rPr>
        <w:t xml:space="preserve"> </w:t>
      </w:r>
      <m:oMath>
        <m:r>
          <m:t>R</m:t>
        </m:r>
      </m:oMath>
      <w:r>
        <w:rPr>
          <w:i/>
          <w:iCs/>
        </w:rPr>
        <w:t xml:space="preserve"> </w:t>
      </w:r>
      <w:r>
        <w:rPr>
          <w:i/>
          <w:iCs/>
        </w:rPr>
        <w:t xml:space="preserve">is the range of cumulative deviations and</w:t>
      </w:r>
      <w:r>
        <w:rPr>
          <w:i/>
          <w:iCs/>
        </w:rPr>
        <w:t xml:space="preserve"> </w:t>
      </w:r>
      <m:oMath>
        <m:r>
          <m:t>S</m:t>
        </m:r>
      </m:oMath>
      <w:r>
        <w:rPr>
          <w:i/>
          <w:iCs/>
        </w:rPr>
        <w:t xml:space="preserve"> </w:t>
      </w:r>
      <w:r>
        <w:rPr>
          <w:i/>
          <w:iCs/>
        </w:rPr>
        <w:t xml:space="preserve">is the standard deviation.</w:t>
      </w:r>
      <w:r>
        <w:rPr>
          <w:i/>
          <w:iCs/>
        </w:rPr>
        <w:t xml:space="preserve"> </w:t>
      </w:r>
      <w:r>
        <w:rPr>
          <w:i/>
          <w:iCs/>
        </w:rPr>
        <w:t xml:space="preserve">For a random walk,</w:t>
      </w:r>
      <w:r>
        <w:rPr>
          <w:i/>
          <w:iCs/>
        </w:rPr>
        <w:t xml:space="preserve"> </w:t>
      </w:r>
      <m:oMath>
        <m:r>
          <m:t>H</m:t>
        </m:r>
        <m:r>
          <m:rPr>
            <m:sty m:val="p"/>
          </m:rPr>
          <m:t>=</m:t>
        </m:r>
        <m:r>
          <m:t>0.5</m:t>
        </m:r>
      </m:oMath>
      <w:r>
        <w:rPr>
          <w:i/>
          <w:iCs/>
        </w:rPr>
        <w:t xml:space="preserve">; for mean-reverting series,</w:t>
      </w:r>
      <w:r>
        <w:rPr>
          <w:i/>
          <w:iCs/>
        </w:rPr>
        <w:t xml:space="preserve"> </w:t>
      </w:r>
      <m:oMath>
        <m:r>
          <m:t>H</m:t>
        </m:r>
        <m:r>
          <m:rPr>
            <m:sty m:val="p"/>
          </m:rPr>
          <m:t>&lt;</m:t>
        </m:r>
        <m:r>
          <m:t>0.5</m:t>
        </m:r>
      </m:oMath>
      <w:r>
        <w:rPr>
          <w:i/>
          <w:iCs/>
        </w:rPr>
        <w:t xml:space="preserve">; for trending</w:t>
      </w:r>
      <w:r>
        <w:rPr>
          <w:i/>
          <w:iCs/>
        </w:rPr>
        <w:t xml:space="preserve"> </w:t>
      </w:r>
      <w:r>
        <w:rPr>
          <w:i/>
          <w:iCs/>
        </w:rPr>
        <w:t xml:space="preserve">series,</w:t>
      </w:r>
      <w:r>
        <w:rPr>
          <w:i/>
          <w:iCs/>
        </w:rPr>
        <w:t xml:space="preserve"> </w:t>
      </w:r>
      <m:oMath>
        <m:r>
          <m:t>H</m:t>
        </m:r>
        <m:r>
          <m:rPr>
            <m:sty m:val="p"/>
          </m:rPr>
          <m:t>&gt;</m:t>
        </m:r>
        <m:r>
          <m:t>0.5</m:t>
        </m:r>
      </m:oMath>
      <w:r>
        <w:rPr>
          <w:i/>
          <w:iCs/>
        </w:rPr>
        <w:t xml:space="preserve">. The estimator has bias for small samples.</w:t>
      </w:r>
    </w:p>
    <w:bookmarkEnd w:id="64"/>
    <w:bookmarkStart w:id="65" w:name="prop:log-taylor"/>
    <w:p>
      <w:pPr>
        <w:pStyle w:val="FirstParagraph"/>
      </w:pPr>
      <w:r>
        <w:rPr>
          <w:b/>
          <w:bCs/>
        </w:rPr>
        <w:t xml:space="preserve">Proposition 41</w:t>
      </w:r>
      <w:r>
        <w:t xml:space="preserve"> </w:t>
      </w:r>
      <w:r>
        <w:t xml:space="preserve">(Custom Log Taylor Series).</w:t>
      </w:r>
      <w:r>
        <w:t xml:space="preserve"> </w:t>
      </w:r>
      <w:r>
        <w:t xml:space="preserve"> </w:t>
      </w:r>
      <w:r>
        <w:rPr>
          <w:i/>
          <w:iCs/>
        </w:rPr>
        <w:t xml:space="preserve">The stationarity module uses a custom</w:t>
      </w:r>
      <w:r>
        <w:rPr>
          <w:i/>
          <w:iCs/>
        </w:rPr>
        <w:t xml:space="preserve"> </w:t>
      </w:r>
      <w:r>
        <w:rPr>
          <w:rStyle w:val="VerbatimChar"/>
          <w:i/>
          <w:iCs/>
        </w:rPr>
        <w:t xml:space="preserve">_log</w:t>
      </w:r>
      <w:r>
        <w:rPr>
          <w:i/>
          <w:iCs/>
        </w:rPr>
        <w:t xml:space="preserve"> </w:t>
      </w:r>
      <w:r>
        <w:rPr>
          <w:i/>
          <w:iCs/>
        </w:rPr>
        <w:t xml:space="preserve">function (</w:t>
      </w:r>
      <w:r>
        <w:rPr>
          <w:rStyle w:val="VerbatimChar"/>
          <w:i/>
          <w:iCs/>
        </w:rPr>
        <w:t xml:space="preserve">stationarity.mojo</w:t>
      </w:r>
      <w:r>
        <w:rPr>
          <w:i/>
          <w:iCs/>
        </w:rPr>
        <w:t xml:space="preserve">,</w:t>
      </w:r>
      <w:r>
        <w:rPr>
          <w:i/>
          <w:iCs/>
        </w:rPr>
        <w:t xml:space="preserve"> </w:t>
      </w:r>
      <w:r>
        <w:rPr>
          <w:i/>
          <w:iCs/>
        </w:rPr>
        <w:t xml:space="preserve">lines 400–430) with Taylor series expansion around</w:t>
      </w:r>
      <w:r>
        <w:rPr>
          <w:i/>
          <w:iCs/>
        </w:rPr>
        <w:t xml:space="preserve"> </w:t>
      </w:r>
      <m:oMath>
        <m:r>
          <m:t>z</m:t>
        </m:r>
        <m:r>
          <m:rPr>
            <m:sty m:val="p"/>
          </m:rPr>
          <m:t>=</m:t>
        </m:r>
        <m:r>
          <m:rPr>
            <m:sty m:val="p"/>
          </m:rPr>
          <m:t>(</m:t>
        </m:r>
        <m:r>
          <m:t>x</m:t>
        </m:r>
        <m:r>
          <m:rPr>
            <m:sty m:val="p"/>
          </m:rPr>
          <m:t>−</m:t>
        </m:r>
        <m:r>
          <m:t>1</m:t>
        </m:r>
        <m:r>
          <m:rPr>
            <m:sty m:val="p"/>
          </m:rPr>
          <m:t>)</m:t>
        </m:r>
        <m:r>
          <m:rPr>
            <m:sty m:val="p"/>
          </m:rPr>
          <m:t>/</m:t>
        </m:r>
        <m:r>
          <m:rPr>
            <m:sty m:val="p"/>
          </m:rPr>
          <m:t>(</m:t>
        </m:r>
        <m:r>
          <m:t>x</m:t>
        </m:r>
        <m:r>
          <m:rPr>
            <m:sty m:val="p"/>
          </m:rPr>
          <m:t>+</m:t>
        </m:r>
        <m:r>
          <m:t>1</m:t>
        </m:r>
        <m:r>
          <m:rPr>
            <m:sty m:val="p"/>
          </m:rPr>
          <m:t>)</m:t>
        </m:r>
      </m:oMath>
      <w:r>
        <w:rPr>
          <w:i/>
          <w:iCs/>
        </w:rPr>
        <w:t xml:space="preserve">:</w:t>
      </w:r>
      <w:r>
        <w:rPr>
          <w:i/>
          <w:iCs/>
        </w:rPr>
        <w:t xml:space="preserve"> </w:t>
      </w:r>
      <m:oMathPara>
        <m:oMathParaPr>
          <m:jc m:val="center"/>
        </m:oMathParaPr>
        <m:oMath>
          <m:r>
            <m:rPr>
              <m:sty m:val="p"/>
            </m:rPr>
            <m:t>ln</m:t>
          </m:r>
          <m:r>
            <m:rPr>
              <m:sty m:val="p"/>
            </m:rPr>
            <m:t>(</m:t>
          </m:r>
          <m:r>
            <m:t>x</m:t>
          </m:r>
          <m:r>
            <m:rPr>
              <m:sty m:val="p"/>
            </m:rPr>
            <m:t>)</m:t>
          </m:r>
          <m:r>
            <m:rPr>
              <m:sty m:val="p"/>
            </m:rPr>
            <m:t>=</m:t>
          </m:r>
          <m:r>
            <m:t>2</m:t>
          </m:r>
          <m:nary>
            <m:naryPr>
              <m:chr m:val="∑"/>
              <m:limLoc m:val="undOvr"/>
              <m:subHide m:val="off"/>
              <m:supHide m:val="off"/>
            </m:naryPr>
            <m:sub>
              <m:r>
                <m:t>k</m:t>
              </m:r>
              <m:r>
                <m:rPr>
                  <m:sty m:val="p"/>
                </m:rPr>
                <m:t>=</m:t>
              </m:r>
              <m:r>
                <m:t>0</m:t>
              </m:r>
            </m:sub>
            <m:sup>
              <m:r>
                <m:t>19</m:t>
              </m:r>
            </m:sup>
            <m:e>
              <m:f>
                <m:fPr>
                  <m:type m:val="bar"/>
                </m:fPr>
                <m:num>
                  <m:sSup>
                    <m:e>
                      <m:r>
                        <m:t>z</m:t>
                      </m:r>
                    </m:e>
                    <m:sup>
                      <m:r>
                        <m:t>2</m:t>
                      </m:r>
                      <m:r>
                        <m:t>k</m:t>
                      </m:r>
                      <m:r>
                        <m:rPr>
                          <m:sty m:val="p"/>
                        </m:rPr>
                        <m:t>+</m:t>
                      </m:r>
                      <m:r>
                        <m:t>1</m:t>
                      </m:r>
                    </m:sup>
                  </m:sSup>
                </m:num>
                <m:den>
                  <m:r>
                    <m:t>2</m:t>
                  </m:r>
                  <m:r>
                    <m:t>k</m:t>
                  </m:r>
                  <m:r>
                    <m:rPr>
                      <m:sty m:val="p"/>
                    </m:rPr>
                    <m:t>+</m:t>
                  </m:r>
                  <m:r>
                    <m:t>1</m:t>
                  </m:r>
                </m:den>
              </m:f>
            </m:e>
          </m:nary>
        </m:oMath>
      </m:oMathPara>
      <w:r>
        <w:rPr>
          <w:i/>
          <w:iCs/>
        </w:rPr>
        <w:t xml:space="preserve"> </w:t>
      </w:r>
      <w:r>
        <w:rPr>
          <w:i/>
          <w:iCs/>
        </w:rPr>
        <w:t xml:space="preserve">This converges for</w:t>
      </w:r>
      <w:r>
        <w:rPr>
          <w:i/>
          <w:iCs/>
        </w:rPr>
        <w:t xml:space="preserve"> </w:t>
      </w:r>
      <m:oMath>
        <m:r>
          <m:t>x</m:t>
        </m:r>
        <m:r>
          <m:rPr>
            <m:sty m:val="p"/>
          </m:rPr>
          <m:t>&gt;</m:t>
        </m:r>
        <m:r>
          <m:t>0</m:t>
        </m:r>
      </m:oMath>
      <w:r>
        <w:rPr>
          <w:i/>
          <w:iCs/>
        </w:rPr>
        <w:t xml:space="preserve"> </w:t>
      </w:r>
      <w:r>
        <w:rPr>
          <w:i/>
          <w:iCs/>
        </w:rPr>
        <w:t xml:space="preserve">with error</w:t>
      </w:r>
      <w:r>
        <w:rPr>
          <w:i/>
          <w:iCs/>
        </w:rPr>
        <w:t xml:space="preserve"> </w:t>
      </w:r>
      <m:oMath>
        <m:r>
          <m:rPr>
            <m:sty m:val="p"/>
          </m:rPr>
          <m:t>|</m:t>
        </m:r>
        <m:sSub>
          <m:e>
            <m:r>
              <m:t>R</m:t>
            </m:r>
          </m:e>
          <m:sub>
            <m:r>
              <m:t>20</m:t>
            </m:r>
          </m:sub>
        </m:sSub>
        <m:r>
          <m:rPr>
            <m:sty m:val="p"/>
          </m:rPr>
          <m:t>|</m:t>
        </m:r>
        <m:r>
          <m:rPr>
            <m:sty m:val="p"/>
          </m:rPr>
          <m:t>≤</m:t>
        </m:r>
        <m:r>
          <m:rPr>
            <m:sty m:val="p"/>
          </m:rPr>
          <m:t>|</m:t>
        </m:r>
        <m:r>
          <m:t>z</m:t>
        </m:r>
        <m:sSup>
          <m:e>
            <m:r>
              <m:rPr>
                <m:sty m:val="p"/>
              </m:rPr>
              <m:t>|</m:t>
            </m:r>
          </m:e>
          <m:sup>
            <m:r>
              <m:t>41</m:t>
            </m:r>
          </m:sup>
        </m:sSup>
        <m:r>
          <m:rPr>
            <m:sty m:val="p"/>
          </m:rPr>
          <m:t>/</m:t>
        </m:r>
        <m:r>
          <m:t>41</m:t>
        </m:r>
      </m:oMath>
      <w:r>
        <w:rPr>
          <w:i/>
          <w:iCs/>
        </w:rPr>
        <w:t xml:space="preserve"> </w:t>
      </w:r>
      <w:r>
        <w:rPr>
          <w:i/>
          <w:iCs/>
        </w:rPr>
        <w:t xml:space="preserve">for</w:t>
      </w:r>
      <w:r>
        <w:rPr>
          <w:i/>
          <w:iCs/>
        </w:rPr>
        <w:t xml:space="preserve"> </w:t>
      </w:r>
      <m:oMath>
        <m:r>
          <m:rPr>
            <m:sty m:val="p"/>
          </m:rPr>
          <m:t>|</m:t>
        </m:r>
        <m:r>
          <m:t>z</m:t>
        </m:r>
        <m:r>
          <m:rPr>
            <m:sty m:val="p"/>
          </m:rPr>
          <m:t>|</m:t>
        </m:r>
        <m:r>
          <m:rPr>
            <m:sty m:val="p"/>
          </m:rPr>
          <m:t>&lt;</m:t>
        </m:r>
        <m:r>
          <m:t>1</m:t>
        </m:r>
      </m:oMath>
      <w:r>
        <w:rPr>
          <w:i/>
          <w:iCs/>
        </w:rPr>
        <w:t xml:space="preserve">.</w:t>
      </w:r>
    </w:p>
    <w:bookmarkEnd w:id="65"/>
    <w:bookmarkEnd w:id="66"/>
    <w:bookmarkStart w:id="69" w:name="sec:taylor"/>
    <w:p>
      <w:pPr>
        <w:pStyle w:val="Heading1"/>
      </w:pPr>
      <w:r>
        <w:t xml:space="preserve">Taylor Series Approximation Error Bounds</w:t>
      </w:r>
    </w:p>
    <w:p>
      <w:pPr>
        <w:pStyle w:val="FirstParagraph"/>
      </w:pPr>
      <w:r>
        <w:t xml:space="preserve">The spectral and stationarity modules use custom Taylor series approximations</w:t>
      </w:r>
      <w:r>
        <w:t xml:space="preserve"> </w:t>
      </w:r>
      <w:r>
        <w:t xml:space="preserve">for transcendental functions. We bound the approximation error.</w:t>
      </w:r>
    </w:p>
    <w:bookmarkStart w:id="67" w:name="prop:atan-taylor"/>
    <w:p>
      <w:pPr>
        <w:pStyle w:val="BodyText"/>
      </w:pPr>
      <w:r>
        <w:rPr>
          <w:b/>
          <w:bCs/>
        </w:rPr>
        <w:t xml:space="preserve">Proposition 42</w:t>
      </w:r>
      <w:r>
        <w:t xml:space="preserve"> </w:t>
      </w:r>
      <w:r>
        <w:t xml:space="preserve">(Arctangent Taylor Series).</w:t>
      </w:r>
      <w:r>
        <w:t xml:space="preserve"> </w:t>
      </w:r>
      <w:r>
        <w:t xml:space="preserve"> </w:t>
      </w:r>
      <w:r>
        <w:rPr>
          <w:i/>
          <w:iCs/>
        </w:rPr>
        <w:t xml:space="preserve">The spectral module uses</w:t>
      </w:r>
      <w:r>
        <w:rPr>
          <w:i/>
          <w:iCs/>
        </w:rPr>
        <w:t xml:space="preserve"> </w:t>
      </w:r>
      <w:r>
        <w:rPr>
          <w:rStyle w:val="VerbatimChar"/>
          <w:i/>
          <w:iCs/>
        </w:rPr>
        <w:t xml:space="preserve">_atan</w:t>
      </w:r>
      <w:r>
        <w:rPr>
          <w:i/>
          <w:iCs/>
        </w:rPr>
        <w:t xml:space="preserve"> </w:t>
      </w:r>
      <w:r>
        <w:rPr>
          <w:i/>
          <w:iCs/>
        </w:rPr>
        <w:t xml:space="preserve">(</w:t>
      </w:r>
      <w:r>
        <w:rPr>
          <w:rStyle w:val="VerbatimChar"/>
          <w:i/>
          <w:iCs/>
        </w:rPr>
        <w:t xml:space="preserve">spectral.mojo</w:t>
      </w:r>
      <w:r>
        <w:rPr>
          <w:i/>
          <w:iCs/>
        </w:rPr>
        <w:t xml:space="preserve">, lines 200–230)</w:t>
      </w:r>
      <w:r>
        <w:rPr>
          <w:i/>
          <w:iCs/>
        </w:rPr>
        <w:t xml:space="preserve"> </w:t>
      </w:r>
      <w:r>
        <w:rPr>
          <w:i/>
          <w:iCs/>
        </w:rPr>
        <w:t xml:space="preserve">with 20-term Taylor expansion. For</w:t>
      </w:r>
      <w:r>
        <w:rPr>
          <w:i/>
          <w:iCs/>
        </w:rPr>
        <w:t xml:space="preserve"> </w:t>
      </w:r>
      <m:oMath>
        <m:r>
          <m:rPr>
            <m:sty m:val="p"/>
          </m:rPr>
          <m:t>|</m:t>
        </m:r>
        <m:r>
          <m:t>x</m:t>
        </m:r>
        <m:r>
          <m:rPr>
            <m:sty m:val="p"/>
          </m:rPr>
          <m:t>|</m:t>
        </m:r>
        <m:r>
          <m:rPr>
            <m:sty m:val="p"/>
          </m:rPr>
          <m:t>≤</m:t>
        </m:r>
        <m:r>
          <m:t>1</m:t>
        </m:r>
      </m:oMath>
      <w:r>
        <w:rPr>
          <w:i/>
          <w:iCs/>
        </w:rPr>
        <w:t xml:space="preserve">:</w:t>
      </w:r>
      <w:r>
        <w:rPr>
          <w:i/>
          <w:iCs/>
        </w:rPr>
        <w:t xml:space="preserve"> </w:t>
      </w:r>
      <m:oMathPara>
        <m:oMathParaPr>
          <m:jc m:val="center"/>
        </m:oMathParaPr>
        <m:oMath>
          <m:r>
            <m:rPr>
              <m:sty m:val="p"/>
            </m:rPr>
            <m:t>arctan</m:t>
          </m:r>
          <m:r>
            <m:rPr>
              <m:sty m:val="p"/>
            </m:rPr>
            <m:t>(</m:t>
          </m:r>
          <m:r>
            <m:t>x</m:t>
          </m:r>
          <m:r>
            <m:rPr>
              <m:sty m:val="p"/>
            </m:rPr>
            <m:t>)</m:t>
          </m:r>
          <m:r>
            <m:rPr>
              <m:sty m:val="p"/>
            </m:rPr>
            <m:t>=</m:t>
          </m:r>
          <m:nary>
            <m:naryPr>
              <m:chr m:val="∑"/>
              <m:limLoc m:val="undOvr"/>
              <m:subHide m:val="off"/>
              <m:supHide m:val="off"/>
            </m:naryPr>
            <m:sub>
              <m:r>
                <m:t>k</m:t>
              </m:r>
              <m:r>
                <m:rPr>
                  <m:sty m:val="p"/>
                </m:rPr>
                <m:t>=</m:t>
              </m:r>
              <m:r>
                <m:t>0</m:t>
              </m:r>
            </m:sub>
            <m:sup>
              <m:r>
                <m:t>19</m:t>
              </m:r>
            </m:sup>
            <m:e>
              <m:f>
                <m:fPr>
                  <m:type m:val="bar"/>
                </m:fPr>
                <m:num>
                  <m:r>
                    <m:rPr>
                      <m:sty m:val="p"/>
                    </m:rPr>
                    <m:t>(</m:t>
                  </m:r>
                  <m:r>
                    <m:rPr>
                      <m:sty m:val="p"/>
                    </m:rPr>
                    <m:t>−</m:t>
                  </m:r>
                  <m:r>
                    <m:t>1</m:t>
                  </m:r>
                  <m:sSup>
                    <m:e>
                      <m:r>
                        <m:rPr>
                          <m:sty m:val="p"/>
                        </m:rPr>
                        <m:t>)</m:t>
                      </m:r>
                    </m:e>
                    <m:sup>
                      <m:r>
                        <m:t>k</m:t>
                      </m:r>
                    </m:sup>
                  </m:sSup>
                  <m:sSup>
                    <m:e>
                      <m:r>
                        <m:t>x</m:t>
                      </m:r>
                    </m:e>
                    <m:sup>
                      <m:r>
                        <m:t>2</m:t>
                      </m:r>
                      <m:r>
                        <m:t>k</m:t>
                      </m:r>
                      <m:r>
                        <m:rPr>
                          <m:sty m:val="p"/>
                        </m:rPr>
                        <m:t>+</m:t>
                      </m:r>
                      <m:r>
                        <m:t>1</m:t>
                      </m:r>
                    </m:sup>
                  </m:sSup>
                </m:num>
                <m:den>
                  <m:r>
                    <m:t>2</m:t>
                  </m:r>
                  <m:r>
                    <m:t>k</m:t>
                  </m:r>
                  <m:r>
                    <m:rPr>
                      <m:sty m:val="p"/>
                    </m:rPr>
                    <m:t>+</m:t>
                  </m:r>
                  <m:r>
                    <m:t>1</m:t>
                  </m:r>
                </m:den>
              </m:f>
            </m:e>
          </m:nary>
          <m:r>
            <m:rPr>
              <m:sty m:val="p"/>
            </m:rPr>
            <m:t>+</m:t>
          </m:r>
          <m:sSub>
            <m:e>
              <m:r>
                <m:t>R</m:t>
              </m:r>
            </m:e>
            <m:sub>
              <m:r>
                <m:t>20</m:t>
              </m:r>
            </m:sub>
          </m:sSub>
          <m:r>
            <m:rPr>
              <m:sty m:val="p"/>
            </m:rPr>
            <m:t>(</m:t>
          </m:r>
          <m:r>
            <m:t>x</m:t>
          </m:r>
          <m:r>
            <m:rPr>
              <m:sty m:val="p"/>
            </m:rPr>
            <m:t>)</m:t>
          </m:r>
        </m:oMath>
      </m:oMathPara>
      <w:r>
        <w:rPr>
          <w:i/>
          <w:iCs/>
        </w:rPr>
        <w:t xml:space="preserve"> </w:t>
      </w:r>
      <w:r>
        <w:rPr>
          <w:i/>
          <w:iCs/>
        </w:rPr>
        <w:t xml:space="preserve">The remainder satisfies</w:t>
      </w:r>
      <w:r>
        <w:rPr>
          <w:i/>
          <w:iCs/>
        </w:rPr>
        <w:t xml:space="preserve"> </w:t>
      </w:r>
      <m:oMath>
        <m:r>
          <m:rPr>
            <m:sty m:val="p"/>
          </m:rPr>
          <m:t>|</m:t>
        </m:r>
        <m:sSub>
          <m:e>
            <m:r>
              <m:t>R</m:t>
            </m:r>
          </m:e>
          <m:sub>
            <m:r>
              <m:t>20</m:t>
            </m:r>
          </m:sub>
        </m:sSub>
        <m:r>
          <m:rPr>
            <m:sty m:val="p"/>
          </m:rPr>
          <m:t>(</m:t>
        </m:r>
        <m:r>
          <m:t>x</m:t>
        </m:r>
        <m:r>
          <m:rPr>
            <m:sty m:val="p"/>
          </m:rPr>
          <m:t>)</m:t>
        </m:r>
        <m:r>
          <m:rPr>
            <m:sty m:val="p"/>
          </m:rPr>
          <m:t>|</m:t>
        </m:r>
        <m:r>
          <m:rPr>
            <m:sty m:val="p"/>
          </m:rPr>
          <m:t>≤</m:t>
        </m:r>
        <m:r>
          <m:rPr>
            <m:sty m:val="p"/>
          </m:rPr>
          <m:t>|</m:t>
        </m:r>
        <m:r>
          <m:t>x</m:t>
        </m:r>
        <m:sSup>
          <m:e>
            <m:r>
              <m:rPr>
                <m:sty m:val="p"/>
              </m:rPr>
              <m:t>|</m:t>
            </m:r>
          </m:e>
          <m:sup>
            <m:r>
              <m:t>41</m:t>
            </m:r>
          </m:sup>
        </m:sSup>
        <m:r>
          <m:rPr>
            <m:sty m:val="p"/>
          </m:rPr>
          <m:t>/</m:t>
        </m:r>
        <m:r>
          <m:t>41</m:t>
        </m:r>
      </m:oMath>
      <w:r>
        <w:rPr>
          <w:i/>
          <w:iCs/>
        </w:rPr>
        <w:t xml:space="preserve"> </w:t>
      </w:r>
      <w:r>
        <w:rPr>
          <w:i/>
          <w:iCs/>
        </w:rPr>
        <w:t xml:space="preserve">for</w:t>
      </w:r>
      <w:r>
        <w:rPr>
          <w:i/>
          <w:iCs/>
        </w:rPr>
        <w:t xml:space="preserve"> </w:t>
      </w:r>
      <m:oMath>
        <m:r>
          <m:rPr>
            <m:sty m:val="p"/>
          </m:rPr>
          <m:t>|</m:t>
        </m:r>
        <m:r>
          <m:t>x</m:t>
        </m:r>
        <m:r>
          <m:rPr>
            <m:sty m:val="p"/>
          </m:rPr>
          <m:t>|</m:t>
        </m:r>
        <m:r>
          <m:rPr>
            <m:sty m:val="p"/>
          </m:rPr>
          <m:t>≤</m:t>
        </m:r>
        <m:r>
          <m:t>1</m:t>
        </m:r>
      </m:oMath>
      <w:r>
        <w:rPr>
          <w:i/>
          <w:iCs/>
        </w:rPr>
        <w:t xml:space="preserve">. For</w:t>
      </w:r>
      <w:r>
        <w:rPr>
          <w:i/>
          <w:iCs/>
        </w:rPr>
        <w:t xml:space="preserve"> </w:t>
      </w:r>
      <m:oMath>
        <m:r>
          <m:rPr>
            <m:sty m:val="p"/>
          </m:rPr>
          <m:t>|</m:t>
        </m:r>
        <m:r>
          <m:t>x</m:t>
        </m:r>
        <m:r>
          <m:rPr>
            <m:sty m:val="p"/>
          </m:rPr>
          <m:t>|</m:t>
        </m:r>
        <m:r>
          <m:rPr>
            <m:sty m:val="p"/>
          </m:rPr>
          <m:t>&gt;</m:t>
        </m:r>
        <m:r>
          <m:t>1</m:t>
        </m:r>
      </m:oMath>
      <w:r>
        <w:rPr>
          <w:i/>
          <w:iCs/>
        </w:rPr>
        <w:t xml:space="preserve">, the implementation uses the identity</w:t>
      </w:r>
      <w:r>
        <w:rPr>
          <w:i/>
          <w:iCs/>
        </w:rPr>
        <w:t xml:space="preserve"> </w:t>
      </w:r>
      <m:oMath>
        <m:r>
          <m:rPr>
            <m:sty m:val="p"/>
          </m:rPr>
          <m:t>arctan</m:t>
        </m:r>
        <m:r>
          <m:rPr>
            <m:sty m:val="p"/>
          </m:rPr>
          <m:t>(</m:t>
        </m:r>
        <m:r>
          <m:t>x</m:t>
        </m:r>
        <m:r>
          <m:rPr>
            <m:sty m:val="p"/>
          </m:rPr>
          <m:t>)</m:t>
        </m:r>
        <m:r>
          <m:rPr>
            <m:sty m:val="p"/>
          </m:rPr>
          <m:t>=</m:t>
        </m:r>
        <m:r>
          <m:t>π</m:t>
        </m:r>
        <m:r>
          <m:rPr>
            <m:sty m:val="p"/>
          </m:rPr>
          <m:t>/</m:t>
        </m:r>
        <m:r>
          <m:t>2</m:t>
        </m:r>
        <m:r>
          <m:rPr>
            <m:sty m:val="p"/>
          </m:rPr>
          <m:t>−</m:t>
        </m:r>
        <m:r>
          <m:rPr>
            <m:sty m:val="p"/>
          </m:rPr>
          <m:t>arctan</m:t>
        </m:r>
        <m:r>
          <m:rPr>
            <m:sty m:val="p"/>
          </m:rPr>
          <m:t>(</m:t>
        </m:r>
        <m:r>
          <m:t>1</m:t>
        </m:r>
        <m:r>
          <m:rPr>
            <m:sty m:val="p"/>
          </m:rPr>
          <m:t>/</m:t>
        </m:r>
        <m:r>
          <m:t>x</m:t>
        </m:r>
        <m:r>
          <m:rPr>
            <m:sty m:val="p"/>
          </m:rPr>
          <m:t>)</m:t>
        </m:r>
      </m:oMath>
      <w:r>
        <w:rPr>
          <w:i/>
          <w:iCs/>
        </w:rPr>
        <w:t xml:space="preserve">.</w:t>
      </w:r>
    </w:p>
    <w:bookmarkEnd w:id="67"/>
    <w:bookmarkStart w:id="68" w:name="prop:exp-taylor"/>
    <w:p>
      <w:pPr>
        <w:pStyle w:val="FirstParagraph"/>
      </w:pPr>
      <w:r>
        <w:rPr>
          <w:b/>
          <w:bCs/>
        </w:rPr>
        <w:t xml:space="preserve">Proposition 43</w:t>
      </w:r>
      <w:r>
        <w:t xml:space="preserve"> </w:t>
      </w:r>
      <w:r>
        <w:t xml:space="preserve">(Exponential Taylor Series).</w:t>
      </w:r>
      <w:r>
        <w:t xml:space="preserve"> </w:t>
      </w:r>
      <w:r>
        <w:t xml:space="preserve"> </w:t>
      </w:r>
      <w:r>
        <w:rPr>
          <w:i/>
          <w:iCs/>
        </w:rPr>
        <w:t xml:space="preserve">The spectral module uses</w:t>
      </w:r>
      <w:r>
        <w:rPr>
          <w:i/>
          <w:iCs/>
        </w:rPr>
        <w:t xml:space="preserve"> </w:t>
      </w:r>
      <w:r>
        <w:rPr>
          <w:rStyle w:val="VerbatimChar"/>
          <w:i/>
          <w:iCs/>
        </w:rPr>
        <w:t xml:space="preserve">_exp</w:t>
      </w:r>
      <w:r>
        <w:rPr>
          <w:i/>
          <w:iCs/>
        </w:rPr>
        <w:t xml:space="preserve"> </w:t>
      </w:r>
      <w:r>
        <w:rPr>
          <w:i/>
          <w:iCs/>
        </w:rPr>
        <w:t xml:space="preserve">(</w:t>
      </w:r>
      <w:r>
        <w:rPr>
          <w:rStyle w:val="VerbatimChar"/>
          <w:i/>
          <w:iCs/>
        </w:rPr>
        <w:t xml:space="preserve">spectral.mojo</w:t>
      </w:r>
      <w:r>
        <w:rPr>
          <w:i/>
          <w:iCs/>
        </w:rPr>
        <w:t xml:space="preserve">, lines 240–270)</w:t>
      </w:r>
      <w:r>
        <w:rPr>
          <w:i/>
          <w:iCs/>
        </w:rPr>
        <w:t xml:space="preserve"> </w:t>
      </w:r>
      <w:r>
        <w:rPr>
          <w:i/>
          <w:iCs/>
        </w:rPr>
        <w:t xml:space="preserve">with 20-term Taylor expansion and clamping to</w:t>
      </w:r>
      <w:r>
        <w:rPr>
          <w:i/>
          <w:iCs/>
        </w:rPr>
        <w:t xml:space="preserve"> </w:t>
      </w:r>
      <m:oMath>
        <m:r>
          <m:rPr>
            <m:sty m:val="p"/>
          </m:rPr>
          <m:t>[</m:t>
        </m:r>
        <m:r>
          <m:rPr>
            <m:sty m:val="p"/>
          </m:rPr>
          <m:t>−</m:t>
        </m:r>
        <m:r>
          <m:t>10</m:t>
        </m:r>
        <m:r>
          <m:rPr>
            <m:sty m:val="p"/>
          </m:rPr>
          <m:t>,</m:t>
        </m:r>
        <m:r>
          <m:t>10</m:t>
        </m:r>
        <m:r>
          <m:rPr>
            <m:sty m:val="p"/>
          </m:rPr>
          <m:t>]</m:t>
        </m:r>
      </m:oMath>
      <w:r>
        <w:rPr>
          <w:i/>
          <w:iCs/>
        </w:rPr>
        <w:t xml:space="preserve">:</w:t>
      </w:r>
      <w:r>
        <w:rPr>
          <w:i/>
          <w:iCs/>
        </w:rPr>
        <w:t xml:space="preserve"> </w:t>
      </w:r>
      <m:oMathPara>
        <m:oMathParaPr>
          <m:jc m:val="center"/>
        </m:oMathParaPr>
        <m:oMath>
          <m:r>
            <m:rPr>
              <m:sty m:val="p"/>
            </m:rPr>
            <m:t>exp</m:t>
          </m:r>
          <m:r>
            <m:rPr>
              <m:sty m:val="p"/>
            </m:rPr>
            <m:t>(</m:t>
          </m:r>
          <m:r>
            <m:t>x</m:t>
          </m:r>
          <m:r>
            <m:rPr>
              <m:sty m:val="p"/>
            </m:rPr>
            <m:t>)</m:t>
          </m:r>
          <m:r>
            <m:rPr>
              <m:sty m:val="p"/>
            </m:rPr>
            <m:t>=</m:t>
          </m:r>
          <m:nary>
            <m:naryPr>
              <m:chr m:val="∑"/>
              <m:limLoc m:val="undOvr"/>
              <m:subHide m:val="off"/>
              <m:supHide m:val="off"/>
            </m:naryPr>
            <m:sub>
              <m:r>
                <m:t>k</m:t>
              </m:r>
              <m:r>
                <m:rPr>
                  <m:sty m:val="p"/>
                </m:rPr>
                <m:t>=</m:t>
              </m:r>
              <m:r>
                <m:t>0</m:t>
              </m:r>
            </m:sub>
            <m:sup>
              <m:r>
                <m:t>19</m:t>
              </m:r>
            </m:sup>
            <m:e>
              <m:f>
                <m:fPr>
                  <m:type m:val="bar"/>
                </m:fPr>
                <m:num>
                  <m:sSup>
                    <m:e>
                      <m:r>
                        <m:t>x</m:t>
                      </m:r>
                    </m:e>
                    <m:sup>
                      <m:r>
                        <m:t>k</m:t>
                      </m:r>
                    </m:sup>
                  </m:sSup>
                </m:num>
                <m:den>
                  <m:r>
                    <m:t>k</m:t>
                  </m:r>
                  <m:r>
                    <m:rPr>
                      <m:sty m:val="p"/>
                    </m:rPr>
                    <m:t>!</m:t>
                  </m:r>
                </m:den>
              </m:f>
            </m:e>
          </m:nary>
          <m:r>
            <m:rPr>
              <m:sty m:val="p"/>
            </m:rPr>
            <m:t>+</m:t>
          </m:r>
          <m:sSub>
            <m:e>
              <m:r>
                <m:t>R</m:t>
              </m:r>
            </m:e>
            <m:sub>
              <m:r>
                <m:t>20</m:t>
              </m:r>
            </m:sub>
          </m:sSub>
          <m:r>
            <m:rPr>
              <m:sty m:val="p"/>
            </m:rPr>
            <m:t>(</m:t>
          </m:r>
          <m:r>
            <m:t>x</m:t>
          </m:r>
          <m:r>
            <m:rPr>
              <m:sty m:val="p"/>
            </m:rPr>
            <m:t>)</m:t>
          </m:r>
        </m:oMath>
      </m:oMathPara>
      <w:r>
        <w:rPr>
          <w:i/>
          <w:iCs/>
        </w:rPr>
        <w:t xml:space="preserve"> </w:t>
      </w:r>
      <w:r>
        <w:rPr>
          <w:i/>
          <w:iCs/>
        </w:rPr>
        <w:t xml:space="preserve">The remainder satisfies</w:t>
      </w:r>
      <w:r>
        <w:rPr>
          <w:i/>
          <w:iCs/>
        </w:rPr>
        <w:t xml:space="preserve"> </w:t>
      </w:r>
      <m:oMath>
        <m:r>
          <m:rPr>
            <m:sty m:val="p"/>
          </m:rPr>
          <m:t>|</m:t>
        </m:r>
        <m:sSub>
          <m:e>
            <m:r>
              <m:t>R</m:t>
            </m:r>
          </m:e>
          <m:sub>
            <m:r>
              <m:t>20</m:t>
            </m:r>
          </m:sub>
        </m:sSub>
        <m:r>
          <m:rPr>
            <m:sty m:val="p"/>
          </m:rPr>
          <m:t>(</m:t>
        </m:r>
        <m:r>
          <m:t>x</m:t>
        </m:r>
        <m:r>
          <m:rPr>
            <m:sty m:val="p"/>
          </m:rPr>
          <m:t>)</m:t>
        </m:r>
        <m:r>
          <m:rPr>
            <m:sty m:val="p"/>
          </m:rPr>
          <m:t>|</m:t>
        </m:r>
        <m:r>
          <m:rPr>
            <m:sty m:val="p"/>
          </m:rPr>
          <m:t>≤</m:t>
        </m:r>
        <m:r>
          <m:rPr>
            <m:sty m:val="p"/>
          </m:rPr>
          <m:t>|</m:t>
        </m:r>
        <m:r>
          <m:t>x</m:t>
        </m:r>
        <m:sSup>
          <m:e>
            <m:r>
              <m:rPr>
                <m:sty m:val="p"/>
              </m:rPr>
              <m:t>|</m:t>
            </m:r>
          </m:e>
          <m:sup>
            <m:r>
              <m:t>20</m:t>
            </m:r>
          </m:sup>
        </m:sSup>
        <m:r>
          <m:rPr>
            <m:sty m:val="p"/>
          </m:rPr>
          <m:t>/</m:t>
        </m:r>
        <m:r>
          <m:t>20</m:t>
        </m:r>
        <m:r>
          <m:rPr>
            <m:sty m:val="p"/>
          </m:rPr>
          <m:t>!</m:t>
        </m:r>
      </m:oMath>
      <w:r>
        <w:rPr>
          <w:i/>
          <w:iCs/>
        </w:rPr>
        <w:t xml:space="preserve"> </w:t>
      </w:r>
      <w:r>
        <w:rPr>
          <w:i/>
          <w:iCs/>
        </w:rPr>
        <w:t xml:space="preserve">for all</w:t>
      </w:r>
      <w:r>
        <w:rPr>
          <w:i/>
          <w:iCs/>
        </w:rPr>
        <w:t xml:space="preserve"> </w:t>
      </w:r>
      <m:oMath>
        <m:r>
          <m:t>x</m:t>
        </m:r>
      </m:oMath>
      <w:r>
        <w:rPr>
          <w:i/>
          <w:iCs/>
        </w:rPr>
        <w:t xml:space="preserve">. The clamping</w:t>
      </w:r>
      <w:r>
        <w:rPr>
          <w:i/>
          <w:iCs/>
        </w:rPr>
        <w:t xml:space="preserve"> </w:t>
      </w:r>
      <w:r>
        <w:rPr>
          <w:i/>
          <w:iCs/>
        </w:rPr>
        <w:t xml:space="preserve">introduces a discontinuity:</w:t>
      </w:r>
      <w:r>
        <w:rPr>
          <w:i/>
          <w:iCs/>
        </w:rPr>
        <w:t xml:space="preserve"> </w:t>
      </w:r>
      <m:oMath>
        <m:r>
          <m:rPr>
            <m:sty m:val="p"/>
          </m:rPr>
          <m:t>exp</m:t>
        </m:r>
        <m:r>
          <m:rPr>
            <m:sty m:val="p"/>
          </m:rPr>
          <m:t>(</m:t>
        </m:r>
        <m:r>
          <m:rPr>
            <m:sty m:val="p"/>
          </m:rPr>
          <m:t>−</m:t>
        </m:r>
        <m:r>
          <m:t>10</m:t>
        </m:r>
        <m:r>
          <m:rPr>
            <m:sty m:val="p"/>
          </m:rPr>
          <m:t>)</m:t>
        </m:r>
        <m:r>
          <m:rPr>
            <m:sty m:val="p"/>
          </m:rPr>
          <m:t>≈</m:t>
        </m:r>
        <m:r>
          <m:t>4.5</m:t>
        </m:r>
        <m:r>
          <m:rPr>
            <m:sty m:val="p"/>
          </m:rPr>
          <m:t>×</m:t>
        </m:r>
        <m:sSup>
          <m:e>
            <m:r>
              <m:t>10</m:t>
            </m:r>
          </m:e>
          <m:sup>
            <m:r>
              <m:rPr>
                <m:sty m:val="p"/>
              </m:rPr>
              <m:t>−</m:t>
            </m:r>
            <m:r>
              <m:t>5</m:t>
            </m:r>
          </m:sup>
        </m:sSup>
      </m:oMath>
      <w:r>
        <w:rPr>
          <w:i/>
          <w:iCs/>
        </w:rPr>
        <w:t xml:space="preserve"> </w:t>
      </w:r>
      <w:r>
        <w:rPr>
          <w:i/>
          <w:iCs/>
        </w:rPr>
        <w:t xml:space="preserve">is mapped to</w:t>
      </w:r>
      <w:r>
        <w:rPr>
          <w:i/>
          <w:iCs/>
        </w:rPr>
        <w:t xml:space="preserve"> </w:t>
      </w:r>
      <m:oMath>
        <m:r>
          <m:rPr>
            <m:sty m:val="p"/>
          </m:rPr>
          <m:t>exp</m:t>
        </m:r>
        <m:r>
          <m:rPr>
            <m:sty m:val="p"/>
          </m:rPr>
          <m:t>(</m:t>
        </m:r>
        <m:r>
          <m:rPr>
            <m:sty m:val="p"/>
          </m:rPr>
          <m:t>−</m:t>
        </m:r>
        <m:r>
          <m:t>10</m:t>
        </m:r>
        <m:r>
          <m:rPr>
            <m:sty m:val="p"/>
          </m:rPr>
          <m:t>)</m:t>
        </m:r>
      </m:oMath>
      <w:r>
        <w:rPr>
          <w:i/>
          <w:iCs/>
        </w:rPr>
        <w:t xml:space="preserve">, but values</w:t>
      </w:r>
      <w:r>
        <w:rPr>
          <w:i/>
          <w:iCs/>
        </w:rPr>
        <w:t xml:space="preserve"> </w:t>
      </w:r>
      <m:oMath>
        <m:r>
          <m:t>x</m:t>
        </m:r>
        <m:r>
          <m:rPr>
            <m:sty m:val="p"/>
          </m:rPr>
          <m:t>&lt;</m:t>
        </m:r>
        <m:r>
          <m:rPr>
            <m:sty m:val="p"/>
          </m:rPr>
          <m:t>−</m:t>
        </m:r>
        <m:r>
          <m:t>10</m:t>
        </m:r>
      </m:oMath>
      <w:r>
        <w:rPr>
          <w:i/>
          <w:iCs/>
        </w:rPr>
        <w:t xml:space="preserve"> </w:t>
      </w:r>
      <w:r>
        <w:rPr>
          <w:i/>
          <w:iCs/>
        </w:rPr>
        <w:t xml:space="preserve">are clamped to</w:t>
      </w:r>
      <w:r>
        <w:rPr>
          <w:i/>
          <w:iCs/>
        </w:rPr>
        <w:t xml:space="preserve"> </w:t>
      </w:r>
      <m:oMath>
        <m:r>
          <m:rPr>
            <m:sty m:val="p"/>
          </m:rPr>
          <m:t>exp</m:t>
        </m:r>
        <m:r>
          <m:rPr>
            <m:sty m:val="p"/>
          </m:rPr>
          <m:t>(</m:t>
        </m:r>
        <m:r>
          <m:rPr>
            <m:sty m:val="p"/>
          </m:rPr>
          <m:t>−</m:t>
        </m:r>
        <m:r>
          <m:t>10</m:t>
        </m:r>
        <m:r>
          <m:rPr>
            <m:sty m:val="p"/>
          </m:rPr>
          <m:t>)</m:t>
        </m:r>
      </m:oMath>
      <w:r>
        <w:rPr>
          <w:i/>
          <w:iCs/>
        </w:rPr>
        <w:t xml:space="preserve">.</w:t>
      </w:r>
    </w:p>
    <w:bookmarkEnd w:id="68"/>
    <w:p>
      <w:pPr>
        <w:pStyle w:val="FirstParagraph"/>
      </w:pPr>
      <w:r>
        <w:rPr>
          <w:b/>
          <w:bCs/>
        </w:rPr>
        <w:t xml:space="preserve">Remark 10</w:t>
      </w:r>
      <w:r>
        <w:t xml:space="preserve"> </w:t>
      </w:r>
      <w:r>
        <w:t xml:space="preserve">(Exp Clamping Discontinuity).</w:t>
      </w:r>
      <w:r>
        <w:t xml:space="preserve"> </w:t>
      </w:r>
      <w:r>
        <w:t xml:space="preserve"> </w:t>
      </w:r>
      <w:r>
        <w:rPr>
          <w:i/>
          <w:iCs/>
        </w:rPr>
        <w:t xml:space="preserve">The clamping to</w:t>
      </w:r>
      <w:r>
        <w:rPr>
          <w:i/>
          <w:iCs/>
        </w:rPr>
        <w:t xml:space="preserve"> </w:t>
      </w:r>
      <m:oMath>
        <m:r>
          <m:rPr>
            <m:sty m:val="p"/>
          </m:rPr>
          <m:t>[</m:t>
        </m:r>
        <m:r>
          <m:rPr>
            <m:sty m:val="p"/>
          </m:rPr>
          <m:t>−</m:t>
        </m:r>
        <m:r>
          <m:t>10</m:t>
        </m:r>
        <m:r>
          <m:rPr>
            <m:sty m:val="p"/>
          </m:rPr>
          <m:t>,</m:t>
        </m:r>
        <m:r>
          <m:t>10</m:t>
        </m:r>
        <m:r>
          <m:rPr>
            <m:sty m:val="p"/>
          </m:rPr>
          <m:t>]</m:t>
        </m:r>
      </m:oMath>
      <w:r>
        <w:rPr>
          <w:i/>
          <w:iCs/>
        </w:rPr>
        <w:t xml:space="preserve"> </w:t>
      </w:r>
      <w:r>
        <w:rPr>
          <w:i/>
          <w:iCs/>
        </w:rPr>
        <w:t xml:space="preserve">introduces a discontinuity in the derivative at</w:t>
      </w:r>
      <w:r>
        <w:rPr>
          <w:i/>
          <w:iCs/>
        </w:rPr>
        <w:t xml:space="preserve"> </w:t>
      </w:r>
      <m:oMath>
        <m:r>
          <m:t>x</m:t>
        </m:r>
        <m:r>
          <m:rPr>
            <m:sty m:val="p"/>
          </m:rPr>
          <m:t>=</m:t>
        </m:r>
        <m:r>
          <m:rPr>
            <m:sty m:val="p"/>
          </m:rPr>
          <m:t>−</m:t>
        </m:r>
        <m:r>
          <m:t>10</m:t>
        </m:r>
      </m:oMath>
      <w:r>
        <w:rPr>
          <w:i/>
          <w:iCs/>
        </w:rPr>
        <w:t xml:space="preserve">. This can cause numerical issues in algorithms that rely on smooth</w:t>
      </w:r>
      <w:r>
        <w:rPr>
          <w:i/>
          <w:iCs/>
        </w:rPr>
        <w:t xml:space="preserve"> </w:t>
      </w:r>
      <w:r>
        <w:rPr>
          <w:i/>
          <w:iCs/>
        </w:rPr>
        <w:t xml:space="preserve">exponential behavior (e.g., softmax in rolling windows).</w:t>
      </w:r>
    </w:p>
    <w:bookmarkEnd w:id="69"/>
    <w:bookmarkStart w:id="72" w:name="sec:prng"/>
    <w:p>
      <w:pPr>
        <w:pStyle w:val="Heading1"/>
      </w:pPr>
      <w:r>
        <w:t xml:space="preserve">PRNG Quality Analysis</w:t>
      </w:r>
    </w:p>
    <w:p>
      <w:pPr>
        <w:pStyle w:val="FirstParagraph"/>
      </w:pPr>
      <w:r>
        <w:t xml:space="preserve">The Monte Carlo module (</w:t>
      </w:r>
      <w:r>
        <w:rPr>
          <w:rStyle w:val="VerbatimChar"/>
        </w:rPr>
        <w:t xml:space="preserve">monte_carlo.mojo</w:t>
      </w:r>
      <w:r>
        <w:t xml:space="preserve">, 495 LOC) uses a Linear</w:t>
      </w:r>
      <w:r>
        <w:t xml:space="preserve"> </w:t>
      </w:r>
      <w:r>
        <w:t xml:space="preserve">Congruential Generator (LCG) for random number generation.</w:t>
      </w:r>
    </w:p>
    <w:bookmarkStart w:id="70" w:name="thm:lcg-period"/>
    <w:p>
      <w:pPr>
        <w:pStyle w:val="BodyText"/>
      </w:pPr>
      <w:r>
        <w:rPr>
          <w:b/>
          <w:bCs/>
        </w:rPr>
        <w:t xml:space="preserve">Theorem 44</w:t>
      </w:r>
      <w:r>
        <w:t xml:space="preserve"> </w:t>
      </w:r>
      <w:r>
        <w:t xml:space="preserve">(LCG Full Period).</w:t>
      </w:r>
      <w:r>
        <w:t xml:space="preserve"> </w:t>
      </w:r>
      <w:r>
        <w:t xml:space="preserve"> </w:t>
      </w:r>
      <w:r>
        <w:rPr>
          <w:i/>
          <w:iCs/>
        </w:rPr>
        <w:t xml:space="preserve">The LCG implementation (</w:t>
      </w:r>
      <w:r>
        <w:rPr>
          <w:rStyle w:val="VerbatimChar"/>
          <w:i/>
          <w:iCs/>
        </w:rPr>
        <w:t xml:space="preserve">monte_carlo.mojo</w:t>
      </w:r>
      <w:r>
        <w:rPr>
          <w:i/>
          <w:iCs/>
        </w:rPr>
        <w:t xml:space="preserve">, lines 20–50) uses:</w:t>
      </w:r>
      <w:r>
        <w:rPr>
          <w:i/>
          <w:iCs/>
        </w:rPr>
        <w:t xml:space="preserve"> </w:t>
      </w:r>
      <m:oMathPara>
        <m:oMathParaPr>
          <m:jc m:val="center"/>
        </m:oMathParaPr>
        <m:oMath>
          <m:sSub>
            <m:e>
              <m:r>
                <m:t>X</m:t>
              </m:r>
            </m:e>
            <m:sub>
              <m:r>
                <m:t>n</m:t>
              </m:r>
              <m:r>
                <m:rPr>
                  <m:sty m:val="p"/>
                </m:rPr>
                <m:t>+</m:t>
              </m:r>
              <m:r>
                <m:t>1</m:t>
              </m:r>
            </m:sub>
          </m:sSub>
          <m:r>
            <m:rPr>
              <m:sty m:val="p"/>
            </m:rPr>
            <m:t>=</m:t>
          </m:r>
          <m:r>
            <m:rPr>
              <m:sty m:val="p"/>
            </m:rPr>
            <m:t>(</m:t>
          </m:r>
          <m:r>
            <m:t>a</m:t>
          </m:r>
          <m:r>
            <m:rPr>
              <m:sty m:val="p"/>
            </m:rPr>
            <m:t>⋅</m:t>
          </m:r>
          <m:sSub>
            <m:e>
              <m:r>
                <m:t>X</m:t>
              </m:r>
            </m:e>
            <m:sub>
              <m:r>
                <m:t>n</m:t>
              </m:r>
            </m:sub>
          </m:sSub>
          <m:r>
            <m:rPr>
              <m:sty m:val="p"/>
            </m:rPr>
            <m:t>+</m:t>
          </m:r>
          <m:r>
            <m:t>c</m:t>
          </m:r>
          <m:r>
            <m:rPr>
              <m:sty m:val="p"/>
            </m:rPr>
            <m:t>)</m:t>
          </m:r>
          <m:r>
            <m:t> </m:t>
          </m:r>
          <m:r>
            <m:rPr>
              <m:sty m:val="p"/>
            </m:rPr>
            <m:t>mod</m:t>
          </m:r>
          <m:r>
            <m:t> </m:t>
          </m:r>
          <m:sSup>
            <m:e>
              <m:r>
                <m:t>2</m:t>
              </m:r>
            </m:e>
            <m:sup>
              <m:r>
                <m:t>64</m:t>
              </m:r>
            </m:sup>
          </m:sSup>
        </m:oMath>
      </m:oMathPara>
      <w:r>
        <w:rPr>
          <w:i/>
          <w:iCs/>
        </w:rPr>
        <w:t xml:space="preserve"> </w:t>
      </w:r>
      <w:r>
        <w:rPr>
          <w:i/>
          <w:iCs/>
        </w:rPr>
        <w:t xml:space="preserve">with</w:t>
      </w:r>
      <w:r>
        <w:rPr>
          <w:i/>
          <w:iCs/>
        </w:rPr>
        <w:t xml:space="preserve"> </w:t>
      </w:r>
      <m:oMath>
        <m:r>
          <m:t>a</m:t>
        </m:r>
        <m:r>
          <m:rPr>
            <m:sty m:val="p"/>
          </m:rPr>
          <m:t>=</m:t>
        </m:r>
        <m:r>
          <m:t>6364136223846793005</m:t>
        </m:r>
      </m:oMath>
      <w:r>
        <w:rPr>
          <w:i/>
          <w:iCs/>
        </w:rPr>
        <w:t xml:space="preserve"> </w:t>
      </w:r>
      <w:r>
        <w:rPr>
          <w:i/>
          <w:iCs/>
        </w:rPr>
        <w:t xml:space="preserve">and</w:t>
      </w:r>
      <w:r>
        <w:rPr>
          <w:i/>
          <w:iCs/>
        </w:rPr>
        <w:t xml:space="preserve"> </w:t>
      </w:r>
      <m:oMath>
        <m:r>
          <m:t>c</m:t>
        </m:r>
        <m:r>
          <m:rPr>
            <m:sty m:val="p"/>
          </m:rPr>
          <m:t>=</m:t>
        </m:r>
        <m:r>
          <m:t>1442695040888963407</m:t>
        </m:r>
      </m:oMath>
      <w:r>
        <w:rPr>
          <w:i/>
          <w:iCs/>
        </w:rPr>
        <w:t xml:space="preserve">. This LCG has</w:t>
      </w:r>
      <w:r>
        <w:rPr>
          <w:i/>
          <w:iCs/>
        </w:rPr>
        <w:t xml:space="preserve"> </w:t>
      </w:r>
      <w:r>
        <w:rPr>
          <w:i/>
          <w:iCs/>
        </w:rPr>
        <w:t xml:space="preserve">full period</w:t>
      </w:r>
      <w:r>
        <w:rPr>
          <w:i/>
          <w:iCs/>
        </w:rPr>
        <w:t xml:space="preserve"> </w:t>
      </w:r>
      <m:oMath>
        <m:sSup>
          <m:e>
            <m:r>
              <m:t>2</m:t>
            </m:r>
          </m:e>
          <m:sup>
            <m:r>
              <m:t>64</m:t>
            </m:r>
          </m:sup>
        </m:sSup>
      </m:oMath>
      <w:r>
        <w:rPr>
          <w:i/>
          <w:iCs/>
        </w:rPr>
        <w:t xml:space="preserve"> </w:t>
      </w:r>
      <w:r>
        <w:rPr>
          <w:i/>
          <w:iCs/>
        </w:rPr>
        <w:t xml:space="preserve">(all possible 64-bit values are generated before repeating).</w:t>
      </w:r>
    </w:p>
    <w:bookmarkEnd w:id="70"/>
    <w:p>
      <w:pPr>
        <w:pStyle w:val="FirstParagraph"/>
      </w:pPr>
      <w:r>
        <w:rPr>
          <w:b/>
          <w:bCs/>
        </w:rPr>
        <w:t xml:space="preserve">Remark 11</w:t>
      </w:r>
      <w:r>
        <w:t xml:space="preserve"> </w:t>
      </w:r>
      <w:r>
        <w:t xml:space="preserve">(LCG Statistical Quality).</w:t>
      </w:r>
      <w:r>
        <w:t xml:space="preserve"> </w:t>
      </w:r>
      <w:r>
        <w:t xml:space="preserve"> </w:t>
      </w:r>
      <w:r>
        <w:rPr>
          <w:i/>
          <w:iCs/>
        </w:rPr>
        <w:t xml:space="preserve">Although the LCG has full period, it has poor statistical properties:</w:t>
      </w:r>
    </w:p>
    <w:p>
      <w:pPr>
        <w:numPr>
          <w:ilvl w:val="0"/>
          <w:numId w:val="1007"/>
        </w:numPr>
      </w:pPr>
      <w:r>
        <w:rPr>
          <w:b/>
          <w:bCs/>
          <w:i/>
          <w:iCs/>
        </w:rPr>
        <w:t xml:space="preserve">Spectral test failure</w:t>
      </w:r>
      <w:r>
        <w:rPr>
          <w:i/>
          <w:iCs/>
        </w:rPr>
        <w:t xml:space="preserve">: The LCG fails the spectral test for</w:t>
      </w:r>
      <w:r>
        <w:rPr>
          <w:i/>
          <w:iCs/>
        </w:rPr>
        <w:t xml:space="preserve"> </w:t>
      </w:r>
      <w:r>
        <w:rPr>
          <w:i/>
          <w:iCs/>
        </w:rPr>
        <w:t xml:space="preserve">higher-dimensional uniformity.</w:t>
      </w:r>
    </w:p>
    <w:p>
      <w:pPr>
        <w:numPr>
          <w:ilvl w:val="0"/>
          <w:numId w:val="1007"/>
        </w:numPr>
      </w:pPr>
      <w:r>
        <w:rPr>
          <w:b/>
          <w:bCs/>
          <w:i/>
          <w:iCs/>
        </w:rPr>
        <w:t xml:space="preserve">Serial correlation</w:t>
      </w:r>
      <w:r>
        <w:rPr>
          <w:i/>
          <w:iCs/>
        </w:rPr>
        <w:t xml:space="preserve">: Successive values are correlated, violating</w:t>
      </w:r>
      <w:r>
        <w:rPr>
          <w:i/>
          <w:iCs/>
        </w:rPr>
        <w:t xml:space="preserve"> </w:t>
      </w:r>
      <w:r>
        <w:rPr>
          <w:i/>
          <w:iCs/>
        </w:rPr>
        <w:t xml:space="preserve">independence assumptions.</w:t>
      </w:r>
    </w:p>
    <w:p>
      <w:pPr>
        <w:numPr>
          <w:ilvl w:val="0"/>
          <w:numId w:val="1007"/>
        </w:numPr>
      </w:pPr>
      <w:r>
        <w:rPr>
          <w:b/>
          <w:bCs/>
          <w:i/>
          <w:iCs/>
        </w:rPr>
        <w:t xml:space="preserve">Low-order bits</w:t>
      </w:r>
      <w:r>
        <w:rPr>
          <w:i/>
          <w:iCs/>
        </w:rPr>
        <w:t xml:space="preserve">: The low-order bits have short periods (e.g., the</w:t>
      </w:r>
      <w:r>
        <w:rPr>
          <w:i/>
          <w:iCs/>
        </w:rPr>
        <w:t xml:space="preserve"> </w:t>
      </w:r>
      <w:r>
        <w:rPr>
          <w:i/>
          <w:iCs/>
        </w:rPr>
        <w:t xml:space="preserve">least significant bit alternates 0-1-0-1).</w:t>
      </w:r>
    </w:p>
    <w:p>
      <w:pPr>
        <w:pStyle w:val="FirstParagraph"/>
      </w:pPr>
      <w:r>
        <w:rPr>
          <w:i/>
          <w:iCs/>
        </w:rPr>
        <w:t xml:space="preserve">For Monte Carlo simulations requiring high-quality randomness, a modern PRNG</w:t>
      </w:r>
      <w:r>
        <w:rPr>
          <w:i/>
          <w:iCs/>
        </w:rPr>
        <w:t xml:space="preserve"> </w:t>
      </w:r>
      <w:r>
        <w:rPr>
          <w:i/>
          <w:iCs/>
        </w:rPr>
        <w:t xml:space="preserve">(e.g., PCG, xoshiro) is recommended.</w:t>
      </w:r>
    </w:p>
    <w:bookmarkStart w:id="71" w:name="prop:bm-quality"/>
    <w:p>
      <w:pPr>
        <w:pStyle w:val="BodyText"/>
      </w:pPr>
      <w:r>
        <w:rPr>
          <w:b/>
          <w:bCs/>
        </w:rPr>
        <w:t xml:space="preserve">Proposition 45</w:t>
      </w:r>
      <w:r>
        <w:t xml:space="preserve"> </w:t>
      </w:r>
      <w:r>
        <w:t xml:space="preserve">(Box-Muller Gaussian Quality).</w:t>
      </w:r>
      <w:r>
        <w:t xml:space="preserve"> </w:t>
      </w:r>
      <w:r>
        <w:t xml:space="preserve"> </w:t>
      </w:r>
      <w:r>
        <w:rPr>
          <w:i/>
          <w:iCs/>
        </w:rPr>
        <w:t xml:space="preserve">The Box-Muller transform (</w:t>
      </w:r>
      <w:r>
        <w:rPr>
          <w:rStyle w:val="VerbatimChar"/>
          <w:i/>
          <w:iCs/>
        </w:rPr>
        <w:t xml:space="preserve">monte_carlo.mojo</w:t>
      </w:r>
      <w:r>
        <w:rPr>
          <w:i/>
          <w:iCs/>
        </w:rPr>
        <w:t xml:space="preserve">, lines 50–80) converts</w:t>
      </w:r>
      <w:r>
        <w:rPr>
          <w:i/>
          <w:iCs/>
        </w:rPr>
        <w:t xml:space="preserve"> </w:t>
      </w:r>
      <w:r>
        <w:rPr>
          <w:i/>
          <w:iCs/>
        </w:rPr>
        <w:t xml:space="preserve">uniform random variables to Gaussian. The quality of the output Gaussian depends</w:t>
      </w:r>
      <w:r>
        <w:rPr>
          <w:i/>
          <w:iCs/>
        </w:rPr>
        <w:t xml:space="preserve"> </w:t>
      </w:r>
      <w:r>
        <w:rPr>
          <w:i/>
          <w:iCs/>
        </w:rPr>
        <w:t xml:space="preserve">on the quality of the input uniform PRNG. With the LCG, the output Gaussians</w:t>
      </w:r>
      <w:r>
        <w:rPr>
          <w:i/>
          <w:iCs/>
        </w:rPr>
        <w:t xml:space="preserve"> </w:t>
      </w:r>
      <w:r>
        <w:rPr>
          <w:i/>
          <w:iCs/>
        </w:rPr>
        <w:t xml:space="preserve">inherit the LCG’s serial correlation.</w:t>
      </w:r>
    </w:p>
    <w:bookmarkEnd w:id="71"/>
    <w:bookmarkEnd w:id="72"/>
    <w:bookmarkStart w:id="75" w:name="sec:gaps"/>
    <w:p>
      <w:pPr>
        <w:pStyle w:val="Heading1"/>
      </w:pPr>
      <w:r>
        <w:t xml:space="preserve">Safety Gaps and Vulnerabilities</w:t>
      </w:r>
    </w:p>
    <w:p>
      <w:pPr>
        <w:pStyle w:val="FirstParagraph"/>
      </w:pPr>
      <w:r>
        <w:t xml:space="preserve">Based on the analysis in Sections </w:t>
      </w:r>
      <w:hyperlink w:anchor="sec:numerical">
        <w:r>
          <w:rPr>
            <w:rStyle w:val="Hyperlink"/>
          </w:rPr>
          <w:t xml:space="preserve">3</w:t>
        </w:r>
      </w:hyperlink>
      <w:r>
        <w:t xml:space="preserve">–</w:t>
      </w:r>
      <w:hyperlink w:anchor="sec:prng">
        <w:r>
          <w:rPr>
            <w:rStyle w:val="Hyperlink"/>
          </w:rPr>
          <w:t xml:space="preserve">15</w:t>
        </w:r>
      </w:hyperlink>
      <w:r>
        <w:t xml:space="preserve">, we</w:t>
      </w:r>
      <w:r>
        <w:t xml:space="preserve"> </w:t>
      </w:r>
      <w:r>
        <w:t xml:space="preserve">identify the following safety gaps:</w:t>
      </w:r>
    </w:p>
    <w:bookmarkStart w:id="73" w:name="tab:gaps"/>
    <w:p>
      <w:pPr>
        <w:pStyle w:val="TableCaption"/>
      </w:pPr>
      <w:r>
        <w:t xml:space="preserve">Identified Safety Gaps</w:t>
      </w:r>
    </w:p>
    <w:tbl>
      <w:tblPr>
        <w:tblStyle w:val="Table"/>
        <w:tblW w:type="auto" w:w="0"/>
        <w:tblLook w:firstRow="1" w:lastRow="0" w:firstColumn="0" w:lastColumn="0" w:noHBand="0" w:noVBand="0" w:val="0020"/>
        <w:tblCaption w:val="Identified Safety Gaps"/>
      </w:tblPr>
      <w:tblGrid>
        <w:gridCol w:w="2640"/>
        <w:gridCol w:w="2640"/>
        <w:gridCol w:w="2640"/>
      </w:tblGrid>
      <w:tr>
        <w:trPr>
          <w:tblHeader w:val="on"/>
        </w:trPr>
        <w:tc>
          <w:tcPr/>
          <w:p>
            <w:pPr>
              <w:pStyle w:val="Compact"/>
              <w:jc w:val="left"/>
            </w:pPr>
            <w:r>
              <w:rPr>
                <w:b/>
                <w:bCs/>
              </w:rPr>
              <w:t xml:space="preserve">ID</w:t>
            </w:r>
          </w:p>
        </w:tc>
        <w:tc>
          <w:tcPr/>
          <w:p>
            <w:pPr>
              <w:pStyle w:val="Compact"/>
              <w:jc w:val="left"/>
            </w:pPr>
            <w:r>
              <w:rPr>
                <w:b/>
                <w:bCs/>
              </w:rPr>
              <w:t xml:space="preserve">Severity</w:t>
            </w:r>
          </w:p>
        </w:tc>
        <w:tc>
          <w:tcPr/>
          <w:p>
            <w:pPr>
              <w:pStyle w:val="Compact"/>
              <w:jc w:val="left"/>
            </w:pPr>
            <w:r>
              <w:rPr>
                <w:b/>
                <w:bCs/>
              </w:rPr>
              <w:t xml:space="preserve">Description</w:t>
            </w:r>
          </w:p>
        </w:tc>
      </w:tr>
      <w:tr>
        <w:tc>
          <w:tcPr/>
          <w:p>
            <w:pPr>
              <w:pStyle w:val="Compact"/>
              <w:jc w:val="left"/>
            </w:pPr>
            <w:r>
              <w:t xml:space="preserve">G1</w:t>
            </w:r>
          </w:p>
        </w:tc>
        <w:tc>
          <w:tcPr/>
          <w:p>
            <w:pPr>
              <w:pStyle w:val="Compact"/>
              <w:jc w:val="left"/>
            </w:pPr>
            <w:r>
              <w:t xml:space="preserve">Critical</w:t>
            </w:r>
          </w:p>
        </w:tc>
        <w:tc>
          <w:tcPr/>
          <w:p>
            <w:pPr>
              <w:pStyle w:val="Compact"/>
              <w:jc w:val="left"/>
            </w:pPr>
            <w:r>
              <w:t xml:space="preserve">MAD estimator uses mean instead of median (wavelet.mojo)</w:t>
            </w:r>
          </w:p>
        </w:tc>
      </w:tr>
      <w:tr>
        <w:tc>
          <w:tcPr/>
          <w:p>
            <w:pPr>
              <w:pStyle w:val="Compact"/>
              <w:jc w:val="left"/>
            </w:pPr>
            <w:r>
              <w:t xml:space="preserve">G2</w:t>
            </w:r>
          </w:p>
        </w:tc>
        <w:tc>
          <w:tcPr/>
          <w:p>
            <w:pPr>
              <w:pStyle w:val="Compact"/>
              <w:jc w:val="left"/>
            </w:pPr>
            <w:r>
              <w:t xml:space="preserve">High</w:t>
            </w:r>
          </w:p>
        </w:tc>
        <w:tc>
          <w:tcPr/>
          <w:p>
            <w:pPr>
              <w:pStyle w:val="Compact"/>
              <w:jc w:val="left"/>
            </w:pPr>
            <w:r>
              <w:t xml:space="preserve">No guard for</w:t>
            </w:r>
            <w:r>
              <w:t xml:space="preserve"> </w:t>
            </w:r>
            <m:oMath>
              <m:r>
                <m:t>n</m:t>
              </m:r>
              <m:r>
                <m:rPr>
                  <m:sty m:val="p"/>
                </m:rPr>
                <m:t>≤</m:t>
              </m:r>
              <m:r>
                <m:rPr>
                  <m:nor/>
                  <m:sty m:val="p"/>
                </m:rPr>
                <m:t>ddof</m:t>
              </m:r>
            </m:oMath>
            <w:r>
              <w:t xml:space="preserve"> </w:t>
            </w:r>
            <w:r>
              <w:t xml:space="preserve">in variance computation</w:t>
            </w:r>
          </w:p>
        </w:tc>
      </w:tr>
      <w:tr>
        <w:tc>
          <w:tcPr/>
          <w:p>
            <w:pPr>
              <w:pStyle w:val="Compact"/>
              <w:jc w:val="left"/>
            </w:pPr>
            <w:r>
              <w:t xml:space="preserve">G3</w:t>
            </w:r>
          </w:p>
        </w:tc>
        <w:tc>
          <w:tcPr/>
          <w:p>
            <w:pPr>
              <w:pStyle w:val="Compact"/>
              <w:jc w:val="left"/>
            </w:pPr>
            <w:r>
              <w:t xml:space="preserve">High</w:t>
            </w:r>
          </w:p>
        </w:tc>
        <w:tc>
          <w:tcPr/>
          <w:p>
            <w:pPr>
              <w:pStyle w:val="Compact"/>
              <w:jc w:val="left"/>
            </w:pPr>
            <w:r>
              <w:t xml:space="preserve">No guard for</w:t>
            </w:r>
            <w:r>
              <w:t xml:space="preserve"> </w:t>
            </w:r>
            <m:oMath>
              <m:r>
                <m:t>σ</m:t>
              </m:r>
              <m:r>
                <m:rPr>
                  <m:sty m:val="p"/>
                </m:rPr>
                <m:t>=</m:t>
              </m:r>
              <m:r>
                <m:t>0</m:t>
              </m:r>
            </m:oMath>
            <w:r>
              <w:t xml:space="preserve"> </w:t>
            </w:r>
            <w:r>
              <w:t xml:space="preserve">in skewness/kurtosis</w:t>
            </w:r>
          </w:p>
        </w:tc>
      </w:tr>
      <w:tr>
        <w:tc>
          <w:tcPr/>
          <w:p>
            <w:pPr>
              <w:pStyle w:val="Compact"/>
              <w:jc w:val="left"/>
            </w:pPr>
            <w:r>
              <w:t xml:space="preserve">G4</w:t>
            </w:r>
          </w:p>
        </w:tc>
        <w:tc>
          <w:tcPr/>
          <w:p>
            <w:pPr>
              <w:pStyle w:val="Compact"/>
              <w:jc w:val="left"/>
            </w:pPr>
            <w:r>
              <w:t xml:space="preserve">High</w:t>
            </w:r>
          </w:p>
        </w:tc>
        <w:tc>
          <w:tcPr/>
          <w:p>
            <w:pPr>
              <w:pStyle w:val="Compact"/>
              <w:jc w:val="left"/>
            </w:pPr>
            <w:r>
              <w:t xml:space="preserve">No guard for zero denominator in regression</w:t>
            </w:r>
          </w:p>
        </w:tc>
      </w:tr>
      <w:tr>
        <w:tc>
          <w:tcPr/>
          <w:p>
            <w:pPr>
              <w:pStyle w:val="Compact"/>
              <w:jc w:val="left"/>
            </w:pPr>
            <w:r>
              <w:t xml:space="preserve">G5</w:t>
            </w:r>
          </w:p>
        </w:tc>
        <w:tc>
          <w:tcPr/>
          <w:p>
            <w:pPr>
              <w:pStyle w:val="Compact"/>
              <w:jc w:val="left"/>
            </w:pPr>
            <w:r>
              <w:t xml:space="preserve">High</w:t>
            </w:r>
          </w:p>
        </w:tc>
        <w:tc>
          <w:tcPr/>
          <w:p>
            <w:pPr>
              <w:pStyle w:val="Compact"/>
              <w:jc w:val="left"/>
            </w:pPr>
            <w:r>
              <w:t xml:space="preserve">No guard for zero denominator in correlation</w:t>
            </w:r>
          </w:p>
        </w:tc>
      </w:tr>
      <w:tr>
        <w:tc>
          <w:tcPr/>
          <w:p>
            <w:pPr>
              <w:pStyle w:val="Compact"/>
              <w:jc w:val="left"/>
            </w:pPr>
            <w:r>
              <w:t xml:space="preserve">G6</w:t>
            </w:r>
          </w:p>
        </w:tc>
        <w:tc>
          <w:tcPr/>
          <w:p>
            <w:pPr>
              <w:pStyle w:val="Compact"/>
              <w:jc w:val="left"/>
            </w:pPr>
            <w:r>
              <w:t xml:space="preserve">Medium</w:t>
            </w:r>
          </w:p>
        </w:tc>
        <w:tc>
          <w:tcPr/>
          <w:p>
            <w:pPr>
              <w:pStyle w:val="Compact"/>
              <w:jc w:val="left"/>
            </w:pPr>
            <w:r>
              <w:t xml:space="preserve">ADF critical values not sample-size adjusted</w:t>
            </w:r>
          </w:p>
        </w:tc>
      </w:tr>
      <w:tr>
        <w:tc>
          <w:tcPr/>
          <w:p>
            <w:pPr>
              <w:pStyle w:val="Compact"/>
              <w:jc w:val="left"/>
            </w:pPr>
            <w:r>
              <w:t xml:space="preserve">G7</w:t>
            </w:r>
          </w:p>
        </w:tc>
        <w:tc>
          <w:tcPr/>
          <w:p>
            <w:pPr>
              <w:pStyle w:val="Compact"/>
              <w:jc w:val="left"/>
            </w:pPr>
            <w:r>
              <w:t xml:space="preserve">Medium</w:t>
            </w:r>
          </w:p>
        </w:tc>
        <w:tc>
          <w:tcPr/>
          <w:p>
            <w:pPr>
              <w:pStyle w:val="Compact"/>
              <w:jc w:val="left"/>
            </w:pPr>
            <w:r>
              <w:t xml:space="preserve">Exp function clamping introduces discontinuity</w:t>
            </w:r>
          </w:p>
        </w:tc>
      </w:tr>
      <w:tr>
        <w:tc>
          <w:tcPr/>
          <w:p>
            <w:pPr>
              <w:pStyle w:val="Compact"/>
              <w:jc w:val="left"/>
            </w:pPr>
            <w:r>
              <w:t xml:space="preserve">G8</w:t>
            </w:r>
          </w:p>
        </w:tc>
        <w:tc>
          <w:tcPr/>
          <w:p>
            <w:pPr>
              <w:pStyle w:val="Compact"/>
              <w:jc w:val="left"/>
            </w:pPr>
            <w:r>
              <w:t xml:space="preserve">Medium</w:t>
            </w:r>
          </w:p>
        </w:tc>
        <w:tc>
          <w:tcPr/>
          <w:p>
            <w:pPr>
              <w:pStyle w:val="Compact"/>
              <w:jc w:val="left"/>
            </w:pPr>
            <w:r>
              <w:t xml:space="preserve">LCG PRNG has poor statistical quality</w:t>
            </w:r>
          </w:p>
        </w:tc>
      </w:tr>
      <w:tr>
        <w:tc>
          <w:tcPr/>
          <w:p>
            <w:pPr>
              <w:pStyle w:val="Compact"/>
              <w:jc w:val="left"/>
            </w:pPr>
            <w:r>
              <w:t xml:space="preserve">G9</w:t>
            </w:r>
          </w:p>
        </w:tc>
        <w:tc>
          <w:tcPr/>
          <w:p>
            <w:pPr>
              <w:pStyle w:val="Compact"/>
              <w:jc w:val="left"/>
            </w:pPr>
            <w:r>
              <w:t xml:space="preserve">Low</w:t>
            </w:r>
          </w:p>
        </w:tc>
        <w:tc>
          <w:tcPr/>
          <w:p>
            <w:pPr>
              <w:pStyle w:val="Compact"/>
              <w:jc w:val="left"/>
            </w:pPr>
            <w:r>
              <w:t xml:space="preserve">Quantile computation uses truncation, not interpolation</w:t>
            </w:r>
          </w:p>
        </w:tc>
      </w:tr>
      <w:tr>
        <w:tc>
          <w:tcPr/>
          <w:p>
            <w:pPr>
              <w:pStyle w:val="Compact"/>
              <w:jc w:val="left"/>
            </w:pPr>
            <w:r>
              <w:t xml:space="preserve">G10</w:t>
            </w:r>
          </w:p>
        </w:tc>
        <w:tc>
          <w:tcPr/>
          <w:p>
            <w:pPr>
              <w:pStyle w:val="Compact"/>
              <w:jc w:val="left"/>
            </w:pPr>
            <w:r>
              <w:t xml:space="preserve">Low</w:t>
            </w:r>
          </w:p>
        </w:tc>
        <w:tc>
          <w:tcPr/>
          <w:p>
            <w:pPr>
              <w:pStyle w:val="Compact"/>
              <w:jc w:val="left"/>
            </w:pPr>
            <w:r>
              <w:t xml:space="preserve">No formal verification of any component</w:t>
            </w:r>
          </w:p>
        </w:tc>
      </w:tr>
    </w:tbl>
    <w:bookmarkEnd w:id="73"/>
    <w:bookmarkStart w:id="74" w:name="sec:mad-critical"/>
    <w:p>
      <w:pPr>
        <w:pStyle w:val="Heading2"/>
      </w:pPr>
      <w:r>
        <w:t xml:space="preserve">Critical Safety Gap: MAD Estimator Bug</w:t>
      </w:r>
    </w:p>
    <w:p>
      <w:pPr>
        <w:pStyle w:val="FirstParagraph"/>
      </w:pPr>
      <w:r>
        <w:t xml:space="preserve">The wavelet denoising module uses the MAD (Median Absolute Deviation) estimator</w:t>
      </w:r>
      <w:r>
        <w:t xml:space="preserve"> </w:t>
      </w:r>
      <w:r>
        <w:t xml:space="preserve">to estimate noise standard deviation. The implementation (</w:t>
      </w:r>
      <w:r>
        <w:rPr>
          <w:rStyle w:val="VerbatimChar"/>
        </w:rPr>
        <w:t xml:space="preserve">wavelet.mojo</w:t>
      </w:r>
      <w:r>
        <w:t xml:space="preserve">,</w:t>
      </w:r>
      <w:r>
        <w:t xml:space="preserve"> </w:t>
      </w:r>
      <w:r>
        <w:t xml:space="preserve">lines 280–295) computes:</w:t>
      </w:r>
    </w:p>
    <w:p>
      <w:pPr>
        <w:pStyle w:val="SourceCode"/>
      </w:pPr>
      <w:r>
        <w:rPr>
          <w:rStyle w:val="VerbatimChar"/>
        </w:rPr>
        <w:t xml:space="preserve">var mad = mean(abs(details)) / 0.6745</w:t>
      </w:r>
    </w:p>
    <w:p>
      <w:pPr>
        <w:pStyle w:val="FirstParagraph"/>
      </w:pPr>
      <w:r>
        <w:t xml:space="preserve">instead of the correct:</w:t>
      </w:r>
    </w:p>
    <w:p>
      <w:pPr>
        <w:pStyle w:val="SourceCode"/>
      </w:pPr>
      <w:r>
        <w:rPr>
          <w:rStyle w:val="VerbatimChar"/>
        </w:rPr>
        <w:t xml:space="preserve">var mad = median(abs(details)) / 0.6745</w:t>
      </w:r>
    </w:p>
    <w:p>
      <w:pPr>
        <w:pStyle w:val="FirstParagraph"/>
      </w:pPr>
      <w:r>
        <w:t xml:space="preserve">This is a</w:t>
      </w:r>
      <w:r>
        <w:t xml:space="preserve"> </w:t>
      </w:r>
      <w:r>
        <w:rPr>
          <w:b/>
          <w:bCs/>
        </w:rPr>
        <w:t xml:space="preserve">critical bug</w:t>
      </w:r>
      <w:r>
        <w:t xml:space="preserve"> </w:t>
      </w:r>
      <w:r>
        <w:t xml:space="preserve">with the following consequences:</w:t>
      </w:r>
    </w:p>
    <w:p>
      <w:pPr>
        <w:numPr>
          <w:ilvl w:val="0"/>
          <w:numId w:val="1008"/>
        </w:numPr>
      </w:pPr>
      <w:r>
        <w:rPr>
          <w:b/>
          <w:bCs/>
        </w:rPr>
        <w:t xml:space="preserve">Non-robustness</w:t>
      </w:r>
      <w:r>
        <w:t xml:space="preserve">: The mean is not robust to outliers. A single large</w:t>
      </w:r>
      <w:r>
        <w:t xml:space="preserve"> </w:t>
      </w:r>
      <w:r>
        <w:t xml:space="preserve">wavelet coefficient can inflate the noise estimate by orders of magnitude.</w:t>
      </w:r>
    </w:p>
    <w:p>
      <w:pPr>
        <w:numPr>
          <w:ilvl w:val="0"/>
          <w:numId w:val="1008"/>
        </w:numPr>
      </w:pPr>
      <w:r>
        <w:rPr>
          <w:b/>
          <w:bCs/>
        </w:rPr>
        <w:t xml:space="preserve">Incorrect threshold</w:t>
      </w:r>
      <w:r>
        <w:t xml:space="preserve">: The universal threshold</w:t>
      </w:r>
      <w:r>
        <w:t xml:space="preserve"> </w:t>
      </w:r>
      <m:oMath>
        <m:r>
          <m:t>λ</m:t>
        </m:r>
        <m:r>
          <m:rPr>
            <m:sty m:val="p"/>
          </m:rPr>
          <m:t>=</m:t>
        </m:r>
        <m:r>
          <m:t>σ</m:t>
        </m:r>
        <m:rad>
          <m:radPr>
            <m:degHide m:val="on"/>
          </m:radPr>
          <m:deg/>
          <m:e>
            <m:r>
              <m:t>2</m:t>
            </m:r>
            <m:r>
              <m:rPr>
                <m:sty m:val="p"/>
              </m:rPr>
              <m:t>ln</m:t>
            </m:r>
            <m:r>
              <m:t>n</m:t>
            </m:r>
          </m:e>
        </m:rad>
      </m:oMath>
      <w:r>
        <w:t xml:space="preserve"> </w:t>
      </w:r>
      <w:r>
        <w:t xml:space="preserve">becomes incorrect, leading to either over-denoising or under-denoising.</w:t>
      </w:r>
    </w:p>
    <w:p>
      <w:pPr>
        <w:numPr>
          <w:ilvl w:val="0"/>
          <w:numId w:val="1008"/>
        </w:numPr>
      </w:pPr>
      <w:r>
        <w:rPr>
          <w:b/>
          <w:bCs/>
        </w:rPr>
        <w:t xml:space="preserve">Silent failure</w:t>
      </w:r>
      <w:r>
        <w:t xml:space="preserve">: The function returns a value without error, making</w:t>
      </w:r>
      <w:r>
        <w:t xml:space="preserve"> </w:t>
      </w:r>
      <w:r>
        <w:t xml:space="preserve">the bug difficult to detect.</w:t>
      </w:r>
    </w:p>
    <w:bookmarkEnd w:id="74"/>
    <w:bookmarkEnd w:id="75"/>
    <w:bookmarkStart w:id="79" w:name="sec:recommendations"/>
    <w:p>
      <w:pPr>
        <w:pStyle w:val="Heading1"/>
      </w:pPr>
      <w:r>
        <w:t xml:space="preserve">Recommendations</w:t>
      </w:r>
    </w:p>
    <w:p>
      <w:pPr>
        <w:pStyle w:val="FirstParagraph"/>
      </w:pPr>
      <w:r>
        <w:t xml:space="preserve">Based on the analysis, we recommend the following safety enhancements:</w:t>
      </w:r>
    </w:p>
    <w:bookmarkStart w:id="76" w:name="sec:rec-critical"/>
    <w:p>
      <w:pPr>
        <w:pStyle w:val="Heading2"/>
      </w:pPr>
      <w:r>
        <w:t xml:space="preserve">Critical (Immediate)</w:t>
      </w:r>
    </w:p>
    <w:p>
      <w:pPr>
        <w:numPr>
          <w:ilvl w:val="0"/>
          <w:numId w:val="1009"/>
        </w:numPr>
      </w:pPr>
      <w:r>
        <w:rPr>
          <w:b/>
          <w:bCs/>
        </w:rPr>
        <w:t xml:space="preserve">Fix MAD estimator</w:t>
      </w:r>
      <w:r>
        <w:t xml:space="preserve">: Replace</w:t>
      </w:r>
      <w:r>
        <w:t xml:space="preserve"> </w:t>
      </w:r>
      <w:r>
        <w:rPr>
          <w:rStyle w:val="VerbatimChar"/>
        </w:rPr>
        <w:t xml:space="preserve">mean(abs(details))</w:t>
      </w:r>
      <w:r>
        <w:t xml:space="preserve"> </w:t>
      </w:r>
      <w:r>
        <w:t xml:space="preserve">with</w:t>
      </w:r>
      <w:r>
        <w:t xml:space="preserve"> </w:t>
      </w:r>
      <w:r>
        <w:rPr>
          <w:rStyle w:val="VerbatimChar"/>
        </w:rPr>
        <w:t xml:space="preserve">median(abs(details))</w:t>
      </w:r>
      <w:r>
        <w:t xml:space="preserve"> </w:t>
      </w:r>
      <w:r>
        <w:t xml:space="preserve">in wavelet denoising (1 line change).</w:t>
      </w:r>
    </w:p>
    <w:p>
      <w:pPr>
        <w:numPr>
          <w:ilvl w:val="0"/>
          <w:numId w:val="1009"/>
        </w:numPr>
      </w:pPr>
      <w:r>
        <w:rPr>
          <w:b/>
          <w:bCs/>
        </w:rPr>
        <w:t xml:space="preserve">Add variance guard</w:t>
      </w:r>
      <w:r>
        <w:t xml:space="preserve">: Check</w:t>
      </w:r>
      <w:r>
        <w:t xml:space="preserve"> </w:t>
      </w:r>
      <m:oMath>
        <m:r>
          <m:t>n</m:t>
        </m:r>
        <m:r>
          <m:rPr>
            <m:sty m:val="p"/>
          </m:rPr>
          <m:t>&gt;</m:t>
        </m:r>
        <m:r>
          <m:rPr>
            <m:nor/>
            <m:sty m:val="p"/>
          </m:rPr>
          <m:t>ddof</m:t>
        </m:r>
      </m:oMath>
      <w:r>
        <w:t xml:space="preserve"> </w:t>
      </w:r>
      <w:r>
        <w:t xml:space="preserve">before computing</w:t>
      </w:r>
      <w:r>
        <w:t xml:space="preserve"> </w:t>
      </w:r>
      <w:r>
        <w:t xml:space="preserve">variance; return</w:t>
      </w:r>
      <w:r>
        <w:t xml:space="preserve"> </w:t>
      </w:r>
      <w:r>
        <w:rPr>
          <w:rStyle w:val="VerbatimChar"/>
        </w:rPr>
        <w:t xml:space="preserve">NaN</w:t>
      </w:r>
      <w:r>
        <w:t xml:space="preserve"> </w:t>
      </w:r>
      <w:r>
        <w:t xml:space="preserve">if violated (3 lines).</w:t>
      </w:r>
    </w:p>
    <w:p>
      <w:pPr>
        <w:numPr>
          <w:ilvl w:val="0"/>
          <w:numId w:val="1009"/>
        </w:numPr>
      </w:pPr>
      <w:r>
        <w:rPr>
          <w:b/>
          <w:bCs/>
        </w:rPr>
        <w:t xml:space="preserve">Add skewness/kurtosis guard</w:t>
      </w:r>
      <w:r>
        <w:t xml:space="preserve">: Check</w:t>
      </w:r>
      <w:r>
        <w:t xml:space="preserve"> </w:t>
      </w:r>
      <m:oMath>
        <m:r>
          <m:t>σ</m:t>
        </m:r>
        <m:r>
          <m:rPr>
            <m:sty m:val="p"/>
          </m:rPr>
          <m:t>&gt;</m:t>
        </m:r>
        <m:r>
          <m:t>ϵ</m:t>
        </m:r>
      </m:oMath>
      <w:r>
        <w:t xml:space="preserve"> </w:t>
      </w:r>
      <w:r>
        <w:t xml:space="preserve">before</w:t>
      </w:r>
      <w:r>
        <w:t xml:space="preserve"> </w:t>
      </w:r>
      <w:r>
        <w:t xml:space="preserve">dividing; return 0 or</w:t>
      </w:r>
      <w:r>
        <w:t xml:space="preserve"> </w:t>
      </w:r>
      <w:r>
        <w:rPr>
          <w:rStyle w:val="VerbatimChar"/>
        </w:rPr>
        <w:t xml:space="preserve">NaN</w:t>
      </w:r>
      <w:r>
        <w:t xml:space="preserve"> </w:t>
      </w:r>
      <w:r>
        <w:t xml:space="preserve">if violated (3 lines).</w:t>
      </w:r>
    </w:p>
    <w:p>
      <w:pPr>
        <w:numPr>
          <w:ilvl w:val="0"/>
          <w:numId w:val="1009"/>
        </w:numPr>
      </w:pPr>
      <w:r>
        <w:rPr>
          <w:b/>
          <w:bCs/>
        </w:rPr>
        <w:t xml:space="preserve">Add regression denominator guard</w:t>
      </w:r>
      <w:r>
        <w:t xml:space="preserve">: Check</w:t>
      </w:r>
      <w:r>
        <w:t xml:space="preserve"> </w:t>
      </w:r>
      <m:oMath>
        <m:r>
          <m:rPr>
            <m:sty m:val="p"/>
          </m:rPr>
          <m:t>∑</m:t>
        </m:r>
        <m:r>
          <m:rPr>
            <m:sty m:val="p"/>
          </m:rPr>
          <m:t>(</m:t>
        </m:r>
        <m:sSub>
          <m:e>
            <m:r>
              <m:t>x</m:t>
            </m:r>
          </m:e>
          <m:sub>
            <m:r>
              <m:t>i</m:t>
            </m:r>
          </m:sub>
        </m:sSub>
        <m:r>
          <m:rPr>
            <m:sty m:val="p"/>
          </m:rPr>
          <m:t>−</m:t>
        </m:r>
        <m:sSub>
          <m:e>
            <m:r>
              <m:t>μ</m:t>
            </m:r>
          </m:e>
          <m:sub>
            <m:r>
              <m:t>x</m:t>
            </m:r>
          </m:sub>
        </m:sSub>
        <m:sSup>
          <m:e>
            <m:r>
              <m:rPr>
                <m:sty m:val="p"/>
              </m:rPr>
              <m:t>)</m:t>
            </m:r>
          </m:e>
          <m:sup>
            <m:r>
              <m:t>2</m:t>
            </m:r>
          </m:sup>
        </m:sSup>
        <m:r>
          <m:rPr>
            <m:sty m:val="p"/>
          </m:rPr>
          <m:t>&gt;</m:t>
        </m:r>
        <m:r>
          <m:t>ϵ</m:t>
        </m:r>
      </m:oMath>
      <w:r>
        <w:t xml:space="preserve"> </w:t>
      </w:r>
      <w:r>
        <w:t xml:space="preserve">before dividing (3 lines).</w:t>
      </w:r>
    </w:p>
    <w:p>
      <w:pPr>
        <w:numPr>
          <w:ilvl w:val="0"/>
          <w:numId w:val="1009"/>
        </w:numPr>
      </w:pPr>
      <w:r>
        <w:rPr>
          <w:b/>
          <w:bCs/>
        </w:rPr>
        <w:t xml:space="preserve">Add correlation denominator guard</w:t>
      </w:r>
      <w:r>
        <w:t xml:space="preserve">: Check</w:t>
      </w:r>
      <w:r>
        <w:t xml:space="preserve"> </w:t>
      </w:r>
      <m:oMath>
        <m:sSub>
          <m:e>
            <m:r>
              <m:t>σ</m:t>
            </m:r>
          </m:e>
          <m:sub>
            <m:r>
              <m:t>x</m:t>
            </m:r>
          </m:sub>
        </m:sSub>
        <m:r>
          <m:rPr>
            <m:sty m:val="p"/>
          </m:rPr>
          <m:t>&gt;</m:t>
        </m:r>
        <m:r>
          <m:t>ϵ</m:t>
        </m:r>
      </m:oMath>
      <w:r>
        <w:t xml:space="preserve"> </w:t>
      </w:r>
      <w:r>
        <w:t xml:space="preserve">and</w:t>
      </w:r>
      <w:r>
        <w:t xml:space="preserve"> </w:t>
      </w:r>
      <m:oMath>
        <m:sSub>
          <m:e>
            <m:r>
              <m:t>σ</m:t>
            </m:r>
          </m:e>
          <m:sub>
            <m:r>
              <m:t>y</m:t>
            </m:r>
          </m:sub>
        </m:sSub>
        <m:r>
          <m:rPr>
            <m:sty m:val="p"/>
          </m:rPr>
          <m:t>&gt;</m:t>
        </m:r>
        <m:r>
          <m:t>ϵ</m:t>
        </m:r>
      </m:oMath>
      <w:r>
        <w:t xml:space="preserve"> </w:t>
      </w:r>
      <w:r>
        <w:t xml:space="preserve">before dividing (3 lines).</w:t>
      </w:r>
    </w:p>
    <w:bookmarkEnd w:id="76"/>
    <w:bookmarkStart w:id="77" w:name="sec:rec-high"/>
    <w:p>
      <w:pPr>
        <w:pStyle w:val="Heading2"/>
      </w:pPr>
      <w:r>
        <w:t xml:space="preserve">High Priority (Short-term)</w:t>
      </w:r>
    </w:p>
    <w:p>
      <w:pPr>
        <w:numPr>
          <w:ilvl w:val="0"/>
          <w:numId w:val="1010"/>
        </w:numPr>
      </w:pPr>
      <w:r>
        <w:rPr>
          <w:b/>
          <w:bCs/>
        </w:rPr>
        <w:t xml:space="preserve">Sample-size-adjusted ADF critical values</w:t>
      </w:r>
      <w:r>
        <w:t xml:space="preserve">: Implement interpolation</w:t>
      </w:r>
      <w:r>
        <w:t xml:space="preserve"> </w:t>
      </w:r>
      <w:r>
        <w:t xml:space="preserve">or bootstrap for sample-size adjustment.</w:t>
      </w:r>
    </w:p>
    <w:p>
      <w:pPr>
        <w:numPr>
          <w:ilvl w:val="0"/>
          <w:numId w:val="1010"/>
        </w:numPr>
      </w:pPr>
      <w:r>
        <w:rPr>
          <w:b/>
          <w:bCs/>
        </w:rPr>
        <w:t xml:space="preserve">Fix exp clamping</w:t>
      </w:r>
      <w:r>
        <w:t xml:space="preserve">: Use a smooth transition or remove clamping.</w:t>
      </w:r>
    </w:p>
    <w:p>
      <w:pPr>
        <w:numPr>
          <w:ilvl w:val="0"/>
          <w:numId w:val="1010"/>
        </w:numPr>
      </w:pPr>
      <w:r>
        <w:rPr>
          <w:b/>
          <w:bCs/>
        </w:rPr>
        <w:t xml:space="preserve">Upgrade PRNG</w:t>
      </w:r>
      <w:r>
        <w:t xml:space="preserve">: Replace LCG with PCG or xoshiro for better statistical</w:t>
      </w:r>
      <w:r>
        <w:t xml:space="preserve"> </w:t>
      </w:r>
      <w:r>
        <w:t xml:space="preserve">quality.</w:t>
      </w:r>
    </w:p>
    <w:p>
      <w:pPr>
        <w:numPr>
          <w:ilvl w:val="0"/>
          <w:numId w:val="1010"/>
        </w:numPr>
      </w:pPr>
      <w:r>
        <w:rPr>
          <w:b/>
          <w:bCs/>
        </w:rPr>
        <w:t xml:space="preserve">Add quantile interpolation</w:t>
      </w:r>
      <w:r>
        <w:t xml:space="preserve">: Implement linear interpolation for</w:t>
      </w:r>
      <w:r>
        <w:t xml:space="preserve"> </w:t>
      </w:r>
      <w:r>
        <w:t xml:space="preserve">quantile computation.</w:t>
      </w:r>
    </w:p>
    <w:bookmarkEnd w:id="77"/>
    <w:bookmarkStart w:id="78" w:name="sec:rec-medium"/>
    <w:p>
      <w:pPr>
        <w:pStyle w:val="Heading2"/>
      </w:pPr>
      <w:r>
        <w:t xml:space="preserve">Medium Priority (Medium-term)</w:t>
      </w:r>
    </w:p>
    <w:p>
      <w:pPr>
        <w:numPr>
          <w:ilvl w:val="0"/>
          <w:numId w:val="1011"/>
        </w:numPr>
      </w:pPr>
      <w:r>
        <w:rPr>
          <w:b/>
          <w:bCs/>
        </w:rPr>
        <w:t xml:space="preserve">Welford’s algorithm</w:t>
      </w:r>
      <w:r>
        <w:t xml:space="preserve">: Implement single-pass variance computation</w:t>
      </w:r>
      <w:r>
        <w:t xml:space="preserve"> </w:t>
      </w:r>
      <w:r>
        <w:t xml:space="preserve">for better numerical stability.</w:t>
      </w:r>
    </w:p>
    <w:p>
      <w:pPr>
        <w:numPr>
          <w:ilvl w:val="0"/>
          <w:numId w:val="1011"/>
        </w:numPr>
      </w:pPr>
      <w:r>
        <w:rPr>
          <w:b/>
          <w:bCs/>
        </w:rPr>
        <w:t xml:space="preserve">Formal verification</w:t>
      </w:r>
      <w:r>
        <w:t xml:space="preserve">: Use Lean 4 or Coq to verify critical theorems</w:t>
      </w:r>
      <w:r>
        <w:t xml:space="preserve"> </w:t>
      </w:r>
      <w:r>
        <w:t xml:space="preserve">(Kalman filter convergence, FFT correctness, Haar perfect reconstruction).</w:t>
      </w:r>
    </w:p>
    <w:p>
      <w:pPr>
        <w:numPr>
          <w:ilvl w:val="0"/>
          <w:numId w:val="1011"/>
        </w:numPr>
      </w:pPr>
      <w:r>
        <w:rPr>
          <w:b/>
          <w:bCs/>
        </w:rPr>
        <w:t xml:space="preserve">Comprehensive testing</w:t>
      </w:r>
      <w:r>
        <w:t xml:space="preserve">: Add unit tests for edge cases (constant data,</w:t>
      </w:r>
      <w:r>
        <w:t xml:space="preserve"> </w:t>
      </w:r>
      <w:r>
        <w:t xml:space="preserve">single-element arrays, zero variance).</w:t>
      </w:r>
    </w:p>
    <w:p>
      <w:pPr>
        <w:numPr>
          <w:ilvl w:val="0"/>
          <w:numId w:val="1011"/>
        </w:numPr>
      </w:pPr>
      <w:r>
        <w:rPr>
          <w:b/>
          <w:bCs/>
        </w:rPr>
        <w:t xml:space="preserve">Documentation</w:t>
      </w:r>
      <w:r>
        <w:t xml:space="preserve">: Document all assumptions (Gaussian data for z-score</w:t>
      </w:r>
      <w:r>
        <w:t xml:space="preserve"> </w:t>
      </w:r>
      <w:r>
        <w:t xml:space="preserve">anomaly detection, stationarity assumptions for ADF test).</w:t>
      </w:r>
    </w:p>
    <w:bookmarkEnd w:id="78"/>
    <w:bookmarkEnd w:id="79"/>
    <w:bookmarkStart w:id="80" w:name="sec:conclusion"/>
    <w:p>
      <w:pPr>
        <w:pStyle w:val="Heading1"/>
      </w:pPr>
      <w:r>
        <w:t xml:space="preserve">Conclusion</w:t>
      </w:r>
    </w:p>
    <w:p>
      <w:pPr>
        <w:pStyle w:val="FirstParagraph"/>
      </w:pPr>
      <w:r>
        <w:t xml:space="preserve">This paper has provided a formal mathematical analysis of the safety properties</w:t>
      </w:r>
      <w:r>
        <w:t xml:space="preserve"> </w:t>
      </w:r>
      <w:r>
        <w:t xml:space="preserve">of nTimeSeries-mojo, a pure Mojo time series analytics engine comprising files</w:t>
      </w:r>
      <w:r>
        <w:t xml:space="preserve"> </w:t>
      </w:r>
      <w:r>
        <w:t xml:space="preserve">( LOC) across function modules. We proved 15 theorems and propositions</w:t>
      </w:r>
      <w:r>
        <w:t xml:space="preserve"> </w:t>
      </w:r>
      <w:r>
        <w:t xml:space="preserve">characterizing safety-relevant properties:</w:t>
      </w:r>
    </w:p>
    <w:p>
      <w:pPr>
        <w:numPr>
          <w:ilvl w:val="0"/>
          <w:numId w:val="1012"/>
        </w:numPr>
      </w:pPr>
      <w:r>
        <w:rPr>
          <w:b/>
          <w:bCs/>
        </w:rPr>
        <w:t xml:space="preserve">Numerical Stability</w:t>
      </w:r>
      <w:r>
        <w:t xml:space="preserve"> </w:t>
      </w:r>
      <w:r>
        <w:t xml:space="preserve">(Theorem </w:t>
      </w:r>
      <w:hyperlink w:anchor="thm:two-pass">
        <w:r>
          <w:rPr>
            <w:rStyle w:val="Hyperlink"/>
          </w:rPr>
          <w:t xml:space="preserve">1</w:t>
        </w:r>
      </w:hyperlink>
      <w:r>
        <w:t xml:space="preserve">): Two-pass variance</w:t>
      </w:r>
      <w:r>
        <w:t xml:space="preserve"> </w:t>
      </w:r>
      <w:r>
        <w:t xml:space="preserve">computation is stable with bounded error.</w:t>
      </w:r>
    </w:p>
    <w:p>
      <w:pPr>
        <w:numPr>
          <w:ilvl w:val="0"/>
          <w:numId w:val="1012"/>
        </w:numPr>
      </w:pPr>
      <w:r>
        <w:rPr>
          <w:b/>
          <w:bCs/>
        </w:rPr>
        <w:t xml:space="preserve">Division-by-Zero Guards</w:t>
      </w:r>
      <w:r>
        <w:t xml:space="preserve"> </w:t>
      </w:r>
      <w:r>
        <w:t xml:space="preserve">(Propositions </w:t>
      </w:r>
      <w:hyperlink w:anchor="prop:std-guard">
        <w:r>
          <w:rPr>
            <w:rStyle w:val="Hyperlink"/>
          </w:rPr>
          <w:t xml:space="preserve">4</w:t>
        </w:r>
      </w:hyperlink>
      <w:r>
        <w:t xml:space="preserve">–</w:t>
      </w:r>
      <w:hyperlink w:anchor="prop:corr-guard">
        <w:r>
          <w:rPr>
            <w:rStyle w:val="Hyperlink"/>
          </w:rPr>
          <w:t xml:space="preserve">7</w:t>
        </w:r>
      </w:hyperlink>
      <w:r>
        <w:t xml:space="preserve">):</w:t>
      </w:r>
      <w:r>
        <w:t xml:space="preserve"> </w:t>
      </w:r>
      <w:r>
        <w:t xml:space="preserve">Multiple modules lack guards for zero denominators.</w:t>
      </w:r>
    </w:p>
    <w:p>
      <w:pPr>
        <w:numPr>
          <w:ilvl w:val="0"/>
          <w:numId w:val="1012"/>
        </w:numPr>
      </w:pPr>
      <w:r>
        <w:rPr>
          <w:b/>
          <w:bCs/>
        </w:rPr>
        <w:t xml:space="preserve">Kalman Filter</w:t>
      </w:r>
      <w:r>
        <w:t xml:space="preserve"> </w:t>
      </w:r>
      <w:r>
        <w:t xml:space="preserve">(Theorems </w:t>
      </w:r>
      <w:hyperlink w:anchor="thm:kalman-steady">
        <w:r>
          <w:rPr>
            <w:rStyle w:val="Hyperlink"/>
          </w:rPr>
          <w:t xml:space="preserve">8</w:t>
        </w:r>
      </w:hyperlink>
      <w:r>
        <w:t xml:space="preserve">–</w:t>
      </w:r>
      <w:hyperlink w:anchor="thm:rts-optimal">
        <w:r>
          <w:rPr>
            <w:rStyle w:val="Hyperlink"/>
          </w:rPr>
          <w:t xml:space="preserve">11</w:t>
        </w:r>
      </w:hyperlink>
      <w:r>
        <w:t xml:space="preserve">):</w:t>
      </w:r>
      <w:r>
        <w:t xml:space="preserve"> </w:t>
      </w:r>
      <w:r>
        <w:t xml:space="preserve">Convergence and optimality are proven.</w:t>
      </w:r>
    </w:p>
    <w:p>
      <w:pPr>
        <w:numPr>
          <w:ilvl w:val="0"/>
          <w:numId w:val="1012"/>
        </w:numPr>
      </w:pPr>
      <w:r>
        <w:rPr>
          <w:b/>
          <w:bCs/>
        </w:rPr>
        <w:t xml:space="preserve">FFT Correctness</w:t>
      </w:r>
      <w:r>
        <w:t xml:space="preserve"> </w:t>
      </w:r>
      <w:r>
        <w:t xml:space="preserve">(Theorems </w:t>
      </w:r>
      <w:hyperlink w:anchor="thm:fft-butterfly">
        <w:r>
          <w:rPr>
            <w:rStyle w:val="Hyperlink"/>
          </w:rPr>
          <w:t xml:space="preserve">12</w:t>
        </w:r>
      </w:hyperlink>
      <w:r>
        <w:t xml:space="preserve">–</w:t>
      </w:r>
      <w:hyperlink w:anchor="thm:parseval">
        <w:r>
          <w:rPr>
            <w:rStyle w:val="Hyperlink"/>
          </w:rPr>
          <w:t xml:space="preserve">14</w:t>
        </w:r>
      </w:hyperlink>
      <w:r>
        <w:t xml:space="preserve">):</w:t>
      </w:r>
      <w:r>
        <w:t xml:space="preserve"> </w:t>
      </w:r>
      <w:r>
        <w:t xml:space="preserve">Cooley-Tukey equivalence and energy conservation are proven.</w:t>
      </w:r>
    </w:p>
    <w:p>
      <w:pPr>
        <w:numPr>
          <w:ilvl w:val="0"/>
          <w:numId w:val="1012"/>
        </w:numPr>
      </w:pPr>
      <w:r>
        <w:rPr>
          <w:b/>
          <w:bCs/>
        </w:rPr>
        <w:t xml:space="preserve">Wavelet Analysis</w:t>
      </w:r>
      <w:r>
        <w:t xml:space="preserve"> </w:t>
      </w:r>
      <w:r>
        <w:t xml:space="preserve">(Theorems </w:t>
      </w:r>
      <w:hyperlink w:anchor="thm:haar-perfect">
        <w:r>
          <w:rPr>
            <w:rStyle w:val="Hyperlink"/>
          </w:rPr>
          <w:t xml:space="preserve">16</w:t>
        </w:r>
      </w:hyperlink>
      <w:r>
        <w:t xml:space="preserve">–</w:t>
      </w:r>
      <w:hyperlink w:anchor="thm:universal-threshold">
        <w:r>
          <w:rPr>
            <w:rStyle w:val="Hyperlink"/>
          </w:rPr>
          <w:t xml:space="preserve">17</w:t>
        </w:r>
      </w:hyperlink>
      <w:r>
        <w:t xml:space="preserve">):</w:t>
      </w:r>
      <w:r>
        <w:t xml:space="preserve"> </w:t>
      </w:r>
      <w:r>
        <w:t xml:space="preserve">Perfect reconstruction and threshold optimality are proven, but MAD estimator</w:t>
      </w:r>
      <w:r>
        <w:t xml:space="preserve"> </w:t>
      </w:r>
      <w:r>
        <w:t xml:space="preserve">has a critical bug.</w:t>
      </w:r>
    </w:p>
    <w:p>
      <w:pPr>
        <w:numPr>
          <w:ilvl w:val="0"/>
          <w:numId w:val="1012"/>
        </w:numPr>
      </w:pPr>
      <w:r>
        <w:rPr>
          <w:b/>
          <w:bCs/>
        </w:rPr>
        <w:t xml:space="preserve">Forecasting</w:t>
      </w:r>
      <w:r>
        <w:t xml:space="preserve"> </w:t>
      </w:r>
      <w:r>
        <w:t xml:space="preserve">(Theorems </w:t>
      </w:r>
      <w:hyperlink w:anchor="thm:hw-constraints">
        <w:r>
          <w:rPr>
            <w:rStyle w:val="Hyperlink"/>
          </w:rPr>
          <w:t xml:space="preserve">19</w:t>
        </w:r>
      </w:hyperlink>
      <w:r>
        <w:t xml:space="preserve">–</w:t>
      </w:r>
      <w:hyperlink w:anchor="thm:ou-convergence">
        <w:r>
          <w:rPr>
            <w:rStyle w:val="Hyperlink"/>
          </w:rPr>
          <w:t xml:space="preserve">22</w:t>
        </w:r>
      </w:hyperlink>
      <w:r>
        <w:t xml:space="preserve">):</w:t>
      </w:r>
      <w:r>
        <w:t xml:space="preserve"> </w:t>
      </w:r>
      <w:r>
        <w:t xml:space="preserve">Parameter constraints and convergence properties are characterized.</w:t>
      </w:r>
    </w:p>
    <w:p>
      <w:pPr>
        <w:numPr>
          <w:ilvl w:val="0"/>
          <w:numId w:val="1012"/>
        </w:numPr>
      </w:pPr>
      <w:r>
        <w:rPr>
          <w:b/>
          <w:bCs/>
        </w:rPr>
        <w:t xml:space="preserve">Anomaly Detection</w:t>
      </w:r>
      <w:r>
        <w:t xml:space="preserve"> </w:t>
      </w:r>
      <w:r>
        <w:t xml:space="preserve">(Theorems </w:t>
      </w:r>
      <w:hyperlink w:anchor="thm:zscore-fpr">
        <w:r>
          <w:rPr>
            <w:rStyle w:val="Hyperlink"/>
          </w:rPr>
          <w:t xml:space="preserve">24</w:t>
        </w:r>
      </w:hyperlink>
      <w:r>
        <w:t xml:space="preserve">–</w:t>
      </w:r>
      <w:hyperlink w:anchor="prop:changepoint-test">
        <w:r>
          <w:rPr>
            <w:rStyle w:val="Hyperlink"/>
          </w:rPr>
          <w:t xml:space="preserve">27</w:t>
        </w:r>
      </w:hyperlink>
      <w:r>
        <w:t xml:space="preserve">):</w:t>
      </w:r>
      <w:r>
        <w:t xml:space="preserve"> </w:t>
      </w:r>
      <w:r>
        <w:t xml:space="preserve">False positive rates and robustness properties are analyzed.</w:t>
      </w:r>
    </w:p>
    <w:p>
      <w:pPr>
        <w:numPr>
          <w:ilvl w:val="0"/>
          <w:numId w:val="1012"/>
        </w:numPr>
      </w:pPr>
      <w:r>
        <w:rPr>
          <w:b/>
          <w:bCs/>
        </w:rPr>
        <w:t xml:space="preserve">Digital Filters</w:t>
      </w:r>
      <w:r>
        <w:t xml:space="preserve"> </w:t>
      </w:r>
      <w:r>
        <w:t xml:space="preserve">(Theorems </w:t>
      </w:r>
      <w:hyperlink w:anchor="thm:butterworth-rc">
        <w:r>
          <w:rPr>
            <w:rStyle w:val="Hyperlink"/>
          </w:rPr>
          <w:t xml:space="preserve">28</w:t>
        </w:r>
      </w:hyperlink>
      <w:r>
        <w:t xml:space="preserve">–</w:t>
      </w:r>
      <w:hyperlink w:anchor="thm:gibbs">
        <w:r>
          <w:rPr>
            <w:rStyle w:val="Hyperlink"/>
          </w:rPr>
          <w:t xml:space="preserve">30</w:t>
        </w:r>
      </w:hyperlink>
      <w:r>
        <w:t xml:space="preserve">):</w:t>
      </w:r>
      <w:r>
        <w:t xml:space="preserve"> </w:t>
      </w:r>
      <w:r>
        <w:t xml:space="preserve">Frequency response and approximation error are characterized.</w:t>
      </w:r>
    </w:p>
    <w:p>
      <w:pPr>
        <w:numPr>
          <w:ilvl w:val="0"/>
          <w:numId w:val="1012"/>
        </w:numPr>
      </w:pPr>
      <w:r>
        <w:rPr>
          <w:b/>
          <w:bCs/>
        </w:rPr>
        <w:t xml:space="preserve">Interpolation</w:t>
      </w:r>
      <w:r>
        <w:t xml:space="preserve"> </w:t>
      </w:r>
      <w:r>
        <w:t xml:space="preserve">(Theorems </w:t>
      </w:r>
      <w:hyperlink w:anchor="thm:spline-continuity">
        <w:r>
          <w:rPr>
            <w:rStyle w:val="Hyperlink"/>
          </w:rPr>
          <w:t xml:space="preserve">31</w:t>
        </w:r>
      </w:hyperlink>
      <w:r>
        <w:t xml:space="preserve">–</w:t>
      </w:r>
      <w:hyperlink w:anchor="thm:pchip-monotone">
        <w:r>
          <w:rPr>
            <w:rStyle w:val="Hyperlink"/>
          </w:rPr>
          <w:t xml:space="preserve">33</w:t>
        </w:r>
      </w:hyperlink>
      <w:r>
        <w:t xml:space="preserve">):</w:t>
      </w:r>
      <w:r>
        <w:t xml:space="preserve"> </w:t>
      </w:r>
      <w:r>
        <w:t xml:space="preserve">Continuity and monotonicity preservation are proven.</w:t>
      </w:r>
    </w:p>
    <w:p>
      <w:pPr>
        <w:numPr>
          <w:ilvl w:val="0"/>
          <w:numId w:val="1012"/>
        </w:numPr>
      </w:pPr>
      <w:r>
        <w:rPr>
          <w:b/>
          <w:bCs/>
        </w:rPr>
        <w:t xml:space="preserve">PCA and Matrix Profile</w:t>
      </w:r>
      <w:r>
        <w:t xml:space="preserve"> </w:t>
      </w:r>
      <w:r>
        <w:t xml:space="preserve">(Theorems </w:t>
      </w:r>
      <w:hyperlink w:anchor="thm:power-iter">
        <w:r>
          <w:rPr>
            <w:rStyle w:val="Hyperlink"/>
          </w:rPr>
          <w:t xml:space="preserve">34</w:t>
        </w:r>
      </w:hyperlink>
      <w:r>
        <w:t xml:space="preserve">–</w:t>
      </w:r>
      <w:hyperlink w:anchor="prop:znorm-correct">
        <w:r>
          <w:rPr>
            <w:rStyle w:val="Hyperlink"/>
          </w:rPr>
          <w:t xml:space="preserve">37</w:t>
        </w:r>
      </w:hyperlink>
      <w:r>
        <w:t xml:space="preserve">):</w:t>
      </w:r>
      <w:r>
        <w:t xml:space="preserve"> </w:t>
      </w:r>
      <w:r>
        <w:t xml:space="preserve">Convergence rates and complexity are characterized.</w:t>
      </w:r>
    </w:p>
    <w:p>
      <w:pPr>
        <w:numPr>
          <w:ilvl w:val="0"/>
          <w:numId w:val="1012"/>
        </w:numPr>
      </w:pPr>
      <w:r>
        <w:rPr>
          <w:b/>
          <w:bCs/>
        </w:rPr>
        <w:t xml:space="preserve">Stationarity Testing</w:t>
      </w:r>
      <w:r>
        <w:t xml:space="preserve"> </w:t>
      </w:r>
      <w:r>
        <w:t xml:space="preserve">(Theorems </w:t>
      </w:r>
      <w:hyperlink w:anchor="thm:adf-dist">
        <w:r>
          <w:rPr>
            <w:rStyle w:val="Hyperlink"/>
          </w:rPr>
          <w:t xml:space="preserve">38</w:t>
        </w:r>
      </w:hyperlink>
      <w:r>
        <w:t xml:space="preserve">–</w:t>
      </w:r>
      <w:hyperlink w:anchor="prop:log-taylor">
        <w:r>
          <w:rPr>
            <w:rStyle w:val="Hyperlink"/>
          </w:rPr>
          <w:t xml:space="preserve">41</w:t>
        </w:r>
      </w:hyperlink>
      <w:r>
        <w:t xml:space="preserve">):</w:t>
      </w:r>
      <w:r>
        <w:t xml:space="preserve"> </w:t>
      </w:r>
      <w:r>
        <w:t xml:space="preserve">Test properties and approximation error bounds are analyzed.</w:t>
      </w:r>
    </w:p>
    <w:p>
      <w:pPr>
        <w:numPr>
          <w:ilvl w:val="0"/>
          <w:numId w:val="1012"/>
        </w:numPr>
      </w:pPr>
      <w:r>
        <w:rPr>
          <w:b/>
          <w:bCs/>
        </w:rPr>
        <w:t xml:space="preserve">PRNG Quality</w:t>
      </w:r>
      <w:r>
        <w:t xml:space="preserve"> </w:t>
      </w:r>
      <w:r>
        <w:t xml:space="preserve">(Theorems </w:t>
      </w:r>
      <w:hyperlink w:anchor="thm:lcg-period">
        <w:r>
          <w:rPr>
            <w:rStyle w:val="Hyperlink"/>
          </w:rPr>
          <w:t xml:space="preserve">44</w:t>
        </w:r>
      </w:hyperlink>
      <w:r>
        <w:t xml:space="preserve">–</w:t>
      </w:r>
      <w:hyperlink w:anchor="prop:bm-quality">
        <w:r>
          <w:rPr>
            <w:rStyle w:val="Hyperlink"/>
          </w:rPr>
          <w:t xml:space="preserve">45</w:t>
        </w:r>
      </w:hyperlink>
      <w:r>
        <w:t xml:space="preserve">):</w:t>
      </w:r>
      <w:r>
        <w:t xml:space="preserve"> </w:t>
      </w:r>
      <w:r>
        <w:t xml:space="preserve">LCG period and statistical quality are characterized.</w:t>
      </w:r>
    </w:p>
    <w:p>
      <w:pPr>
        <w:pStyle w:val="FirstParagraph"/>
      </w:pPr>
      <w:r>
        <w:t xml:space="preserve">We identified safety gaps (Table </w:t>
      </w:r>
      <w:hyperlink w:anchor="tab:gaps">
        <w:r>
          <w:rPr>
            <w:rStyle w:val="Hyperlink"/>
          </w:rPr>
          <w:t xml:space="preserve">1</w:t>
        </w:r>
      </w:hyperlink>
      <w:r>
        <w:t xml:space="preserve">), the most critical being the</w:t>
      </w:r>
      <w:r>
        <w:t xml:space="preserve"> </w:t>
      </w:r>
      <w:r>
        <w:t xml:space="preserve">MAD estimator bug in wavelet denoising. Five immediate fixes require fewer than</w:t>
      </w:r>
      <w:r>
        <w:t xml:space="preserve"> </w:t>
      </w:r>
      <w:r>
        <w:t xml:space="preserve">15 lines of code changes total. The mathematical framework established here</w:t>
      </w:r>
      <w:r>
        <w:t xml:space="preserve"> </w:t>
      </w:r>
      <w:r>
        <w:t xml:space="preserve">provides a foundation for ongoing safety assurance as the analytics engine evolves.</w:t>
      </w:r>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Nucleus Technical Paper — v1.0 (Published, 2025-01-15)</dc:description>
  <dc:subject>v1.0 | Published | 2025-01-15</dc:subject>
  <cp:keywords/>
  <dcterms:created xsi:type="dcterms:W3CDTF">2026-02-08T09:57:36Z</dcterms:created>
  <dcterms:modified xsi:type="dcterms:W3CDTF">2026-02-08T09:57:36Z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present a formal mathematical analysis of the safety properties inherent in nTimeSeries-mojo, a pure Mojo time series analytics engine implementing function modules across files ( LOC) with no explicit safety or guardrail code. Although the service contains no dedicated safety mechanisms, the implemented algorithms exhibit provable mathematical properties that bear directly on computational safety: numerical stability of accumulators and two-pass statistics, division-by-zero guards, Kalman filter convergence and optimality, FFT correctness and Parseval’s theorem, wavelet perfect reconstruction, forecasting model constraints, anomaly detection statistical properties, digital filter frequency response bounds, interpolation continuity guarantees, PCA convergence rates, and stationarity testing critical value validity. This paper derives these properties from the actual Mojo source code, identifies gaps where safety guarantees are absent (including a critical MAD estimator bug using mean instead of median), and provides actionable recommendations for formal verification and runtime guardrails. All theorems reference specific source locations in the nTimeSeries-mojo codebase.</vt:lpwstr>
  </property>
</Properties>
</file>