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02" w:rsidRDefault="001474BD" w:rsidP="00951502">
      <w:pPr>
        <w:widowControl w:val="0"/>
        <w:tabs>
          <w:tab w:val="center" w:pos="4477"/>
          <w:tab w:val="right" w:pos="8934"/>
        </w:tabs>
        <w:jc w:val="center"/>
        <w:rPr>
          <w:rFonts w:ascii="Chaparral Pro" w:eastAsia="Calibri" w:hAnsi="Chaparral Pro" w:cs="Times New Roman"/>
        </w:rPr>
      </w:pPr>
      <w:r w:rsidRPr="001474BD">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8.15pt;margin-top:-58.4pt;width:355.65pt;height:122.15pt;z-index:251658240;mso-width-relative:margin;mso-height-relative:margin" strokecolor="lime" strokeweight="4pt">
            <v:textbox style="mso-next-textbox:#_x0000_s1026">
              <w:txbxContent>
                <w:p w:rsidR="00951502" w:rsidRDefault="00951502" w:rsidP="00951502">
                  <w:pPr>
                    <w:widowControl w:val="0"/>
                    <w:jc w:val="center"/>
                    <w:rPr>
                      <w:rFonts w:ascii="Chaparral Pro" w:eastAsia="Calibri" w:hAnsi="Chaparral Pro" w:cs="Times New Roman"/>
                      <w:i/>
                      <w:iCs/>
                      <w:color w:val="0000FF"/>
                      <w:sz w:val="40"/>
                      <w:szCs w:val="40"/>
                    </w:rPr>
                  </w:pPr>
                  <w:smartTag w:uri="urn:schemas-microsoft-com:office:smarttags" w:element="City">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hernobyl</w:t>
                    </w:r>
                  </w:smartTag>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FF0000"/>
                      <w:sz w:val="40"/>
                      <w:szCs w:val="40"/>
                    </w:rPr>
                    <w:t>C</w:t>
                  </w:r>
                  <w:r>
                    <w:rPr>
                      <w:rFonts w:ascii="Chaparral Pro" w:eastAsia="Calibri" w:hAnsi="Chaparral Pro" w:cs="Times New Roman"/>
                      <w:i/>
                      <w:iCs/>
                      <w:color w:val="FF0000"/>
                      <w:sz w:val="40"/>
                      <w:szCs w:val="40"/>
                    </w:rPr>
                    <w:t>hildren</w:t>
                  </w:r>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ancer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are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ardiff</w:t>
                  </w:r>
                </w:p>
                <w:p w:rsidR="00951502" w:rsidRPr="00C417F1" w:rsidRDefault="00623D94" w:rsidP="00951502">
                  <w:pPr>
                    <w:widowControl w:val="0"/>
                    <w:jc w:val="center"/>
                    <w:rPr>
                      <w:rFonts w:ascii="Chaparral Pro" w:eastAsia="Calibri" w:hAnsi="Chaparral Pro" w:cs="Times New Roman"/>
                      <w:color w:val="FF0000"/>
                      <w:sz w:val="24"/>
                      <w:szCs w:val="24"/>
                    </w:rPr>
                  </w:pPr>
                  <w:r>
                    <w:rPr>
                      <w:rFonts w:ascii="Chaparral Pro" w:eastAsia="Calibri" w:hAnsi="Chaparral Pro" w:cs="Times New Roman"/>
                      <w:color w:val="FF0000"/>
                      <w:sz w:val="30"/>
                      <w:szCs w:val="30"/>
                    </w:rPr>
                    <w:t xml:space="preserve">53 </w:t>
                  </w:r>
                  <w:proofErr w:type="spellStart"/>
                  <w:r>
                    <w:rPr>
                      <w:rFonts w:ascii="Chaparral Pro" w:eastAsia="Calibri" w:hAnsi="Chaparral Pro" w:cs="Times New Roman"/>
                      <w:color w:val="FF0000"/>
                      <w:sz w:val="30"/>
                      <w:szCs w:val="30"/>
                    </w:rPr>
                    <w:t>Heol</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Llanishen</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Fach</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Rhiwbina</w:t>
                  </w:r>
                  <w:proofErr w:type="spellEnd"/>
                  <w:r>
                    <w:rPr>
                      <w:rFonts w:ascii="Chaparral Pro" w:eastAsia="Calibri" w:hAnsi="Chaparral Pro" w:cs="Times New Roman"/>
                      <w:color w:val="FF0000"/>
                      <w:sz w:val="30"/>
                      <w:szCs w:val="30"/>
                    </w:rPr>
                    <w:t xml:space="preserve"> Cardiff CF14 6LB</w:t>
                  </w:r>
                </w:p>
                <w:p w:rsidR="00951502" w:rsidRPr="00C417F1" w:rsidRDefault="00951502" w:rsidP="00951502">
                  <w:pPr>
                    <w:widowControl w:val="0"/>
                    <w:jc w:val="center"/>
                    <w:rPr>
                      <w:rFonts w:ascii="Chaparral Pro" w:eastAsia="Calibri" w:hAnsi="Chaparral Pro" w:cs="Times New Roman"/>
                      <w:color w:val="0070C0"/>
                      <w:sz w:val="24"/>
                      <w:szCs w:val="24"/>
                    </w:rPr>
                  </w:pPr>
                  <w:r w:rsidRPr="00C417F1">
                    <w:rPr>
                      <w:rFonts w:ascii="Chaparral Pro" w:eastAsia="Calibri" w:hAnsi="Chaparral Pro" w:cs="Times New Roman"/>
                      <w:color w:val="0070C0"/>
                      <w:sz w:val="24"/>
                      <w:szCs w:val="24"/>
                    </w:rPr>
                    <w:t xml:space="preserve">Tel: +44 (0)29 </w:t>
                  </w:r>
                  <w:r w:rsidR="00ED0630">
                    <w:rPr>
                      <w:rFonts w:ascii="Chaparral Pro" w:eastAsia="Calibri" w:hAnsi="Chaparral Pro" w:cs="Times New Roman"/>
                      <w:color w:val="0070C0"/>
                      <w:sz w:val="24"/>
                      <w:szCs w:val="24"/>
                    </w:rPr>
                    <w:t>20</w:t>
                  </w:r>
                  <w:r w:rsidR="00623D94">
                    <w:rPr>
                      <w:rFonts w:ascii="Chaparral Pro" w:eastAsia="Calibri" w:hAnsi="Chaparral Pro" w:cs="Times New Roman"/>
                      <w:color w:val="0070C0"/>
                      <w:sz w:val="24"/>
                      <w:szCs w:val="24"/>
                    </w:rPr>
                    <w:t>624730</w:t>
                  </w:r>
                </w:p>
                <w:p w:rsidR="00951502" w:rsidRPr="00ED0630" w:rsidRDefault="00951502" w:rsidP="00ED0630">
                  <w:pPr>
                    <w:widowControl w:val="0"/>
                    <w:jc w:val="center"/>
                    <w:rPr>
                      <w:rFonts w:ascii="Chaparral Pro" w:eastAsia="Calibri" w:hAnsi="Chaparral Pro" w:cs="Times New Roman"/>
                      <w:color w:val="FF0000"/>
                      <w:sz w:val="24"/>
                      <w:szCs w:val="24"/>
                    </w:rPr>
                  </w:pPr>
                  <w:r w:rsidRPr="00C417F1">
                    <w:rPr>
                      <w:rFonts w:ascii="Chaparral Pro" w:eastAsia="Calibri" w:hAnsi="Chaparral Pro" w:cs="Times New Roman"/>
                      <w:color w:val="FF0000"/>
                      <w:sz w:val="24"/>
                      <w:szCs w:val="24"/>
                    </w:rPr>
                    <w:t>www.five-cs.org   info@five-cs.org</w:t>
                  </w:r>
                </w:p>
              </w:txbxContent>
            </v:textbox>
          </v:shape>
        </w:pict>
      </w:r>
      <w:r w:rsidR="00951502">
        <w:rPr>
          <w:noProof/>
          <w:lang w:eastAsia="en-GB"/>
        </w:rPr>
        <w:drawing>
          <wp:anchor distT="0" distB="0" distL="114300" distR="114300" simplePos="0" relativeHeight="251662336" behindDoc="0" locked="0" layoutInCell="1" allowOverlap="1">
            <wp:simplePos x="0" y="0"/>
            <wp:positionH relativeFrom="column">
              <wp:posOffset>5168900</wp:posOffset>
            </wp:positionH>
            <wp:positionV relativeFrom="paragraph">
              <wp:posOffset>-543560</wp:posOffset>
            </wp:positionV>
            <wp:extent cx="1430020" cy="1371600"/>
            <wp:effectExtent l="19050" t="0" r="0" b="0"/>
            <wp:wrapSquare wrapText="bothSides"/>
            <wp:docPr id="2"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4" cstate="print"/>
                    <a:srcRect/>
                    <a:stretch>
                      <a:fillRect/>
                    </a:stretch>
                  </pic:blipFill>
                  <pic:spPr bwMode="auto">
                    <a:xfrm>
                      <a:off x="0" y="0"/>
                      <a:ext cx="1430020" cy="1371600"/>
                    </a:xfrm>
                    <a:prstGeom prst="rect">
                      <a:avLst/>
                    </a:prstGeom>
                    <a:noFill/>
                    <a:ln w="9525">
                      <a:noFill/>
                      <a:miter lim="800000"/>
                      <a:headEnd/>
                      <a:tailEnd/>
                    </a:ln>
                  </pic:spPr>
                </pic:pic>
              </a:graphicData>
            </a:graphic>
          </wp:anchor>
        </w:drawing>
      </w:r>
      <w:r w:rsidR="00951502">
        <w:rPr>
          <w:noProof/>
          <w:lang w:eastAsia="en-GB"/>
        </w:rPr>
        <w:drawing>
          <wp:anchor distT="0" distB="0" distL="114300" distR="114300" simplePos="0" relativeHeight="251660288" behindDoc="0" locked="0" layoutInCell="1" allowOverlap="1">
            <wp:simplePos x="0" y="0"/>
            <wp:positionH relativeFrom="column">
              <wp:posOffset>-826770</wp:posOffset>
            </wp:positionH>
            <wp:positionV relativeFrom="paragraph">
              <wp:posOffset>-621665</wp:posOffset>
            </wp:positionV>
            <wp:extent cx="1422400" cy="1371600"/>
            <wp:effectExtent l="19050" t="0" r="6350" b="0"/>
            <wp:wrapSquare wrapText="bothSides"/>
            <wp:docPr id="1"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4" cstate="print"/>
                    <a:srcRect/>
                    <a:stretch>
                      <a:fillRect/>
                    </a:stretch>
                  </pic:blipFill>
                  <pic:spPr bwMode="auto">
                    <a:xfrm>
                      <a:off x="0" y="0"/>
                      <a:ext cx="1422400" cy="1371600"/>
                    </a:xfrm>
                    <a:prstGeom prst="rect">
                      <a:avLst/>
                    </a:prstGeom>
                    <a:noFill/>
                    <a:ln w="9525">
                      <a:noFill/>
                      <a:miter lim="800000"/>
                      <a:headEnd/>
                      <a:tailEnd/>
                    </a:ln>
                  </pic:spPr>
                </pic:pic>
              </a:graphicData>
            </a:graphic>
          </wp:anchor>
        </w:drawing>
      </w: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1474BD" w:rsidP="00951502">
      <w:pPr>
        <w:widowControl w:val="0"/>
        <w:tabs>
          <w:tab w:val="center" w:pos="4477"/>
          <w:tab w:val="right" w:pos="8934"/>
        </w:tabs>
        <w:jc w:val="center"/>
        <w:rPr>
          <w:rFonts w:ascii="Chaparral Pro" w:eastAsia="Calibri" w:hAnsi="Chaparral Pro" w:cs="Times New Roman"/>
        </w:rPr>
      </w:pPr>
      <w:r w:rsidRPr="001474B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left:0;text-align:left;margin-left:55.15pt;margin-top:6.4pt;width:337.45pt;height:44.25pt;z-index:251680768" fillcolor="lime" strokecolor="lime">
            <v:shadow color="#868686"/>
            <v:textpath style="font-family:&quot;Arial Black&quot;;v-text-kern:t" trim="t" fitpath="t" string="Spring Newsletter"/>
            <w10:wrap type="square"/>
          </v:shape>
        </w:pict>
      </w:r>
    </w:p>
    <w:p w:rsidR="00ED0630" w:rsidRDefault="00ED0630" w:rsidP="00ED0630">
      <w:pPr>
        <w:widowControl w:val="0"/>
        <w:tabs>
          <w:tab w:val="center" w:pos="4477"/>
          <w:tab w:val="right" w:pos="8934"/>
        </w:tabs>
        <w:rPr>
          <w:rFonts w:ascii="Chaparral Pro" w:eastAsia="Calibri" w:hAnsi="Chaparral Pro" w:cs="Times New Roman"/>
        </w:rPr>
      </w:pPr>
    </w:p>
    <w:p w:rsidR="00ED0630" w:rsidRDefault="001474BD" w:rsidP="00ED0630">
      <w:pPr>
        <w:widowControl w:val="0"/>
        <w:tabs>
          <w:tab w:val="center" w:pos="4477"/>
          <w:tab w:val="right" w:pos="8934"/>
        </w:tabs>
        <w:rPr>
          <w:rFonts w:ascii="Chaparral Pro" w:eastAsia="Calibri" w:hAnsi="Chaparral Pro" w:cs="Times New Roman"/>
        </w:rPr>
      </w:pPr>
      <w:r w:rsidRPr="001474BD">
        <w:rPr>
          <w:noProof/>
          <w:lang w:val="en-US" w:eastAsia="zh-TW"/>
        </w:rPr>
        <w:pict>
          <v:shape id="_x0000_s1039" type="#_x0000_t202" style="position:absolute;margin-left:142.35pt;margin-top:1.55pt;width:180.3pt;height:32.65pt;z-index:-251631616;mso-height-percent:200;mso-height-percent:200;mso-width-relative:margin;mso-height-relative:margin" stroked="f">
            <v:textbox style="mso-fit-shape-to-text:t">
              <w:txbxContent>
                <w:p w:rsidR="00ED0630" w:rsidRDefault="00ED0630">
                  <w:r>
                    <w:t>Registered Charity Number: 1077451</w:t>
                  </w:r>
                </w:p>
              </w:txbxContent>
            </v:textbox>
          </v:shape>
        </w:pict>
      </w:r>
    </w:p>
    <w:p w:rsidR="00951502" w:rsidRDefault="001474BD" w:rsidP="00951502">
      <w:pPr>
        <w:jc w:val="center"/>
      </w:pPr>
      <w:r w:rsidRPr="001474BD">
        <w:rPr>
          <w:noProof/>
          <w:lang w:val="en-US" w:eastAsia="zh-TW"/>
        </w:rPr>
        <w:pict>
          <v:shape id="_x0000_s1028" type="#_x0000_t202" style="position:absolute;left:0;text-align:left;margin-left:-46.9pt;margin-top:.1pt;width:542.05pt;height:69.45pt;z-index:251667456;mso-width-relative:margin;mso-height-relative:margin" strokecolor="red">
            <v:textbox>
              <w:txbxContent>
                <w:p w:rsidR="004E663E" w:rsidRPr="00623D94" w:rsidRDefault="00623D94" w:rsidP="006B2DFD">
                  <w:pPr>
                    <w:jc w:val="both"/>
                    <w:rPr>
                      <w:b/>
                    </w:rPr>
                  </w:pPr>
                  <w:r>
                    <w:rPr>
                      <w:b/>
                    </w:rPr>
                    <w:t xml:space="preserve">The first task we undertook as we took over was to establish our new team with a membership panel and changes to the trustees. We are pleased to welcome </w:t>
                  </w:r>
                  <w:proofErr w:type="spellStart"/>
                  <w:r>
                    <w:rPr>
                      <w:b/>
                    </w:rPr>
                    <w:t>Dafydd</w:t>
                  </w:r>
                  <w:proofErr w:type="spellEnd"/>
                  <w:r>
                    <w:rPr>
                      <w:b/>
                    </w:rPr>
                    <w:t xml:space="preserve"> Gape</w:t>
                  </w:r>
                  <w:r w:rsidR="006B2DFD">
                    <w:rPr>
                      <w:b/>
                    </w:rPr>
                    <w:t xml:space="preserve">, </w:t>
                  </w:r>
                  <w:r>
                    <w:rPr>
                      <w:b/>
                    </w:rPr>
                    <w:t>Laura Phelan</w:t>
                  </w:r>
                  <w:r w:rsidR="006B2DFD">
                    <w:rPr>
                      <w:b/>
                    </w:rPr>
                    <w:t xml:space="preserve"> and Lynda Powell as new trustees. Our membership panel to date consists of 40 past volunteers and friends of the charity. We are really grateful for everyone’s hard work and have been overwhelmed with their support.</w:t>
                  </w:r>
                </w:p>
              </w:txbxContent>
            </v:textbox>
          </v:shape>
        </w:pict>
      </w:r>
    </w:p>
    <w:p w:rsidR="00951502" w:rsidRPr="00951502" w:rsidRDefault="00951502" w:rsidP="00951502"/>
    <w:p w:rsidR="008D3645" w:rsidRDefault="008D3645" w:rsidP="00951502"/>
    <w:p w:rsidR="008D3645" w:rsidRPr="008D3645" w:rsidRDefault="000F695F" w:rsidP="008D3645">
      <w:r>
        <w:rPr>
          <w:noProof/>
          <w:lang w:eastAsia="en-GB"/>
        </w:rPr>
        <w:drawing>
          <wp:anchor distT="0" distB="0" distL="114300" distR="114300" simplePos="0" relativeHeight="251677696" behindDoc="0" locked="0" layoutInCell="1" allowOverlap="1">
            <wp:simplePos x="0" y="0"/>
            <wp:positionH relativeFrom="column">
              <wp:posOffset>3719195</wp:posOffset>
            </wp:positionH>
            <wp:positionV relativeFrom="paragraph">
              <wp:posOffset>49530</wp:posOffset>
            </wp:positionV>
            <wp:extent cx="2510790" cy="1052195"/>
            <wp:effectExtent l="19050" t="0" r="3810" b="0"/>
            <wp:wrapSquare wrapText="bothSides"/>
            <wp:docPr id="3" name="Picture 1" descr="F:\Cocktail DO!\facebook\IMG_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cktail DO!\facebook\IMG_0427.JPG"/>
                    <pic:cNvPicPr>
                      <a:picLocks noChangeAspect="1" noChangeArrowheads="1"/>
                    </pic:cNvPicPr>
                  </pic:nvPicPr>
                  <pic:blipFill>
                    <a:blip r:embed="rId5" cstate="print"/>
                    <a:srcRect t="23462" b="13434"/>
                    <a:stretch>
                      <a:fillRect/>
                    </a:stretch>
                  </pic:blipFill>
                  <pic:spPr bwMode="auto">
                    <a:xfrm>
                      <a:off x="0" y="0"/>
                      <a:ext cx="2510790" cy="1052195"/>
                    </a:xfrm>
                    <a:prstGeom prst="rect">
                      <a:avLst/>
                    </a:prstGeom>
                    <a:noFill/>
                    <a:ln w="9525">
                      <a:noFill/>
                      <a:miter lim="800000"/>
                      <a:headEnd/>
                      <a:tailEnd/>
                    </a:ln>
                  </pic:spPr>
                </pic:pic>
              </a:graphicData>
            </a:graphic>
          </wp:anchor>
        </w:drawing>
      </w:r>
      <w:r w:rsidR="001474BD" w:rsidRPr="001474BD">
        <w:rPr>
          <w:noProof/>
          <w:lang w:val="en-US" w:eastAsia="zh-TW"/>
        </w:rPr>
        <w:pict>
          <v:shape id="_x0000_s1029" type="#_x0000_t202" style="position:absolute;margin-left:-46.9pt;margin-top:2.6pt;width:327.45pt;height:82.85pt;z-index:251669504;mso-position-horizontal-relative:text;mso-position-vertical-relative:text;mso-width-relative:margin;mso-height-relative:margin" strokecolor="red">
            <v:textbox>
              <w:txbxContent>
                <w:p w:rsidR="000804FA" w:rsidRPr="0092385B" w:rsidRDefault="006B2DFD" w:rsidP="001C7273">
                  <w:pPr>
                    <w:jc w:val="both"/>
                    <w:rPr>
                      <w:b/>
                    </w:rPr>
                  </w:pPr>
                  <w:r>
                    <w:rPr>
                      <w:b/>
                    </w:rPr>
                    <w:t>The first fundraiser we organised as a new team was a cocktail party in December. It was a massive success with everyone enjoying themselves, members and guests alike, with a huge profit of £900. We were so pleased with our first fundraising success and we will definitely be doing it again in the years to come!</w:t>
                  </w:r>
                </w:p>
                <w:p w:rsidR="000804FA" w:rsidRDefault="000804FA"/>
              </w:txbxContent>
            </v:textbox>
          </v:shape>
        </w:pict>
      </w:r>
    </w:p>
    <w:p w:rsidR="008D3645" w:rsidRPr="008D3645" w:rsidRDefault="008D3645" w:rsidP="008D3645"/>
    <w:p w:rsidR="008D3645" w:rsidRPr="008D3645" w:rsidRDefault="008D3645" w:rsidP="008D3645"/>
    <w:p w:rsidR="008D3645" w:rsidRPr="008D3645" w:rsidRDefault="001474BD" w:rsidP="008D3645">
      <w:r w:rsidRPr="001474BD">
        <w:rPr>
          <w:noProof/>
          <w:lang w:val="en-US" w:eastAsia="zh-TW"/>
        </w:rPr>
        <w:pict>
          <v:shape id="_x0000_s1030" type="#_x0000_t202" style="position:absolute;margin-left:209.2pt;margin-top:19.95pt;width:285.95pt;height:129.05pt;z-index:251672576;mso-width-relative:margin;mso-height-relative:margin" strokecolor="red">
            <v:textbox style="mso-next-textbox:#_x0000_s1030">
              <w:txbxContent>
                <w:p w:rsidR="000804FA" w:rsidRPr="0092385B" w:rsidRDefault="001C7273" w:rsidP="001C7273">
                  <w:pPr>
                    <w:jc w:val="both"/>
                    <w:rPr>
                      <w:b/>
                    </w:rPr>
                  </w:pPr>
                  <w:r>
                    <w:rPr>
                      <w:b/>
                    </w:rPr>
                    <w:t>The planning for this summer</w:t>
                  </w:r>
                  <w:r w:rsidR="000F695F">
                    <w:rPr>
                      <w:b/>
                    </w:rPr>
                    <w:t>’</w:t>
                  </w:r>
                  <w:r>
                    <w:rPr>
                      <w:b/>
                    </w:rPr>
                    <w:t xml:space="preserve">s volunteering program started with an open afternoon in January leading to the start of the organisation process. We will be sending a total of 28 volunteers to the Belarusian Children’s Hospice Summer Camp this summer consisting of past and new volunteers. We hope that the summer will be as much of a success as the previous years and that the volunteers both enjoy and value the experience. </w:t>
                  </w:r>
                </w:p>
                <w:p w:rsidR="000804FA" w:rsidRDefault="000804FA"/>
              </w:txbxContent>
            </v:textbox>
          </v:shape>
        </w:pict>
      </w:r>
    </w:p>
    <w:p w:rsidR="008D3645" w:rsidRPr="008D3645" w:rsidRDefault="000F695F" w:rsidP="008D3645">
      <w:r>
        <w:rPr>
          <w:noProof/>
          <w:lang w:eastAsia="en-GB"/>
        </w:rPr>
        <w:drawing>
          <wp:anchor distT="0" distB="0" distL="114300" distR="114300" simplePos="0" relativeHeight="251678720" behindDoc="1" locked="0" layoutInCell="1" allowOverlap="1">
            <wp:simplePos x="0" y="0"/>
            <wp:positionH relativeFrom="column">
              <wp:posOffset>-602052</wp:posOffset>
            </wp:positionH>
            <wp:positionV relativeFrom="paragraph">
              <wp:posOffset>60492</wp:posOffset>
            </wp:positionV>
            <wp:extent cx="3164097" cy="1362974"/>
            <wp:effectExtent l="19050" t="0" r="0" b="0"/>
            <wp:wrapNone/>
            <wp:docPr id="4" name="Picture 2" descr="F:\Cocktail DO!\facebook\IMG_0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cktail DO!\facebook\IMG_0368.JPG"/>
                    <pic:cNvPicPr>
                      <a:picLocks noChangeAspect="1" noChangeArrowheads="1"/>
                    </pic:cNvPicPr>
                  </pic:nvPicPr>
                  <pic:blipFill>
                    <a:blip r:embed="rId6" cstate="print"/>
                    <a:srcRect t="35214"/>
                    <a:stretch>
                      <a:fillRect/>
                    </a:stretch>
                  </pic:blipFill>
                  <pic:spPr bwMode="auto">
                    <a:xfrm>
                      <a:off x="0" y="0"/>
                      <a:ext cx="3164097" cy="1362974"/>
                    </a:xfrm>
                    <a:prstGeom prst="rect">
                      <a:avLst/>
                    </a:prstGeom>
                    <a:noFill/>
                    <a:ln w="9525">
                      <a:noFill/>
                      <a:miter lim="800000"/>
                      <a:headEnd/>
                      <a:tailEnd/>
                    </a:ln>
                  </pic:spPr>
                </pic:pic>
              </a:graphicData>
            </a:graphic>
          </wp:anchor>
        </w:drawing>
      </w:r>
    </w:p>
    <w:p w:rsidR="008D3645" w:rsidRPr="008D3645" w:rsidRDefault="008D3645" w:rsidP="008D3645"/>
    <w:p w:rsidR="008D3645" w:rsidRPr="008D3645" w:rsidRDefault="008D3645" w:rsidP="008D3645"/>
    <w:p w:rsidR="008D3645" w:rsidRPr="008D3645" w:rsidRDefault="008D3645" w:rsidP="008D3645"/>
    <w:p w:rsidR="008D3645" w:rsidRPr="008D3645" w:rsidRDefault="008D3645" w:rsidP="008D3645"/>
    <w:p w:rsidR="008D3645" w:rsidRPr="008D3645" w:rsidRDefault="00E5419A" w:rsidP="008D3645">
      <w:r>
        <w:rPr>
          <w:noProof/>
          <w:lang w:eastAsia="en-GB"/>
        </w:rPr>
        <w:drawing>
          <wp:anchor distT="0" distB="0" distL="114300" distR="114300" simplePos="0" relativeHeight="251686912" behindDoc="0" locked="0" layoutInCell="1" allowOverlap="1">
            <wp:simplePos x="0" y="0"/>
            <wp:positionH relativeFrom="column">
              <wp:posOffset>3391535</wp:posOffset>
            </wp:positionH>
            <wp:positionV relativeFrom="paragraph">
              <wp:posOffset>40005</wp:posOffset>
            </wp:positionV>
            <wp:extent cx="2732405" cy="1259205"/>
            <wp:effectExtent l="19050" t="0" r="0" b="0"/>
            <wp:wrapSquare wrapText="bothSides"/>
            <wp:docPr id="9" name="Picture 7" descr="http://a3.sphotos.ak.fbcdn.net/hphotos-ak-prn1/524481_287709967979769_134001776683923_645273_18018159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3.sphotos.ak.fbcdn.net/hphotos-ak-prn1/524481_287709967979769_134001776683923_645273_1801815963_n.jpg"/>
                    <pic:cNvPicPr>
                      <a:picLocks noChangeAspect="1" noChangeArrowheads="1"/>
                    </pic:cNvPicPr>
                  </pic:nvPicPr>
                  <pic:blipFill>
                    <a:blip r:embed="rId7" cstate="print"/>
                    <a:srcRect t="21670" b="8797"/>
                    <a:stretch>
                      <a:fillRect/>
                    </a:stretch>
                  </pic:blipFill>
                  <pic:spPr bwMode="auto">
                    <a:xfrm>
                      <a:off x="0" y="0"/>
                      <a:ext cx="2732405" cy="1259205"/>
                    </a:xfrm>
                    <a:prstGeom prst="rect">
                      <a:avLst/>
                    </a:prstGeom>
                    <a:noFill/>
                    <a:ln w="9525">
                      <a:noFill/>
                      <a:miter lim="800000"/>
                      <a:headEnd/>
                      <a:tailEnd/>
                    </a:ln>
                  </pic:spPr>
                </pic:pic>
              </a:graphicData>
            </a:graphic>
          </wp:anchor>
        </w:drawing>
      </w:r>
      <w:r>
        <w:rPr>
          <w:noProof/>
          <w:lang w:eastAsia="en-GB"/>
        </w:rPr>
        <w:pict>
          <v:shape id="_x0000_s1035" type="#_x0000_t202" style="position:absolute;margin-left:-46.9pt;margin-top:1.8pt;width:302.3pt;height:100.55pt;z-index:251681792;mso-position-horizontal-relative:text;mso-position-vertical-relative:text;mso-width-relative:margin;mso-height-relative:margin" strokecolor="red">
            <v:textbox>
              <w:txbxContent>
                <w:p w:rsidR="001C7273" w:rsidRPr="001C7273" w:rsidRDefault="001C7273" w:rsidP="001C7273">
                  <w:pPr>
                    <w:jc w:val="both"/>
                    <w:rPr>
                      <w:b/>
                    </w:rPr>
                  </w:pPr>
                  <w:r>
                    <w:rPr>
                      <w:b/>
                    </w:rPr>
                    <w:t xml:space="preserve">For our second fundraiser of the year we decided to be as mad as a hatter and throw an Alice in Wonderland themed Tea Party. Once again we were overwhelmed with the success and not only did our members enter the spirit by dressing up as the characters but over 100 people came and helped us to make a massive profit of over £800! </w:t>
                  </w:r>
                </w:p>
              </w:txbxContent>
            </v:textbox>
          </v:shape>
        </w:pict>
      </w:r>
    </w:p>
    <w:p w:rsidR="008D3645" w:rsidRPr="008D3645" w:rsidRDefault="008D3645" w:rsidP="008D3645"/>
    <w:p w:rsidR="008D3645" w:rsidRPr="008D3645" w:rsidRDefault="008D3645" w:rsidP="008D3645"/>
    <w:p w:rsidR="008D3645" w:rsidRPr="008D3645" w:rsidRDefault="008D3645" w:rsidP="008D3645"/>
    <w:p w:rsidR="008D3645" w:rsidRPr="008D3645" w:rsidRDefault="00E5419A" w:rsidP="008D3645">
      <w:r>
        <w:rPr>
          <w:noProof/>
          <w:lang w:eastAsia="en-GB"/>
        </w:rPr>
        <w:drawing>
          <wp:anchor distT="0" distB="0" distL="114300" distR="114300" simplePos="0" relativeHeight="251687936" behindDoc="0" locked="0" layoutInCell="1" allowOverlap="1">
            <wp:simplePos x="0" y="0"/>
            <wp:positionH relativeFrom="column">
              <wp:posOffset>-642295</wp:posOffset>
            </wp:positionH>
            <wp:positionV relativeFrom="paragraph">
              <wp:posOffset>154186</wp:posOffset>
            </wp:positionV>
            <wp:extent cx="2058646" cy="1164566"/>
            <wp:effectExtent l="19050" t="0" r="0" b="0"/>
            <wp:wrapNone/>
            <wp:docPr id="10" name="Picture 10" descr="http://a5.sphotos.ak.fbcdn.net/hphotos-ak-ash3/547982_287710697979696_134001776683923_645298_14967410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5.sphotos.ak.fbcdn.net/hphotos-ak-ash3/547982_287710697979696_134001776683923_645298_1496741071_n.jpg"/>
                    <pic:cNvPicPr>
                      <a:picLocks noChangeAspect="1" noChangeArrowheads="1"/>
                    </pic:cNvPicPr>
                  </pic:nvPicPr>
                  <pic:blipFill>
                    <a:blip r:embed="rId8" cstate="print"/>
                    <a:srcRect l="5235" t="27765" r="11263" b="1119"/>
                    <a:stretch>
                      <a:fillRect/>
                    </a:stretch>
                  </pic:blipFill>
                  <pic:spPr bwMode="auto">
                    <a:xfrm>
                      <a:off x="0" y="0"/>
                      <a:ext cx="2058646" cy="1164566"/>
                    </a:xfrm>
                    <a:prstGeom prst="rect">
                      <a:avLst/>
                    </a:prstGeom>
                    <a:noFill/>
                    <a:ln w="9525">
                      <a:noFill/>
                      <a:miter lim="800000"/>
                      <a:headEnd/>
                      <a:tailEnd/>
                    </a:ln>
                  </pic:spPr>
                </pic:pic>
              </a:graphicData>
            </a:graphic>
          </wp:anchor>
        </w:drawing>
      </w:r>
      <w:r>
        <w:rPr>
          <w:noProof/>
          <w:lang w:eastAsia="en-GB"/>
        </w:rPr>
        <w:pict>
          <v:shape id="_x0000_s1036" type="#_x0000_t202" style="position:absolute;margin-left:115.45pt;margin-top:8.75pt;width:379.7pt;height:99.8pt;z-index:251682816;mso-position-horizontal-relative:text;mso-position-vertical-relative:text;mso-width-relative:margin;mso-height-relative:margin" strokecolor="red">
            <v:textbox>
              <w:txbxContent>
                <w:p w:rsidR="001C7273" w:rsidRPr="001C7273" w:rsidRDefault="001C7273" w:rsidP="001C7273">
                  <w:pPr>
                    <w:jc w:val="both"/>
                    <w:rPr>
                      <w:b/>
                    </w:rPr>
                  </w:pPr>
                  <w:r>
                    <w:rPr>
                      <w:b/>
                    </w:rPr>
                    <w:t>We have just returned from a short trip to the Belarusian Children’s Hospice, delivering over $5000 to open and mai</w:t>
                  </w:r>
                  <w:r w:rsidR="00ED0630">
                    <w:rPr>
                      <w:b/>
                    </w:rPr>
                    <w:t>ntain the Summer Camp this year</w:t>
                  </w:r>
                  <w:r>
                    <w:rPr>
                      <w:b/>
                    </w:rPr>
                    <w:t xml:space="preserve"> thanks to everybody’s fundraising</w:t>
                  </w:r>
                  <w:r w:rsidR="00ED0630">
                    <w:rPr>
                      <w:b/>
                    </w:rPr>
                    <w:t xml:space="preserve"> efforts. While there we delivered the necessary materials for our summer in the Summer Camp, including paint and food. We also discussed the planning for the summer with the staff at the Hospice and we are now all set to go!</w:t>
                  </w:r>
                </w:p>
              </w:txbxContent>
            </v:textbox>
          </v:shape>
        </w:pict>
      </w:r>
    </w:p>
    <w:p w:rsidR="008D3645" w:rsidRPr="008D3645" w:rsidRDefault="008D3645" w:rsidP="008D3645"/>
    <w:p w:rsidR="008D3645" w:rsidRPr="008D3645" w:rsidRDefault="008D3645" w:rsidP="008D3645"/>
    <w:p w:rsidR="008D3645" w:rsidRDefault="008D3645" w:rsidP="008D3645"/>
    <w:p w:rsidR="00587A05" w:rsidRDefault="001474BD" w:rsidP="008D3645">
      <w:r w:rsidRPr="001474BD">
        <w:rPr>
          <w:noProof/>
          <w:lang w:val="en-US" w:eastAsia="zh-TW"/>
        </w:rPr>
        <w:pict>
          <v:shape id="_x0000_s1031" type="#_x0000_t202" style="position:absolute;margin-left:-46.9pt;margin-top:10.2pt;width:542.05pt;height:90.5pt;z-index:251676672;mso-width-relative:margin;mso-height-relative:margin" strokecolor="red">
            <v:textbox>
              <w:txbxContent>
                <w:p w:rsidR="00ED0630" w:rsidRDefault="000804FA" w:rsidP="00ED0630">
                  <w:pPr>
                    <w:spacing w:after="0"/>
                    <w:jc w:val="both"/>
                    <w:rPr>
                      <w:b/>
                    </w:rPr>
                  </w:pPr>
                  <w:r w:rsidRPr="0092385B">
                    <w:rPr>
                      <w:b/>
                    </w:rPr>
                    <w:t xml:space="preserve">Please see our website at </w:t>
                  </w:r>
                  <w:hyperlink r:id="rId9" w:history="1">
                    <w:r w:rsidRPr="0092385B">
                      <w:rPr>
                        <w:rStyle w:val="Hyperlink"/>
                        <w:b/>
                      </w:rPr>
                      <w:t>www.five-cs.org</w:t>
                    </w:r>
                  </w:hyperlink>
                  <w:r w:rsidRPr="0092385B">
                    <w:rPr>
                      <w:b/>
                    </w:rPr>
                    <w:t xml:space="preserve"> or our </w:t>
                  </w:r>
                  <w:proofErr w:type="spellStart"/>
                  <w:r w:rsidRPr="0092385B">
                    <w:rPr>
                      <w:b/>
                    </w:rPr>
                    <w:t>Facebook</w:t>
                  </w:r>
                  <w:proofErr w:type="spellEnd"/>
                  <w:r w:rsidRPr="0092385B">
                    <w:rPr>
                      <w:b/>
                    </w:rPr>
                    <w:t xml:space="preserve"> page (search Chernobyl Children Cancer Care Cardiff) for more </w:t>
                  </w:r>
                  <w:r w:rsidR="001C7273">
                    <w:rPr>
                      <w:b/>
                    </w:rPr>
                    <w:t xml:space="preserve">detailed and up to date </w:t>
                  </w:r>
                  <w:r w:rsidR="00ED0630">
                    <w:rPr>
                      <w:b/>
                    </w:rPr>
                    <w:t>information, photos and contact information.</w:t>
                  </w:r>
                </w:p>
                <w:p w:rsidR="000F695F" w:rsidRDefault="000F695F" w:rsidP="000F695F">
                  <w:pPr>
                    <w:spacing w:after="0"/>
                    <w:jc w:val="both"/>
                    <w:rPr>
                      <w:b/>
                    </w:rPr>
                  </w:pPr>
                </w:p>
                <w:p w:rsidR="000F695F" w:rsidRDefault="00ED0630" w:rsidP="000F695F">
                  <w:pPr>
                    <w:spacing w:after="0"/>
                    <w:jc w:val="both"/>
                    <w:rPr>
                      <w:b/>
                    </w:rPr>
                  </w:pPr>
                  <w:r>
                    <w:rPr>
                      <w:b/>
                    </w:rPr>
                    <w:t>We are so grateful for all the support everyone has shown so far and we look forward to a successful future!</w:t>
                  </w:r>
                </w:p>
                <w:p w:rsidR="000F695F" w:rsidRPr="000F695F" w:rsidRDefault="000F695F" w:rsidP="000F695F">
                  <w:pPr>
                    <w:spacing w:after="0"/>
                    <w:jc w:val="center"/>
                    <w:rPr>
                      <w:rFonts w:ascii="Lucida Handwriting" w:hAnsi="Lucida Handwriting"/>
                      <w:b/>
                      <w:i/>
                      <w:sz w:val="28"/>
                      <w:szCs w:val="28"/>
                    </w:rPr>
                  </w:pPr>
                  <w:proofErr w:type="gramStart"/>
                  <w:r w:rsidRPr="000F695F">
                    <w:rPr>
                      <w:rFonts w:ascii="Lucida Handwriting" w:hAnsi="Lucida Handwriting"/>
                      <w:b/>
                      <w:i/>
                      <w:sz w:val="28"/>
                      <w:szCs w:val="28"/>
                    </w:rPr>
                    <w:t xml:space="preserve">Beth and </w:t>
                  </w:r>
                  <w:proofErr w:type="spellStart"/>
                  <w:r w:rsidRPr="000F695F">
                    <w:rPr>
                      <w:rFonts w:ascii="Lucida Handwriting" w:hAnsi="Lucida Handwriting"/>
                      <w:b/>
                      <w:i/>
                      <w:sz w:val="28"/>
                      <w:szCs w:val="28"/>
                    </w:rPr>
                    <w:t>Zac</w:t>
                  </w:r>
                  <w:proofErr w:type="spellEnd"/>
                  <w:r w:rsidRPr="000F695F">
                    <w:rPr>
                      <w:rFonts w:ascii="Lucida Handwriting" w:hAnsi="Lucida Handwriting"/>
                      <w:b/>
                      <w:i/>
                      <w:sz w:val="28"/>
                      <w:szCs w:val="28"/>
                    </w:rPr>
                    <w:t>.</w:t>
                  </w:r>
                  <w:proofErr w:type="gramEnd"/>
                </w:p>
              </w:txbxContent>
            </v:textbox>
          </v:shape>
        </w:pict>
      </w:r>
    </w:p>
    <w:sectPr w:rsidR="00587A05" w:rsidSect="00587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Times New Roman"/>
    <w:panose1 w:val="00000000000000000000"/>
    <w:charset w:val="00"/>
    <w:family w:val="roman"/>
    <w:notTrueType/>
    <w:pitch w:val="variable"/>
    <w:sig w:usb0="00000001" w:usb1="00000000" w:usb2="00000000" w:usb3="00000000" w:csb0="0000009B"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951502"/>
    <w:rsid w:val="000804FA"/>
    <w:rsid w:val="000A1408"/>
    <w:rsid w:val="000F695F"/>
    <w:rsid w:val="001474BD"/>
    <w:rsid w:val="001C7273"/>
    <w:rsid w:val="00435606"/>
    <w:rsid w:val="004D49AE"/>
    <w:rsid w:val="004E663E"/>
    <w:rsid w:val="00587A05"/>
    <w:rsid w:val="00623D94"/>
    <w:rsid w:val="006B2DFD"/>
    <w:rsid w:val="008D3645"/>
    <w:rsid w:val="008E704E"/>
    <w:rsid w:val="0092385B"/>
    <w:rsid w:val="00951502"/>
    <w:rsid w:val="00A04E04"/>
    <w:rsid w:val="00E5419A"/>
    <w:rsid w:val="00ED06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0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645"/>
    <w:rPr>
      <w:color w:val="0000FF" w:themeColor="hyperlink"/>
      <w:u w:val="single"/>
    </w:rPr>
  </w:style>
  <w:style w:type="paragraph" w:styleId="BalloonText">
    <w:name w:val="Balloon Text"/>
    <w:basedOn w:val="Normal"/>
    <w:link w:val="BalloonTextChar"/>
    <w:uiPriority w:val="99"/>
    <w:semiHidden/>
    <w:unhideWhenUsed/>
    <w:rsid w:val="004E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3E"/>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five-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 Powell</dc:creator>
  <cp:lastModifiedBy>Zac</cp:lastModifiedBy>
  <cp:revision>2</cp:revision>
  <dcterms:created xsi:type="dcterms:W3CDTF">2012-05-10T09:32:00Z</dcterms:created>
  <dcterms:modified xsi:type="dcterms:W3CDTF">2012-05-10T09:32:00Z</dcterms:modified>
</cp:coreProperties>
</file>