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CA9" w:rsidRDefault="002E0CA9" w:rsidP="002E0CA9">
      <w:pPr>
        <w:pStyle w:val="2"/>
      </w:pPr>
      <w:bookmarkStart w:id="0" w:name="OLE_LINK1"/>
      <w:bookmarkStart w:id="1" w:name="OLE_LINK2"/>
      <w:r>
        <w:rPr>
          <w:rFonts w:hint="eastAsia"/>
        </w:rPr>
        <w:t>两轮差速底盘</w:t>
      </w:r>
    </w:p>
    <w:p w:rsidR="002E0CA9" w:rsidRDefault="002E0CA9" w:rsidP="002E0CA9">
      <w:pPr>
        <w:pStyle w:val="3"/>
      </w:pPr>
      <w:r>
        <w:rPr>
          <w:rFonts w:hint="eastAsia"/>
        </w:rPr>
        <w:t>1.1</w:t>
      </w:r>
      <w:r>
        <w:rPr>
          <w:rFonts w:hint="eastAsia"/>
        </w:rPr>
        <w:t>、底盘说明</w:t>
      </w:r>
    </w:p>
    <w:p w:rsidR="002E0CA9" w:rsidRDefault="002E0CA9" w:rsidP="002E0CA9">
      <w:r>
        <w:rPr>
          <w:rFonts w:hint="eastAsia"/>
        </w:rPr>
        <w:tab/>
      </w:r>
      <w:r>
        <w:rPr>
          <w:rFonts w:hint="eastAsia"/>
        </w:rPr>
        <w:t>两轮差速底盘由两个动力</w:t>
      </w:r>
      <w:proofErr w:type="gramStart"/>
      <w:r>
        <w:rPr>
          <w:rFonts w:hint="eastAsia"/>
        </w:rPr>
        <w:t>轮位于</w:t>
      </w:r>
      <w:proofErr w:type="gramEnd"/>
      <w:r>
        <w:rPr>
          <w:rFonts w:hint="eastAsia"/>
        </w:rPr>
        <w:t>底盘左右两侧，两轮独立控制速度，通过给定不同速度实现底盘转向控制。一般会配有一到两个辅助支撑的万向轮。</w:t>
      </w:r>
    </w:p>
    <w:p w:rsidR="002E0CA9" w:rsidRDefault="002E0CA9" w:rsidP="002E0CA9"/>
    <w:p w:rsidR="002E0CA9" w:rsidRPr="009F7BDC" w:rsidRDefault="002E0CA9" w:rsidP="002E0CA9">
      <w:pPr>
        <w:rPr>
          <w:b/>
        </w:rPr>
      </w:pPr>
      <w:r>
        <w:rPr>
          <w:rFonts w:hint="eastAsia"/>
        </w:rPr>
        <w:tab/>
      </w:r>
      <w:r w:rsidRPr="009F7BDC">
        <w:rPr>
          <w:rFonts w:hint="eastAsia"/>
          <w:b/>
        </w:rPr>
        <w:t>主要底盘有：</w:t>
      </w:r>
    </w:p>
    <w:p w:rsidR="002E0CA9" w:rsidRDefault="002E0CA9" w:rsidP="002E0CA9">
      <w:pPr>
        <w:pStyle w:val="a3"/>
        <w:numPr>
          <w:ilvl w:val="0"/>
          <w:numId w:val="1"/>
        </w:numPr>
        <w:ind w:firstLineChars="0"/>
      </w:pPr>
      <w:proofErr w:type="spellStart"/>
      <w:r>
        <w:t>T</w:t>
      </w:r>
      <w:r>
        <w:rPr>
          <w:rFonts w:hint="eastAsia"/>
        </w:rPr>
        <w:t>urtlebot</w:t>
      </w:r>
      <w:proofErr w:type="spellEnd"/>
      <w:r>
        <w:rPr>
          <w:rFonts w:hint="eastAsia"/>
        </w:rPr>
        <w:t>；</w:t>
      </w:r>
    </w:p>
    <w:p w:rsidR="002E0CA9" w:rsidRDefault="002E0CA9" w:rsidP="002E0CA9">
      <w:pPr>
        <w:pStyle w:val="a3"/>
        <w:numPr>
          <w:ilvl w:val="0"/>
          <w:numId w:val="1"/>
        </w:numPr>
        <w:ind w:firstLineChars="0"/>
      </w:pPr>
      <w:r>
        <w:rPr>
          <w:rFonts w:hint="eastAsia"/>
        </w:rPr>
        <w:t>扫地机器人；</w:t>
      </w:r>
    </w:p>
    <w:p w:rsidR="002E0CA9" w:rsidRDefault="002E0CA9" w:rsidP="002E0CA9">
      <w:pPr>
        <w:pStyle w:val="a3"/>
        <w:numPr>
          <w:ilvl w:val="0"/>
          <w:numId w:val="1"/>
        </w:numPr>
        <w:ind w:firstLineChars="0"/>
      </w:pPr>
      <w:r>
        <w:rPr>
          <w:rFonts w:hint="eastAsia"/>
        </w:rPr>
        <w:t>无人仓</w:t>
      </w:r>
      <w:r>
        <w:rPr>
          <w:rFonts w:hint="eastAsia"/>
        </w:rPr>
        <w:t>AGV</w:t>
      </w:r>
      <w:r>
        <w:rPr>
          <w:rFonts w:hint="eastAsia"/>
        </w:rPr>
        <w:t>小车；</w:t>
      </w:r>
    </w:p>
    <w:p w:rsidR="002E0CA9" w:rsidRDefault="002E0CA9" w:rsidP="002E0CA9">
      <w:pPr>
        <w:pStyle w:val="a3"/>
        <w:numPr>
          <w:ilvl w:val="0"/>
          <w:numId w:val="1"/>
        </w:numPr>
        <w:ind w:firstLineChars="0"/>
      </w:pPr>
      <w:r>
        <w:rPr>
          <w:rFonts w:hint="eastAsia"/>
        </w:rPr>
        <w:t>轮椅；</w:t>
      </w:r>
      <w:bookmarkStart w:id="2" w:name="_GoBack"/>
      <w:bookmarkEnd w:id="2"/>
    </w:p>
    <w:p w:rsidR="002E0CA9" w:rsidRDefault="002E0CA9" w:rsidP="002E0CA9"/>
    <w:p w:rsidR="002E0CA9" w:rsidRPr="009F7BDC" w:rsidRDefault="002E0CA9" w:rsidP="002E0CA9">
      <w:pPr>
        <w:ind w:firstLine="420"/>
        <w:rPr>
          <w:b/>
        </w:rPr>
      </w:pPr>
      <w:r w:rsidRPr="009F7BDC">
        <w:rPr>
          <w:rFonts w:hint="eastAsia"/>
          <w:b/>
        </w:rPr>
        <w:t>底盘主要特点：</w:t>
      </w:r>
    </w:p>
    <w:p w:rsidR="002E0CA9" w:rsidRDefault="002E0CA9" w:rsidP="002E0CA9">
      <w:pPr>
        <w:pStyle w:val="a3"/>
        <w:numPr>
          <w:ilvl w:val="0"/>
          <w:numId w:val="2"/>
        </w:numPr>
        <w:ind w:firstLineChars="0"/>
      </w:pPr>
      <w:r>
        <w:rPr>
          <w:rFonts w:hint="eastAsia"/>
        </w:rPr>
        <w:t>控制简单、里程计计算简单。</w:t>
      </w:r>
    </w:p>
    <w:p w:rsidR="002E0CA9" w:rsidRPr="00A51224" w:rsidRDefault="002E0CA9" w:rsidP="002E0CA9">
      <w:pPr>
        <w:pStyle w:val="a3"/>
        <w:numPr>
          <w:ilvl w:val="0"/>
          <w:numId w:val="2"/>
        </w:numPr>
        <w:ind w:firstLineChars="0"/>
      </w:pPr>
      <w:r>
        <w:rPr>
          <w:rFonts w:hint="eastAsia"/>
        </w:rPr>
        <w:t>只能给定</w:t>
      </w:r>
      <w:r>
        <w:rPr>
          <w:rFonts w:hint="eastAsia"/>
        </w:rPr>
        <w:t>X</w:t>
      </w:r>
      <w:r>
        <w:rPr>
          <w:rFonts w:hint="eastAsia"/>
        </w:rPr>
        <w:t>方向速度、</w:t>
      </w:r>
      <w:r>
        <w:rPr>
          <w:rFonts w:hint="eastAsia"/>
        </w:rPr>
        <w:t>Z</w:t>
      </w:r>
      <w:r>
        <w:rPr>
          <w:rFonts w:hint="eastAsia"/>
        </w:rPr>
        <w:t>轴方向角速度。</w:t>
      </w:r>
    </w:p>
    <w:p w:rsidR="002E0CA9" w:rsidRDefault="002E0CA9" w:rsidP="002E0CA9">
      <w:pPr>
        <w:pStyle w:val="3"/>
      </w:pPr>
      <w:r>
        <w:rPr>
          <w:rFonts w:hint="eastAsia"/>
        </w:rPr>
        <w:t>1.2</w:t>
      </w:r>
      <w:r>
        <w:rPr>
          <w:rFonts w:hint="eastAsia"/>
        </w:rPr>
        <w:t>、底盘运动学分析</w:t>
      </w:r>
    </w:p>
    <w:p w:rsidR="002E0CA9" w:rsidRDefault="002E0CA9" w:rsidP="002E0CA9">
      <w:r>
        <w:rPr>
          <w:rFonts w:hint="eastAsia"/>
        </w:rPr>
        <w:t>1.2.1</w:t>
      </w:r>
      <w:r>
        <w:rPr>
          <w:rFonts w:hint="eastAsia"/>
        </w:rPr>
        <w:t>、底盘模型</w:t>
      </w:r>
    </w:p>
    <w:p w:rsidR="002E0CA9" w:rsidRDefault="002E0CA9" w:rsidP="002E0CA9">
      <w:pPr>
        <w:jc w:val="center"/>
        <w:rPr>
          <w:rFonts w:hint="eastAsia"/>
        </w:rPr>
      </w:pPr>
      <w:r>
        <w:object w:dxaOrig="10761" w:dyaOrig="31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14.55pt;height:120pt" o:ole="">
            <v:imagedata r:id="rId6" o:title=""/>
          </v:shape>
          <o:OLEObject Type="Embed" ProgID="Visio.Drawing.11" ShapeID="_x0000_i1037" DrawAspect="Content" ObjectID="_1602793756" r:id="rId7"/>
        </w:object>
      </w:r>
    </w:p>
    <w:p w:rsidR="002E0CA9" w:rsidRPr="00441FA1" w:rsidRDefault="002E0CA9" w:rsidP="002E0CA9">
      <w:pPr>
        <w:jc w:val="center"/>
        <w:rPr>
          <w:sz w:val="18"/>
          <w:szCs w:val="18"/>
        </w:rPr>
      </w:pPr>
      <w:r w:rsidRPr="00441FA1">
        <w:rPr>
          <w:rFonts w:hint="eastAsia"/>
          <w:sz w:val="18"/>
          <w:szCs w:val="18"/>
        </w:rPr>
        <w:t>图</w:t>
      </w:r>
      <w:r w:rsidRPr="00441FA1">
        <w:rPr>
          <w:rFonts w:hint="eastAsia"/>
          <w:sz w:val="18"/>
          <w:szCs w:val="18"/>
        </w:rPr>
        <w:t>1</w:t>
      </w:r>
      <w:r>
        <w:rPr>
          <w:rFonts w:hint="eastAsia"/>
          <w:sz w:val="18"/>
          <w:szCs w:val="18"/>
        </w:rPr>
        <w:t>.2.1</w:t>
      </w:r>
      <w:r w:rsidRPr="00441FA1">
        <w:rPr>
          <w:rFonts w:hint="eastAsia"/>
          <w:sz w:val="18"/>
          <w:szCs w:val="18"/>
        </w:rPr>
        <w:t xml:space="preserve"> </w:t>
      </w:r>
      <w:r w:rsidRPr="00441FA1">
        <w:rPr>
          <w:rFonts w:hint="eastAsia"/>
          <w:sz w:val="18"/>
          <w:szCs w:val="18"/>
        </w:rPr>
        <w:t>常见的两轮差速底盘模型</w:t>
      </w:r>
    </w:p>
    <w:p w:rsidR="002E0CA9" w:rsidRDefault="002E0CA9" w:rsidP="002E0CA9"/>
    <w:p w:rsidR="002E0CA9" w:rsidRDefault="002E0CA9" w:rsidP="002E0CA9">
      <w:r>
        <w:rPr>
          <w:rFonts w:hint="eastAsia"/>
        </w:rPr>
        <w:t>1.2.2</w:t>
      </w:r>
      <w:r>
        <w:rPr>
          <w:rFonts w:hint="eastAsia"/>
        </w:rPr>
        <w:t>、机器人</w:t>
      </w:r>
      <w:proofErr w:type="gramStart"/>
      <w:r>
        <w:rPr>
          <w:rFonts w:hint="eastAsia"/>
        </w:rPr>
        <w:t>本身约束</w:t>
      </w:r>
      <w:proofErr w:type="gramEnd"/>
      <w:r>
        <w:rPr>
          <w:rFonts w:hint="eastAsia"/>
        </w:rPr>
        <w:t>方程（物理特性）</w:t>
      </w:r>
    </w:p>
    <w:p w:rsidR="002E0CA9" w:rsidRDefault="002E0CA9" w:rsidP="002E0CA9"/>
    <w:p w:rsidR="002E0CA9" w:rsidRDefault="002E0CA9" w:rsidP="002E0CA9">
      <w:pPr>
        <w:jc w:val="center"/>
        <w:rPr>
          <w:rFonts w:hint="eastAsia"/>
        </w:rPr>
      </w:pPr>
    </w:p>
    <w:p w:rsidR="002E0CA9" w:rsidRDefault="002E0CA9" w:rsidP="002E0CA9">
      <w:pPr>
        <w:jc w:val="center"/>
        <w:rPr>
          <w:rFonts w:hint="eastAsia"/>
        </w:rPr>
      </w:pPr>
      <w:r>
        <w:object w:dxaOrig="8384" w:dyaOrig="6142">
          <v:shape id="_x0000_i1033" type="#_x0000_t75" style="width:415.25pt;height:304pt" o:ole="">
            <v:imagedata r:id="rId8" o:title=""/>
          </v:shape>
          <o:OLEObject Type="Embed" ProgID="Visio.Drawing.11" ShapeID="_x0000_i1033" DrawAspect="Content" ObjectID="_1602793757" r:id="rId9"/>
        </w:object>
      </w:r>
    </w:p>
    <w:p w:rsidR="002E0CA9" w:rsidRPr="00651EC2" w:rsidRDefault="002E0CA9" w:rsidP="002E0CA9">
      <w:pPr>
        <w:jc w:val="center"/>
        <w:rPr>
          <w:rFonts w:hint="eastAsia"/>
          <w:sz w:val="18"/>
          <w:szCs w:val="18"/>
        </w:rPr>
      </w:pPr>
      <w:r w:rsidRPr="00651EC2">
        <w:rPr>
          <w:rFonts w:hint="eastAsia"/>
          <w:sz w:val="18"/>
          <w:szCs w:val="18"/>
        </w:rPr>
        <w:t>图</w:t>
      </w:r>
      <w:r>
        <w:rPr>
          <w:rFonts w:hint="eastAsia"/>
          <w:sz w:val="18"/>
          <w:szCs w:val="18"/>
        </w:rPr>
        <w:t>1.</w:t>
      </w:r>
      <w:r w:rsidRPr="00651EC2">
        <w:rPr>
          <w:rFonts w:hint="eastAsia"/>
          <w:sz w:val="18"/>
          <w:szCs w:val="18"/>
        </w:rPr>
        <w:t>2</w:t>
      </w:r>
      <w:r>
        <w:rPr>
          <w:rFonts w:hint="eastAsia"/>
          <w:sz w:val="18"/>
          <w:szCs w:val="18"/>
        </w:rPr>
        <w:t>.2 a</w:t>
      </w:r>
      <w:r w:rsidRPr="00651EC2">
        <w:rPr>
          <w:rFonts w:hint="eastAsia"/>
          <w:sz w:val="18"/>
          <w:szCs w:val="18"/>
        </w:rPr>
        <w:t xml:space="preserve"> </w:t>
      </w:r>
      <w:r w:rsidRPr="00651EC2">
        <w:rPr>
          <w:rFonts w:hint="eastAsia"/>
          <w:sz w:val="18"/>
          <w:szCs w:val="18"/>
        </w:rPr>
        <w:t>左侧是车的两个轮子，右侧带箭头的圆圈是运动的方向和运动的圆心</w:t>
      </w:r>
    </w:p>
    <w:p w:rsidR="002E0CA9" w:rsidRDefault="002E0CA9" w:rsidP="002E0CA9">
      <w:pPr>
        <w:jc w:val="center"/>
      </w:pPr>
      <w:r>
        <w:object w:dxaOrig="12840" w:dyaOrig="10515">
          <v:shape id="_x0000_i1034" type="#_x0000_t75" style="width:414.55pt;height:339.65pt" o:ole="">
            <v:imagedata r:id="rId10" o:title=""/>
          </v:shape>
          <o:OLEObject Type="Embed" ProgID="Visio.Drawing.11" ShapeID="_x0000_i1034" DrawAspect="Content" ObjectID="_1602793758" r:id="rId11"/>
        </w:object>
      </w:r>
    </w:p>
    <w:p w:rsidR="002E0CA9" w:rsidRDefault="002E0CA9" w:rsidP="002E0CA9">
      <w:pPr>
        <w:jc w:val="center"/>
      </w:pPr>
      <w:r w:rsidRPr="0076232C">
        <w:rPr>
          <w:rFonts w:hint="eastAsia"/>
          <w:sz w:val="18"/>
        </w:rPr>
        <w:t>图</w:t>
      </w:r>
      <w:r>
        <w:rPr>
          <w:rFonts w:hint="eastAsia"/>
          <w:sz w:val="18"/>
        </w:rPr>
        <w:t>1.2.2 b</w:t>
      </w:r>
      <w:r w:rsidRPr="0076232C">
        <w:rPr>
          <w:rFonts w:hint="eastAsia"/>
          <w:sz w:val="18"/>
        </w:rPr>
        <w:t xml:space="preserve"> </w:t>
      </w:r>
      <w:r w:rsidRPr="0076232C">
        <w:rPr>
          <w:rFonts w:hint="eastAsia"/>
          <w:sz w:val="18"/>
        </w:rPr>
        <w:t>两轮底盘运动解析图</w:t>
      </w:r>
    </w:p>
    <w:p w:rsidR="002E0CA9" w:rsidRDefault="002E0CA9" w:rsidP="002E0CA9">
      <w:pPr>
        <w:rPr>
          <w:rFonts w:hint="eastAsia"/>
        </w:rPr>
      </w:pPr>
      <w:r>
        <w:rPr>
          <w:rFonts w:hint="eastAsia"/>
        </w:rPr>
        <w:lastRenderedPageBreak/>
        <w:tab/>
      </w:r>
      <w:r>
        <w:rPr>
          <w:rFonts w:hint="eastAsia"/>
        </w:rPr>
        <w:t>如图</w:t>
      </w:r>
      <w:r>
        <w:rPr>
          <w:rFonts w:hint="eastAsia"/>
        </w:rPr>
        <w:t>1.2.2</w:t>
      </w:r>
      <w:r>
        <w:rPr>
          <w:rFonts w:hint="eastAsia"/>
        </w:rPr>
        <w:t>所示：车体速度为</w:t>
      </w:r>
      <w:r>
        <w:rPr>
          <w:rFonts w:hint="eastAsia"/>
        </w:rPr>
        <w:t xml:space="preserve">V, </w:t>
      </w:r>
      <w:r>
        <w:rPr>
          <w:rFonts w:hint="eastAsia"/>
        </w:rPr>
        <w:t>左轮速度为</w:t>
      </w:r>
      <w:r>
        <w:rPr>
          <w:rFonts w:hint="eastAsia"/>
        </w:rPr>
        <w:t>V</w:t>
      </w:r>
      <w:r w:rsidRPr="00D17158">
        <w:rPr>
          <w:rFonts w:hint="eastAsia"/>
          <w:vertAlign w:val="subscript"/>
        </w:rPr>
        <w:t>L</w:t>
      </w:r>
      <w:r>
        <w:rPr>
          <w:rFonts w:hint="eastAsia"/>
          <w:vertAlign w:val="subscript"/>
        </w:rPr>
        <w:t xml:space="preserve"> </w:t>
      </w:r>
      <w:r>
        <w:rPr>
          <w:rFonts w:hint="eastAsia"/>
        </w:rPr>
        <w:t>,</w:t>
      </w:r>
      <w:r>
        <w:rPr>
          <w:rFonts w:hint="eastAsia"/>
        </w:rPr>
        <w:t>右轮速度为</w:t>
      </w:r>
      <w:r>
        <w:rPr>
          <w:rFonts w:hint="eastAsia"/>
        </w:rPr>
        <w:t>V</w:t>
      </w:r>
      <w:r w:rsidRPr="00D17158">
        <w:rPr>
          <w:rFonts w:hint="eastAsia"/>
          <w:vertAlign w:val="subscript"/>
        </w:rPr>
        <w:t>R</w:t>
      </w:r>
      <w:r>
        <w:rPr>
          <w:rFonts w:hint="eastAsia"/>
          <w:vertAlign w:val="subscript"/>
        </w:rPr>
        <w:t xml:space="preserve"> </w:t>
      </w:r>
      <w:r>
        <w:rPr>
          <w:rFonts w:hint="eastAsia"/>
        </w:rPr>
        <w:t xml:space="preserve">, </w:t>
      </w:r>
      <w:r>
        <w:rPr>
          <w:rFonts w:hint="eastAsia"/>
        </w:rPr>
        <w:t>车体自传速度为</w:t>
      </w:r>
      <w:r w:rsidRPr="00D17158">
        <w:rPr>
          <w:position w:val="-6"/>
        </w:rPr>
        <w:object w:dxaOrig="240" w:dyaOrig="220">
          <v:shape id="_x0000_i1025" type="#_x0000_t75" style="width:12.35pt;height:11.65pt" o:ole="">
            <v:imagedata r:id="rId12" o:title=""/>
          </v:shape>
          <o:OLEObject Type="Embed" ProgID="Equation.DSMT4" ShapeID="_x0000_i1025" DrawAspect="Content" ObjectID="_1602793759" r:id="rId13"/>
        </w:object>
      </w:r>
      <w:r>
        <w:rPr>
          <w:rFonts w:hint="eastAsia"/>
        </w:rPr>
        <w:t>,</w:t>
      </w:r>
      <w:r>
        <w:rPr>
          <w:rFonts w:hint="eastAsia"/>
        </w:rPr>
        <w:t>转弯半径为</w:t>
      </w:r>
      <w:r>
        <w:rPr>
          <w:rFonts w:hint="eastAsia"/>
        </w:rPr>
        <w:t>R</w:t>
      </w:r>
      <w:r>
        <w:rPr>
          <w:rFonts w:hint="eastAsia"/>
        </w:rPr>
        <w:t>，两轮之间距离为</w:t>
      </w:r>
      <w:r>
        <w:rPr>
          <w:rFonts w:hint="eastAsia"/>
        </w:rPr>
        <w:t>D</w:t>
      </w:r>
      <w:r>
        <w:rPr>
          <w:rFonts w:hint="eastAsia"/>
        </w:rPr>
        <w:t>，两轮到</w:t>
      </w:r>
      <w:proofErr w:type="gramStart"/>
      <w:r>
        <w:rPr>
          <w:rFonts w:hint="eastAsia"/>
        </w:rPr>
        <w:t>车中心</w:t>
      </w:r>
      <w:proofErr w:type="gramEnd"/>
      <w:r>
        <w:rPr>
          <w:rFonts w:hint="eastAsia"/>
        </w:rPr>
        <w:t>的距离为</w:t>
      </w:r>
      <w:r>
        <w:rPr>
          <w:rFonts w:hint="eastAsia"/>
        </w:rPr>
        <w:t>d</w:t>
      </w:r>
      <w:r>
        <w:rPr>
          <w:rFonts w:hint="eastAsia"/>
        </w:rPr>
        <w:t>，右轮到圆心距离为</w:t>
      </w:r>
      <w:r>
        <w:rPr>
          <w:rFonts w:hint="eastAsia"/>
        </w:rPr>
        <w:t>L</w:t>
      </w:r>
      <w:r>
        <w:rPr>
          <w:rFonts w:hint="eastAsia"/>
        </w:rPr>
        <w:t>。</w:t>
      </w:r>
    </w:p>
    <w:p w:rsidR="002E0CA9" w:rsidRDefault="002E0CA9" w:rsidP="002E0CA9"/>
    <w:p w:rsidR="002E0CA9" w:rsidRPr="004A14FB" w:rsidRDefault="002E0CA9" w:rsidP="002E0CA9">
      <w:pPr>
        <w:jc w:val="left"/>
        <w:rPr>
          <w:b/>
        </w:rPr>
      </w:pPr>
      <w:r w:rsidRPr="004A14FB">
        <w:rPr>
          <w:rFonts w:hint="eastAsia"/>
          <w:b/>
        </w:rPr>
        <w:t>约束方程（高中知识）</w:t>
      </w:r>
      <w:r>
        <w:rPr>
          <w:rFonts w:hint="eastAsia"/>
          <w:b/>
        </w:rPr>
        <w:t>：</w:t>
      </w:r>
    </w:p>
    <w:p w:rsidR="002E0CA9" w:rsidRDefault="002E0CA9" w:rsidP="002E0CA9">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w:t>
      </w:r>
      <w:r w:rsidRPr="00D1303E">
        <w:rPr>
          <w:position w:val="-6"/>
        </w:rPr>
        <w:object w:dxaOrig="1040" w:dyaOrig="279">
          <v:shape id="_x0000_i1026" type="#_x0000_t75" style="width:51.65pt;height:13.8pt" o:ole="">
            <v:imagedata r:id="rId14" o:title=""/>
          </v:shape>
          <o:OLEObject Type="Embed" ProgID="Equation.DSMT4" ShapeID="_x0000_i1026" DrawAspect="Content" ObjectID="_1602793760" r:id="rId15"/>
        </w:object>
      </w:r>
      <w:r>
        <w:rPr>
          <w:rFonts w:hint="eastAsia"/>
        </w:rPr>
        <w:t xml:space="preserve"> </w:t>
      </w:r>
      <w:r>
        <w:rPr>
          <w:rFonts w:hint="eastAsia"/>
        </w:rPr>
        <w:t>、</w:t>
      </w:r>
      <w:r w:rsidRPr="006212A0">
        <w:rPr>
          <w:position w:val="-12"/>
        </w:rPr>
        <w:object w:dxaOrig="700" w:dyaOrig="360">
          <v:shape id="_x0000_i1027" type="#_x0000_t75" style="width:34.9pt;height:18.2pt" o:ole="">
            <v:imagedata r:id="rId16" o:title=""/>
          </v:shape>
          <o:OLEObject Type="Embed" ProgID="Equation.DSMT4" ShapeID="_x0000_i1027" DrawAspect="Content" ObjectID="_1602793761" r:id="rId17"/>
        </w:object>
      </w:r>
      <w:r>
        <w:rPr>
          <w:rFonts w:hint="eastAsia"/>
        </w:rPr>
        <w:t>角速度、速度和运动半径之间的物理关系。</w:t>
      </w:r>
    </w:p>
    <w:p w:rsidR="002E0CA9" w:rsidRDefault="002E0CA9" w:rsidP="002E0CA9">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w:t>
      </w:r>
      <w:r w:rsidRPr="006212A0">
        <w:rPr>
          <w:position w:val="-12"/>
        </w:rPr>
        <w:object w:dxaOrig="5040" w:dyaOrig="360">
          <v:shape id="_x0000_i1028" type="#_x0000_t75" style="width:252.35pt;height:18.2pt" o:ole="">
            <v:imagedata r:id="rId18" o:title=""/>
          </v:shape>
          <o:OLEObject Type="Embed" ProgID="Equation.DSMT4" ShapeID="_x0000_i1028" DrawAspect="Content" ObjectID="_1602793762" r:id="rId19"/>
        </w:object>
      </w:r>
      <w:r>
        <w:rPr>
          <w:rFonts w:hint="eastAsia"/>
        </w:rPr>
        <w:t xml:space="preserve">  </w:t>
      </w:r>
      <w:r>
        <w:rPr>
          <w:rFonts w:hint="eastAsia"/>
        </w:rPr>
        <w:tab/>
      </w:r>
      <w:r>
        <w:rPr>
          <w:rFonts w:hint="eastAsia"/>
        </w:rPr>
        <w:t>左轮速度分解</w:t>
      </w:r>
    </w:p>
    <w:p w:rsidR="002E0CA9" w:rsidRDefault="002E0CA9" w:rsidP="002E0CA9">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Pr>
          <w:rFonts w:hint="eastAsia"/>
        </w:rPr>
        <w:t>、</w:t>
      </w:r>
      <w:r w:rsidRPr="006212A0">
        <w:rPr>
          <w:position w:val="-12"/>
        </w:rPr>
        <w:object w:dxaOrig="3320" w:dyaOrig="360">
          <v:shape id="_x0000_i1029" type="#_x0000_t75" style="width:165.8pt;height:18.2pt" o:ole="">
            <v:imagedata r:id="rId20" o:title=""/>
          </v:shape>
          <o:OLEObject Type="Embed" ProgID="Equation.DSMT4" ShapeID="_x0000_i1029" DrawAspect="Content" ObjectID="_1602793763" r:id="rId21"/>
        </w:objec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右轮速度分解</w:t>
      </w:r>
    </w:p>
    <w:p w:rsidR="002E0CA9" w:rsidRDefault="002E0CA9" w:rsidP="002E0CA9">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rPr>
          <w:rFonts w:hint="eastAsia"/>
        </w:rPr>
        <w:t>、</w:t>
      </w:r>
      <w:r w:rsidRPr="006212A0">
        <w:rPr>
          <w:position w:val="-12"/>
        </w:rPr>
        <w:object w:dxaOrig="4959" w:dyaOrig="400">
          <v:shape id="_x0000_i1030" type="#_x0000_t75" style="width:248pt;height:20.35pt" o:ole="">
            <v:imagedata r:id="rId22" o:title=""/>
          </v:shape>
          <o:OLEObject Type="Embed" ProgID="Equation.DSMT4" ShapeID="_x0000_i1030" DrawAspect="Content" ObjectID="_1602793764" r:id="rId23"/>
        </w:object>
      </w:r>
      <w:r>
        <w:rPr>
          <w:rFonts w:hint="eastAsia"/>
        </w:rPr>
        <w:t xml:space="preserve"> </w:t>
      </w:r>
      <w:r>
        <w:rPr>
          <w:rFonts w:hint="eastAsia"/>
        </w:rPr>
        <w:tab/>
      </w:r>
      <w:r>
        <w:rPr>
          <w:rFonts w:hint="eastAsia"/>
        </w:rPr>
        <w:t>和速度</w:t>
      </w:r>
      <w:r>
        <w:rPr>
          <w:rFonts w:hint="eastAsia"/>
        </w:rPr>
        <w:t>V</w:t>
      </w:r>
      <w:r>
        <w:rPr>
          <w:rFonts w:hint="eastAsia"/>
        </w:rPr>
        <w:t>等于左右</w:t>
      </w:r>
      <w:proofErr w:type="gramStart"/>
      <w:r>
        <w:rPr>
          <w:rFonts w:hint="eastAsia"/>
        </w:rPr>
        <w:t>轮速度</w:t>
      </w:r>
      <w:proofErr w:type="gramEnd"/>
      <w:r>
        <w:rPr>
          <w:rFonts w:hint="eastAsia"/>
        </w:rPr>
        <w:t>之和的一半。</w:t>
      </w:r>
    </w:p>
    <w:p w:rsidR="002E0CA9" w:rsidRDefault="002E0CA9" w:rsidP="002E0CA9">
      <w:pPr>
        <w:rPr>
          <w:rFonts w:hint="eastAsia"/>
        </w:rPr>
      </w:pPr>
      <w:r>
        <w:fldChar w:fldCharType="begin"/>
      </w:r>
      <w:r>
        <w:instrText xml:space="preserve"> </w:instrText>
      </w:r>
      <w:r>
        <w:rPr>
          <w:rFonts w:hint="eastAsia"/>
        </w:rPr>
        <w:instrText>= 5 \* GB3</w:instrText>
      </w:r>
      <w:r>
        <w:instrText xml:space="preserve"> </w:instrText>
      </w:r>
      <w:r>
        <w:fldChar w:fldCharType="separate"/>
      </w:r>
      <w:r>
        <w:rPr>
          <w:rFonts w:hint="eastAsia"/>
          <w:noProof/>
        </w:rPr>
        <w:t>⑤</w:t>
      </w:r>
      <w:r>
        <w:fldChar w:fldCharType="end"/>
      </w:r>
      <w:r>
        <w:rPr>
          <w:rFonts w:hint="eastAsia"/>
        </w:rPr>
        <w:t>、由</w:t>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w:t>
      </w: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Pr>
          <w:rFonts w:hint="eastAsia"/>
        </w:rPr>
        <w:t>得</w:t>
      </w:r>
      <w:r>
        <w:rPr>
          <w:rFonts w:hint="eastAsia"/>
        </w:rPr>
        <w:t xml:space="preserve"> </w:t>
      </w:r>
      <w:r w:rsidRPr="006212A0">
        <w:rPr>
          <w:position w:val="-12"/>
        </w:rPr>
        <w:object w:dxaOrig="1460" w:dyaOrig="360">
          <v:shape id="_x0000_i1031" type="#_x0000_t75" style="width:73.45pt;height:18.2pt" o:ole="">
            <v:imagedata r:id="rId24" o:title=""/>
          </v:shape>
          <o:OLEObject Type="Embed" ProgID="Equation.DSMT4" ShapeID="_x0000_i1031" DrawAspect="Content" ObjectID="_1602793765" r:id="rId25"/>
        </w:object>
      </w:r>
      <w:r>
        <w:rPr>
          <w:rFonts w:hint="eastAsia"/>
        </w:rPr>
        <w:t xml:space="preserve">  </w:t>
      </w:r>
      <w:r>
        <w:rPr>
          <w:rFonts w:hint="eastAsia"/>
        </w:rPr>
        <w:t>得</w:t>
      </w:r>
      <w:r>
        <w:rPr>
          <w:rFonts w:hint="eastAsia"/>
        </w:rPr>
        <w:t xml:space="preserve">  </w:t>
      </w:r>
      <w:r w:rsidRPr="006212A0">
        <w:rPr>
          <w:position w:val="-12"/>
        </w:rPr>
        <w:object w:dxaOrig="920" w:dyaOrig="400">
          <v:shape id="_x0000_i1032" type="#_x0000_t75" style="width:45.8pt;height:20.35pt" o:ole="">
            <v:imagedata r:id="rId26" o:title=""/>
          </v:shape>
          <o:OLEObject Type="Embed" ProgID="Equation.DSMT4" ShapeID="_x0000_i1032" DrawAspect="Content" ObjectID="_1602793766" r:id="rId27"/>
        </w:object>
      </w:r>
      <w:r>
        <w:rPr>
          <w:rFonts w:hint="eastAsia"/>
        </w:rPr>
        <w:t xml:space="preserve">   </w:t>
      </w:r>
      <w:r>
        <w:rPr>
          <w:rFonts w:hint="eastAsia"/>
        </w:rPr>
        <w:t>整车角速度和两轮速度之间的关系</w:t>
      </w:r>
    </w:p>
    <w:p w:rsidR="002E0CA9" w:rsidRDefault="002E0CA9" w:rsidP="002E0CA9"/>
    <w:p w:rsidR="002E0CA9" w:rsidRPr="00A2017A" w:rsidRDefault="002E0CA9" w:rsidP="002E0CA9">
      <w:pPr>
        <w:rPr>
          <w:rFonts w:hint="eastAsia"/>
          <w:b/>
        </w:rPr>
      </w:pPr>
      <w:r>
        <w:rPr>
          <w:rFonts w:hint="eastAsia"/>
          <w:b/>
        </w:rPr>
        <w:t>1.3</w:t>
      </w:r>
      <w:r>
        <w:rPr>
          <w:rFonts w:hint="eastAsia"/>
          <w:b/>
        </w:rPr>
        <w:t>、</w:t>
      </w:r>
      <w:r w:rsidRPr="00A2017A">
        <w:rPr>
          <w:rFonts w:hint="eastAsia"/>
          <w:b/>
        </w:rPr>
        <w:t>运动控制、控制指令分解</w:t>
      </w:r>
    </w:p>
    <w:p w:rsidR="002E0CA9" w:rsidRPr="00080D24" w:rsidRDefault="002E0CA9" w:rsidP="002E0CA9">
      <w:pPr>
        <w:ind w:firstLine="420"/>
        <w:rPr>
          <w:rFonts w:hint="eastAsia"/>
        </w:rPr>
      </w:pPr>
      <w:r>
        <w:rPr>
          <w:rFonts w:hint="eastAsia"/>
        </w:rPr>
        <w:t>控制指令分解指如何通过控制左右两个轮的独立速度使整个机器人的整体运动既满足前向速度等于</w:t>
      </w:r>
      <w:r>
        <w:rPr>
          <w:rFonts w:hint="eastAsia"/>
        </w:rPr>
        <w:t>V</w:t>
      </w:r>
      <w:r>
        <w:rPr>
          <w:rFonts w:hint="eastAsia"/>
        </w:rPr>
        <w:t>，转动的角速度等于</w:t>
      </w:r>
      <w:r w:rsidRPr="00D17158">
        <w:rPr>
          <w:position w:val="-6"/>
        </w:rPr>
        <w:object w:dxaOrig="240" w:dyaOrig="220">
          <v:shape id="_x0000_i1040" type="#_x0000_t75" style="width:12.35pt;height:11.65pt" o:ole="">
            <v:imagedata r:id="rId12" o:title=""/>
          </v:shape>
          <o:OLEObject Type="Embed" ProgID="Equation.DSMT4" ShapeID="_x0000_i1040" DrawAspect="Content" ObjectID="_1602793767" r:id="rId28"/>
        </w:object>
      </w:r>
    </w:p>
    <w:p w:rsidR="002E0CA9" w:rsidRDefault="002E0CA9" w:rsidP="002E0CA9"/>
    <w:p w:rsidR="002E0CA9" w:rsidRDefault="002E0CA9" w:rsidP="002E0CA9">
      <w:pPr>
        <w:jc w:val="center"/>
      </w:pPr>
      <w:r>
        <w:object w:dxaOrig="4450" w:dyaOrig="1785">
          <v:shape id="_x0000_i1035" type="#_x0000_t75" style="width:222.55pt;height:88.75pt" o:ole="">
            <v:imagedata r:id="rId29" o:title=""/>
          </v:shape>
          <o:OLEObject Type="Embed" ProgID="Visio.Drawing.11" ShapeID="_x0000_i1035" DrawAspect="Content" ObjectID="_1602793768" r:id="rId30"/>
        </w:object>
      </w:r>
    </w:p>
    <w:p w:rsidR="002E0CA9" w:rsidRDefault="002E0CA9" w:rsidP="002E0CA9">
      <w:pPr>
        <w:jc w:val="center"/>
        <w:rPr>
          <w:sz w:val="18"/>
        </w:rPr>
      </w:pPr>
      <w:r w:rsidRPr="0076232C">
        <w:rPr>
          <w:rFonts w:hint="eastAsia"/>
          <w:sz w:val="18"/>
        </w:rPr>
        <w:t>图</w:t>
      </w:r>
      <w:r>
        <w:rPr>
          <w:rFonts w:hint="eastAsia"/>
          <w:sz w:val="18"/>
        </w:rPr>
        <w:t xml:space="preserve">1.2.3 </w:t>
      </w:r>
      <w:r>
        <w:rPr>
          <w:rFonts w:hint="eastAsia"/>
          <w:sz w:val="18"/>
        </w:rPr>
        <w:t>运动控制的输入、输出参数说明</w:t>
      </w:r>
    </w:p>
    <w:p w:rsidR="002E0CA9" w:rsidRDefault="002E0CA9" w:rsidP="002E0CA9">
      <w:pPr>
        <w:jc w:val="left"/>
      </w:pPr>
      <w:r>
        <w:rPr>
          <w:rFonts w:hint="eastAsia"/>
        </w:rPr>
        <w:tab/>
      </w:r>
      <w:r>
        <w:rPr>
          <w:rFonts w:hint="eastAsia"/>
        </w:rPr>
        <w:t>如图</w:t>
      </w:r>
      <w:r>
        <w:rPr>
          <w:rFonts w:hint="eastAsia"/>
        </w:rPr>
        <w:t>1.2.3</w:t>
      </w:r>
      <w:r>
        <w:rPr>
          <w:rFonts w:hint="eastAsia"/>
        </w:rPr>
        <w:t>所示，运动控制器输入参数为整车速度</w:t>
      </w:r>
      <w:proofErr w:type="spellStart"/>
      <w:r>
        <w:rPr>
          <w:rFonts w:hint="eastAsia"/>
        </w:rPr>
        <w:t>V</w:t>
      </w:r>
      <w:r w:rsidRPr="005415FA">
        <w:rPr>
          <w:rFonts w:hint="eastAsia"/>
          <w:vertAlign w:val="subscript"/>
        </w:rPr>
        <w:t>x</w:t>
      </w:r>
      <w:proofErr w:type="spellEnd"/>
      <w:r>
        <w:rPr>
          <w:rFonts w:hint="eastAsia"/>
        </w:rPr>
        <w:t>和角速度</w:t>
      </w:r>
      <w:r w:rsidRPr="00D17158">
        <w:rPr>
          <w:position w:val="-6"/>
        </w:rPr>
        <w:object w:dxaOrig="240" w:dyaOrig="220">
          <v:shape id="_x0000_i1036" type="#_x0000_t75" style="width:12.35pt;height:11.65pt" o:ole="">
            <v:imagedata r:id="rId12" o:title=""/>
          </v:shape>
          <o:OLEObject Type="Embed" ProgID="Equation.DSMT4" ShapeID="_x0000_i1036" DrawAspect="Content" ObjectID="_1602793769" r:id="rId31"/>
        </w:object>
      </w:r>
      <w:r>
        <w:rPr>
          <w:rFonts w:hint="eastAsia"/>
        </w:rPr>
        <w:t>（因为轮子不能横着</w:t>
      </w:r>
      <w:proofErr w:type="gramStart"/>
      <w:r>
        <w:rPr>
          <w:rFonts w:hint="eastAsia"/>
        </w:rPr>
        <w:t>走所以</w:t>
      </w:r>
      <w:proofErr w:type="spellStart"/>
      <w:proofErr w:type="gramEnd"/>
      <w:r>
        <w:rPr>
          <w:rFonts w:hint="eastAsia"/>
        </w:rPr>
        <w:t>V</w:t>
      </w:r>
      <w:r w:rsidRPr="005415FA">
        <w:rPr>
          <w:rFonts w:hint="eastAsia"/>
          <w:vertAlign w:val="subscript"/>
        </w:rPr>
        <w:t>y</w:t>
      </w:r>
      <w:proofErr w:type="spellEnd"/>
      <w:r w:rsidRPr="005415FA">
        <w:rPr>
          <w:rFonts w:hint="eastAsia"/>
        </w:rPr>
        <w:t>一直为零</w:t>
      </w:r>
      <w:r>
        <w:rPr>
          <w:rFonts w:hint="eastAsia"/>
        </w:rPr>
        <w:t>），输出参数是左右两轮速度</w:t>
      </w:r>
      <w:r>
        <w:rPr>
          <w:rFonts w:hint="eastAsia"/>
        </w:rPr>
        <w:t>V</w:t>
      </w:r>
      <w:r w:rsidRPr="00D17158">
        <w:rPr>
          <w:rFonts w:hint="eastAsia"/>
          <w:vertAlign w:val="subscript"/>
        </w:rPr>
        <w:t>L</w:t>
      </w:r>
      <w:r>
        <w:rPr>
          <w:rFonts w:hint="eastAsia"/>
          <w:vertAlign w:val="subscript"/>
        </w:rPr>
        <w:t xml:space="preserve"> </w:t>
      </w:r>
      <w:r>
        <w:rPr>
          <w:rFonts w:hint="eastAsia"/>
        </w:rPr>
        <w:t>、</w:t>
      </w:r>
      <w:r>
        <w:rPr>
          <w:rFonts w:hint="eastAsia"/>
        </w:rPr>
        <w:t>V</w:t>
      </w:r>
      <w:r w:rsidRPr="00D17158">
        <w:rPr>
          <w:rFonts w:hint="eastAsia"/>
          <w:vertAlign w:val="subscript"/>
        </w:rPr>
        <w:t>R</w:t>
      </w:r>
      <w:r>
        <w:rPr>
          <w:rFonts w:hint="eastAsia"/>
        </w:rPr>
        <w:t>。转弯半径</w:t>
      </w:r>
      <w:r>
        <w:rPr>
          <w:rFonts w:hint="eastAsia"/>
        </w:rPr>
        <w:t>R</w:t>
      </w:r>
      <w:r>
        <w:rPr>
          <w:rFonts w:hint="eastAsia"/>
        </w:rPr>
        <w:t>则由左右</w:t>
      </w:r>
      <w:proofErr w:type="gramStart"/>
      <w:r>
        <w:rPr>
          <w:rFonts w:hint="eastAsia"/>
        </w:rPr>
        <w:t>轮速度</w:t>
      </w:r>
      <w:proofErr w:type="gramEnd"/>
      <w:r>
        <w:rPr>
          <w:rFonts w:hint="eastAsia"/>
        </w:rPr>
        <w:t>决定。</w:t>
      </w:r>
    </w:p>
    <w:p w:rsidR="002E0CA9" w:rsidRDefault="002E0CA9" w:rsidP="002E0CA9">
      <w:pPr>
        <w:rPr>
          <w:rFonts w:hint="eastAsia"/>
        </w:rPr>
      </w:pPr>
      <w:r>
        <w:rPr>
          <w:rFonts w:hint="eastAsia"/>
        </w:rPr>
        <w:t>由约束方程</w:t>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w:t>
      </w: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Pr>
          <w:rFonts w:hint="eastAsia"/>
        </w:rPr>
        <w:t>得：</w:t>
      </w:r>
    </w:p>
    <w:p w:rsidR="002E0CA9" w:rsidRDefault="002E0CA9" w:rsidP="002E0CA9">
      <w:pPr>
        <w:rPr>
          <w:rFonts w:hint="eastAsia"/>
        </w:rPr>
      </w:pPr>
      <w:r>
        <w:rPr>
          <w:rFonts w:hint="eastAsia"/>
        </w:rPr>
        <w:t>左轮速度为：</w:t>
      </w:r>
      <w:r w:rsidRPr="006212A0">
        <w:rPr>
          <w:position w:val="-12"/>
        </w:rPr>
        <w:object w:dxaOrig="1380" w:dyaOrig="360">
          <v:shape id="_x0000_i1039" type="#_x0000_t75" style="width:69.1pt;height:18.2pt" o:ole="">
            <v:imagedata r:id="rId32" o:title=""/>
          </v:shape>
          <o:OLEObject Type="Embed" ProgID="Equation.DSMT4" ShapeID="_x0000_i1039" DrawAspect="Content" ObjectID="_1602793770" r:id="rId33"/>
        </w:object>
      </w:r>
      <w:r>
        <w:rPr>
          <w:rFonts w:hint="eastAsia"/>
        </w:rPr>
        <w:t>（</w:t>
      </w:r>
      <w:r>
        <w:rPr>
          <w:rFonts w:hint="eastAsia"/>
        </w:rPr>
        <w:t>d</w:t>
      </w:r>
      <w:r>
        <w:rPr>
          <w:rFonts w:hint="eastAsia"/>
        </w:rPr>
        <w:t>为两轮之间距离的一半）</w:t>
      </w:r>
    </w:p>
    <w:p w:rsidR="002E0CA9" w:rsidRPr="00A2017A" w:rsidRDefault="002E0CA9" w:rsidP="002E0CA9">
      <w:r>
        <w:rPr>
          <w:rFonts w:hint="eastAsia"/>
        </w:rPr>
        <w:t>右轮速度为：</w:t>
      </w:r>
      <w:r w:rsidRPr="006212A0">
        <w:rPr>
          <w:position w:val="-12"/>
        </w:rPr>
        <w:object w:dxaOrig="1320" w:dyaOrig="360">
          <v:shape id="_x0000_i1038" type="#_x0000_t75" style="width:66.2pt;height:18.2pt" o:ole="">
            <v:imagedata r:id="rId34" o:title=""/>
          </v:shape>
          <o:OLEObject Type="Embed" ProgID="Equation.DSMT4" ShapeID="_x0000_i1038" DrawAspect="Content" ObjectID="_1602793771" r:id="rId35"/>
        </w:object>
      </w:r>
    </w:p>
    <w:p w:rsidR="002E0CA9" w:rsidRPr="00A2017A" w:rsidRDefault="002E0CA9" w:rsidP="002E0CA9">
      <w:pPr>
        <w:rPr>
          <w:rFonts w:hint="eastAsia"/>
          <w:b/>
        </w:rPr>
      </w:pPr>
      <w:r>
        <w:rPr>
          <w:rFonts w:hint="eastAsia"/>
          <w:b/>
        </w:rPr>
        <w:t>1.4</w:t>
      </w:r>
      <w:r>
        <w:rPr>
          <w:rFonts w:hint="eastAsia"/>
          <w:b/>
        </w:rPr>
        <w:t>、</w:t>
      </w:r>
      <w:r w:rsidRPr="00A2017A">
        <w:rPr>
          <w:rFonts w:hint="eastAsia"/>
          <w:b/>
        </w:rPr>
        <w:t>运动轨迹、里程计计算</w:t>
      </w:r>
    </w:p>
    <w:p w:rsidR="002E0CA9" w:rsidRDefault="002E0CA9" w:rsidP="002E0CA9">
      <w:pPr>
        <w:pStyle w:val="a3"/>
        <w:ind w:left="780" w:firstLineChars="0" w:firstLine="0"/>
        <w:jc w:val="center"/>
        <w:rPr>
          <w:rFonts w:hint="eastAsia"/>
        </w:rPr>
      </w:pPr>
      <w:r>
        <w:object w:dxaOrig="6788" w:dyaOrig="6042">
          <v:shape id="_x0000_i1041" type="#_x0000_t75" style="width:309.8pt;height:275.65pt" o:ole="">
            <v:imagedata r:id="rId36" o:title=""/>
          </v:shape>
          <o:OLEObject Type="Embed" ProgID="Visio.Drawing.11" ShapeID="_x0000_i1041" DrawAspect="Content" ObjectID="_1602793772" r:id="rId37"/>
        </w:object>
      </w:r>
    </w:p>
    <w:p w:rsidR="002E0CA9" w:rsidRPr="005F1E5E" w:rsidRDefault="002E0CA9" w:rsidP="002E0CA9">
      <w:pPr>
        <w:pStyle w:val="a3"/>
        <w:ind w:left="780" w:firstLineChars="0" w:firstLine="0"/>
        <w:jc w:val="center"/>
        <w:rPr>
          <w:b/>
          <w:sz w:val="18"/>
          <w:szCs w:val="18"/>
        </w:rPr>
      </w:pPr>
      <w:r w:rsidRPr="005F1E5E">
        <w:rPr>
          <w:rFonts w:hint="eastAsia"/>
          <w:sz w:val="18"/>
          <w:szCs w:val="18"/>
        </w:rPr>
        <w:t>图</w:t>
      </w:r>
      <w:r w:rsidRPr="005F1E5E">
        <w:rPr>
          <w:rFonts w:hint="eastAsia"/>
          <w:sz w:val="18"/>
          <w:szCs w:val="18"/>
        </w:rPr>
        <w:t xml:space="preserve">1.2.4 </w:t>
      </w:r>
      <w:r>
        <w:rPr>
          <w:rFonts w:hint="eastAsia"/>
          <w:sz w:val="18"/>
          <w:szCs w:val="18"/>
        </w:rPr>
        <w:t>上</w:t>
      </w:r>
      <w:proofErr w:type="gramStart"/>
      <w:r>
        <w:rPr>
          <w:rFonts w:hint="eastAsia"/>
          <w:sz w:val="18"/>
          <w:szCs w:val="18"/>
        </w:rPr>
        <w:t>电时刻</w:t>
      </w:r>
      <w:proofErr w:type="gramEnd"/>
      <w:r w:rsidRPr="005F1E5E">
        <w:rPr>
          <w:rFonts w:hint="eastAsia"/>
          <w:sz w:val="18"/>
          <w:szCs w:val="18"/>
        </w:rPr>
        <w:t>机器人坐标系和世界坐标系</w:t>
      </w:r>
      <w:r>
        <w:rPr>
          <w:rFonts w:hint="eastAsia"/>
          <w:sz w:val="18"/>
          <w:szCs w:val="18"/>
        </w:rPr>
        <w:t>重合</w:t>
      </w:r>
    </w:p>
    <w:p w:rsidR="002E0CA9" w:rsidRDefault="002E0CA9" w:rsidP="002E0CA9">
      <w:pPr>
        <w:autoSpaceDE w:val="0"/>
        <w:autoSpaceDN w:val="0"/>
        <w:adjustRightInd w:val="0"/>
        <w:spacing w:line="288" w:lineRule="auto"/>
        <w:ind w:firstLine="360"/>
        <w:jc w:val="left"/>
        <w:rPr>
          <w:rFonts w:ascii="Calibri" w:eastAsia="宋体" w:hAnsi="Calibri" w:cs="Calibri" w:hint="eastAsia"/>
          <w:bCs/>
          <w:color w:val="000000"/>
          <w:kern w:val="0"/>
          <w:szCs w:val="21"/>
          <w:lang w:val="zh-CN"/>
        </w:rPr>
      </w:pPr>
      <w:r>
        <w:rPr>
          <w:rFonts w:hint="eastAsia"/>
        </w:rPr>
        <w:t>里程计（</w:t>
      </w:r>
      <w:proofErr w:type="spellStart"/>
      <w:r>
        <w:rPr>
          <w:rFonts w:hint="eastAsia"/>
        </w:rPr>
        <w:t>odom</w:t>
      </w:r>
      <w:proofErr w:type="spellEnd"/>
      <w:r>
        <w:rPr>
          <w:rFonts w:hint="eastAsia"/>
        </w:rPr>
        <w:t>）计算是指以机器人上</w:t>
      </w:r>
      <w:proofErr w:type="gramStart"/>
      <w:r>
        <w:rPr>
          <w:rFonts w:hint="eastAsia"/>
        </w:rPr>
        <w:t>电时刻</w:t>
      </w:r>
      <w:proofErr w:type="gramEnd"/>
      <w:r>
        <w:rPr>
          <w:rFonts w:hint="eastAsia"/>
        </w:rPr>
        <w:t>为世界坐标系的起点</w:t>
      </w:r>
      <w:r>
        <w:rPr>
          <w:rFonts w:ascii="Calibri" w:eastAsia="宋体" w:hAnsi="Calibri" w:cs="Calibri"/>
          <w:b/>
          <w:bCs/>
          <w:color w:val="000000"/>
          <w:kern w:val="0"/>
          <w:sz w:val="32"/>
          <w:szCs w:val="32"/>
          <w:lang w:val="zh-CN"/>
        </w:rPr>
        <w:t>O</w:t>
      </w:r>
      <w:r>
        <w:rPr>
          <w:rFonts w:ascii="宋体" w:eastAsia="宋体" w:cs="宋体" w:hint="eastAsia"/>
          <w:b/>
          <w:bCs/>
          <w:color w:val="000000"/>
          <w:kern w:val="0"/>
          <w:sz w:val="16"/>
          <w:szCs w:val="16"/>
          <w:lang w:val="zh-CN"/>
        </w:rPr>
        <w:t>（</w:t>
      </w:r>
      <w:r>
        <w:rPr>
          <w:rFonts w:ascii="Calibri" w:eastAsia="宋体" w:hAnsi="Calibri" w:cs="Calibri"/>
          <w:b/>
          <w:bCs/>
          <w:color w:val="000000"/>
          <w:kern w:val="0"/>
          <w:sz w:val="16"/>
          <w:szCs w:val="16"/>
          <w:lang w:val="zh-CN"/>
        </w:rPr>
        <w:t>0,0</w:t>
      </w:r>
      <w:r>
        <w:rPr>
          <w:rFonts w:ascii="宋体" w:eastAsia="宋体" w:cs="宋体" w:hint="eastAsia"/>
          <w:b/>
          <w:bCs/>
          <w:color w:val="000000"/>
          <w:kern w:val="0"/>
          <w:sz w:val="16"/>
          <w:szCs w:val="16"/>
          <w:lang w:val="zh-CN"/>
        </w:rPr>
        <w:t>）</w:t>
      </w:r>
      <w:r>
        <w:rPr>
          <w:rFonts w:ascii="宋体" w:eastAsia="宋体" w:cs="宋体" w:hint="eastAsia"/>
          <w:bCs/>
          <w:color w:val="000000"/>
          <w:kern w:val="0"/>
          <w:szCs w:val="21"/>
          <w:lang w:val="zh-CN"/>
        </w:rPr>
        <w:t>(</w:t>
      </w:r>
      <w:r w:rsidRPr="00211140">
        <w:rPr>
          <w:rFonts w:ascii="宋体" w:eastAsia="宋体" w:cs="宋体" w:hint="eastAsia"/>
          <w:bCs/>
          <w:color w:val="000000"/>
          <w:kern w:val="0"/>
          <w:szCs w:val="21"/>
          <w:lang w:val="zh-CN"/>
        </w:rPr>
        <w:t>航向为世界坐标系的X轴指向</w:t>
      </w:r>
      <w:r>
        <w:rPr>
          <w:rFonts w:ascii="宋体" w:eastAsia="宋体" w:cs="宋体" w:hint="eastAsia"/>
          <w:bCs/>
          <w:color w:val="000000"/>
          <w:kern w:val="0"/>
          <w:szCs w:val="21"/>
          <w:lang w:val="zh-CN"/>
        </w:rPr>
        <w:t>)</w:t>
      </w:r>
      <w:r w:rsidRPr="00071D03">
        <w:rPr>
          <w:rFonts w:ascii="Calibri" w:eastAsia="宋体" w:hAnsi="Calibri" w:cs="Calibri" w:hint="eastAsia"/>
          <w:bCs/>
          <w:color w:val="000000"/>
          <w:kern w:val="0"/>
          <w:szCs w:val="21"/>
          <w:lang w:val="zh-CN"/>
        </w:rPr>
        <w:t>累积计算任意时刻机器人相对于世界坐标系的位置及航向。</w:t>
      </w:r>
    </w:p>
    <w:p w:rsidR="002E0CA9" w:rsidRDefault="002E0CA9" w:rsidP="002E0CA9">
      <w:pPr>
        <w:autoSpaceDE w:val="0"/>
        <w:autoSpaceDN w:val="0"/>
        <w:adjustRightInd w:val="0"/>
        <w:spacing w:line="288" w:lineRule="auto"/>
        <w:ind w:firstLine="360"/>
        <w:jc w:val="left"/>
        <w:rPr>
          <w:rFonts w:hint="eastAsia"/>
        </w:rPr>
      </w:pPr>
      <w:r>
        <w:rPr>
          <w:rFonts w:ascii="Calibri" w:eastAsia="宋体" w:hAnsi="Calibri" w:cs="Calibri" w:hint="eastAsia"/>
          <w:bCs/>
          <w:color w:val="000000"/>
          <w:kern w:val="0"/>
          <w:szCs w:val="21"/>
          <w:lang w:val="zh-CN"/>
        </w:rPr>
        <w:t>机器人的位置</w:t>
      </w:r>
      <w:r>
        <w:rPr>
          <w:rFonts w:ascii="Calibri" w:eastAsia="宋体" w:hAnsi="Calibri" w:cs="Calibri" w:hint="eastAsia"/>
          <w:bCs/>
          <w:color w:val="000000"/>
          <w:kern w:val="0"/>
          <w:szCs w:val="21"/>
          <w:lang w:val="zh-CN"/>
        </w:rPr>
        <w:t>Pose.</w:t>
      </w:r>
      <w:proofErr w:type="spellStart"/>
      <w:r>
        <w:rPr>
          <w:rFonts w:hint="eastAsia"/>
        </w:rPr>
        <w:t>X</w:t>
      </w:r>
      <w:r w:rsidRPr="00897F84">
        <w:rPr>
          <w:rFonts w:hint="eastAsia"/>
          <w:vertAlign w:val="subscript"/>
        </w:rPr>
        <w:t>w</w:t>
      </w:r>
      <w:proofErr w:type="spellEnd"/>
      <w:r>
        <w:rPr>
          <w:rFonts w:hint="eastAsia"/>
        </w:rPr>
        <w:t>、</w:t>
      </w:r>
      <w:proofErr w:type="spellStart"/>
      <w:r>
        <w:rPr>
          <w:rFonts w:hint="eastAsia"/>
        </w:rPr>
        <w:t>Pose.Y</w:t>
      </w:r>
      <w:r w:rsidRPr="00897F84">
        <w:rPr>
          <w:rFonts w:hint="eastAsia"/>
          <w:vertAlign w:val="subscript"/>
        </w:rPr>
        <w:t>w</w:t>
      </w:r>
      <w:proofErr w:type="spellEnd"/>
      <w:r>
        <w:rPr>
          <w:rFonts w:hint="eastAsia"/>
        </w:rPr>
        <w:t>的值可以看成是车体运动方向极小时间内位置增量分解到</w:t>
      </w:r>
      <w:r>
        <w:rPr>
          <w:rFonts w:hint="eastAsia"/>
        </w:rPr>
        <w:t>X</w:t>
      </w:r>
      <w:r>
        <w:rPr>
          <w:rFonts w:hint="eastAsia"/>
        </w:rPr>
        <w:t>、</w:t>
      </w:r>
      <w:r>
        <w:rPr>
          <w:rFonts w:hint="eastAsia"/>
        </w:rPr>
        <w:t>Y</w:t>
      </w:r>
      <w:r>
        <w:rPr>
          <w:rFonts w:hint="eastAsia"/>
        </w:rPr>
        <w:t>方向的积分量。</w:t>
      </w:r>
    </w:p>
    <w:p w:rsidR="002E0CA9" w:rsidRDefault="002E0CA9" w:rsidP="002E0CA9">
      <w:pPr>
        <w:autoSpaceDE w:val="0"/>
        <w:autoSpaceDN w:val="0"/>
        <w:adjustRightInd w:val="0"/>
        <w:spacing w:line="288" w:lineRule="auto"/>
        <w:jc w:val="center"/>
        <w:rPr>
          <w:rFonts w:hint="eastAsia"/>
        </w:rPr>
      </w:pPr>
      <w:r>
        <w:object w:dxaOrig="5659" w:dyaOrig="4951">
          <v:shape id="_x0000_i1042" type="#_x0000_t75" style="width:250.2pt;height:218.9pt" o:ole="">
            <v:imagedata r:id="rId38" o:title=""/>
          </v:shape>
          <o:OLEObject Type="Embed" ProgID="Visio.Drawing.11" ShapeID="_x0000_i1042" DrawAspect="Content" ObjectID="_1602793773" r:id="rId39"/>
        </w:object>
      </w:r>
    </w:p>
    <w:p w:rsidR="002E0CA9" w:rsidRDefault="002E0CA9" w:rsidP="002E0CA9">
      <w:pPr>
        <w:autoSpaceDE w:val="0"/>
        <w:autoSpaceDN w:val="0"/>
        <w:adjustRightInd w:val="0"/>
        <w:spacing w:line="288" w:lineRule="auto"/>
        <w:jc w:val="center"/>
        <w:rPr>
          <w:rFonts w:hint="eastAsia"/>
          <w:sz w:val="18"/>
          <w:szCs w:val="18"/>
        </w:rPr>
      </w:pPr>
      <w:r w:rsidRPr="005F1E5E">
        <w:rPr>
          <w:rFonts w:hint="eastAsia"/>
          <w:sz w:val="18"/>
          <w:szCs w:val="18"/>
        </w:rPr>
        <w:t>图</w:t>
      </w:r>
      <w:r>
        <w:rPr>
          <w:rFonts w:hint="eastAsia"/>
          <w:sz w:val="18"/>
          <w:szCs w:val="18"/>
        </w:rPr>
        <w:t xml:space="preserve">1.2.5 </w:t>
      </w:r>
      <w:r>
        <w:rPr>
          <w:rFonts w:hint="eastAsia"/>
          <w:sz w:val="18"/>
          <w:szCs w:val="18"/>
        </w:rPr>
        <w:t>机器人在世界坐标系的位置</w:t>
      </w:r>
    </w:p>
    <w:p w:rsidR="002E0CA9" w:rsidRDefault="002E0CA9" w:rsidP="002E0CA9">
      <w:pPr>
        <w:autoSpaceDE w:val="0"/>
        <w:autoSpaceDN w:val="0"/>
        <w:adjustRightInd w:val="0"/>
        <w:spacing w:line="288" w:lineRule="auto"/>
        <w:jc w:val="left"/>
        <w:rPr>
          <w:rFonts w:asciiTheme="minorEastAsia" w:hAnsiTheme="minorEastAsia" w:hint="eastAsia"/>
          <w:szCs w:val="21"/>
        </w:rPr>
      </w:pPr>
      <w:r>
        <w:rPr>
          <w:rFonts w:asciiTheme="minorEastAsia" w:hAnsiTheme="minorEastAsia" w:hint="eastAsia"/>
          <w:szCs w:val="21"/>
        </w:rPr>
        <w:tab/>
      </w:r>
      <w:r w:rsidRPr="001A6E00">
        <w:rPr>
          <w:rFonts w:asciiTheme="minorEastAsia" w:hAnsiTheme="minorEastAsia" w:hint="eastAsia"/>
          <w:b/>
          <w:color w:val="E36C0A" w:themeColor="accent6" w:themeShade="BF"/>
          <w:szCs w:val="21"/>
        </w:rPr>
        <w:t>此时分两种方式来推算轨迹：</w:t>
      </w:r>
      <w:r>
        <w:rPr>
          <w:rFonts w:asciiTheme="minorEastAsia" w:hAnsiTheme="minorEastAsia" w:hint="eastAsia"/>
          <w:szCs w:val="21"/>
        </w:rPr>
        <w:t>速度推算方式、编码器推算方式</w:t>
      </w:r>
    </w:p>
    <w:p w:rsidR="002E0CA9" w:rsidRPr="001A6E00" w:rsidRDefault="002E0CA9" w:rsidP="002E0CA9">
      <w:pPr>
        <w:autoSpaceDE w:val="0"/>
        <w:autoSpaceDN w:val="0"/>
        <w:adjustRightInd w:val="0"/>
        <w:spacing w:line="288" w:lineRule="auto"/>
        <w:jc w:val="left"/>
        <w:rPr>
          <w:rFonts w:asciiTheme="minorEastAsia" w:hAnsiTheme="minorEastAsia" w:hint="eastAsia"/>
          <w:b/>
          <w:szCs w:val="21"/>
        </w:rPr>
      </w:pPr>
      <w:r>
        <w:rPr>
          <w:rFonts w:asciiTheme="minorEastAsia" w:hAnsiTheme="minorEastAsia"/>
          <w:b/>
          <w:szCs w:val="21"/>
        </w:rPr>
        <w:fldChar w:fldCharType="begin"/>
      </w:r>
      <w:r>
        <w:rPr>
          <w:rFonts w:asciiTheme="minorEastAsia" w:hAnsiTheme="minorEastAsia"/>
          <w:b/>
          <w:szCs w:val="21"/>
        </w:rPr>
        <w:instrText xml:space="preserve"> </w:instrText>
      </w:r>
      <w:r>
        <w:rPr>
          <w:rFonts w:asciiTheme="minorEastAsia" w:hAnsiTheme="minorEastAsia" w:hint="eastAsia"/>
          <w:b/>
          <w:szCs w:val="21"/>
        </w:rPr>
        <w:instrText>= 1 \* ROMAN</w:instrText>
      </w:r>
      <w:r>
        <w:rPr>
          <w:rFonts w:asciiTheme="minorEastAsia" w:hAnsiTheme="minorEastAsia"/>
          <w:b/>
          <w:szCs w:val="21"/>
        </w:rPr>
        <w:instrText xml:space="preserve"> </w:instrText>
      </w:r>
      <w:r>
        <w:rPr>
          <w:rFonts w:asciiTheme="minorEastAsia" w:hAnsiTheme="minorEastAsia"/>
          <w:b/>
          <w:szCs w:val="21"/>
        </w:rPr>
        <w:fldChar w:fldCharType="separate"/>
      </w:r>
      <w:r>
        <w:rPr>
          <w:rFonts w:asciiTheme="minorEastAsia" w:hAnsiTheme="minorEastAsia"/>
          <w:b/>
          <w:noProof/>
          <w:szCs w:val="21"/>
        </w:rPr>
        <w:t>I</w:t>
      </w:r>
      <w:r>
        <w:rPr>
          <w:rFonts w:asciiTheme="minorEastAsia" w:hAnsiTheme="minorEastAsia"/>
          <w:b/>
          <w:szCs w:val="21"/>
        </w:rPr>
        <w:fldChar w:fldCharType="end"/>
      </w:r>
      <w:r>
        <w:rPr>
          <w:rFonts w:asciiTheme="minorEastAsia" w:hAnsiTheme="minorEastAsia" w:hint="eastAsia"/>
          <w:b/>
          <w:szCs w:val="21"/>
        </w:rPr>
        <w:t>、</w:t>
      </w:r>
      <w:r w:rsidRPr="001A6E00">
        <w:rPr>
          <w:rFonts w:asciiTheme="minorEastAsia" w:hAnsiTheme="minorEastAsia" w:hint="eastAsia"/>
          <w:b/>
          <w:szCs w:val="21"/>
        </w:rPr>
        <w:t>速度推算轨迹：</w:t>
      </w:r>
      <w:r>
        <w:rPr>
          <w:rFonts w:asciiTheme="minorEastAsia" w:hAnsiTheme="minorEastAsia" w:hint="eastAsia"/>
          <w:b/>
          <w:szCs w:val="21"/>
        </w:rPr>
        <w:t>（速度积分累积误差较大，最终精度在10%左右）</w:t>
      </w:r>
    </w:p>
    <w:p w:rsidR="002E0CA9" w:rsidRDefault="002E0CA9" w:rsidP="002E0CA9">
      <w:pPr>
        <w:autoSpaceDE w:val="0"/>
        <w:autoSpaceDN w:val="0"/>
        <w:adjustRightInd w:val="0"/>
        <w:spacing w:line="288" w:lineRule="auto"/>
        <w:ind w:firstLine="360"/>
        <w:jc w:val="left"/>
        <w:rPr>
          <w:rFonts w:asciiTheme="minorEastAsia" w:hAnsiTheme="minorEastAsia" w:hint="eastAsia"/>
          <w:szCs w:val="21"/>
        </w:rPr>
      </w:pPr>
      <w:r>
        <w:rPr>
          <w:rFonts w:asciiTheme="minorEastAsia" w:hAnsiTheme="minorEastAsia" w:hint="eastAsia"/>
          <w:szCs w:val="21"/>
        </w:rPr>
        <w:lastRenderedPageBreak/>
        <w:t>在机器人坐标系下，单位时间</w:t>
      </w:r>
      <w:r>
        <w:rPr>
          <w:rFonts w:ascii="Cambria Math" w:hAnsi="Cambria Math"/>
          <w:szCs w:val="21"/>
        </w:rPr>
        <w:t>∆</w:t>
      </w:r>
      <w:r>
        <w:rPr>
          <w:rFonts w:asciiTheme="minorEastAsia" w:hAnsiTheme="minorEastAsia" w:hint="eastAsia"/>
          <w:szCs w:val="21"/>
        </w:rPr>
        <w:t>t（一个控制周期：</w:t>
      </w:r>
      <w:r>
        <w:rPr>
          <w:rFonts w:ascii="Cambria Math" w:hAnsi="Cambria Math"/>
          <w:szCs w:val="21"/>
        </w:rPr>
        <w:t>∆</w:t>
      </w:r>
      <w:r>
        <w:rPr>
          <w:rFonts w:asciiTheme="minorEastAsia" w:hAnsiTheme="minorEastAsia" w:hint="eastAsia"/>
          <w:szCs w:val="21"/>
        </w:rPr>
        <w:t>t</w:t>
      </w:r>
      <w:r w:rsidRPr="00605FE4">
        <w:rPr>
          <w:rFonts w:hint="eastAsia"/>
          <w:sz w:val="28"/>
          <w:szCs w:val="28"/>
        </w:rPr>
        <w:t xml:space="preserve"> </w:t>
      </w:r>
      <w:r>
        <w:rPr>
          <w:rFonts w:hint="eastAsia"/>
          <w:sz w:val="28"/>
          <w:szCs w:val="28"/>
        </w:rPr>
        <w:t xml:space="preserve">= </w:t>
      </w:r>
      <w:r w:rsidRPr="00605FE4">
        <w:rPr>
          <w:rFonts w:hint="eastAsia"/>
          <w:sz w:val="28"/>
          <w:szCs w:val="28"/>
        </w:rPr>
        <w:t>t</w:t>
      </w:r>
      <w:r w:rsidRPr="00605FE4">
        <w:rPr>
          <w:rFonts w:hint="eastAsia"/>
          <w:sz w:val="28"/>
          <w:szCs w:val="28"/>
          <w:vertAlign w:val="subscript"/>
        </w:rPr>
        <w:t>i+1</w:t>
      </w:r>
      <w:r>
        <w:rPr>
          <w:rFonts w:hint="eastAsia"/>
          <w:sz w:val="28"/>
          <w:szCs w:val="28"/>
          <w:vertAlign w:val="subscript"/>
        </w:rPr>
        <w:t xml:space="preserve"> </w:t>
      </w:r>
      <w:r w:rsidRPr="00605FE4">
        <w:rPr>
          <w:rFonts w:hint="eastAsia"/>
          <w:sz w:val="28"/>
          <w:szCs w:val="28"/>
        </w:rPr>
        <w:t>-</w:t>
      </w:r>
      <w:r>
        <w:rPr>
          <w:rFonts w:hint="eastAsia"/>
          <w:sz w:val="28"/>
          <w:szCs w:val="28"/>
        </w:rPr>
        <w:t xml:space="preserve"> </w:t>
      </w:r>
      <w:proofErr w:type="spellStart"/>
      <w:r w:rsidRPr="00605FE4">
        <w:rPr>
          <w:rFonts w:hint="eastAsia"/>
          <w:sz w:val="28"/>
          <w:szCs w:val="28"/>
        </w:rPr>
        <w:t>t</w:t>
      </w:r>
      <w:r w:rsidRPr="00605FE4">
        <w:rPr>
          <w:rFonts w:hint="eastAsia"/>
          <w:sz w:val="28"/>
          <w:szCs w:val="28"/>
          <w:vertAlign w:val="subscript"/>
        </w:rPr>
        <w:t>i</w:t>
      </w:r>
      <w:proofErr w:type="spellEnd"/>
      <w:r>
        <w:rPr>
          <w:rFonts w:asciiTheme="minorEastAsia" w:hAnsiTheme="minorEastAsia" w:hint="eastAsia"/>
          <w:szCs w:val="21"/>
        </w:rPr>
        <w:t>，通常为10ms、20ms）以速度V移动的距离为</w:t>
      </w:r>
      <w:r>
        <w:rPr>
          <w:rFonts w:ascii="Cambria Math" w:hAnsi="Cambria Math"/>
          <w:szCs w:val="21"/>
        </w:rPr>
        <w:t>∆</w:t>
      </w:r>
      <w:r>
        <w:rPr>
          <w:rFonts w:asciiTheme="minorEastAsia" w:hAnsiTheme="minorEastAsia" w:hint="eastAsia"/>
          <w:szCs w:val="21"/>
        </w:rPr>
        <w:t xml:space="preserve">d = </w:t>
      </w:r>
      <w:r>
        <w:rPr>
          <w:rFonts w:ascii="Cambria Math" w:hAnsi="Cambria Math"/>
          <w:szCs w:val="21"/>
        </w:rPr>
        <w:t>∆</w:t>
      </w:r>
      <w:r>
        <w:rPr>
          <w:rFonts w:asciiTheme="minorEastAsia" w:hAnsiTheme="minorEastAsia" w:hint="eastAsia"/>
          <w:szCs w:val="21"/>
        </w:rPr>
        <w:t>t*V。将此距离分别分解到世界坐标系的X、Y轴：</w:t>
      </w:r>
    </w:p>
    <w:p w:rsidR="002E0CA9" w:rsidRPr="004056F9" w:rsidRDefault="002E0CA9" w:rsidP="002E0CA9">
      <w:pPr>
        <w:autoSpaceDE w:val="0"/>
        <w:autoSpaceDN w:val="0"/>
        <w:adjustRightInd w:val="0"/>
        <w:spacing w:line="288" w:lineRule="auto"/>
        <w:ind w:firstLine="360"/>
        <w:jc w:val="center"/>
        <w:rPr>
          <w:rFonts w:asciiTheme="minorEastAsia" w:hAnsiTheme="minorEastAsia" w:hint="eastAsia"/>
          <w:sz w:val="28"/>
          <w:szCs w:val="28"/>
        </w:rPr>
      </w:pPr>
      <w:r w:rsidRPr="004056F9">
        <w:rPr>
          <w:rFonts w:ascii="Cambria Math" w:hAnsi="Cambria Math"/>
          <w:sz w:val="28"/>
          <w:szCs w:val="28"/>
        </w:rPr>
        <w:t>∆</w:t>
      </w:r>
      <w:proofErr w:type="spellStart"/>
      <w:r w:rsidRPr="004056F9">
        <w:rPr>
          <w:rFonts w:asciiTheme="minorEastAsia" w:hAnsiTheme="minorEastAsia" w:hint="eastAsia"/>
          <w:sz w:val="28"/>
          <w:szCs w:val="28"/>
        </w:rPr>
        <w:t>x</w:t>
      </w:r>
      <w:r w:rsidRPr="004056F9">
        <w:rPr>
          <w:rFonts w:asciiTheme="minorEastAsia" w:hAnsiTheme="minorEastAsia" w:hint="eastAsia"/>
          <w:sz w:val="28"/>
          <w:szCs w:val="28"/>
          <w:vertAlign w:val="subscript"/>
        </w:rPr>
        <w:t>w</w:t>
      </w:r>
      <w:proofErr w:type="spellEnd"/>
      <w:r w:rsidRPr="004056F9">
        <w:rPr>
          <w:rFonts w:asciiTheme="minorEastAsia" w:hAnsiTheme="minorEastAsia" w:hint="eastAsia"/>
          <w:sz w:val="28"/>
          <w:szCs w:val="28"/>
        </w:rPr>
        <w:t xml:space="preserve"> = </w:t>
      </w:r>
      <w:r w:rsidRPr="004056F9">
        <w:rPr>
          <w:rFonts w:ascii="Cambria Math" w:hAnsi="Cambria Math"/>
          <w:sz w:val="28"/>
          <w:szCs w:val="28"/>
        </w:rPr>
        <w:t>∆</w:t>
      </w:r>
      <w:r w:rsidRPr="004056F9">
        <w:rPr>
          <w:rFonts w:asciiTheme="minorEastAsia" w:hAnsiTheme="minorEastAsia" w:hint="eastAsia"/>
          <w:sz w:val="28"/>
          <w:szCs w:val="28"/>
        </w:rPr>
        <w:t>d * cos(</w:t>
      </w:r>
      <w:r w:rsidRPr="004056F9">
        <w:rPr>
          <w:rFonts w:ascii="Cambria Math" w:hAnsi="Cambria Math"/>
          <w:sz w:val="28"/>
          <w:szCs w:val="28"/>
        </w:rPr>
        <w:t>θ</w:t>
      </w:r>
      <w:r w:rsidRPr="004056F9">
        <w:rPr>
          <w:rFonts w:asciiTheme="minorEastAsia" w:hAnsiTheme="minorEastAsia" w:hint="eastAsia"/>
          <w:sz w:val="28"/>
          <w:szCs w:val="28"/>
        </w:rPr>
        <w:t>)</w:t>
      </w:r>
      <w:r>
        <w:rPr>
          <w:rFonts w:asciiTheme="minorEastAsia" w:hAnsiTheme="minorEastAsia" w:hint="eastAsia"/>
          <w:sz w:val="28"/>
          <w:szCs w:val="28"/>
        </w:rPr>
        <w:t xml:space="preserve">= </w:t>
      </w:r>
      <w:r w:rsidRPr="00D207FA">
        <w:rPr>
          <w:rFonts w:ascii="MS Mincho" w:eastAsia="MS Mincho" w:hAnsi="MS Mincho" w:cs="MS Mincho" w:hint="eastAsia"/>
          <w:sz w:val="28"/>
          <w:szCs w:val="28"/>
        </w:rPr>
        <w:t>∆</w:t>
      </w:r>
      <w:r w:rsidRPr="00D207FA">
        <w:rPr>
          <w:rFonts w:asciiTheme="minorEastAsia" w:hAnsiTheme="minorEastAsia"/>
          <w:sz w:val="28"/>
          <w:szCs w:val="28"/>
        </w:rPr>
        <w:t>t</w:t>
      </w:r>
      <w:r>
        <w:rPr>
          <w:rFonts w:asciiTheme="minorEastAsia" w:hAnsiTheme="minorEastAsia" w:hint="eastAsia"/>
          <w:sz w:val="28"/>
          <w:szCs w:val="28"/>
        </w:rPr>
        <w:t xml:space="preserve"> </w:t>
      </w:r>
      <w:r w:rsidRPr="00D207FA">
        <w:rPr>
          <w:rFonts w:asciiTheme="minorEastAsia" w:hAnsiTheme="minorEastAsia"/>
          <w:sz w:val="28"/>
          <w:szCs w:val="28"/>
        </w:rPr>
        <w:t>*</w:t>
      </w:r>
      <w:r>
        <w:rPr>
          <w:rFonts w:asciiTheme="minorEastAsia" w:hAnsiTheme="minorEastAsia" w:hint="eastAsia"/>
          <w:sz w:val="28"/>
          <w:szCs w:val="28"/>
        </w:rPr>
        <w:t xml:space="preserve"> </w:t>
      </w:r>
      <w:r w:rsidRPr="00D207FA">
        <w:rPr>
          <w:rFonts w:asciiTheme="minorEastAsia" w:hAnsiTheme="minorEastAsia"/>
          <w:sz w:val="28"/>
          <w:szCs w:val="28"/>
        </w:rPr>
        <w:t>V</w:t>
      </w:r>
      <w:r>
        <w:rPr>
          <w:rFonts w:asciiTheme="minorEastAsia" w:hAnsiTheme="minorEastAsia" w:hint="eastAsia"/>
          <w:sz w:val="28"/>
          <w:szCs w:val="28"/>
        </w:rPr>
        <w:t xml:space="preserve"> </w:t>
      </w:r>
      <w:r w:rsidRPr="004056F9">
        <w:rPr>
          <w:rFonts w:asciiTheme="minorEastAsia" w:hAnsiTheme="minorEastAsia" w:hint="eastAsia"/>
          <w:sz w:val="28"/>
          <w:szCs w:val="28"/>
        </w:rPr>
        <w:t>* cos(</w:t>
      </w:r>
      <w:r w:rsidRPr="004056F9">
        <w:rPr>
          <w:rFonts w:ascii="Cambria Math" w:hAnsi="Cambria Math"/>
          <w:sz w:val="28"/>
          <w:szCs w:val="28"/>
        </w:rPr>
        <w:t>θ</w:t>
      </w:r>
      <w:r w:rsidRPr="004056F9">
        <w:rPr>
          <w:rFonts w:asciiTheme="minorEastAsia" w:hAnsiTheme="minorEastAsia" w:hint="eastAsia"/>
          <w:sz w:val="28"/>
          <w:szCs w:val="28"/>
        </w:rPr>
        <w:t>)</w:t>
      </w:r>
    </w:p>
    <w:p w:rsidR="002E0CA9" w:rsidRDefault="002E0CA9" w:rsidP="002E0CA9">
      <w:pPr>
        <w:autoSpaceDE w:val="0"/>
        <w:autoSpaceDN w:val="0"/>
        <w:adjustRightInd w:val="0"/>
        <w:spacing w:line="288" w:lineRule="auto"/>
        <w:ind w:firstLine="360"/>
        <w:jc w:val="center"/>
        <w:rPr>
          <w:rFonts w:asciiTheme="minorEastAsia" w:hAnsiTheme="minorEastAsia" w:hint="eastAsia"/>
          <w:sz w:val="28"/>
          <w:szCs w:val="28"/>
        </w:rPr>
      </w:pPr>
      <w:r w:rsidRPr="004056F9">
        <w:rPr>
          <w:rFonts w:ascii="Cambria Math" w:hAnsi="Cambria Math"/>
          <w:sz w:val="28"/>
          <w:szCs w:val="28"/>
        </w:rPr>
        <w:t>∆</w:t>
      </w:r>
      <w:proofErr w:type="spellStart"/>
      <w:r w:rsidRPr="004056F9">
        <w:rPr>
          <w:rFonts w:asciiTheme="minorEastAsia" w:hAnsiTheme="minorEastAsia" w:hint="eastAsia"/>
          <w:sz w:val="28"/>
          <w:szCs w:val="28"/>
        </w:rPr>
        <w:t>y</w:t>
      </w:r>
      <w:r w:rsidRPr="004056F9">
        <w:rPr>
          <w:rFonts w:asciiTheme="minorEastAsia" w:hAnsiTheme="minorEastAsia" w:hint="eastAsia"/>
          <w:sz w:val="28"/>
          <w:szCs w:val="28"/>
          <w:vertAlign w:val="subscript"/>
        </w:rPr>
        <w:t>w</w:t>
      </w:r>
      <w:proofErr w:type="spellEnd"/>
      <w:r w:rsidRPr="004056F9">
        <w:rPr>
          <w:rFonts w:asciiTheme="minorEastAsia" w:hAnsiTheme="minorEastAsia" w:hint="eastAsia"/>
          <w:sz w:val="28"/>
          <w:szCs w:val="28"/>
        </w:rPr>
        <w:t xml:space="preserve"> = </w:t>
      </w:r>
      <w:r w:rsidRPr="004056F9">
        <w:rPr>
          <w:rFonts w:ascii="Cambria Math" w:hAnsi="Cambria Math"/>
          <w:sz w:val="28"/>
          <w:szCs w:val="28"/>
        </w:rPr>
        <w:t>∆</w:t>
      </w:r>
      <w:r>
        <w:rPr>
          <w:rFonts w:asciiTheme="minorEastAsia" w:hAnsiTheme="minorEastAsia" w:hint="eastAsia"/>
          <w:sz w:val="28"/>
          <w:szCs w:val="28"/>
        </w:rPr>
        <w:t>d * sin</w:t>
      </w:r>
      <w:r w:rsidRPr="004056F9">
        <w:rPr>
          <w:rFonts w:asciiTheme="minorEastAsia" w:hAnsiTheme="minorEastAsia" w:hint="eastAsia"/>
          <w:sz w:val="28"/>
          <w:szCs w:val="28"/>
        </w:rPr>
        <w:t>(</w:t>
      </w:r>
      <w:r w:rsidRPr="004056F9">
        <w:rPr>
          <w:rFonts w:ascii="Cambria Math" w:hAnsi="Cambria Math"/>
          <w:sz w:val="28"/>
          <w:szCs w:val="28"/>
        </w:rPr>
        <w:t>θ</w:t>
      </w:r>
      <w:r w:rsidRPr="004056F9">
        <w:rPr>
          <w:rFonts w:asciiTheme="minorEastAsia" w:hAnsiTheme="minorEastAsia" w:hint="eastAsia"/>
          <w:sz w:val="28"/>
          <w:szCs w:val="28"/>
        </w:rPr>
        <w:t>)</w:t>
      </w:r>
      <w:r>
        <w:rPr>
          <w:rFonts w:asciiTheme="minorEastAsia" w:hAnsiTheme="minorEastAsia" w:hint="eastAsia"/>
          <w:sz w:val="28"/>
          <w:szCs w:val="28"/>
        </w:rPr>
        <w:t xml:space="preserve">= </w:t>
      </w:r>
      <w:r w:rsidRPr="00D207FA">
        <w:rPr>
          <w:rFonts w:ascii="MS Mincho" w:eastAsia="MS Mincho" w:hAnsi="MS Mincho" w:cs="MS Mincho" w:hint="eastAsia"/>
          <w:sz w:val="28"/>
          <w:szCs w:val="28"/>
        </w:rPr>
        <w:t>∆</w:t>
      </w:r>
      <w:r w:rsidRPr="00D207FA">
        <w:rPr>
          <w:rFonts w:asciiTheme="minorEastAsia" w:hAnsiTheme="minorEastAsia"/>
          <w:sz w:val="28"/>
          <w:szCs w:val="28"/>
        </w:rPr>
        <w:t>t</w:t>
      </w:r>
      <w:r>
        <w:rPr>
          <w:rFonts w:asciiTheme="minorEastAsia" w:hAnsiTheme="minorEastAsia" w:hint="eastAsia"/>
          <w:sz w:val="28"/>
          <w:szCs w:val="28"/>
        </w:rPr>
        <w:t xml:space="preserve"> </w:t>
      </w:r>
      <w:r w:rsidRPr="00D207FA">
        <w:rPr>
          <w:rFonts w:asciiTheme="minorEastAsia" w:hAnsiTheme="minorEastAsia"/>
          <w:sz w:val="28"/>
          <w:szCs w:val="28"/>
        </w:rPr>
        <w:t>*</w:t>
      </w:r>
      <w:r>
        <w:rPr>
          <w:rFonts w:asciiTheme="minorEastAsia" w:hAnsiTheme="minorEastAsia" w:hint="eastAsia"/>
          <w:sz w:val="28"/>
          <w:szCs w:val="28"/>
        </w:rPr>
        <w:t xml:space="preserve"> </w:t>
      </w:r>
      <w:r w:rsidRPr="00D207FA">
        <w:rPr>
          <w:rFonts w:asciiTheme="minorEastAsia" w:hAnsiTheme="minorEastAsia"/>
          <w:sz w:val="28"/>
          <w:szCs w:val="28"/>
        </w:rPr>
        <w:t>V</w:t>
      </w:r>
      <w:r>
        <w:rPr>
          <w:rFonts w:asciiTheme="minorEastAsia" w:hAnsiTheme="minorEastAsia" w:hint="eastAsia"/>
          <w:sz w:val="28"/>
          <w:szCs w:val="28"/>
        </w:rPr>
        <w:t xml:space="preserve"> </w:t>
      </w:r>
      <w:r w:rsidRPr="004056F9">
        <w:rPr>
          <w:rFonts w:asciiTheme="minorEastAsia" w:hAnsiTheme="minorEastAsia" w:hint="eastAsia"/>
          <w:sz w:val="28"/>
          <w:szCs w:val="28"/>
        </w:rPr>
        <w:t xml:space="preserve">* </w:t>
      </w:r>
      <w:r>
        <w:rPr>
          <w:rFonts w:asciiTheme="minorEastAsia" w:hAnsiTheme="minorEastAsia" w:hint="eastAsia"/>
          <w:sz w:val="28"/>
          <w:szCs w:val="28"/>
        </w:rPr>
        <w:t>sin</w:t>
      </w:r>
      <w:r w:rsidRPr="004056F9">
        <w:rPr>
          <w:rFonts w:asciiTheme="minorEastAsia" w:hAnsiTheme="minorEastAsia" w:hint="eastAsia"/>
          <w:sz w:val="28"/>
          <w:szCs w:val="28"/>
        </w:rPr>
        <w:t>(</w:t>
      </w:r>
      <w:r w:rsidRPr="004056F9">
        <w:rPr>
          <w:rFonts w:ascii="Cambria Math" w:hAnsi="Cambria Math"/>
          <w:sz w:val="28"/>
          <w:szCs w:val="28"/>
        </w:rPr>
        <w:t>θ</w:t>
      </w:r>
      <w:r w:rsidRPr="004056F9">
        <w:rPr>
          <w:rFonts w:asciiTheme="minorEastAsia" w:hAnsiTheme="minorEastAsia" w:hint="eastAsia"/>
          <w:sz w:val="28"/>
          <w:szCs w:val="28"/>
        </w:rPr>
        <w:t>)</w:t>
      </w:r>
    </w:p>
    <w:p w:rsidR="002E0CA9" w:rsidRPr="0051179B" w:rsidRDefault="002E0CA9" w:rsidP="002E0CA9">
      <w:pPr>
        <w:autoSpaceDE w:val="0"/>
        <w:autoSpaceDN w:val="0"/>
        <w:adjustRightInd w:val="0"/>
        <w:spacing w:line="288" w:lineRule="auto"/>
        <w:ind w:firstLine="360"/>
        <w:jc w:val="left"/>
        <w:rPr>
          <w:rFonts w:asciiTheme="minorEastAsia" w:hAnsiTheme="minorEastAsia" w:hint="eastAsia"/>
          <w:sz w:val="28"/>
          <w:szCs w:val="28"/>
        </w:rPr>
      </w:pPr>
      <w:r w:rsidRPr="0051179B">
        <w:rPr>
          <w:rFonts w:asciiTheme="minorEastAsia" w:hAnsiTheme="minorEastAsia" w:hint="eastAsia"/>
          <w:szCs w:val="21"/>
        </w:rPr>
        <w:t>同时单位时间角度变化为</w:t>
      </w:r>
      <w:r w:rsidRPr="00D207FA">
        <w:rPr>
          <w:rFonts w:ascii="MS Mincho" w:eastAsia="MS Mincho" w:hAnsi="MS Mincho" w:cs="MS Mincho" w:hint="eastAsia"/>
          <w:sz w:val="28"/>
          <w:szCs w:val="28"/>
        </w:rPr>
        <w:t>∆</w:t>
      </w:r>
      <w:r w:rsidRPr="004056F9">
        <w:rPr>
          <w:rFonts w:ascii="Cambria Math" w:hAnsi="Cambria Math"/>
          <w:sz w:val="28"/>
          <w:szCs w:val="28"/>
        </w:rPr>
        <w:t>θ</w:t>
      </w:r>
      <w:r>
        <w:rPr>
          <w:rFonts w:ascii="Cambria Math" w:hAnsi="Cambria Math" w:hint="eastAsia"/>
          <w:sz w:val="28"/>
          <w:szCs w:val="28"/>
        </w:rPr>
        <w:t xml:space="preserve"> = </w:t>
      </w:r>
      <w:r w:rsidRPr="00D17158">
        <w:rPr>
          <w:position w:val="-6"/>
        </w:rPr>
        <w:object w:dxaOrig="240" w:dyaOrig="220">
          <v:shape id="_x0000_i1044" type="#_x0000_t75" style="width:12.35pt;height:11.65pt" o:ole="">
            <v:imagedata r:id="rId12" o:title=""/>
          </v:shape>
          <o:OLEObject Type="Embed" ProgID="Equation.DSMT4" ShapeID="_x0000_i1044" DrawAspect="Content" ObjectID="_1602793774" r:id="rId40"/>
        </w:object>
      </w:r>
      <w:r>
        <w:rPr>
          <w:rFonts w:hint="eastAsia"/>
        </w:rPr>
        <w:t>*</w:t>
      </w:r>
      <w:r w:rsidRPr="00D207FA">
        <w:rPr>
          <w:rFonts w:ascii="MS Mincho" w:eastAsia="MS Mincho" w:hAnsi="MS Mincho" w:cs="MS Mincho" w:hint="eastAsia"/>
          <w:sz w:val="28"/>
          <w:szCs w:val="28"/>
        </w:rPr>
        <w:t>∆</w:t>
      </w:r>
      <w:r w:rsidRPr="00D207FA">
        <w:rPr>
          <w:rFonts w:asciiTheme="minorEastAsia" w:hAnsiTheme="minorEastAsia"/>
          <w:sz w:val="28"/>
          <w:szCs w:val="28"/>
        </w:rPr>
        <w:t>t</w:t>
      </w:r>
      <w:r>
        <w:rPr>
          <w:rFonts w:asciiTheme="minorEastAsia" w:hAnsiTheme="minorEastAsia" w:hint="eastAsia"/>
          <w:sz w:val="28"/>
          <w:szCs w:val="28"/>
        </w:rPr>
        <w:t>。</w:t>
      </w:r>
    </w:p>
    <w:p w:rsidR="002E0CA9" w:rsidRDefault="002E0CA9" w:rsidP="002E0CA9">
      <w:pPr>
        <w:autoSpaceDE w:val="0"/>
        <w:autoSpaceDN w:val="0"/>
        <w:adjustRightInd w:val="0"/>
        <w:spacing w:line="288" w:lineRule="auto"/>
        <w:ind w:firstLine="360"/>
        <w:jc w:val="left"/>
        <w:rPr>
          <w:rFonts w:asciiTheme="minorEastAsia" w:hAnsiTheme="minorEastAsia" w:hint="eastAsia"/>
          <w:szCs w:val="21"/>
        </w:rPr>
      </w:pPr>
      <w:r>
        <w:rPr>
          <w:rFonts w:asciiTheme="minorEastAsia" w:hAnsiTheme="minorEastAsia" w:hint="eastAsia"/>
          <w:szCs w:val="21"/>
        </w:rPr>
        <w:t>以此方式不断累积，即可实现任意时间的位置解算。</w:t>
      </w:r>
    </w:p>
    <w:p w:rsidR="002E0CA9" w:rsidRPr="004056F9" w:rsidRDefault="002E0CA9" w:rsidP="002E0CA9">
      <w:pPr>
        <w:autoSpaceDE w:val="0"/>
        <w:autoSpaceDN w:val="0"/>
        <w:adjustRightInd w:val="0"/>
        <w:spacing w:line="288" w:lineRule="auto"/>
        <w:ind w:firstLine="360"/>
        <w:jc w:val="center"/>
        <w:rPr>
          <w:rFonts w:asciiTheme="minorEastAsia" w:hAnsiTheme="minorEastAsia" w:hint="eastAsia"/>
          <w:sz w:val="28"/>
          <w:szCs w:val="28"/>
        </w:rPr>
      </w:pPr>
      <w:proofErr w:type="spellStart"/>
      <w:r w:rsidRPr="00732BB9">
        <w:rPr>
          <w:rFonts w:asciiTheme="minorEastAsia" w:hAnsiTheme="minorEastAsia" w:hint="eastAsia"/>
          <w:sz w:val="28"/>
          <w:szCs w:val="28"/>
        </w:rPr>
        <w:t>X</w:t>
      </w:r>
      <w:r w:rsidRPr="00732BB9">
        <w:rPr>
          <w:rFonts w:asciiTheme="minorEastAsia" w:hAnsiTheme="minorEastAsia" w:hint="eastAsia"/>
          <w:sz w:val="28"/>
          <w:szCs w:val="28"/>
          <w:vertAlign w:val="subscript"/>
        </w:rPr>
        <w:t>w</w:t>
      </w:r>
      <w:proofErr w:type="spellEnd"/>
      <w:r w:rsidRPr="00732BB9">
        <w:rPr>
          <w:rFonts w:asciiTheme="minorEastAsia" w:hAnsiTheme="minorEastAsia" w:hint="eastAsia"/>
          <w:sz w:val="28"/>
          <w:szCs w:val="28"/>
        </w:rPr>
        <w:t xml:space="preserve"> =</w:t>
      </w:r>
      <w:r>
        <w:rPr>
          <w:rFonts w:asciiTheme="minorEastAsia" w:hAnsiTheme="minorEastAsia" w:hint="eastAsia"/>
          <w:sz w:val="28"/>
          <w:szCs w:val="28"/>
        </w:rPr>
        <w:t xml:space="preserve"> </w:t>
      </w:r>
      <w:proofErr w:type="spellStart"/>
      <w:r w:rsidRPr="00732BB9">
        <w:rPr>
          <w:rFonts w:asciiTheme="minorEastAsia" w:hAnsiTheme="minorEastAsia" w:hint="eastAsia"/>
          <w:sz w:val="28"/>
          <w:szCs w:val="28"/>
        </w:rPr>
        <w:t>X</w:t>
      </w:r>
      <w:r w:rsidRPr="00732BB9">
        <w:rPr>
          <w:rFonts w:asciiTheme="minorEastAsia" w:hAnsiTheme="minorEastAsia" w:hint="eastAsia"/>
          <w:sz w:val="28"/>
          <w:szCs w:val="28"/>
          <w:vertAlign w:val="subscript"/>
        </w:rPr>
        <w:t>w</w:t>
      </w:r>
      <w:proofErr w:type="spellEnd"/>
      <w:r>
        <w:rPr>
          <w:rFonts w:asciiTheme="minorEastAsia" w:hAnsiTheme="minorEastAsia" w:hint="eastAsia"/>
          <w:sz w:val="28"/>
          <w:szCs w:val="28"/>
        </w:rPr>
        <w:t xml:space="preserve"> + </w:t>
      </w:r>
      <w:r w:rsidRPr="00732BB9">
        <w:rPr>
          <w:rFonts w:asciiTheme="minorEastAsia" w:hAnsiTheme="minorEastAsia"/>
          <w:sz w:val="28"/>
          <w:szCs w:val="28"/>
        </w:rPr>
        <w:t>∆</w:t>
      </w:r>
      <w:proofErr w:type="spellStart"/>
      <w:r w:rsidRPr="004056F9">
        <w:rPr>
          <w:rFonts w:asciiTheme="minorEastAsia" w:hAnsiTheme="minorEastAsia" w:hint="eastAsia"/>
          <w:sz w:val="28"/>
          <w:szCs w:val="28"/>
        </w:rPr>
        <w:t>x</w:t>
      </w:r>
      <w:r w:rsidRPr="004056F9">
        <w:rPr>
          <w:rFonts w:asciiTheme="minorEastAsia" w:hAnsiTheme="minorEastAsia" w:hint="eastAsia"/>
          <w:sz w:val="28"/>
          <w:szCs w:val="28"/>
          <w:vertAlign w:val="subscript"/>
        </w:rPr>
        <w:t>w</w:t>
      </w:r>
      <w:proofErr w:type="spellEnd"/>
      <w:r w:rsidRPr="004056F9">
        <w:rPr>
          <w:rFonts w:asciiTheme="minorEastAsia" w:hAnsiTheme="minorEastAsia" w:hint="eastAsia"/>
          <w:sz w:val="28"/>
          <w:szCs w:val="28"/>
        </w:rPr>
        <w:t xml:space="preserve"> = </w:t>
      </w:r>
      <w:proofErr w:type="spellStart"/>
      <w:r w:rsidRPr="00732BB9">
        <w:rPr>
          <w:rFonts w:asciiTheme="minorEastAsia" w:hAnsiTheme="minorEastAsia" w:hint="eastAsia"/>
          <w:sz w:val="28"/>
          <w:szCs w:val="28"/>
        </w:rPr>
        <w:t>X</w:t>
      </w:r>
      <w:r w:rsidRPr="00732BB9">
        <w:rPr>
          <w:rFonts w:asciiTheme="minorEastAsia" w:hAnsiTheme="minorEastAsia" w:hint="eastAsia"/>
          <w:sz w:val="28"/>
          <w:szCs w:val="28"/>
          <w:vertAlign w:val="subscript"/>
        </w:rPr>
        <w:t>w</w:t>
      </w:r>
      <w:proofErr w:type="spellEnd"/>
      <w:r>
        <w:rPr>
          <w:rFonts w:asciiTheme="minorEastAsia" w:hAnsiTheme="minorEastAsia" w:hint="eastAsia"/>
          <w:sz w:val="28"/>
          <w:szCs w:val="28"/>
        </w:rPr>
        <w:t xml:space="preserve"> + </w:t>
      </w:r>
      <w:r w:rsidRPr="00D207FA">
        <w:rPr>
          <w:rFonts w:ascii="MS Mincho" w:eastAsia="MS Mincho" w:hAnsi="MS Mincho" w:cs="MS Mincho" w:hint="eastAsia"/>
          <w:sz w:val="28"/>
          <w:szCs w:val="28"/>
        </w:rPr>
        <w:t>∆</w:t>
      </w:r>
      <w:r w:rsidRPr="00D207FA">
        <w:rPr>
          <w:rFonts w:asciiTheme="minorEastAsia" w:hAnsiTheme="minorEastAsia"/>
          <w:sz w:val="28"/>
          <w:szCs w:val="28"/>
        </w:rPr>
        <w:t>t</w:t>
      </w:r>
      <w:r>
        <w:rPr>
          <w:rFonts w:asciiTheme="minorEastAsia" w:hAnsiTheme="minorEastAsia" w:hint="eastAsia"/>
          <w:sz w:val="28"/>
          <w:szCs w:val="28"/>
        </w:rPr>
        <w:t xml:space="preserve"> </w:t>
      </w:r>
      <w:r w:rsidRPr="00D207FA">
        <w:rPr>
          <w:rFonts w:asciiTheme="minorEastAsia" w:hAnsiTheme="minorEastAsia"/>
          <w:sz w:val="28"/>
          <w:szCs w:val="28"/>
        </w:rPr>
        <w:t>*</w:t>
      </w:r>
      <w:r>
        <w:rPr>
          <w:rFonts w:asciiTheme="minorEastAsia" w:hAnsiTheme="minorEastAsia" w:hint="eastAsia"/>
          <w:sz w:val="28"/>
          <w:szCs w:val="28"/>
        </w:rPr>
        <w:t xml:space="preserve"> </w:t>
      </w:r>
      <w:r w:rsidRPr="00D207FA">
        <w:rPr>
          <w:rFonts w:asciiTheme="minorEastAsia" w:hAnsiTheme="minorEastAsia"/>
          <w:sz w:val="28"/>
          <w:szCs w:val="28"/>
        </w:rPr>
        <w:t>V</w:t>
      </w:r>
      <w:r>
        <w:rPr>
          <w:rFonts w:asciiTheme="minorEastAsia" w:hAnsiTheme="minorEastAsia" w:hint="eastAsia"/>
          <w:sz w:val="28"/>
          <w:szCs w:val="28"/>
        </w:rPr>
        <w:t xml:space="preserve"> </w:t>
      </w:r>
      <w:r w:rsidRPr="004056F9">
        <w:rPr>
          <w:rFonts w:asciiTheme="minorEastAsia" w:hAnsiTheme="minorEastAsia" w:hint="eastAsia"/>
          <w:sz w:val="28"/>
          <w:szCs w:val="28"/>
        </w:rPr>
        <w:t>* cos(</w:t>
      </w:r>
      <w:r w:rsidRPr="004056F9">
        <w:rPr>
          <w:rFonts w:ascii="Cambria Math" w:hAnsi="Cambria Math"/>
          <w:sz w:val="28"/>
          <w:szCs w:val="28"/>
        </w:rPr>
        <w:t>θ</w:t>
      </w:r>
      <w:r w:rsidRPr="004056F9">
        <w:rPr>
          <w:rFonts w:asciiTheme="minorEastAsia" w:hAnsiTheme="minorEastAsia" w:hint="eastAsia"/>
          <w:sz w:val="28"/>
          <w:szCs w:val="28"/>
        </w:rPr>
        <w:t>)</w:t>
      </w:r>
    </w:p>
    <w:p w:rsidR="002E0CA9" w:rsidRPr="004056F9" w:rsidRDefault="002E0CA9" w:rsidP="002E0CA9">
      <w:pPr>
        <w:autoSpaceDE w:val="0"/>
        <w:autoSpaceDN w:val="0"/>
        <w:adjustRightInd w:val="0"/>
        <w:spacing w:line="288" w:lineRule="auto"/>
        <w:ind w:firstLine="360"/>
        <w:jc w:val="center"/>
        <w:rPr>
          <w:rFonts w:asciiTheme="minorEastAsia" w:hAnsiTheme="minorEastAsia" w:hint="eastAsia"/>
          <w:sz w:val="28"/>
          <w:szCs w:val="28"/>
        </w:rPr>
      </w:pPr>
      <w:proofErr w:type="spellStart"/>
      <w:r>
        <w:rPr>
          <w:rFonts w:asciiTheme="minorEastAsia" w:hAnsiTheme="minorEastAsia" w:hint="eastAsia"/>
          <w:sz w:val="28"/>
          <w:szCs w:val="28"/>
        </w:rPr>
        <w:t>Y</w:t>
      </w:r>
      <w:r w:rsidRPr="00732BB9">
        <w:rPr>
          <w:rFonts w:asciiTheme="minorEastAsia" w:hAnsiTheme="minorEastAsia" w:hint="eastAsia"/>
          <w:sz w:val="28"/>
          <w:szCs w:val="28"/>
          <w:vertAlign w:val="subscript"/>
        </w:rPr>
        <w:t>w</w:t>
      </w:r>
      <w:proofErr w:type="spellEnd"/>
      <w:r w:rsidRPr="00732BB9">
        <w:rPr>
          <w:rFonts w:asciiTheme="minorEastAsia" w:hAnsiTheme="minorEastAsia" w:hint="eastAsia"/>
          <w:sz w:val="28"/>
          <w:szCs w:val="28"/>
        </w:rPr>
        <w:t xml:space="preserve"> =</w:t>
      </w:r>
      <w:r>
        <w:rPr>
          <w:rFonts w:asciiTheme="minorEastAsia" w:hAnsiTheme="minorEastAsia" w:hint="eastAsia"/>
          <w:sz w:val="28"/>
          <w:szCs w:val="28"/>
        </w:rPr>
        <w:t xml:space="preserve"> </w:t>
      </w:r>
      <w:proofErr w:type="spellStart"/>
      <w:r>
        <w:rPr>
          <w:rFonts w:asciiTheme="minorEastAsia" w:hAnsiTheme="minorEastAsia" w:hint="eastAsia"/>
          <w:sz w:val="28"/>
          <w:szCs w:val="28"/>
        </w:rPr>
        <w:t>Y</w:t>
      </w:r>
      <w:r w:rsidRPr="00732BB9">
        <w:rPr>
          <w:rFonts w:asciiTheme="minorEastAsia" w:hAnsiTheme="minorEastAsia" w:hint="eastAsia"/>
          <w:sz w:val="28"/>
          <w:szCs w:val="28"/>
          <w:vertAlign w:val="subscript"/>
        </w:rPr>
        <w:t>w</w:t>
      </w:r>
      <w:proofErr w:type="spellEnd"/>
      <w:r>
        <w:rPr>
          <w:rFonts w:asciiTheme="minorEastAsia" w:hAnsiTheme="minorEastAsia" w:hint="eastAsia"/>
          <w:sz w:val="28"/>
          <w:szCs w:val="28"/>
        </w:rPr>
        <w:t xml:space="preserve"> + </w:t>
      </w:r>
      <w:r w:rsidRPr="00732BB9">
        <w:rPr>
          <w:rFonts w:asciiTheme="minorEastAsia" w:hAnsiTheme="minorEastAsia"/>
          <w:sz w:val="28"/>
          <w:szCs w:val="28"/>
        </w:rPr>
        <w:t>∆</w:t>
      </w:r>
      <w:proofErr w:type="spellStart"/>
      <w:r>
        <w:rPr>
          <w:rFonts w:asciiTheme="minorEastAsia" w:hAnsiTheme="minorEastAsia" w:hint="eastAsia"/>
          <w:sz w:val="28"/>
          <w:szCs w:val="28"/>
        </w:rPr>
        <w:t>y</w:t>
      </w:r>
      <w:r w:rsidRPr="004056F9">
        <w:rPr>
          <w:rFonts w:asciiTheme="minorEastAsia" w:hAnsiTheme="minorEastAsia" w:hint="eastAsia"/>
          <w:sz w:val="28"/>
          <w:szCs w:val="28"/>
          <w:vertAlign w:val="subscript"/>
        </w:rPr>
        <w:t>w</w:t>
      </w:r>
      <w:proofErr w:type="spellEnd"/>
      <w:r w:rsidRPr="004056F9">
        <w:rPr>
          <w:rFonts w:asciiTheme="minorEastAsia" w:hAnsiTheme="minorEastAsia" w:hint="eastAsia"/>
          <w:sz w:val="28"/>
          <w:szCs w:val="28"/>
        </w:rPr>
        <w:t xml:space="preserve"> = </w:t>
      </w:r>
      <w:proofErr w:type="spellStart"/>
      <w:r>
        <w:rPr>
          <w:rFonts w:asciiTheme="minorEastAsia" w:hAnsiTheme="minorEastAsia" w:hint="eastAsia"/>
          <w:sz w:val="28"/>
          <w:szCs w:val="28"/>
        </w:rPr>
        <w:t>Y</w:t>
      </w:r>
      <w:r w:rsidRPr="00732BB9">
        <w:rPr>
          <w:rFonts w:asciiTheme="minorEastAsia" w:hAnsiTheme="minorEastAsia" w:hint="eastAsia"/>
          <w:sz w:val="28"/>
          <w:szCs w:val="28"/>
          <w:vertAlign w:val="subscript"/>
        </w:rPr>
        <w:t>w</w:t>
      </w:r>
      <w:proofErr w:type="spellEnd"/>
      <w:r>
        <w:rPr>
          <w:rFonts w:asciiTheme="minorEastAsia" w:hAnsiTheme="minorEastAsia" w:hint="eastAsia"/>
          <w:sz w:val="28"/>
          <w:szCs w:val="28"/>
        </w:rPr>
        <w:t xml:space="preserve"> + </w:t>
      </w:r>
      <w:r w:rsidRPr="00D207FA">
        <w:rPr>
          <w:rFonts w:ascii="MS Mincho" w:eastAsia="MS Mincho" w:hAnsi="MS Mincho" w:cs="MS Mincho" w:hint="eastAsia"/>
          <w:sz w:val="28"/>
          <w:szCs w:val="28"/>
        </w:rPr>
        <w:t>∆</w:t>
      </w:r>
      <w:r w:rsidRPr="00D207FA">
        <w:rPr>
          <w:rFonts w:asciiTheme="minorEastAsia" w:hAnsiTheme="minorEastAsia"/>
          <w:sz w:val="28"/>
          <w:szCs w:val="28"/>
        </w:rPr>
        <w:t>t</w:t>
      </w:r>
      <w:r>
        <w:rPr>
          <w:rFonts w:asciiTheme="minorEastAsia" w:hAnsiTheme="minorEastAsia" w:hint="eastAsia"/>
          <w:sz w:val="28"/>
          <w:szCs w:val="28"/>
        </w:rPr>
        <w:t xml:space="preserve"> </w:t>
      </w:r>
      <w:r w:rsidRPr="00D207FA">
        <w:rPr>
          <w:rFonts w:asciiTheme="minorEastAsia" w:hAnsiTheme="minorEastAsia"/>
          <w:sz w:val="28"/>
          <w:szCs w:val="28"/>
        </w:rPr>
        <w:t>*</w:t>
      </w:r>
      <w:r>
        <w:rPr>
          <w:rFonts w:asciiTheme="minorEastAsia" w:hAnsiTheme="minorEastAsia" w:hint="eastAsia"/>
          <w:sz w:val="28"/>
          <w:szCs w:val="28"/>
        </w:rPr>
        <w:t xml:space="preserve"> </w:t>
      </w:r>
      <w:r w:rsidRPr="00D207FA">
        <w:rPr>
          <w:rFonts w:asciiTheme="minorEastAsia" w:hAnsiTheme="minorEastAsia"/>
          <w:sz w:val="28"/>
          <w:szCs w:val="28"/>
        </w:rPr>
        <w:t>V</w:t>
      </w:r>
      <w:r>
        <w:rPr>
          <w:rFonts w:asciiTheme="minorEastAsia" w:hAnsiTheme="minorEastAsia" w:hint="eastAsia"/>
          <w:sz w:val="28"/>
          <w:szCs w:val="28"/>
        </w:rPr>
        <w:t xml:space="preserve"> </w:t>
      </w:r>
      <w:r w:rsidRPr="004056F9">
        <w:rPr>
          <w:rFonts w:asciiTheme="minorEastAsia" w:hAnsiTheme="minorEastAsia" w:hint="eastAsia"/>
          <w:sz w:val="28"/>
          <w:szCs w:val="28"/>
        </w:rPr>
        <w:t xml:space="preserve">* </w:t>
      </w:r>
      <w:r>
        <w:rPr>
          <w:rFonts w:asciiTheme="minorEastAsia" w:hAnsiTheme="minorEastAsia" w:hint="eastAsia"/>
          <w:sz w:val="28"/>
          <w:szCs w:val="28"/>
        </w:rPr>
        <w:t>sin</w:t>
      </w:r>
      <w:r w:rsidRPr="004056F9">
        <w:rPr>
          <w:rFonts w:asciiTheme="minorEastAsia" w:hAnsiTheme="minorEastAsia" w:hint="eastAsia"/>
          <w:sz w:val="28"/>
          <w:szCs w:val="28"/>
        </w:rPr>
        <w:t>(</w:t>
      </w:r>
      <w:r w:rsidRPr="004056F9">
        <w:rPr>
          <w:rFonts w:ascii="Cambria Math" w:hAnsi="Cambria Math"/>
          <w:sz w:val="28"/>
          <w:szCs w:val="28"/>
        </w:rPr>
        <w:t>θ</w:t>
      </w:r>
      <w:r w:rsidRPr="004056F9">
        <w:rPr>
          <w:rFonts w:asciiTheme="minorEastAsia" w:hAnsiTheme="minorEastAsia" w:hint="eastAsia"/>
          <w:sz w:val="28"/>
          <w:szCs w:val="28"/>
        </w:rPr>
        <w:t>)</w:t>
      </w:r>
    </w:p>
    <w:p w:rsidR="002E0CA9" w:rsidRPr="00732BB9" w:rsidRDefault="002E0CA9" w:rsidP="002E0CA9">
      <w:pPr>
        <w:autoSpaceDE w:val="0"/>
        <w:autoSpaceDN w:val="0"/>
        <w:adjustRightInd w:val="0"/>
        <w:spacing w:line="288" w:lineRule="auto"/>
        <w:ind w:firstLine="360"/>
        <w:jc w:val="center"/>
        <w:rPr>
          <w:rFonts w:asciiTheme="minorEastAsia" w:hAnsiTheme="minorEastAsia" w:hint="eastAsia"/>
          <w:szCs w:val="21"/>
        </w:rPr>
      </w:pPr>
      <w:r w:rsidRPr="004056F9">
        <w:rPr>
          <w:rFonts w:ascii="Cambria Math" w:hAnsi="Cambria Math"/>
          <w:sz w:val="28"/>
          <w:szCs w:val="28"/>
        </w:rPr>
        <w:t>θ</w:t>
      </w:r>
      <w:r>
        <w:rPr>
          <w:rFonts w:ascii="Cambria Math" w:hAnsi="Cambria Math" w:hint="eastAsia"/>
          <w:sz w:val="28"/>
          <w:szCs w:val="28"/>
        </w:rPr>
        <w:t xml:space="preserve"> = </w:t>
      </w:r>
      <w:r w:rsidRPr="004056F9">
        <w:rPr>
          <w:rFonts w:ascii="Cambria Math" w:hAnsi="Cambria Math"/>
          <w:sz w:val="28"/>
          <w:szCs w:val="28"/>
        </w:rPr>
        <w:t>θ</w:t>
      </w:r>
      <w:r>
        <w:rPr>
          <w:rFonts w:ascii="Cambria Math" w:hAnsi="Cambria Math" w:hint="eastAsia"/>
          <w:sz w:val="28"/>
          <w:szCs w:val="28"/>
        </w:rPr>
        <w:t xml:space="preserve"> + </w:t>
      </w:r>
      <w:r w:rsidRPr="00D17158">
        <w:rPr>
          <w:position w:val="-6"/>
        </w:rPr>
        <w:object w:dxaOrig="240" w:dyaOrig="220">
          <v:shape id="_x0000_i1043" type="#_x0000_t75" style="width:12.35pt;height:11.65pt" o:ole="">
            <v:imagedata r:id="rId12" o:title=""/>
          </v:shape>
          <o:OLEObject Type="Embed" ProgID="Equation.DSMT4" ShapeID="_x0000_i1043" DrawAspect="Content" ObjectID="_1602793775" r:id="rId41"/>
        </w:object>
      </w:r>
      <w:r>
        <w:rPr>
          <w:rFonts w:hint="eastAsia"/>
        </w:rPr>
        <w:t>*</w:t>
      </w:r>
      <w:r w:rsidRPr="00D207FA">
        <w:rPr>
          <w:rFonts w:ascii="MS Mincho" w:eastAsia="MS Mincho" w:hAnsi="MS Mincho" w:cs="MS Mincho" w:hint="eastAsia"/>
          <w:sz w:val="28"/>
          <w:szCs w:val="28"/>
        </w:rPr>
        <w:t>∆</w:t>
      </w:r>
      <w:r w:rsidRPr="00D207FA">
        <w:rPr>
          <w:rFonts w:asciiTheme="minorEastAsia" w:hAnsiTheme="minorEastAsia"/>
          <w:sz w:val="28"/>
          <w:szCs w:val="28"/>
        </w:rPr>
        <w:t>t</w:t>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p>
    <w:p w:rsidR="002E0CA9" w:rsidRPr="001A6E00" w:rsidRDefault="002E0CA9" w:rsidP="002E0CA9">
      <w:pPr>
        <w:autoSpaceDE w:val="0"/>
        <w:autoSpaceDN w:val="0"/>
        <w:adjustRightInd w:val="0"/>
        <w:spacing w:line="288" w:lineRule="auto"/>
        <w:jc w:val="left"/>
        <w:rPr>
          <w:rFonts w:asciiTheme="minorEastAsia" w:hAnsiTheme="minorEastAsia" w:hint="eastAsia"/>
          <w:b/>
          <w:szCs w:val="21"/>
        </w:rPr>
      </w:pPr>
      <w:r w:rsidRPr="001A6E00">
        <w:rPr>
          <w:rFonts w:asciiTheme="minorEastAsia" w:hAnsiTheme="minorEastAsia"/>
          <w:b/>
          <w:szCs w:val="21"/>
        </w:rPr>
        <w:fldChar w:fldCharType="begin"/>
      </w:r>
      <w:r w:rsidRPr="001A6E00">
        <w:rPr>
          <w:rFonts w:asciiTheme="minorEastAsia" w:hAnsiTheme="minorEastAsia"/>
          <w:b/>
          <w:szCs w:val="21"/>
        </w:rPr>
        <w:instrText xml:space="preserve"> </w:instrText>
      </w:r>
      <w:r w:rsidRPr="001A6E00">
        <w:rPr>
          <w:rFonts w:asciiTheme="minorEastAsia" w:hAnsiTheme="minorEastAsia" w:hint="eastAsia"/>
          <w:b/>
          <w:szCs w:val="21"/>
        </w:rPr>
        <w:instrText>= 2 \* ROMAN</w:instrText>
      </w:r>
      <w:r w:rsidRPr="001A6E00">
        <w:rPr>
          <w:rFonts w:asciiTheme="minorEastAsia" w:hAnsiTheme="minorEastAsia"/>
          <w:b/>
          <w:szCs w:val="21"/>
        </w:rPr>
        <w:instrText xml:space="preserve"> </w:instrText>
      </w:r>
      <w:r w:rsidRPr="001A6E00">
        <w:rPr>
          <w:rFonts w:asciiTheme="minorEastAsia" w:hAnsiTheme="minorEastAsia"/>
          <w:b/>
          <w:szCs w:val="21"/>
        </w:rPr>
        <w:fldChar w:fldCharType="separate"/>
      </w:r>
      <w:r w:rsidRPr="001A6E00">
        <w:rPr>
          <w:rFonts w:asciiTheme="minorEastAsia" w:hAnsiTheme="minorEastAsia"/>
          <w:b/>
          <w:noProof/>
          <w:szCs w:val="21"/>
        </w:rPr>
        <w:t>II</w:t>
      </w:r>
      <w:r w:rsidRPr="001A6E00">
        <w:rPr>
          <w:rFonts w:asciiTheme="minorEastAsia" w:hAnsiTheme="minorEastAsia"/>
          <w:b/>
          <w:szCs w:val="21"/>
        </w:rPr>
        <w:fldChar w:fldCharType="end"/>
      </w:r>
      <w:r w:rsidRPr="001A6E00">
        <w:rPr>
          <w:rFonts w:asciiTheme="minorEastAsia" w:hAnsiTheme="minorEastAsia" w:hint="eastAsia"/>
          <w:b/>
          <w:szCs w:val="21"/>
        </w:rPr>
        <w:t>、编码器推算轨迹：</w:t>
      </w:r>
      <w:r>
        <w:rPr>
          <w:rFonts w:asciiTheme="minorEastAsia" w:hAnsiTheme="minorEastAsia" w:hint="eastAsia"/>
          <w:b/>
          <w:szCs w:val="21"/>
        </w:rPr>
        <w:t>（直接对距离做分解累积误差相对较小，最终精度1%以内，如果做修正，同时</w:t>
      </w:r>
      <w:proofErr w:type="gramStart"/>
      <w:r>
        <w:rPr>
          <w:rFonts w:asciiTheme="minorEastAsia" w:hAnsiTheme="minorEastAsia" w:hint="eastAsia"/>
          <w:b/>
          <w:szCs w:val="21"/>
        </w:rPr>
        <w:t>航向角较准确</w:t>
      </w:r>
      <w:proofErr w:type="gramEnd"/>
      <w:r>
        <w:rPr>
          <w:rFonts w:asciiTheme="minorEastAsia" w:hAnsiTheme="minorEastAsia" w:hint="eastAsia"/>
          <w:b/>
          <w:szCs w:val="21"/>
        </w:rPr>
        <w:t>的情况下精度可以达到0.1%以内（已经实测））</w:t>
      </w:r>
    </w:p>
    <w:p w:rsidR="002E0CA9" w:rsidRDefault="002E0CA9" w:rsidP="002E0CA9">
      <w:pPr>
        <w:ind w:firstLine="420"/>
      </w:pPr>
      <w:r>
        <w:rPr>
          <w:rFonts w:hint="eastAsia"/>
        </w:rPr>
        <w:t>编码器每一个脉冲对应实际轮子</w:t>
      </w:r>
      <w:r w:rsidRPr="00210E40">
        <w:rPr>
          <w:rFonts w:hint="eastAsia"/>
        </w:rPr>
        <w:t>行走的直线距离系数</w:t>
      </w:r>
      <w:r>
        <w:rPr>
          <w:rFonts w:hint="eastAsia"/>
        </w:rPr>
        <w:t>为：</w:t>
      </w:r>
    </w:p>
    <w:p w:rsidR="002E0CA9" w:rsidRDefault="002E0CA9" w:rsidP="002E0CA9">
      <w:pPr>
        <w:jc w:val="center"/>
        <w:rPr>
          <w:rFonts w:hint="eastAsia"/>
        </w:rPr>
      </w:pPr>
      <w:proofErr w:type="spellStart"/>
      <w:r w:rsidRPr="00210E40">
        <w:rPr>
          <w:rFonts w:hint="eastAsia"/>
        </w:rPr>
        <w:t>rate_encoder</w:t>
      </w:r>
      <w:proofErr w:type="spellEnd"/>
      <w:r w:rsidRPr="00210E40">
        <w:rPr>
          <w:rFonts w:hint="eastAsia"/>
        </w:rPr>
        <w:t xml:space="preserve"> = 2</w:t>
      </w:r>
      <w:r w:rsidRPr="00721EBC">
        <w:rPr>
          <w:rFonts w:ascii="Cambria Math" w:hAnsi="Cambria Math"/>
        </w:rPr>
        <w:t>𝛑</w:t>
      </w:r>
      <w:r w:rsidRPr="00210E40">
        <w:rPr>
          <w:rFonts w:hint="eastAsia"/>
        </w:rPr>
        <w:t>r/</w:t>
      </w:r>
      <w:proofErr w:type="spellStart"/>
      <w:r w:rsidRPr="00210E40">
        <w:rPr>
          <w:rFonts w:hint="eastAsia"/>
        </w:rPr>
        <w:t>sum_encoders</w:t>
      </w:r>
      <w:proofErr w:type="spellEnd"/>
    </w:p>
    <w:p w:rsidR="002E0CA9" w:rsidRPr="00721EBC" w:rsidRDefault="002E0CA9" w:rsidP="002E0CA9">
      <w:pPr>
        <w:ind w:firstLine="420"/>
      </w:pPr>
      <w:r w:rsidRPr="00210E40">
        <w:rPr>
          <w:rFonts w:hint="eastAsia"/>
        </w:rPr>
        <w:t>其中</w:t>
      </w:r>
      <w:r w:rsidRPr="00210E40">
        <w:rPr>
          <w:rFonts w:hint="eastAsia"/>
        </w:rPr>
        <w:t>r</w:t>
      </w:r>
      <w:r w:rsidRPr="00210E40">
        <w:rPr>
          <w:rFonts w:hint="eastAsia"/>
        </w:rPr>
        <w:t>为车轮半径，</w:t>
      </w:r>
      <w:proofErr w:type="spellStart"/>
      <w:r w:rsidRPr="00210E40">
        <w:rPr>
          <w:rFonts w:hint="eastAsia"/>
        </w:rPr>
        <w:t>sum_encoders</w:t>
      </w:r>
      <w:proofErr w:type="spellEnd"/>
      <w:r w:rsidRPr="00210E40">
        <w:rPr>
          <w:rFonts w:hint="eastAsia"/>
        </w:rPr>
        <w:t>为轮子走动一圈的</w:t>
      </w:r>
      <w:r>
        <w:rPr>
          <w:rFonts w:hint="eastAsia"/>
        </w:rPr>
        <w:t>编码器的</w:t>
      </w:r>
      <w:r w:rsidRPr="00210E40">
        <w:rPr>
          <w:rFonts w:hint="eastAsia"/>
        </w:rPr>
        <w:t>脉冲</w:t>
      </w:r>
      <w:r>
        <w:rPr>
          <w:rFonts w:hint="eastAsia"/>
        </w:rPr>
        <w:t>总</w:t>
      </w:r>
      <w:r w:rsidRPr="00210E40">
        <w:rPr>
          <w:rFonts w:hint="eastAsia"/>
        </w:rPr>
        <w:t>数。</w:t>
      </w:r>
    </w:p>
    <w:p w:rsidR="002E0CA9" w:rsidRDefault="002E0CA9" w:rsidP="002E0CA9">
      <w:pPr>
        <w:ind w:firstLine="420"/>
        <w:rPr>
          <w:rFonts w:hint="eastAsia"/>
        </w:rPr>
      </w:pPr>
      <w:r>
        <w:rPr>
          <w:rFonts w:asciiTheme="minorEastAsia" w:hAnsiTheme="minorEastAsia" w:hint="eastAsia"/>
          <w:szCs w:val="21"/>
        </w:rPr>
        <w:t>单位时间</w:t>
      </w:r>
      <w:r>
        <w:rPr>
          <w:rFonts w:ascii="Cambria Math" w:hAnsi="Cambria Math"/>
          <w:szCs w:val="21"/>
        </w:rPr>
        <w:t>∆</w:t>
      </w:r>
      <w:r>
        <w:rPr>
          <w:rFonts w:asciiTheme="minorEastAsia" w:hAnsiTheme="minorEastAsia" w:hint="eastAsia"/>
          <w:szCs w:val="21"/>
        </w:rPr>
        <w:t>t内</w:t>
      </w:r>
      <w:r>
        <w:rPr>
          <w:rFonts w:hint="eastAsia"/>
        </w:rPr>
        <w:t>编码的</w:t>
      </w:r>
      <w:r w:rsidRPr="00210E40">
        <w:rPr>
          <w:rFonts w:hint="eastAsia"/>
        </w:rPr>
        <w:t>增量为：</w:t>
      </w:r>
      <w:proofErr w:type="spellStart"/>
      <w:r w:rsidRPr="00210E40">
        <w:rPr>
          <w:rFonts w:hint="eastAsia"/>
        </w:rPr>
        <w:t>inc_encoder</w:t>
      </w:r>
      <w:proofErr w:type="spellEnd"/>
      <w:r>
        <w:rPr>
          <w:rFonts w:hint="eastAsia"/>
        </w:rPr>
        <w:t xml:space="preserve"> = </w:t>
      </w:r>
      <w:proofErr w:type="spellStart"/>
      <w:r>
        <w:rPr>
          <w:rFonts w:hint="eastAsia"/>
        </w:rPr>
        <w:t>encoder_now</w:t>
      </w:r>
      <w:proofErr w:type="spellEnd"/>
      <w:r>
        <w:rPr>
          <w:rFonts w:hint="eastAsia"/>
        </w:rPr>
        <w:t xml:space="preserve"> </w:t>
      </w:r>
      <w:r>
        <w:t>–</w:t>
      </w:r>
      <w:r>
        <w:rPr>
          <w:rFonts w:hint="eastAsia"/>
        </w:rPr>
        <w:t xml:space="preserve"> </w:t>
      </w:r>
      <w:proofErr w:type="spellStart"/>
      <w:r>
        <w:rPr>
          <w:rFonts w:hint="eastAsia"/>
        </w:rPr>
        <w:t>encoder_last</w:t>
      </w:r>
      <w:proofErr w:type="spellEnd"/>
      <w:r>
        <w:rPr>
          <w:rFonts w:hint="eastAsia"/>
        </w:rPr>
        <w:t>,(</w:t>
      </w:r>
      <w:r>
        <w:rPr>
          <w:rFonts w:hint="eastAsia"/>
        </w:rPr>
        <w:t>当前编码器值减去上次编码器值</w:t>
      </w:r>
      <w:r>
        <w:rPr>
          <w:rFonts w:hint="eastAsia"/>
        </w:rPr>
        <w:t>)</w:t>
      </w:r>
    </w:p>
    <w:p w:rsidR="002E0CA9" w:rsidRDefault="002E0CA9" w:rsidP="002E0CA9">
      <w:pPr>
        <w:ind w:firstLine="420"/>
      </w:pPr>
      <w:proofErr w:type="gramStart"/>
      <w:r>
        <w:rPr>
          <w:rFonts w:hint="eastAsia"/>
        </w:rPr>
        <w:t>则单位</w:t>
      </w:r>
      <w:proofErr w:type="gramEnd"/>
      <w:r>
        <w:rPr>
          <w:rFonts w:hint="eastAsia"/>
        </w:rPr>
        <w:t>时间机器人</w:t>
      </w:r>
      <w:r>
        <w:rPr>
          <w:rFonts w:asciiTheme="minorEastAsia" w:hAnsiTheme="minorEastAsia" w:hint="eastAsia"/>
          <w:szCs w:val="21"/>
        </w:rPr>
        <w:t>移动的距离为</w:t>
      </w:r>
      <w:r>
        <w:rPr>
          <w:rFonts w:ascii="Cambria Math" w:hAnsi="Cambria Math"/>
          <w:szCs w:val="21"/>
        </w:rPr>
        <w:t>∆</w:t>
      </w:r>
      <w:r>
        <w:rPr>
          <w:rFonts w:asciiTheme="minorEastAsia" w:hAnsiTheme="minorEastAsia" w:hint="eastAsia"/>
          <w:szCs w:val="21"/>
        </w:rPr>
        <w:t xml:space="preserve">d = </w:t>
      </w:r>
      <w:proofErr w:type="spellStart"/>
      <w:r w:rsidRPr="00210E40">
        <w:rPr>
          <w:rFonts w:hint="eastAsia"/>
        </w:rPr>
        <w:t>inc_encoder</w:t>
      </w:r>
      <w:proofErr w:type="spellEnd"/>
      <w:r w:rsidRPr="00210E40">
        <w:rPr>
          <w:rFonts w:hint="eastAsia"/>
        </w:rPr>
        <w:t xml:space="preserve"> * </w:t>
      </w:r>
      <w:proofErr w:type="spellStart"/>
      <w:r w:rsidRPr="00210E40">
        <w:rPr>
          <w:rFonts w:hint="eastAsia"/>
        </w:rPr>
        <w:t>rate_encoder</w:t>
      </w:r>
      <w:proofErr w:type="spellEnd"/>
    </w:p>
    <w:p w:rsidR="002E0CA9" w:rsidRDefault="002E0CA9" w:rsidP="002E0CA9">
      <w:pPr>
        <w:ind w:firstLine="360"/>
      </w:pPr>
      <w:r>
        <w:rPr>
          <w:rFonts w:hint="eastAsia"/>
        </w:rPr>
        <w:t>世界坐标系下</w:t>
      </w:r>
      <w:r>
        <w:rPr>
          <w:rFonts w:hint="eastAsia"/>
        </w:rPr>
        <w:t>x</w:t>
      </w:r>
      <w:r>
        <w:rPr>
          <w:rFonts w:hint="eastAsia"/>
        </w:rPr>
        <w:t>、</w:t>
      </w:r>
      <w:r>
        <w:rPr>
          <w:rFonts w:hint="eastAsia"/>
        </w:rPr>
        <w:t>y</w:t>
      </w:r>
      <w:r>
        <w:rPr>
          <w:rFonts w:hint="eastAsia"/>
        </w:rPr>
        <w:t>方向累计里程分别为：</w:t>
      </w:r>
    </w:p>
    <w:p w:rsidR="002E0CA9" w:rsidRPr="004056F9" w:rsidRDefault="002E0CA9" w:rsidP="002E0CA9">
      <w:pPr>
        <w:autoSpaceDE w:val="0"/>
        <w:autoSpaceDN w:val="0"/>
        <w:adjustRightInd w:val="0"/>
        <w:spacing w:line="288" w:lineRule="auto"/>
        <w:ind w:firstLine="360"/>
        <w:jc w:val="center"/>
        <w:rPr>
          <w:rFonts w:asciiTheme="minorEastAsia" w:hAnsiTheme="minorEastAsia" w:hint="eastAsia"/>
          <w:sz w:val="28"/>
          <w:szCs w:val="28"/>
        </w:rPr>
      </w:pPr>
      <w:proofErr w:type="spellStart"/>
      <w:r w:rsidRPr="00732BB9">
        <w:rPr>
          <w:rFonts w:asciiTheme="minorEastAsia" w:hAnsiTheme="minorEastAsia" w:hint="eastAsia"/>
          <w:sz w:val="28"/>
          <w:szCs w:val="28"/>
        </w:rPr>
        <w:t>X</w:t>
      </w:r>
      <w:r w:rsidRPr="00732BB9">
        <w:rPr>
          <w:rFonts w:asciiTheme="minorEastAsia" w:hAnsiTheme="minorEastAsia" w:hint="eastAsia"/>
          <w:sz w:val="28"/>
          <w:szCs w:val="28"/>
          <w:vertAlign w:val="subscript"/>
        </w:rPr>
        <w:t>w</w:t>
      </w:r>
      <w:proofErr w:type="spellEnd"/>
      <w:r w:rsidRPr="00732BB9">
        <w:rPr>
          <w:rFonts w:asciiTheme="minorEastAsia" w:hAnsiTheme="minorEastAsia" w:hint="eastAsia"/>
          <w:sz w:val="28"/>
          <w:szCs w:val="28"/>
        </w:rPr>
        <w:t xml:space="preserve"> =</w:t>
      </w:r>
      <w:r>
        <w:rPr>
          <w:rFonts w:asciiTheme="minorEastAsia" w:hAnsiTheme="minorEastAsia" w:hint="eastAsia"/>
          <w:sz w:val="28"/>
          <w:szCs w:val="28"/>
        </w:rPr>
        <w:t xml:space="preserve"> </w:t>
      </w:r>
      <w:proofErr w:type="spellStart"/>
      <w:r w:rsidRPr="00732BB9">
        <w:rPr>
          <w:rFonts w:asciiTheme="minorEastAsia" w:hAnsiTheme="minorEastAsia" w:hint="eastAsia"/>
          <w:sz w:val="28"/>
          <w:szCs w:val="28"/>
        </w:rPr>
        <w:t>X</w:t>
      </w:r>
      <w:r w:rsidRPr="00732BB9">
        <w:rPr>
          <w:rFonts w:asciiTheme="minorEastAsia" w:hAnsiTheme="minorEastAsia" w:hint="eastAsia"/>
          <w:sz w:val="28"/>
          <w:szCs w:val="28"/>
          <w:vertAlign w:val="subscript"/>
        </w:rPr>
        <w:t>w</w:t>
      </w:r>
      <w:proofErr w:type="spellEnd"/>
      <w:r>
        <w:rPr>
          <w:rFonts w:asciiTheme="minorEastAsia" w:hAnsiTheme="minorEastAsia" w:hint="eastAsia"/>
          <w:sz w:val="28"/>
          <w:szCs w:val="28"/>
        </w:rPr>
        <w:t xml:space="preserve"> + </w:t>
      </w:r>
      <w:r w:rsidRPr="00732BB9">
        <w:rPr>
          <w:rFonts w:asciiTheme="minorEastAsia" w:hAnsiTheme="minorEastAsia"/>
          <w:sz w:val="28"/>
          <w:szCs w:val="28"/>
        </w:rPr>
        <w:t>∆</w:t>
      </w:r>
      <w:proofErr w:type="spellStart"/>
      <w:r w:rsidRPr="004056F9">
        <w:rPr>
          <w:rFonts w:asciiTheme="minorEastAsia" w:hAnsiTheme="minorEastAsia" w:hint="eastAsia"/>
          <w:sz w:val="28"/>
          <w:szCs w:val="28"/>
        </w:rPr>
        <w:t>x</w:t>
      </w:r>
      <w:r w:rsidRPr="004056F9">
        <w:rPr>
          <w:rFonts w:asciiTheme="minorEastAsia" w:hAnsiTheme="minorEastAsia" w:hint="eastAsia"/>
          <w:sz w:val="28"/>
          <w:szCs w:val="28"/>
          <w:vertAlign w:val="subscript"/>
        </w:rPr>
        <w:t>w</w:t>
      </w:r>
      <w:proofErr w:type="spellEnd"/>
      <w:r w:rsidRPr="004056F9">
        <w:rPr>
          <w:rFonts w:asciiTheme="minorEastAsia" w:hAnsiTheme="minorEastAsia" w:hint="eastAsia"/>
          <w:sz w:val="28"/>
          <w:szCs w:val="28"/>
        </w:rPr>
        <w:t xml:space="preserve"> = </w:t>
      </w:r>
      <w:proofErr w:type="spellStart"/>
      <w:r w:rsidRPr="00732BB9">
        <w:rPr>
          <w:rFonts w:asciiTheme="minorEastAsia" w:hAnsiTheme="minorEastAsia" w:hint="eastAsia"/>
          <w:sz w:val="28"/>
          <w:szCs w:val="28"/>
        </w:rPr>
        <w:t>X</w:t>
      </w:r>
      <w:r w:rsidRPr="00732BB9">
        <w:rPr>
          <w:rFonts w:asciiTheme="minorEastAsia" w:hAnsiTheme="minorEastAsia" w:hint="eastAsia"/>
          <w:sz w:val="28"/>
          <w:szCs w:val="28"/>
          <w:vertAlign w:val="subscript"/>
        </w:rPr>
        <w:t>w</w:t>
      </w:r>
      <w:proofErr w:type="spellEnd"/>
      <w:r>
        <w:rPr>
          <w:rFonts w:asciiTheme="minorEastAsia" w:hAnsiTheme="minorEastAsia" w:hint="eastAsia"/>
          <w:sz w:val="28"/>
          <w:szCs w:val="28"/>
        </w:rPr>
        <w:t xml:space="preserve"> + </w:t>
      </w:r>
      <w:r w:rsidRPr="00342CAE">
        <w:rPr>
          <w:rFonts w:ascii="MS Mincho" w:eastAsia="MS Mincho" w:hAnsi="MS Mincho" w:cs="MS Mincho"/>
          <w:sz w:val="28"/>
          <w:szCs w:val="28"/>
        </w:rPr>
        <w:t>∆d</w:t>
      </w:r>
      <w:r>
        <w:rPr>
          <w:rFonts w:asciiTheme="minorEastAsia" w:hAnsiTheme="minorEastAsia" w:hint="eastAsia"/>
          <w:sz w:val="28"/>
          <w:szCs w:val="28"/>
        </w:rPr>
        <w:t xml:space="preserve"> </w:t>
      </w:r>
      <w:r w:rsidRPr="004056F9">
        <w:rPr>
          <w:rFonts w:asciiTheme="minorEastAsia" w:hAnsiTheme="minorEastAsia" w:hint="eastAsia"/>
          <w:sz w:val="28"/>
          <w:szCs w:val="28"/>
        </w:rPr>
        <w:t xml:space="preserve">* </w:t>
      </w:r>
      <w:proofErr w:type="gramStart"/>
      <w:r w:rsidRPr="004056F9">
        <w:rPr>
          <w:rFonts w:asciiTheme="minorEastAsia" w:hAnsiTheme="minorEastAsia" w:hint="eastAsia"/>
          <w:sz w:val="28"/>
          <w:szCs w:val="28"/>
        </w:rPr>
        <w:t>cos(</w:t>
      </w:r>
      <w:proofErr w:type="gramEnd"/>
      <w:r w:rsidRPr="004056F9">
        <w:rPr>
          <w:rFonts w:ascii="Cambria Math" w:hAnsi="Cambria Math"/>
          <w:sz w:val="28"/>
          <w:szCs w:val="28"/>
        </w:rPr>
        <w:t>θ</w:t>
      </w:r>
      <w:r w:rsidRPr="004056F9">
        <w:rPr>
          <w:rFonts w:asciiTheme="minorEastAsia" w:hAnsiTheme="minorEastAsia" w:hint="eastAsia"/>
          <w:sz w:val="28"/>
          <w:szCs w:val="28"/>
        </w:rPr>
        <w:t>)</w:t>
      </w:r>
    </w:p>
    <w:p w:rsidR="002E0CA9" w:rsidRPr="004056F9" w:rsidRDefault="002E0CA9" w:rsidP="002E0CA9">
      <w:pPr>
        <w:autoSpaceDE w:val="0"/>
        <w:autoSpaceDN w:val="0"/>
        <w:adjustRightInd w:val="0"/>
        <w:spacing w:line="288" w:lineRule="auto"/>
        <w:ind w:firstLine="360"/>
        <w:jc w:val="center"/>
        <w:rPr>
          <w:rFonts w:asciiTheme="minorEastAsia" w:hAnsiTheme="minorEastAsia" w:hint="eastAsia"/>
          <w:sz w:val="28"/>
          <w:szCs w:val="28"/>
        </w:rPr>
      </w:pPr>
      <w:proofErr w:type="spellStart"/>
      <w:r>
        <w:rPr>
          <w:rFonts w:asciiTheme="minorEastAsia" w:hAnsiTheme="minorEastAsia" w:hint="eastAsia"/>
          <w:sz w:val="28"/>
          <w:szCs w:val="28"/>
        </w:rPr>
        <w:t>Y</w:t>
      </w:r>
      <w:r w:rsidRPr="00732BB9">
        <w:rPr>
          <w:rFonts w:asciiTheme="minorEastAsia" w:hAnsiTheme="minorEastAsia" w:hint="eastAsia"/>
          <w:sz w:val="28"/>
          <w:szCs w:val="28"/>
          <w:vertAlign w:val="subscript"/>
        </w:rPr>
        <w:t>w</w:t>
      </w:r>
      <w:proofErr w:type="spellEnd"/>
      <w:r w:rsidRPr="00732BB9">
        <w:rPr>
          <w:rFonts w:asciiTheme="minorEastAsia" w:hAnsiTheme="minorEastAsia" w:hint="eastAsia"/>
          <w:sz w:val="28"/>
          <w:szCs w:val="28"/>
        </w:rPr>
        <w:t xml:space="preserve"> =</w:t>
      </w:r>
      <w:r>
        <w:rPr>
          <w:rFonts w:asciiTheme="minorEastAsia" w:hAnsiTheme="minorEastAsia" w:hint="eastAsia"/>
          <w:sz w:val="28"/>
          <w:szCs w:val="28"/>
        </w:rPr>
        <w:t xml:space="preserve"> </w:t>
      </w:r>
      <w:proofErr w:type="spellStart"/>
      <w:r>
        <w:rPr>
          <w:rFonts w:asciiTheme="minorEastAsia" w:hAnsiTheme="minorEastAsia" w:hint="eastAsia"/>
          <w:sz w:val="28"/>
          <w:szCs w:val="28"/>
        </w:rPr>
        <w:t>Y</w:t>
      </w:r>
      <w:r w:rsidRPr="00732BB9">
        <w:rPr>
          <w:rFonts w:asciiTheme="minorEastAsia" w:hAnsiTheme="minorEastAsia" w:hint="eastAsia"/>
          <w:sz w:val="28"/>
          <w:szCs w:val="28"/>
          <w:vertAlign w:val="subscript"/>
        </w:rPr>
        <w:t>w</w:t>
      </w:r>
      <w:proofErr w:type="spellEnd"/>
      <w:r>
        <w:rPr>
          <w:rFonts w:asciiTheme="minorEastAsia" w:hAnsiTheme="minorEastAsia" w:hint="eastAsia"/>
          <w:sz w:val="28"/>
          <w:szCs w:val="28"/>
        </w:rPr>
        <w:t xml:space="preserve"> + </w:t>
      </w:r>
      <w:r w:rsidRPr="00732BB9">
        <w:rPr>
          <w:rFonts w:asciiTheme="minorEastAsia" w:hAnsiTheme="minorEastAsia"/>
          <w:sz w:val="28"/>
          <w:szCs w:val="28"/>
        </w:rPr>
        <w:t>∆</w:t>
      </w:r>
      <w:proofErr w:type="spellStart"/>
      <w:r>
        <w:rPr>
          <w:rFonts w:asciiTheme="minorEastAsia" w:hAnsiTheme="minorEastAsia" w:hint="eastAsia"/>
          <w:sz w:val="28"/>
          <w:szCs w:val="28"/>
        </w:rPr>
        <w:t>y</w:t>
      </w:r>
      <w:r w:rsidRPr="004056F9">
        <w:rPr>
          <w:rFonts w:asciiTheme="minorEastAsia" w:hAnsiTheme="minorEastAsia" w:hint="eastAsia"/>
          <w:sz w:val="28"/>
          <w:szCs w:val="28"/>
          <w:vertAlign w:val="subscript"/>
        </w:rPr>
        <w:t>w</w:t>
      </w:r>
      <w:proofErr w:type="spellEnd"/>
      <w:r w:rsidRPr="004056F9">
        <w:rPr>
          <w:rFonts w:asciiTheme="minorEastAsia" w:hAnsiTheme="minorEastAsia" w:hint="eastAsia"/>
          <w:sz w:val="28"/>
          <w:szCs w:val="28"/>
        </w:rPr>
        <w:t xml:space="preserve"> = </w:t>
      </w:r>
      <w:proofErr w:type="spellStart"/>
      <w:r>
        <w:rPr>
          <w:rFonts w:asciiTheme="minorEastAsia" w:hAnsiTheme="minorEastAsia" w:hint="eastAsia"/>
          <w:sz w:val="28"/>
          <w:szCs w:val="28"/>
        </w:rPr>
        <w:t>Y</w:t>
      </w:r>
      <w:r w:rsidRPr="00732BB9">
        <w:rPr>
          <w:rFonts w:asciiTheme="minorEastAsia" w:hAnsiTheme="minorEastAsia" w:hint="eastAsia"/>
          <w:sz w:val="28"/>
          <w:szCs w:val="28"/>
          <w:vertAlign w:val="subscript"/>
        </w:rPr>
        <w:t>w</w:t>
      </w:r>
      <w:proofErr w:type="spellEnd"/>
      <w:r>
        <w:rPr>
          <w:rFonts w:asciiTheme="minorEastAsia" w:hAnsiTheme="minorEastAsia" w:hint="eastAsia"/>
          <w:sz w:val="28"/>
          <w:szCs w:val="28"/>
        </w:rPr>
        <w:t xml:space="preserve"> + </w:t>
      </w:r>
      <w:r w:rsidRPr="00342CAE">
        <w:rPr>
          <w:rFonts w:ascii="MS Mincho" w:eastAsia="MS Mincho" w:hAnsi="MS Mincho" w:cs="MS Mincho"/>
          <w:sz w:val="28"/>
          <w:szCs w:val="28"/>
        </w:rPr>
        <w:t>∆d</w:t>
      </w:r>
      <w:r>
        <w:rPr>
          <w:rFonts w:asciiTheme="minorEastAsia" w:hAnsiTheme="minorEastAsia" w:hint="eastAsia"/>
          <w:sz w:val="28"/>
          <w:szCs w:val="28"/>
        </w:rPr>
        <w:t xml:space="preserve"> </w:t>
      </w:r>
      <w:r w:rsidRPr="004056F9">
        <w:rPr>
          <w:rFonts w:asciiTheme="minorEastAsia" w:hAnsiTheme="minorEastAsia" w:hint="eastAsia"/>
          <w:sz w:val="28"/>
          <w:szCs w:val="28"/>
        </w:rPr>
        <w:t xml:space="preserve">* </w:t>
      </w:r>
      <w:proofErr w:type="gramStart"/>
      <w:r>
        <w:rPr>
          <w:rFonts w:asciiTheme="minorEastAsia" w:hAnsiTheme="minorEastAsia" w:hint="eastAsia"/>
          <w:sz w:val="28"/>
          <w:szCs w:val="28"/>
        </w:rPr>
        <w:t>sin</w:t>
      </w:r>
      <w:r w:rsidRPr="004056F9">
        <w:rPr>
          <w:rFonts w:asciiTheme="minorEastAsia" w:hAnsiTheme="minorEastAsia" w:hint="eastAsia"/>
          <w:sz w:val="28"/>
          <w:szCs w:val="28"/>
        </w:rPr>
        <w:t>(</w:t>
      </w:r>
      <w:proofErr w:type="gramEnd"/>
      <w:r w:rsidRPr="004056F9">
        <w:rPr>
          <w:rFonts w:ascii="Cambria Math" w:hAnsi="Cambria Math"/>
          <w:sz w:val="28"/>
          <w:szCs w:val="28"/>
        </w:rPr>
        <w:t>θ</w:t>
      </w:r>
      <w:r w:rsidRPr="004056F9">
        <w:rPr>
          <w:rFonts w:asciiTheme="minorEastAsia" w:hAnsiTheme="minorEastAsia" w:hint="eastAsia"/>
          <w:sz w:val="28"/>
          <w:szCs w:val="28"/>
        </w:rPr>
        <w:t>)</w:t>
      </w:r>
    </w:p>
    <w:p w:rsidR="002E0CA9" w:rsidRPr="0050694A" w:rsidRDefault="002E0CA9" w:rsidP="002E0CA9">
      <w:pPr>
        <w:rPr>
          <w:b/>
        </w:rPr>
      </w:pPr>
      <w:r>
        <w:rPr>
          <w:rFonts w:hint="eastAsia"/>
          <w:b/>
        </w:rPr>
        <w:t>其中</w:t>
      </w:r>
      <w:r w:rsidRPr="0050694A">
        <w:rPr>
          <w:rFonts w:hint="eastAsia"/>
          <w:b/>
        </w:rPr>
        <w:t>航向角</w:t>
      </w:r>
      <w:r w:rsidRPr="0050694A">
        <w:rPr>
          <w:rFonts w:ascii="Cambria Math" w:hAnsi="Cambria Math"/>
          <w:b/>
          <w:sz w:val="28"/>
          <w:szCs w:val="28"/>
        </w:rPr>
        <w:t>θ</w:t>
      </w:r>
      <w:r w:rsidRPr="0050694A">
        <w:rPr>
          <w:rFonts w:ascii="Cambria Math" w:hAnsi="Cambria Math" w:hint="eastAsia"/>
          <w:b/>
          <w:szCs w:val="21"/>
        </w:rPr>
        <w:t>的获取</w:t>
      </w:r>
      <w:r w:rsidRPr="0050694A">
        <w:rPr>
          <w:rFonts w:hint="eastAsia"/>
          <w:b/>
        </w:rPr>
        <w:t>分两种情况：</w:t>
      </w:r>
    </w:p>
    <w:p w:rsidR="002E0CA9" w:rsidRPr="00210E40" w:rsidRDefault="002E0CA9" w:rsidP="002E0CA9">
      <w:pPr>
        <w:pStyle w:val="a3"/>
        <w:numPr>
          <w:ilvl w:val="0"/>
          <w:numId w:val="3"/>
        </w:numPr>
        <w:ind w:firstLineChars="0"/>
      </w:pPr>
      <w:r w:rsidRPr="00210E40">
        <w:rPr>
          <w:rFonts w:hint="eastAsia"/>
          <w:b/>
        </w:rPr>
        <w:t>底盘带具有稳定航向角的</w:t>
      </w:r>
      <w:r w:rsidRPr="00210E40">
        <w:rPr>
          <w:rFonts w:hint="eastAsia"/>
          <w:b/>
        </w:rPr>
        <w:t>IMU</w:t>
      </w:r>
      <w:r>
        <w:rPr>
          <w:rFonts w:hint="eastAsia"/>
          <w:b/>
        </w:rPr>
        <w:t>，此方式可以使得最终解算的位置十分准确</w:t>
      </w:r>
      <w:r w:rsidRPr="00210E40">
        <w:rPr>
          <w:rFonts w:hint="eastAsia"/>
        </w:rPr>
        <w:t>（电子罗盘受电机干扰交大</w:t>
      </w:r>
      <w:proofErr w:type="gramStart"/>
      <w:r w:rsidRPr="00210E40">
        <w:rPr>
          <w:rFonts w:hint="eastAsia"/>
        </w:rPr>
        <w:t>不</w:t>
      </w:r>
      <w:proofErr w:type="gramEnd"/>
      <w:r w:rsidRPr="00210E40">
        <w:rPr>
          <w:rFonts w:hint="eastAsia"/>
        </w:rPr>
        <w:t>可用）</w:t>
      </w:r>
    </w:p>
    <w:p w:rsidR="002E0CA9" w:rsidRPr="00B84949" w:rsidRDefault="002E0CA9" w:rsidP="002E0CA9">
      <w:pPr>
        <w:pStyle w:val="a3"/>
        <w:ind w:left="720" w:firstLineChars="0" w:firstLine="0"/>
      </w:pPr>
      <w:r w:rsidRPr="004056F9">
        <w:rPr>
          <w:rFonts w:ascii="Cambria Math" w:hAnsi="Cambria Math"/>
          <w:sz w:val="28"/>
          <w:szCs w:val="28"/>
        </w:rPr>
        <w:t>θ</w:t>
      </w:r>
      <w:r w:rsidRPr="008565B2">
        <w:rPr>
          <w:rFonts w:ascii="Cambria Math" w:hAnsi="Cambria Math" w:hint="eastAsia"/>
          <w:szCs w:val="21"/>
        </w:rPr>
        <w:t>直接等于</w:t>
      </w:r>
      <w:r>
        <w:rPr>
          <w:rFonts w:hint="eastAsia"/>
        </w:rPr>
        <w:t>IMU</w:t>
      </w:r>
      <w:r>
        <w:rPr>
          <w:rFonts w:hint="eastAsia"/>
        </w:rPr>
        <w:t>的航向角</w:t>
      </w:r>
      <w:r>
        <w:rPr>
          <w:rFonts w:hint="eastAsia"/>
        </w:rPr>
        <w:t>Yaw</w:t>
      </w:r>
      <w:r>
        <w:rPr>
          <w:rFonts w:hint="eastAsia"/>
        </w:rPr>
        <w:t>。（</w:t>
      </w:r>
      <w:r>
        <w:rPr>
          <w:rFonts w:hint="eastAsia"/>
        </w:rPr>
        <w:t>IMU</w:t>
      </w:r>
      <w:r>
        <w:rPr>
          <w:rFonts w:hint="eastAsia"/>
        </w:rPr>
        <w:t>的</w:t>
      </w:r>
      <w:r>
        <w:rPr>
          <w:rFonts w:hint="eastAsia"/>
        </w:rPr>
        <w:t>Yaw</w:t>
      </w:r>
      <w:r>
        <w:rPr>
          <w:rFonts w:hint="eastAsia"/>
        </w:rPr>
        <w:t>上电为</w:t>
      </w:r>
      <w:r>
        <w:rPr>
          <w:rFonts w:hint="eastAsia"/>
        </w:rPr>
        <w:t>0</w:t>
      </w:r>
      <w:r>
        <w:rPr>
          <w:rFonts w:hint="eastAsia"/>
        </w:rPr>
        <w:t>，刚好和车的航向角一致）</w:t>
      </w:r>
    </w:p>
    <w:p w:rsidR="002E0CA9" w:rsidRPr="00210E40" w:rsidRDefault="002E0CA9" w:rsidP="002E0CA9">
      <w:pPr>
        <w:pStyle w:val="a3"/>
        <w:numPr>
          <w:ilvl w:val="0"/>
          <w:numId w:val="3"/>
        </w:numPr>
        <w:ind w:firstLineChars="0"/>
        <w:rPr>
          <w:b/>
        </w:rPr>
      </w:pPr>
      <w:r w:rsidRPr="00210E40">
        <w:rPr>
          <w:rFonts w:hint="eastAsia"/>
          <w:b/>
        </w:rPr>
        <w:t>依靠底盘</w:t>
      </w:r>
      <w:r>
        <w:rPr>
          <w:rFonts w:hint="eastAsia"/>
          <w:b/>
        </w:rPr>
        <w:t>两个轮子上</w:t>
      </w:r>
      <w:r w:rsidRPr="00210E40">
        <w:rPr>
          <w:rFonts w:hint="eastAsia"/>
          <w:b/>
        </w:rPr>
        <w:t>精确的编码器推算航向角。</w:t>
      </w:r>
    </w:p>
    <w:p w:rsidR="002E0CA9" w:rsidRDefault="002E0CA9" w:rsidP="002E0CA9">
      <w:pPr>
        <w:ind w:left="720"/>
      </w:pPr>
      <w:r>
        <w:rPr>
          <w:rFonts w:hint="eastAsia"/>
        </w:rPr>
        <w:t>两轮编码器单位时间内增量分别为</w:t>
      </w:r>
      <w:r>
        <w:rPr>
          <w:rFonts w:hint="eastAsia"/>
        </w:rPr>
        <w:t xml:space="preserve"> </w:t>
      </w:r>
      <w:proofErr w:type="spellStart"/>
      <w:r>
        <w:rPr>
          <w:rFonts w:hint="eastAsia"/>
        </w:rPr>
        <w:t>inc_encoder_r</w:t>
      </w:r>
      <w:proofErr w:type="spellEnd"/>
      <w:r>
        <w:rPr>
          <w:rFonts w:hint="eastAsia"/>
        </w:rPr>
        <w:t>、</w:t>
      </w:r>
      <w:proofErr w:type="spellStart"/>
      <w:r>
        <w:rPr>
          <w:rFonts w:hint="eastAsia"/>
        </w:rPr>
        <w:t>inc_encoder_l</w:t>
      </w:r>
      <w:proofErr w:type="spellEnd"/>
    </w:p>
    <w:p w:rsidR="002E0CA9" w:rsidRDefault="002E0CA9" w:rsidP="002E0CA9">
      <w:pPr>
        <w:ind w:left="720"/>
      </w:pPr>
      <w:r>
        <w:rPr>
          <w:rFonts w:hint="eastAsia"/>
        </w:rPr>
        <w:t>单位时间内两轮扭动的距离差为</w:t>
      </w:r>
      <w:r>
        <w:rPr>
          <w:rFonts w:hint="eastAsia"/>
        </w:rPr>
        <w:t xml:space="preserve"> </w:t>
      </w:r>
      <w:proofErr w:type="spellStart"/>
      <w:r>
        <w:rPr>
          <w:rFonts w:hint="eastAsia"/>
        </w:rPr>
        <w:t>lenth_error</w:t>
      </w:r>
      <w:proofErr w:type="spellEnd"/>
      <w:r>
        <w:rPr>
          <w:rFonts w:hint="eastAsia"/>
        </w:rPr>
        <w:t xml:space="preserve"> = (</w:t>
      </w:r>
      <w:proofErr w:type="spellStart"/>
      <w:r>
        <w:rPr>
          <w:rFonts w:hint="eastAsia"/>
        </w:rPr>
        <w:t>inc_encoder_r</w:t>
      </w:r>
      <w:proofErr w:type="spellEnd"/>
      <w:r>
        <w:rPr>
          <w:rFonts w:hint="eastAsia"/>
        </w:rPr>
        <w:t xml:space="preserve">- </w:t>
      </w:r>
      <w:proofErr w:type="spellStart"/>
      <w:r>
        <w:rPr>
          <w:rFonts w:hint="eastAsia"/>
        </w:rPr>
        <w:t>inc_encoder_l</w:t>
      </w:r>
      <w:proofErr w:type="spellEnd"/>
      <w:r>
        <w:rPr>
          <w:rFonts w:hint="eastAsia"/>
        </w:rPr>
        <w:t xml:space="preserve">) * </w:t>
      </w:r>
      <w:proofErr w:type="spellStart"/>
      <w:r w:rsidRPr="00210E40">
        <w:rPr>
          <w:rFonts w:hint="eastAsia"/>
        </w:rPr>
        <w:t>rate_encoder</w:t>
      </w:r>
      <w:proofErr w:type="spellEnd"/>
      <w:r>
        <w:rPr>
          <w:rFonts w:hint="eastAsia"/>
        </w:rPr>
        <w:t>;</w:t>
      </w:r>
    </w:p>
    <w:p w:rsidR="002E0CA9" w:rsidRDefault="002E0CA9" w:rsidP="002E0CA9">
      <w:pPr>
        <w:ind w:left="720"/>
      </w:pPr>
      <w:r>
        <w:rPr>
          <w:rFonts w:hint="eastAsia"/>
        </w:rPr>
        <w:t>由</w:t>
      </w:r>
      <w:r>
        <w:fldChar w:fldCharType="begin"/>
      </w:r>
      <w:r>
        <w:instrText xml:space="preserve"> </w:instrText>
      </w:r>
      <w:r>
        <w:rPr>
          <w:rFonts w:hint="eastAsia"/>
        </w:rPr>
        <w:instrText>= 5 \* GB3</w:instrText>
      </w:r>
      <w:r>
        <w:instrText xml:space="preserve"> </w:instrText>
      </w:r>
      <w:r>
        <w:fldChar w:fldCharType="separate"/>
      </w:r>
      <w:r>
        <w:rPr>
          <w:rFonts w:hint="eastAsia"/>
          <w:noProof/>
        </w:rPr>
        <w:t>⑤</w:t>
      </w:r>
      <w:r>
        <w:fldChar w:fldCharType="end"/>
      </w:r>
      <w:r>
        <w:rPr>
          <w:rFonts w:hint="eastAsia"/>
        </w:rPr>
        <w:t>得：</w:t>
      </w:r>
      <w:proofErr w:type="gramStart"/>
      <w:r>
        <w:rPr>
          <w:rFonts w:hint="eastAsia"/>
        </w:rPr>
        <w:t>由距离差得单位</w:t>
      </w:r>
      <w:proofErr w:type="gramEnd"/>
      <w:r>
        <w:rPr>
          <w:rFonts w:hint="eastAsia"/>
        </w:rPr>
        <w:t>时间内角度差为</w:t>
      </w:r>
      <w:r>
        <w:rPr>
          <w:rFonts w:hint="eastAsia"/>
        </w:rPr>
        <w:t xml:space="preserve"> </w:t>
      </w:r>
      <w:proofErr w:type="spellStart"/>
      <w:r>
        <w:rPr>
          <w:rFonts w:hint="eastAsia"/>
        </w:rPr>
        <w:t>anlge_z_error</w:t>
      </w:r>
      <w:proofErr w:type="spellEnd"/>
      <w:r>
        <w:rPr>
          <w:rFonts w:hint="eastAsia"/>
        </w:rPr>
        <w:t xml:space="preserve"> = </w:t>
      </w:r>
      <w:proofErr w:type="spellStart"/>
      <w:r>
        <w:rPr>
          <w:rFonts w:hint="eastAsia"/>
        </w:rPr>
        <w:t>lenth_error</w:t>
      </w:r>
      <w:proofErr w:type="spellEnd"/>
      <w:r>
        <w:rPr>
          <w:rFonts w:hint="eastAsia"/>
        </w:rPr>
        <w:t xml:space="preserve"> / 2d;</w:t>
      </w:r>
    </w:p>
    <w:p w:rsidR="002E0CA9" w:rsidRDefault="002E0CA9" w:rsidP="002E0CA9">
      <w:pPr>
        <w:ind w:left="720"/>
        <w:rPr>
          <w:rFonts w:hint="eastAsia"/>
        </w:rPr>
      </w:pPr>
      <w:r>
        <w:rPr>
          <w:rFonts w:hint="eastAsia"/>
        </w:rPr>
        <w:t>根据编码器累计的角度</w:t>
      </w:r>
      <w:r w:rsidRPr="004056F9">
        <w:rPr>
          <w:rFonts w:ascii="Cambria Math" w:hAnsi="Cambria Math"/>
          <w:sz w:val="28"/>
          <w:szCs w:val="28"/>
        </w:rPr>
        <w:t>θ</w:t>
      </w:r>
      <w:r>
        <w:rPr>
          <w:rFonts w:hint="eastAsia"/>
        </w:rPr>
        <w:t>为</w:t>
      </w:r>
      <w:r>
        <w:rPr>
          <w:rFonts w:hint="eastAsia"/>
        </w:rPr>
        <w:t xml:space="preserve"> </w:t>
      </w:r>
      <w:proofErr w:type="spellStart"/>
      <w:r>
        <w:rPr>
          <w:rFonts w:hint="eastAsia"/>
        </w:rPr>
        <w:t>anlge_z</w:t>
      </w:r>
      <w:proofErr w:type="spellEnd"/>
      <w:r>
        <w:rPr>
          <w:rFonts w:hint="eastAsia"/>
        </w:rPr>
        <w:t xml:space="preserve"> += </w:t>
      </w:r>
      <w:proofErr w:type="spellStart"/>
      <w:r>
        <w:rPr>
          <w:rFonts w:hint="eastAsia"/>
        </w:rPr>
        <w:t>anlge_z_error</w:t>
      </w:r>
      <w:proofErr w:type="spellEnd"/>
      <w:r>
        <w:rPr>
          <w:rFonts w:hint="eastAsia"/>
        </w:rPr>
        <w:t>。</w:t>
      </w:r>
    </w:p>
    <w:p w:rsidR="002E0CA9" w:rsidRDefault="002E0CA9" w:rsidP="002E0CA9">
      <w:pPr>
        <w:ind w:left="720"/>
      </w:pPr>
      <w:r>
        <w:rPr>
          <w:rFonts w:hint="eastAsia"/>
        </w:rPr>
        <w:t>此方式非常依赖编码器精度，有累计误差，效果不如直接使用</w:t>
      </w:r>
      <w:r>
        <w:rPr>
          <w:rFonts w:hint="eastAsia"/>
        </w:rPr>
        <w:t>IMU</w:t>
      </w:r>
      <w:r>
        <w:rPr>
          <w:rFonts w:hint="eastAsia"/>
        </w:rPr>
        <w:t>的好。</w:t>
      </w:r>
    </w:p>
    <w:bookmarkEnd w:id="0"/>
    <w:bookmarkEnd w:id="1"/>
    <w:p w:rsidR="005031CF" w:rsidRPr="002E0CA9" w:rsidRDefault="005031CF"/>
    <w:sectPr w:rsidR="005031CF" w:rsidRPr="002E0C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C57E0"/>
    <w:multiLevelType w:val="hybridMultilevel"/>
    <w:tmpl w:val="5BBA80FA"/>
    <w:lvl w:ilvl="0" w:tplc="C44632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626B01A7"/>
    <w:multiLevelType w:val="hybridMultilevel"/>
    <w:tmpl w:val="84229342"/>
    <w:lvl w:ilvl="0" w:tplc="EA9CDF7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65EA0304"/>
    <w:multiLevelType w:val="hybridMultilevel"/>
    <w:tmpl w:val="F90258EC"/>
    <w:lvl w:ilvl="0" w:tplc="64989A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CA9"/>
    <w:rsid w:val="002E0CA9"/>
    <w:rsid w:val="005031CF"/>
    <w:rsid w:val="00B97C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0CA9"/>
    <w:pPr>
      <w:widowControl w:val="0"/>
      <w:jc w:val="both"/>
    </w:pPr>
  </w:style>
  <w:style w:type="paragraph" w:styleId="2">
    <w:name w:val="heading 2"/>
    <w:basedOn w:val="a"/>
    <w:next w:val="a"/>
    <w:link w:val="2Char"/>
    <w:uiPriority w:val="9"/>
    <w:unhideWhenUsed/>
    <w:qFormat/>
    <w:rsid w:val="002E0C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0CA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E0CA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E0CA9"/>
    <w:rPr>
      <w:b/>
      <w:bCs/>
      <w:sz w:val="32"/>
      <w:szCs w:val="32"/>
    </w:rPr>
  </w:style>
  <w:style w:type="paragraph" w:styleId="a3">
    <w:name w:val="List Paragraph"/>
    <w:basedOn w:val="a"/>
    <w:uiPriority w:val="34"/>
    <w:qFormat/>
    <w:rsid w:val="002E0CA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0CA9"/>
    <w:pPr>
      <w:widowControl w:val="0"/>
      <w:jc w:val="both"/>
    </w:pPr>
  </w:style>
  <w:style w:type="paragraph" w:styleId="2">
    <w:name w:val="heading 2"/>
    <w:basedOn w:val="a"/>
    <w:next w:val="a"/>
    <w:link w:val="2Char"/>
    <w:uiPriority w:val="9"/>
    <w:unhideWhenUsed/>
    <w:qFormat/>
    <w:rsid w:val="002E0C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0CA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E0CA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E0CA9"/>
    <w:rPr>
      <w:b/>
      <w:bCs/>
      <w:sz w:val="32"/>
      <w:szCs w:val="32"/>
    </w:rPr>
  </w:style>
  <w:style w:type="paragraph" w:styleId="a3">
    <w:name w:val="List Paragraph"/>
    <w:basedOn w:val="a"/>
    <w:uiPriority w:val="34"/>
    <w:qFormat/>
    <w:rsid w:val="002E0CA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8.bin"/><Relationship Id="rId3" Type="http://schemas.microsoft.com/office/2007/relationships/stylesWithEffects" Target="stylesWithEffects.xml"/><Relationship Id="rId21" Type="http://schemas.openxmlformats.org/officeDocument/2006/relationships/oleObject" Target="embeddings/oleObject8.bin"/><Relationship Id="rId34" Type="http://schemas.openxmlformats.org/officeDocument/2006/relationships/image" Target="media/image14.wmf"/><Relationship Id="rId42"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5.bin"/><Relationship Id="rId38" Type="http://schemas.openxmlformats.org/officeDocument/2006/relationships/image" Target="media/image16.emf"/><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image" Target="media/image12.emf"/><Relationship Id="rId41" Type="http://schemas.openxmlformats.org/officeDocument/2006/relationships/oleObject" Target="embeddings/oleObject20.bin"/><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3.wmf"/><Relationship Id="rId37" Type="http://schemas.openxmlformats.org/officeDocument/2006/relationships/oleObject" Target="embeddings/oleObject17.bin"/><Relationship Id="rId40" Type="http://schemas.openxmlformats.org/officeDocument/2006/relationships/oleObject" Target="embeddings/oleObject19.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image" Target="media/image15.emf"/><Relationship Id="rId10" Type="http://schemas.openxmlformats.org/officeDocument/2006/relationships/image" Target="media/image3.emf"/><Relationship Id="rId19" Type="http://schemas.openxmlformats.org/officeDocument/2006/relationships/oleObject" Target="embeddings/oleObject7.bin"/><Relationship Id="rId31" Type="http://schemas.openxmlformats.org/officeDocument/2006/relationships/oleObject" Target="embeddings/oleObject14.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oleObject" Target="embeddings/oleObject16.bin"/><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410</Words>
  <Characters>2343</Characters>
  <Application>Microsoft Office Word</Application>
  <DocSecurity>0</DocSecurity>
  <Lines>19</Lines>
  <Paragraphs>5</Paragraphs>
  <ScaleCrop>false</ScaleCrop>
  <Company/>
  <LinksUpToDate>false</LinksUpToDate>
  <CharactersWithSpaces>2748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c:creator>
  <cp:lastModifiedBy>p</cp:lastModifiedBy>
  <cp:revision>1</cp:revision>
  <dcterms:created xsi:type="dcterms:W3CDTF">2018-11-03T14:31:00Z</dcterms:created>
  <dcterms:modified xsi:type="dcterms:W3CDTF">2018-11-03T14:31:00Z</dcterms:modified>
</cp:coreProperties>
</file>