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CF48E" w14:textId="77777777" w:rsidR="00F264DB" w:rsidRDefault="007B7DFC" w:rsidP="00F264DB">
      <w:pPr>
        <w:jc w:val="center"/>
        <w:outlineLvl w:val="0"/>
        <w:rPr>
          <w:rFonts w:ascii="Futura" w:hAnsi="Futura"/>
          <w:noProof/>
          <w:sz w:val="32"/>
        </w:rPr>
      </w:pPr>
      <w:r>
        <w:rPr>
          <w:rFonts w:ascii="Futura" w:hAnsi="Futura"/>
          <w:noProof/>
          <w:sz w:val="32"/>
        </w:rPr>
        <w:drawing>
          <wp:inline distT="0" distB="0" distL="0" distR="0" wp14:anchorId="78C6393B" wp14:editId="678E8D15">
            <wp:extent cx="2584709" cy="2048260"/>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Night_Logo.png"/>
                    <pic:cNvPicPr/>
                  </pic:nvPicPr>
                  <pic:blipFill>
                    <a:blip r:embed="rId7">
                      <a:extLst>
                        <a:ext uri="{28A0092B-C50C-407E-A947-70E740481C1C}">
                          <a14:useLocalDpi xmlns:a14="http://schemas.microsoft.com/office/drawing/2010/main" val="0"/>
                        </a:ext>
                      </a:extLst>
                    </a:blip>
                    <a:stretch>
                      <a:fillRect/>
                    </a:stretch>
                  </pic:blipFill>
                  <pic:spPr>
                    <a:xfrm>
                      <a:off x="0" y="0"/>
                      <a:ext cx="2584709" cy="2048260"/>
                    </a:xfrm>
                    <a:prstGeom prst="rect">
                      <a:avLst/>
                    </a:prstGeom>
                  </pic:spPr>
                </pic:pic>
              </a:graphicData>
            </a:graphic>
          </wp:inline>
        </w:drawing>
      </w:r>
    </w:p>
    <w:p w14:paraId="719EA414" w14:textId="77777777" w:rsidR="00F264DB" w:rsidRPr="00B55F44" w:rsidRDefault="00F14D02" w:rsidP="00BF7106">
      <w:pPr>
        <w:outlineLvl w:val="0"/>
        <w:rPr>
          <w:rFonts w:ascii="Futura" w:hAnsi="Futura"/>
          <w:sz w:val="14"/>
        </w:rPr>
      </w:pPr>
      <w:r>
        <w:rPr>
          <w:rFonts w:ascii="Futura" w:hAnsi="Futura"/>
          <w:sz w:val="32"/>
        </w:rPr>
        <w:softHyphen/>
      </w:r>
    </w:p>
    <w:p w14:paraId="6E0991D2" w14:textId="07115A67" w:rsidR="002E31B3" w:rsidRPr="0043208C" w:rsidRDefault="00E34E83" w:rsidP="00BF7106">
      <w:pPr>
        <w:outlineLvl w:val="0"/>
        <w:rPr>
          <w:rFonts w:ascii="Futura" w:hAnsi="Futura"/>
        </w:rPr>
      </w:pPr>
      <w:r>
        <w:rPr>
          <w:rFonts w:ascii="Futura" w:hAnsi="Futura"/>
          <w:sz w:val="32"/>
        </w:rPr>
        <w:t>6</w:t>
      </w:r>
      <w:r w:rsidRPr="00E34E83">
        <w:rPr>
          <w:rFonts w:ascii="Futura" w:hAnsi="Futura"/>
          <w:sz w:val="32"/>
          <w:vertAlign w:val="superscript"/>
        </w:rPr>
        <w:t>th</w:t>
      </w:r>
      <w:r>
        <w:rPr>
          <w:rFonts w:ascii="Futura" w:hAnsi="Futura"/>
          <w:sz w:val="32"/>
        </w:rPr>
        <w:t xml:space="preserve"> Grade Curriculum - </w:t>
      </w:r>
      <w:bookmarkStart w:id="0" w:name="_GoBack"/>
      <w:bookmarkEnd w:id="0"/>
      <w:r w:rsidR="00AF347A">
        <w:rPr>
          <w:rFonts w:ascii="Futura" w:hAnsi="Futura"/>
          <w:sz w:val="32"/>
        </w:rPr>
        <w:t>The Best Night of the Wee</w:t>
      </w:r>
      <w:r w:rsidR="00C83152">
        <w:rPr>
          <w:rFonts w:ascii="Futura" w:hAnsi="Futura"/>
          <w:sz w:val="32"/>
        </w:rPr>
        <w:t>k</w:t>
      </w:r>
      <w:r>
        <w:rPr>
          <w:rFonts w:ascii="Calibri" w:hAnsi="Calibri"/>
          <w:noProof/>
        </w:rPr>
        <w:pict w14:anchorId="62C75A2F">
          <v:rect id="_x0000_i1025" alt="" style="width:540pt;height:.05pt;mso-width-percent:0;mso-height-percent:0;mso-width-percent:0;mso-height-percent:0" o:hralign="center" o:hrstd="t" o:hrnoshade="t" o:hr="t" fillcolor="#404040" stroked="f"/>
        </w:pict>
      </w:r>
    </w:p>
    <w:p w14:paraId="002C0E1E" w14:textId="7BA5ED3B" w:rsidR="00BF7106" w:rsidRDefault="00D40329" w:rsidP="00BF7106">
      <w:pPr>
        <w:outlineLvl w:val="0"/>
        <w:rPr>
          <w:rFonts w:ascii="Calibri" w:hAnsi="Calibri"/>
          <w:sz w:val="28"/>
        </w:rPr>
      </w:pPr>
      <w:r>
        <w:rPr>
          <w:rFonts w:ascii="Calibri" w:hAnsi="Calibri"/>
          <w:b/>
          <w:sz w:val="28"/>
        </w:rPr>
        <w:t xml:space="preserve">Week </w:t>
      </w:r>
      <w:r w:rsidR="0011717B">
        <w:rPr>
          <w:rFonts w:ascii="Calibri" w:hAnsi="Calibri"/>
          <w:b/>
          <w:sz w:val="28"/>
        </w:rPr>
        <w:t>3</w:t>
      </w:r>
      <w:r w:rsidR="00BF7106" w:rsidRPr="00E00BDF">
        <w:rPr>
          <w:rFonts w:ascii="Calibri" w:hAnsi="Calibri"/>
          <w:b/>
          <w:sz w:val="28"/>
        </w:rPr>
        <w:t>:</w:t>
      </w:r>
      <w:r w:rsidR="00BF7106" w:rsidRPr="00E00BDF">
        <w:rPr>
          <w:rFonts w:ascii="Calibri" w:hAnsi="Calibri"/>
          <w:sz w:val="28"/>
        </w:rPr>
        <w:t xml:space="preserve"> </w:t>
      </w:r>
      <w:r w:rsidR="00AF347A">
        <w:rPr>
          <w:rFonts w:ascii="Calibri" w:hAnsi="Calibri"/>
          <w:sz w:val="28"/>
        </w:rPr>
        <w:t xml:space="preserve">Why We </w:t>
      </w:r>
      <w:r w:rsidR="008F7A7B">
        <w:rPr>
          <w:rFonts w:ascii="Calibri" w:hAnsi="Calibri"/>
          <w:sz w:val="28"/>
        </w:rPr>
        <w:t>Group</w:t>
      </w:r>
    </w:p>
    <w:p w14:paraId="278AE553" w14:textId="77777777" w:rsidR="000870B5" w:rsidRPr="00E00BDF" w:rsidRDefault="000870B5" w:rsidP="00BF7106">
      <w:pPr>
        <w:outlineLvl w:val="0"/>
        <w:rPr>
          <w:rFonts w:ascii="Calibri" w:hAnsi="Calibri"/>
          <w:sz w:val="28"/>
        </w:rPr>
      </w:pPr>
    </w:p>
    <w:p w14:paraId="35264CDF" w14:textId="77777777" w:rsidR="00C83152" w:rsidRDefault="00BF7106" w:rsidP="00B55F44">
      <w:pPr>
        <w:spacing w:after="120"/>
        <w:rPr>
          <w:rFonts w:ascii="Calibri" w:hAnsi="Calibri"/>
          <w:b/>
        </w:rPr>
      </w:pPr>
      <w:r w:rsidRPr="00E00BDF">
        <w:rPr>
          <w:rFonts w:ascii="Calibri" w:hAnsi="Calibri"/>
          <w:b/>
        </w:rPr>
        <w:t xml:space="preserve">What we want students to learn: </w:t>
      </w:r>
      <w:r w:rsidR="0085707E">
        <w:rPr>
          <w:rFonts w:ascii="Calibri" w:hAnsi="Calibri"/>
        </w:rPr>
        <w:t>God’s best for you is in a small</w:t>
      </w:r>
      <w:r w:rsidR="004634D6" w:rsidRPr="004634D6">
        <w:rPr>
          <w:rFonts w:ascii="Calibri" w:hAnsi="Calibri"/>
        </w:rPr>
        <w:t xml:space="preserve"> group! </w:t>
      </w:r>
      <w:r w:rsidR="00E62994">
        <w:rPr>
          <w:rFonts w:ascii="Calibri" w:hAnsi="Calibri"/>
        </w:rPr>
        <w:t xml:space="preserve"> </w:t>
      </w:r>
      <w:r w:rsidR="004634D6" w:rsidRPr="004634D6">
        <w:rPr>
          <w:rFonts w:ascii="Calibri" w:hAnsi="Calibri"/>
        </w:rPr>
        <w:t>You were not made to do life alone!</w:t>
      </w:r>
      <w:r w:rsidR="00AF347A">
        <w:rPr>
          <w:rFonts w:ascii="Calibri" w:hAnsi="Calibri"/>
        </w:rPr>
        <w:t xml:space="preserve"> </w:t>
      </w:r>
      <w:r w:rsidR="006D6D8B">
        <w:rPr>
          <w:rFonts w:ascii="Calibri" w:hAnsi="Calibri"/>
        </w:rPr>
        <w:t xml:space="preserve"> </w:t>
      </w:r>
      <w:r>
        <w:rPr>
          <w:rFonts w:ascii="Calibri" w:hAnsi="Calibri"/>
        </w:rPr>
        <w:t xml:space="preserve"> </w:t>
      </w:r>
    </w:p>
    <w:p w14:paraId="195FD4CB" w14:textId="7042A0F5" w:rsidR="00C83152" w:rsidRDefault="00BF7106" w:rsidP="00B55F44">
      <w:pPr>
        <w:spacing w:after="120"/>
        <w:rPr>
          <w:rFonts w:ascii="Calibri" w:hAnsi="Calibri"/>
          <w:b/>
        </w:rPr>
      </w:pPr>
      <w:r w:rsidRPr="00E00BDF">
        <w:rPr>
          <w:rFonts w:ascii="Calibri" w:hAnsi="Calibri"/>
          <w:b/>
        </w:rPr>
        <w:t xml:space="preserve">What we want students to do with what they’ve learned: </w:t>
      </w:r>
      <w:r w:rsidR="00511E8F">
        <w:rPr>
          <w:rFonts w:ascii="Calibri" w:hAnsi="Calibri"/>
          <w:b/>
        </w:rPr>
        <w:t xml:space="preserve"> </w:t>
      </w:r>
      <w:r w:rsidR="004634D6">
        <w:rPr>
          <w:rFonts w:ascii="Calibri" w:hAnsi="Calibri"/>
        </w:rPr>
        <w:t xml:space="preserve">Students should use their </w:t>
      </w:r>
      <w:r w:rsidR="00511E8F">
        <w:rPr>
          <w:rFonts w:ascii="Calibri" w:hAnsi="Calibri"/>
        </w:rPr>
        <w:t>life</w:t>
      </w:r>
      <w:r w:rsidR="004634D6">
        <w:rPr>
          <w:rFonts w:ascii="Calibri" w:hAnsi="Calibri"/>
        </w:rPr>
        <w:t xml:space="preserve"> groups as a place where they can encourage others, be </w:t>
      </w:r>
      <w:r w:rsidR="000870B5">
        <w:rPr>
          <w:rFonts w:ascii="Calibri" w:hAnsi="Calibri"/>
        </w:rPr>
        <w:t xml:space="preserve">encouraged, and grow together. These </w:t>
      </w:r>
      <w:r w:rsidR="00511E8F">
        <w:rPr>
          <w:rFonts w:ascii="Calibri" w:hAnsi="Calibri"/>
        </w:rPr>
        <w:t xml:space="preserve">relationships should extend beyond one night a week. </w:t>
      </w:r>
    </w:p>
    <w:p w14:paraId="37A258D0" w14:textId="3D6B0CC0" w:rsidR="008F7A7B" w:rsidRDefault="008F7A7B" w:rsidP="008F7A7B">
      <w:pPr>
        <w:spacing w:after="120"/>
        <w:rPr>
          <w:rFonts w:ascii="Calibri" w:hAnsi="Calibri"/>
        </w:rPr>
      </w:pPr>
      <w:r>
        <w:rPr>
          <w:rFonts w:ascii="Calibri" w:hAnsi="Calibri"/>
          <w:b/>
        </w:rPr>
        <w:t>Scripture Focus:</w:t>
      </w:r>
      <w:r>
        <w:rPr>
          <w:rFonts w:ascii="Calibri" w:hAnsi="Calibri"/>
        </w:rPr>
        <w:t xml:space="preserve"> </w:t>
      </w:r>
      <w:r w:rsidR="00D6244C">
        <w:rPr>
          <w:rFonts w:ascii="Calibri" w:hAnsi="Calibri"/>
        </w:rPr>
        <w:t>Acts 2:42</w:t>
      </w:r>
      <w:r w:rsidR="00064B34">
        <w:rPr>
          <w:rFonts w:ascii="Calibri" w:hAnsi="Calibri"/>
        </w:rPr>
        <w:t>-44</w:t>
      </w:r>
      <w:r w:rsidR="004C738A">
        <w:rPr>
          <w:rFonts w:ascii="Calibri" w:hAnsi="Calibri"/>
        </w:rPr>
        <w:t xml:space="preserve">, 46-47 </w:t>
      </w:r>
    </w:p>
    <w:p w14:paraId="6A35EA38" w14:textId="5F50F36D" w:rsidR="008F7A7B" w:rsidRDefault="008F7A7B" w:rsidP="008F7A7B">
      <w:pPr>
        <w:spacing w:after="120"/>
        <w:rPr>
          <w:rFonts w:ascii="Calibri" w:hAnsi="Calibri"/>
        </w:rPr>
      </w:pPr>
      <w:r>
        <w:rPr>
          <w:rFonts w:ascii="Calibri" w:hAnsi="Calibri"/>
          <w:b/>
        </w:rPr>
        <w:t>Supporting Scripture:</w:t>
      </w:r>
      <w:r>
        <w:rPr>
          <w:rFonts w:ascii="Calibri" w:hAnsi="Calibri"/>
        </w:rPr>
        <w:t xml:space="preserve"> </w:t>
      </w:r>
      <w:r w:rsidR="00402CC8">
        <w:rPr>
          <w:rFonts w:ascii="Calibri" w:hAnsi="Calibri"/>
        </w:rPr>
        <w:t>Ecclesiastes 4:9-12</w:t>
      </w:r>
    </w:p>
    <w:p w14:paraId="3130945E" w14:textId="3C3132EC" w:rsidR="00CB7C26" w:rsidRDefault="00CB7C26" w:rsidP="008F7A7B">
      <w:pPr>
        <w:spacing w:after="120"/>
        <w:rPr>
          <w:rFonts w:ascii="Calibri" w:hAnsi="Calibri"/>
        </w:rPr>
      </w:pPr>
      <w:r w:rsidRPr="00ED6807">
        <w:rPr>
          <w:rFonts w:ascii="Calibri" w:hAnsi="Calibri"/>
          <w:b/>
        </w:rPr>
        <w:t>Small Group Tip</w:t>
      </w:r>
      <w:r>
        <w:rPr>
          <w:rFonts w:ascii="Calibri" w:hAnsi="Calibri"/>
        </w:rPr>
        <w:t xml:space="preserve">: Don’t forget that you have access to the “throw and tell conversation starter ball” if you get done early or want to take a break during the lesson. </w:t>
      </w:r>
    </w:p>
    <w:p w14:paraId="31674B33" w14:textId="77777777" w:rsidR="00BF7106" w:rsidRPr="00C83152" w:rsidRDefault="00BF7106" w:rsidP="00C83152">
      <w:pPr>
        <w:spacing w:after="120"/>
        <w:rPr>
          <w:rFonts w:ascii="Calibri" w:hAnsi="Calibri"/>
        </w:rPr>
      </w:pPr>
      <w:r w:rsidRPr="000C138E">
        <w:rPr>
          <w:rFonts w:ascii="Calibri" w:hAnsi="Calibri"/>
          <w:b/>
          <w:sz w:val="32"/>
        </w:rPr>
        <w:t>The Main Point</w:t>
      </w:r>
    </w:p>
    <w:p w14:paraId="62BCA9BC" w14:textId="092126BC" w:rsidR="00BF7106" w:rsidRPr="001246EF" w:rsidRDefault="00F178D6" w:rsidP="00367E99">
      <w:pPr>
        <w:rPr>
          <w:rFonts w:ascii="Calibri" w:hAnsi="Calibri"/>
        </w:rPr>
      </w:pPr>
      <w:r>
        <w:rPr>
          <w:rFonts w:ascii="Calibri" w:hAnsi="Calibri"/>
        </w:rPr>
        <w:t xml:space="preserve">Life is hard, and when you try to do it alone, it is even harder.  From the beginning, God realized that </w:t>
      </w:r>
      <w:r w:rsidR="000870B5">
        <w:rPr>
          <w:rFonts w:ascii="Calibri" w:hAnsi="Calibri"/>
        </w:rPr>
        <w:t>man was not meant to be alone. T</w:t>
      </w:r>
      <w:r>
        <w:rPr>
          <w:rFonts w:ascii="Calibri" w:hAnsi="Calibri"/>
        </w:rPr>
        <w:t xml:space="preserve">hroughout the bible, the term “one another” is used more than 50 times.  God designed us to have relationships.  We were meant to do life together, encourage each other, pray for each other, and love each other. At fpStudents, that starts with our </w:t>
      </w:r>
      <w:r w:rsidR="00367E99">
        <w:rPr>
          <w:rFonts w:ascii="Calibri" w:hAnsi="Calibri"/>
        </w:rPr>
        <w:t>small groups</w:t>
      </w:r>
      <w:r>
        <w:rPr>
          <w:rFonts w:ascii="Calibri" w:hAnsi="Calibri"/>
        </w:rPr>
        <w:t xml:space="preserve">. </w:t>
      </w:r>
    </w:p>
    <w:p w14:paraId="7AC872B3" w14:textId="77777777" w:rsidR="00BF7106" w:rsidRPr="00B55F44" w:rsidRDefault="00BF7106" w:rsidP="00BF7106">
      <w:pPr>
        <w:rPr>
          <w:rFonts w:ascii="Calibri" w:hAnsi="Calibri"/>
          <w:sz w:val="2"/>
        </w:rPr>
      </w:pPr>
    </w:p>
    <w:p w14:paraId="76E54252" w14:textId="77777777" w:rsidR="00BF7106" w:rsidRPr="00C05000" w:rsidRDefault="00E34E83" w:rsidP="00BF7106">
      <w:pPr>
        <w:rPr>
          <w:rFonts w:ascii="Calibri" w:hAnsi="Calibri"/>
        </w:rPr>
      </w:pPr>
      <w:r>
        <w:rPr>
          <w:rFonts w:ascii="Calibri" w:hAnsi="Calibri"/>
          <w:noProof/>
          <w:color w:val="FF0000"/>
        </w:rPr>
        <w:pict w14:anchorId="4A3E9DE4">
          <v:rect id="_x0000_i1026" alt="" style="width:540pt;height:.05pt;mso-width-percent:0;mso-height-percent:0;mso-width-percent:0;mso-height-percent:0" o:hralign="center" o:hrstd="t" o:hrnoshade="t" o:hr="t" fillcolor="#404040" stroked="f"/>
        </w:pict>
      </w:r>
    </w:p>
    <w:p w14:paraId="542E4963" w14:textId="77777777" w:rsidR="0011717B" w:rsidRDefault="0011717B" w:rsidP="0011717B">
      <w:pPr>
        <w:spacing w:after="120"/>
        <w:rPr>
          <w:rFonts w:asciiTheme="minorHAnsi" w:hAnsiTheme="minorHAnsi"/>
        </w:rPr>
      </w:pPr>
      <w:r>
        <w:rPr>
          <w:rFonts w:asciiTheme="minorHAnsi" w:hAnsiTheme="minorHAnsi"/>
        </w:rPr>
        <w:t>ICE BREAKER</w:t>
      </w:r>
    </w:p>
    <w:p w14:paraId="0EC22FB6" w14:textId="77777777" w:rsidR="00E62994" w:rsidRDefault="00E62994" w:rsidP="0011717B">
      <w:pPr>
        <w:spacing w:after="120"/>
        <w:rPr>
          <w:rFonts w:asciiTheme="minorHAnsi" w:hAnsiTheme="minorHAnsi"/>
        </w:rPr>
      </w:pPr>
      <w:r>
        <w:rPr>
          <w:rFonts w:asciiTheme="minorHAnsi" w:hAnsiTheme="minorHAnsi"/>
        </w:rPr>
        <w:t xml:space="preserve">This week we are going to keep the ice breaker simple.  Just give each of the students a chance to talk about their week.  Either the best thing that happened, or the worst thing that happened.  Try to keep it short, and give everyone a chance to speak.  After each person finishes, ask the rest of the group how many of them knew about that event.  </w:t>
      </w:r>
    </w:p>
    <w:p w14:paraId="4AAD1D4D" w14:textId="77777777" w:rsidR="00E62994" w:rsidRDefault="00E62994" w:rsidP="0011717B">
      <w:pPr>
        <w:spacing w:after="120"/>
        <w:rPr>
          <w:rFonts w:asciiTheme="minorHAnsi" w:hAnsiTheme="minorHAnsi"/>
        </w:rPr>
      </w:pPr>
      <w:r>
        <w:rPr>
          <w:rFonts w:asciiTheme="minorHAnsi" w:hAnsiTheme="minorHAnsi"/>
        </w:rPr>
        <w:t xml:space="preserve">All too often, our life groups begin and end on Wednesday night, and don’t continue throughout the week.  Tonight we are going to talk about groups, and how God intended us to encourage and support each other throughout our entire lives.  </w:t>
      </w:r>
    </w:p>
    <w:p w14:paraId="6E49F80C" w14:textId="77777777" w:rsidR="00171430" w:rsidRPr="001F0061" w:rsidRDefault="00171430" w:rsidP="00171430">
      <w:pPr>
        <w:rPr>
          <w:rFonts w:ascii="Calibri" w:hAnsi="Calibri"/>
          <w:sz w:val="2"/>
        </w:rPr>
      </w:pPr>
    </w:p>
    <w:p w14:paraId="26BDE5D6" w14:textId="77777777" w:rsidR="00171430" w:rsidRPr="001F0061" w:rsidRDefault="00171430" w:rsidP="00171430">
      <w:pPr>
        <w:pBdr>
          <w:bottom w:val="single" w:sz="4" w:space="1" w:color="auto"/>
        </w:pBdr>
        <w:rPr>
          <w:rFonts w:ascii="Calibri" w:hAnsi="Calibri"/>
          <w:b/>
          <w:sz w:val="10"/>
        </w:rPr>
      </w:pPr>
    </w:p>
    <w:p w14:paraId="5E2717C9" w14:textId="77777777" w:rsidR="00C83152" w:rsidRDefault="00710D0B" w:rsidP="00710D0B">
      <w:pPr>
        <w:spacing w:after="120"/>
        <w:rPr>
          <w:rFonts w:asciiTheme="minorHAnsi" w:hAnsiTheme="minorHAnsi"/>
        </w:rPr>
      </w:pPr>
      <w:r>
        <w:rPr>
          <w:rFonts w:asciiTheme="minorHAnsi" w:hAnsiTheme="minorHAnsi"/>
        </w:rPr>
        <w:t>LESSON</w:t>
      </w:r>
    </w:p>
    <w:p w14:paraId="79EDD570" w14:textId="449975EB" w:rsidR="008063E4" w:rsidRPr="008063E4" w:rsidRDefault="008063E4" w:rsidP="008063E4">
      <w:pPr>
        <w:pStyle w:val="ListParagraph"/>
        <w:numPr>
          <w:ilvl w:val="0"/>
          <w:numId w:val="28"/>
        </w:numPr>
        <w:spacing w:after="120"/>
        <w:rPr>
          <w:rFonts w:ascii="Calibri" w:hAnsi="Calibri"/>
        </w:rPr>
      </w:pPr>
      <w:r>
        <w:rPr>
          <w:rFonts w:ascii="Calibri" w:hAnsi="Calibri"/>
          <w:b/>
        </w:rPr>
        <w:t xml:space="preserve">So far, what is your favorite part about being in a FPS small group? </w:t>
      </w:r>
    </w:p>
    <w:p w14:paraId="1CC85A14" w14:textId="7DA68FF6" w:rsidR="00D16BDD" w:rsidRPr="00D16BDD" w:rsidRDefault="00A00DB2" w:rsidP="00710D0B">
      <w:pPr>
        <w:spacing w:after="120"/>
        <w:rPr>
          <w:rFonts w:ascii="Calibri" w:hAnsi="Calibri"/>
        </w:rPr>
      </w:pPr>
      <w:r>
        <w:rPr>
          <w:rFonts w:ascii="Calibri" w:hAnsi="Calibri"/>
        </w:rPr>
        <w:lastRenderedPageBreak/>
        <w:t>Have a student read Acts 2:42-44. Then ask the following questions:</w:t>
      </w:r>
    </w:p>
    <w:p w14:paraId="4D3485DC" w14:textId="77777777" w:rsidR="00710D0B" w:rsidRDefault="00A00DB2" w:rsidP="00710D0B">
      <w:pPr>
        <w:pStyle w:val="ListParagraph"/>
        <w:numPr>
          <w:ilvl w:val="0"/>
          <w:numId w:val="23"/>
        </w:numPr>
        <w:spacing w:after="120"/>
        <w:rPr>
          <w:rFonts w:ascii="Calibri" w:hAnsi="Calibri"/>
          <w:b/>
        </w:rPr>
      </w:pPr>
      <w:r>
        <w:rPr>
          <w:rFonts w:ascii="Calibri" w:hAnsi="Calibri"/>
          <w:b/>
        </w:rPr>
        <w:t>What does fellowship mean to you</w:t>
      </w:r>
      <w:r w:rsidR="00710D0B">
        <w:rPr>
          <w:rFonts w:ascii="Calibri" w:hAnsi="Calibri"/>
          <w:b/>
        </w:rPr>
        <w:t>?</w:t>
      </w:r>
    </w:p>
    <w:p w14:paraId="73002588" w14:textId="77777777" w:rsidR="00710D0B" w:rsidRPr="00710D0B" w:rsidRDefault="00A00DB2" w:rsidP="00710D0B">
      <w:pPr>
        <w:pStyle w:val="ListParagraph"/>
        <w:numPr>
          <w:ilvl w:val="1"/>
          <w:numId w:val="23"/>
        </w:numPr>
        <w:spacing w:after="120"/>
        <w:rPr>
          <w:rFonts w:ascii="Calibri" w:hAnsi="Calibri"/>
          <w:b/>
        </w:rPr>
      </w:pPr>
      <w:r>
        <w:rPr>
          <w:rFonts w:ascii="Calibri" w:hAnsi="Calibri"/>
          <w:i/>
        </w:rPr>
        <w:t>Help the students explore what the bible meant by fellowship – not just hanging out with friends.</w:t>
      </w:r>
    </w:p>
    <w:p w14:paraId="5FB2CA2B" w14:textId="454C1713" w:rsidR="00602CAA" w:rsidRDefault="00602CAA" w:rsidP="00602CAA">
      <w:pPr>
        <w:pStyle w:val="ListParagraph"/>
        <w:numPr>
          <w:ilvl w:val="0"/>
          <w:numId w:val="23"/>
        </w:numPr>
        <w:spacing w:after="120"/>
        <w:rPr>
          <w:rFonts w:ascii="Calibri" w:hAnsi="Calibri"/>
          <w:b/>
        </w:rPr>
      </w:pPr>
      <w:r>
        <w:rPr>
          <w:rFonts w:ascii="Calibri" w:hAnsi="Calibri"/>
          <w:b/>
        </w:rPr>
        <w:t xml:space="preserve">According to these verses, what did these people do together? </w:t>
      </w:r>
    </w:p>
    <w:p w14:paraId="131E01FB" w14:textId="3B5293A0" w:rsidR="00602CAA" w:rsidRPr="00F0380C" w:rsidRDefault="00602CAA" w:rsidP="00602CAA">
      <w:pPr>
        <w:pStyle w:val="ListParagraph"/>
        <w:numPr>
          <w:ilvl w:val="1"/>
          <w:numId w:val="23"/>
        </w:numPr>
        <w:spacing w:after="120"/>
        <w:rPr>
          <w:rFonts w:ascii="Calibri" w:hAnsi="Calibri"/>
          <w:b/>
          <w:i/>
        </w:rPr>
      </w:pPr>
      <w:r w:rsidRPr="00602CAA">
        <w:rPr>
          <w:rFonts w:ascii="Calibri" w:hAnsi="Calibri"/>
          <w:i/>
        </w:rPr>
        <w:t xml:space="preserve">They </w:t>
      </w:r>
      <w:r w:rsidR="00DB72E8">
        <w:rPr>
          <w:rFonts w:ascii="Calibri" w:hAnsi="Calibri"/>
          <w:i/>
        </w:rPr>
        <w:t xml:space="preserve">listened to teaching together, grew together, </w:t>
      </w:r>
      <w:r w:rsidR="00F0380C">
        <w:rPr>
          <w:rFonts w:ascii="Calibri" w:hAnsi="Calibri"/>
          <w:i/>
        </w:rPr>
        <w:t xml:space="preserve">prayed together, </w:t>
      </w:r>
      <w:r w:rsidRPr="00602CAA">
        <w:rPr>
          <w:rFonts w:ascii="Calibri" w:hAnsi="Calibri"/>
          <w:i/>
        </w:rPr>
        <w:t>ate together</w:t>
      </w:r>
      <w:r w:rsidR="00F0380C">
        <w:rPr>
          <w:rFonts w:ascii="Calibri" w:hAnsi="Calibri"/>
          <w:i/>
        </w:rPr>
        <w:t xml:space="preserve">, and worshipped God together. </w:t>
      </w:r>
    </w:p>
    <w:p w14:paraId="69F64633" w14:textId="17B4F925" w:rsidR="00F0380C" w:rsidRPr="0094239D" w:rsidRDefault="0094239D" w:rsidP="00F0380C">
      <w:pPr>
        <w:pStyle w:val="ListParagraph"/>
        <w:numPr>
          <w:ilvl w:val="0"/>
          <w:numId w:val="23"/>
        </w:numPr>
        <w:spacing w:after="120"/>
        <w:rPr>
          <w:rFonts w:ascii="Calibri" w:hAnsi="Calibri"/>
          <w:b/>
          <w:i/>
        </w:rPr>
      </w:pPr>
      <w:r>
        <w:rPr>
          <w:rFonts w:ascii="Calibri" w:hAnsi="Calibri"/>
          <w:b/>
        </w:rPr>
        <w:t xml:space="preserve">What </w:t>
      </w:r>
      <w:r w:rsidR="008711AB">
        <w:rPr>
          <w:rFonts w:ascii="Calibri" w:hAnsi="Calibri"/>
          <w:b/>
        </w:rPr>
        <w:t>are some things that</w:t>
      </w:r>
      <w:r>
        <w:rPr>
          <w:rFonts w:ascii="Calibri" w:hAnsi="Calibri"/>
          <w:b/>
        </w:rPr>
        <w:t xml:space="preserve"> good friends do for each other? </w:t>
      </w:r>
    </w:p>
    <w:p w14:paraId="446C0A66" w14:textId="48B9F1AD" w:rsidR="0094239D" w:rsidRPr="00602CAA" w:rsidRDefault="0094239D" w:rsidP="0094239D">
      <w:pPr>
        <w:pStyle w:val="ListParagraph"/>
        <w:numPr>
          <w:ilvl w:val="1"/>
          <w:numId w:val="23"/>
        </w:numPr>
        <w:spacing w:after="120"/>
        <w:rPr>
          <w:rFonts w:ascii="Calibri" w:hAnsi="Calibri"/>
          <w:b/>
          <w:i/>
        </w:rPr>
      </w:pPr>
      <w:r>
        <w:rPr>
          <w:rFonts w:ascii="Calibri" w:hAnsi="Calibri"/>
          <w:i/>
        </w:rPr>
        <w:t xml:space="preserve">Good friends don’t just post pictures with each other. Good friends encourage one another and point each other back to Jesus. That is exactly what this group of believers did. They pointed each other to Jesus consistently. </w:t>
      </w:r>
    </w:p>
    <w:p w14:paraId="47075A51" w14:textId="6C75A4BE" w:rsidR="00511E8F" w:rsidRPr="00D16BDD" w:rsidRDefault="00E62994" w:rsidP="00511E8F">
      <w:pPr>
        <w:spacing w:after="120"/>
        <w:rPr>
          <w:rFonts w:ascii="Calibri" w:hAnsi="Calibri"/>
        </w:rPr>
      </w:pPr>
      <w:r>
        <w:rPr>
          <w:rFonts w:ascii="Calibri" w:hAnsi="Calibri"/>
        </w:rPr>
        <w:t>Now</w:t>
      </w:r>
      <w:r w:rsidR="00511E8F">
        <w:rPr>
          <w:rFonts w:ascii="Calibri" w:hAnsi="Calibri"/>
        </w:rPr>
        <w:t xml:space="preserve"> have a student read Ecclesiastes 4:9-12.  Explain to your students that we were meant to do life together, support each other and encourage each other.  Then ask the following questions:</w:t>
      </w:r>
    </w:p>
    <w:p w14:paraId="0020BF3B" w14:textId="77777777" w:rsidR="00511E8F" w:rsidRDefault="00511E8F" w:rsidP="00511E8F">
      <w:pPr>
        <w:pStyle w:val="ListParagraph"/>
        <w:numPr>
          <w:ilvl w:val="0"/>
          <w:numId w:val="23"/>
        </w:numPr>
        <w:spacing w:after="120"/>
        <w:rPr>
          <w:rFonts w:ascii="Calibri" w:hAnsi="Calibri"/>
          <w:b/>
        </w:rPr>
      </w:pPr>
      <w:r>
        <w:rPr>
          <w:rFonts w:ascii="Calibri" w:hAnsi="Calibri"/>
          <w:b/>
        </w:rPr>
        <w:t>Who is somebody you can rely on to help you when you fall?</w:t>
      </w:r>
    </w:p>
    <w:p w14:paraId="693577FA" w14:textId="37DEFFF1" w:rsidR="00332852" w:rsidRDefault="00511E8F" w:rsidP="00332852">
      <w:pPr>
        <w:pStyle w:val="ListParagraph"/>
        <w:numPr>
          <w:ilvl w:val="0"/>
          <w:numId w:val="23"/>
        </w:numPr>
        <w:spacing w:after="120"/>
        <w:rPr>
          <w:rFonts w:ascii="Calibri" w:hAnsi="Calibri"/>
          <w:b/>
        </w:rPr>
      </w:pPr>
      <w:r>
        <w:rPr>
          <w:rFonts w:ascii="Calibri" w:hAnsi="Calibri"/>
          <w:b/>
        </w:rPr>
        <w:t>Who in your life is encouraging you and praying for you?</w:t>
      </w:r>
    </w:p>
    <w:p w14:paraId="010D8052" w14:textId="1CE3632E" w:rsidR="004C738A" w:rsidRPr="004454CB" w:rsidRDefault="004C738A" w:rsidP="00332852">
      <w:pPr>
        <w:pStyle w:val="ListParagraph"/>
        <w:numPr>
          <w:ilvl w:val="0"/>
          <w:numId w:val="23"/>
        </w:numPr>
        <w:spacing w:after="120"/>
        <w:rPr>
          <w:rFonts w:ascii="Calibri" w:hAnsi="Calibri"/>
          <w:b/>
        </w:rPr>
      </w:pPr>
      <w:r>
        <w:rPr>
          <w:rFonts w:ascii="Calibri" w:hAnsi="Calibri"/>
          <w:b/>
        </w:rPr>
        <w:t xml:space="preserve">Who are you encouraging and praying for? </w:t>
      </w:r>
    </w:p>
    <w:p w14:paraId="4348917E" w14:textId="77777777" w:rsidR="008500F3" w:rsidRPr="001F0061" w:rsidRDefault="008500F3" w:rsidP="008500F3">
      <w:pPr>
        <w:pBdr>
          <w:bottom w:val="single" w:sz="4" w:space="1" w:color="auto"/>
        </w:pBdr>
        <w:rPr>
          <w:rFonts w:ascii="Calibri" w:hAnsi="Calibri"/>
          <w:b/>
          <w:sz w:val="10"/>
        </w:rPr>
      </w:pPr>
    </w:p>
    <w:p w14:paraId="520266F7" w14:textId="77777777" w:rsidR="00C83152" w:rsidRDefault="00547651" w:rsidP="00EC0889">
      <w:pPr>
        <w:spacing w:after="120"/>
        <w:rPr>
          <w:rFonts w:asciiTheme="minorHAnsi" w:hAnsiTheme="minorHAnsi"/>
        </w:rPr>
      </w:pPr>
      <w:r>
        <w:rPr>
          <w:rFonts w:asciiTheme="minorHAnsi" w:hAnsiTheme="minorHAnsi"/>
        </w:rPr>
        <w:t>LIFE APPLICATION</w:t>
      </w:r>
    </w:p>
    <w:p w14:paraId="4134E38D" w14:textId="77777777" w:rsidR="00547651" w:rsidRPr="00C83152" w:rsidRDefault="00402CC8" w:rsidP="00EC0889">
      <w:pPr>
        <w:spacing w:after="120"/>
        <w:rPr>
          <w:rFonts w:asciiTheme="minorHAnsi" w:hAnsiTheme="minorHAnsi"/>
        </w:rPr>
      </w:pPr>
      <w:r>
        <w:rPr>
          <w:rFonts w:asciiTheme="minorHAnsi" w:hAnsiTheme="minorHAnsi"/>
        </w:rPr>
        <w:t>Now let’s go back to the verses in Acts 2</w:t>
      </w:r>
      <w:r w:rsidR="00511E8F">
        <w:rPr>
          <w:rFonts w:asciiTheme="minorHAnsi" w:hAnsiTheme="minorHAnsi"/>
        </w:rPr>
        <w:t xml:space="preserve"> one more time</w:t>
      </w:r>
      <w:r>
        <w:rPr>
          <w:rFonts w:asciiTheme="minorHAnsi" w:hAnsiTheme="minorHAnsi"/>
        </w:rPr>
        <w:t>.  Have a student read Acts 2:46-47, and then ask the following life application questions:</w:t>
      </w:r>
    </w:p>
    <w:p w14:paraId="14B05FC2" w14:textId="3D70060F" w:rsidR="00402CC8" w:rsidRDefault="00402CC8" w:rsidP="00332852">
      <w:pPr>
        <w:pStyle w:val="ListParagraph"/>
        <w:numPr>
          <w:ilvl w:val="0"/>
          <w:numId w:val="22"/>
        </w:numPr>
        <w:spacing w:after="120"/>
        <w:rPr>
          <w:rFonts w:ascii="Calibri" w:hAnsi="Calibri"/>
          <w:b/>
        </w:rPr>
      </w:pPr>
      <w:r w:rsidRPr="00402CC8">
        <w:rPr>
          <w:rFonts w:ascii="Calibri" w:hAnsi="Calibri"/>
          <w:b/>
        </w:rPr>
        <w:t xml:space="preserve">Do you think that just meeting and talking </w:t>
      </w:r>
      <w:r w:rsidR="00623200">
        <w:rPr>
          <w:rFonts w:ascii="Calibri" w:hAnsi="Calibri"/>
          <w:b/>
        </w:rPr>
        <w:t>on Wednesday nights is enough? Why or why not?</w:t>
      </w:r>
    </w:p>
    <w:p w14:paraId="4FB00483" w14:textId="3822689E" w:rsidR="00DD412F" w:rsidRPr="00593ADC" w:rsidRDefault="00593ADC" w:rsidP="00593ADC">
      <w:pPr>
        <w:pStyle w:val="ListParagraph"/>
        <w:numPr>
          <w:ilvl w:val="0"/>
          <w:numId w:val="22"/>
        </w:numPr>
        <w:spacing w:after="120"/>
        <w:rPr>
          <w:rFonts w:ascii="Calibri" w:hAnsi="Calibri"/>
          <w:b/>
        </w:rPr>
      </w:pPr>
      <w:r w:rsidRPr="00593ADC">
        <w:rPr>
          <w:rFonts w:ascii="Calibri" w:hAnsi="Calibri"/>
        </w:rPr>
        <w:t>We want our small groups to be a place where students feel safe and encouraged to talk about what is happening in their life.</w:t>
      </w:r>
      <w:r>
        <w:rPr>
          <w:rFonts w:ascii="Calibri" w:hAnsi="Calibri"/>
          <w:b/>
        </w:rPr>
        <w:t xml:space="preserve"> </w:t>
      </w:r>
      <w:r w:rsidR="00DD412F" w:rsidRPr="00593ADC">
        <w:rPr>
          <w:rFonts w:ascii="Calibri" w:hAnsi="Calibri"/>
          <w:b/>
        </w:rPr>
        <w:t xml:space="preserve">What is one step you all, as a group, can take to make this a safe and encouraging place? </w:t>
      </w:r>
    </w:p>
    <w:p w14:paraId="529258FA" w14:textId="7E6F3539" w:rsidR="00332852" w:rsidRPr="00EC0889" w:rsidRDefault="00402CC8" w:rsidP="00332852">
      <w:pPr>
        <w:pStyle w:val="ListParagraph"/>
        <w:numPr>
          <w:ilvl w:val="0"/>
          <w:numId w:val="22"/>
        </w:numPr>
        <w:spacing w:after="120"/>
        <w:rPr>
          <w:rFonts w:ascii="Calibri" w:hAnsi="Calibri"/>
        </w:rPr>
      </w:pPr>
      <w:r>
        <w:rPr>
          <w:rFonts w:ascii="Calibri" w:hAnsi="Calibri"/>
          <w:b/>
        </w:rPr>
        <w:t>How can we</w:t>
      </w:r>
      <w:r w:rsidR="00DD412F">
        <w:rPr>
          <w:rFonts w:ascii="Calibri" w:hAnsi="Calibri"/>
          <w:b/>
        </w:rPr>
        <w:t>,</w:t>
      </w:r>
      <w:r>
        <w:rPr>
          <w:rFonts w:ascii="Calibri" w:hAnsi="Calibri"/>
          <w:b/>
        </w:rPr>
        <w:t xml:space="preserve"> as a </w:t>
      </w:r>
      <w:r w:rsidR="00DD412F">
        <w:rPr>
          <w:rFonts w:ascii="Calibri" w:hAnsi="Calibri"/>
          <w:b/>
        </w:rPr>
        <w:t>small</w:t>
      </w:r>
      <w:r>
        <w:rPr>
          <w:rFonts w:ascii="Calibri" w:hAnsi="Calibri"/>
          <w:b/>
        </w:rPr>
        <w:t xml:space="preserve"> group</w:t>
      </w:r>
      <w:r w:rsidR="00DD412F">
        <w:rPr>
          <w:rFonts w:ascii="Calibri" w:hAnsi="Calibri"/>
          <w:b/>
        </w:rPr>
        <w:t>,</w:t>
      </w:r>
      <w:r>
        <w:rPr>
          <w:rFonts w:ascii="Calibri" w:hAnsi="Calibri"/>
          <w:b/>
        </w:rPr>
        <w:t xml:space="preserve"> continue to support each other</w:t>
      </w:r>
      <w:r w:rsidR="00511E8F">
        <w:rPr>
          <w:rFonts w:ascii="Calibri" w:hAnsi="Calibri"/>
          <w:b/>
        </w:rPr>
        <w:t xml:space="preserve"> throughout the week</w:t>
      </w:r>
      <w:r w:rsidR="00D62810">
        <w:rPr>
          <w:rFonts w:ascii="Calibri" w:hAnsi="Calibri"/>
          <w:b/>
        </w:rPr>
        <w:t>?</w:t>
      </w:r>
    </w:p>
    <w:p w14:paraId="536C479C" w14:textId="1537A556" w:rsidR="00EC0889" w:rsidRPr="008560F2" w:rsidRDefault="00402CC8" w:rsidP="00EC0889">
      <w:pPr>
        <w:pStyle w:val="ListParagraph"/>
        <w:numPr>
          <w:ilvl w:val="1"/>
          <w:numId w:val="22"/>
        </w:numPr>
        <w:spacing w:after="120"/>
        <w:rPr>
          <w:rFonts w:ascii="Calibri" w:hAnsi="Calibri"/>
          <w:i/>
        </w:rPr>
      </w:pPr>
      <w:r w:rsidRPr="008560F2">
        <w:rPr>
          <w:rFonts w:ascii="Calibri" w:hAnsi="Calibri"/>
          <w:i/>
        </w:rPr>
        <w:t xml:space="preserve">Our students live in a technologically driven world.  Brainstorm ways that </w:t>
      </w:r>
      <w:r w:rsidR="008560F2" w:rsidRPr="008560F2">
        <w:rPr>
          <w:rFonts w:ascii="Calibri" w:hAnsi="Calibri"/>
          <w:i/>
        </w:rPr>
        <w:t>your</w:t>
      </w:r>
      <w:r w:rsidRPr="008560F2">
        <w:rPr>
          <w:rFonts w:ascii="Calibri" w:hAnsi="Calibri"/>
          <w:i/>
        </w:rPr>
        <w:t xml:space="preserve"> group can leverage that technology to make small group last throughout the week, not just on Wednesday night.  </w:t>
      </w:r>
      <w:r w:rsidR="00C83152" w:rsidRPr="008560F2">
        <w:rPr>
          <w:rFonts w:ascii="Calibri" w:hAnsi="Calibri"/>
          <w:i/>
        </w:rPr>
        <w:t xml:space="preserve"> </w:t>
      </w:r>
    </w:p>
    <w:p w14:paraId="7C040EE0" w14:textId="77777777" w:rsidR="00326CB5" w:rsidRPr="008500F3" w:rsidRDefault="00326CB5" w:rsidP="008500F3">
      <w:pPr>
        <w:tabs>
          <w:tab w:val="left" w:pos="1728"/>
        </w:tabs>
        <w:jc w:val="both"/>
        <w:rPr>
          <w:rFonts w:asciiTheme="minorHAnsi" w:hAnsiTheme="minorHAnsi"/>
        </w:rPr>
      </w:pPr>
    </w:p>
    <w:p w14:paraId="42BB9419" w14:textId="77777777" w:rsidR="00BF7106" w:rsidRPr="001F0061" w:rsidRDefault="00BF7106" w:rsidP="00BF7106">
      <w:pPr>
        <w:rPr>
          <w:rFonts w:ascii="Calibri" w:hAnsi="Calibri"/>
          <w:sz w:val="2"/>
        </w:rPr>
      </w:pPr>
    </w:p>
    <w:p w14:paraId="312D4C23" w14:textId="77777777" w:rsidR="00BF7106" w:rsidRPr="001F0061" w:rsidRDefault="00BF7106" w:rsidP="00BF7106">
      <w:pPr>
        <w:pBdr>
          <w:bottom w:val="single" w:sz="4" w:space="1" w:color="auto"/>
        </w:pBdr>
        <w:rPr>
          <w:rFonts w:ascii="Calibri" w:hAnsi="Calibri"/>
          <w:b/>
          <w:sz w:val="10"/>
        </w:rPr>
      </w:pPr>
    </w:p>
    <w:p w14:paraId="188EE74A" w14:textId="3E5D45FF" w:rsidR="00AA4208" w:rsidRDefault="00AA4208" w:rsidP="00332852">
      <w:pPr>
        <w:tabs>
          <w:tab w:val="left" w:pos="1728"/>
        </w:tabs>
        <w:rPr>
          <w:rFonts w:ascii="Calibri" w:hAnsi="Calibri"/>
          <w:sz w:val="16"/>
        </w:rPr>
      </w:pPr>
    </w:p>
    <w:p w14:paraId="1B53163D" w14:textId="3884F89E" w:rsidR="00AA4208" w:rsidRDefault="00AA4208" w:rsidP="00332852">
      <w:pPr>
        <w:tabs>
          <w:tab w:val="left" w:pos="1728"/>
        </w:tabs>
        <w:rPr>
          <w:rFonts w:asciiTheme="minorHAnsi" w:hAnsiTheme="minorHAnsi"/>
        </w:rPr>
      </w:pPr>
      <w:r>
        <w:rPr>
          <w:rFonts w:asciiTheme="minorHAnsi" w:hAnsiTheme="minorHAnsi"/>
        </w:rPr>
        <w:t>CLOSING ACTIVITY</w:t>
      </w:r>
    </w:p>
    <w:p w14:paraId="60428AB5" w14:textId="7D585C38" w:rsidR="00AA4208" w:rsidRPr="00AA4208" w:rsidRDefault="00AA4208" w:rsidP="00332852">
      <w:pPr>
        <w:tabs>
          <w:tab w:val="left" w:pos="1728"/>
        </w:tabs>
        <w:rPr>
          <w:rFonts w:asciiTheme="minorHAnsi" w:hAnsiTheme="minorHAnsi"/>
        </w:rPr>
      </w:pPr>
      <w:r>
        <w:rPr>
          <w:rFonts w:asciiTheme="minorHAnsi" w:hAnsiTheme="minorHAnsi"/>
        </w:rPr>
        <w:t>Does your small group st</w:t>
      </w:r>
      <w:r w:rsidR="009823FD">
        <w:rPr>
          <w:rFonts w:asciiTheme="minorHAnsi" w:hAnsiTheme="minorHAnsi"/>
        </w:rPr>
        <w:t xml:space="preserve">ill have your conversation starter ball? If time allows spend the rest of group time tossing it around, having students answer questions. Great friendships aren’t just built on serious things. Having fun is one of the best parts about </w:t>
      </w:r>
      <w:r w:rsidR="00FC7B18">
        <w:rPr>
          <w:rFonts w:asciiTheme="minorHAnsi" w:hAnsiTheme="minorHAnsi"/>
        </w:rPr>
        <w:t xml:space="preserve">friendships too! </w:t>
      </w:r>
      <w:r w:rsidR="009823FD">
        <w:rPr>
          <w:rFonts w:asciiTheme="minorHAnsi" w:hAnsiTheme="minorHAnsi"/>
        </w:rPr>
        <w:t xml:space="preserve"> </w:t>
      </w:r>
    </w:p>
    <w:p w14:paraId="1B656883" w14:textId="77777777" w:rsidR="00AA4208" w:rsidRDefault="00AA4208" w:rsidP="00332852">
      <w:pPr>
        <w:tabs>
          <w:tab w:val="left" w:pos="1728"/>
        </w:tabs>
        <w:rPr>
          <w:rFonts w:asciiTheme="minorHAnsi" w:hAnsiTheme="minorHAnsi"/>
        </w:rPr>
      </w:pPr>
    </w:p>
    <w:p w14:paraId="628416A9" w14:textId="3D4BAE2A" w:rsidR="00332852" w:rsidRDefault="00EC29EA" w:rsidP="00332852">
      <w:pPr>
        <w:tabs>
          <w:tab w:val="left" w:pos="1728"/>
        </w:tabs>
        <w:rPr>
          <w:rFonts w:asciiTheme="minorHAnsi" w:hAnsiTheme="minorHAnsi"/>
        </w:rPr>
      </w:pPr>
      <w:r>
        <w:rPr>
          <w:rFonts w:asciiTheme="minorHAnsi" w:hAnsiTheme="minorHAnsi"/>
        </w:rPr>
        <w:t xml:space="preserve">TAKE IT OUT </w:t>
      </w:r>
    </w:p>
    <w:p w14:paraId="00663ECB" w14:textId="6F12F6FB" w:rsidR="00332852" w:rsidRDefault="00332852" w:rsidP="00332852">
      <w:pPr>
        <w:tabs>
          <w:tab w:val="left" w:pos="1728"/>
        </w:tabs>
        <w:rPr>
          <w:rFonts w:asciiTheme="minorHAnsi" w:hAnsiTheme="minorHAnsi"/>
        </w:rPr>
      </w:pPr>
      <w:r>
        <w:rPr>
          <w:rFonts w:asciiTheme="minorHAnsi" w:hAnsiTheme="minorHAnsi"/>
        </w:rPr>
        <w:t xml:space="preserve">Close small group out with prayer requests. Encourage students to share things that are really impacting them personally. </w:t>
      </w:r>
      <w:r w:rsidR="00511E8F">
        <w:rPr>
          <w:rFonts w:asciiTheme="minorHAnsi" w:hAnsiTheme="minorHAnsi"/>
        </w:rPr>
        <w:t xml:space="preserve">Remind them that prayer requests don’t have to only happen on Wednesday nights, and that </w:t>
      </w:r>
      <w:r w:rsidR="00FC7B18">
        <w:rPr>
          <w:rFonts w:asciiTheme="minorHAnsi" w:hAnsiTheme="minorHAnsi"/>
        </w:rPr>
        <w:t>they</w:t>
      </w:r>
      <w:r w:rsidR="00511E8F">
        <w:rPr>
          <w:rFonts w:asciiTheme="minorHAnsi" w:hAnsiTheme="minorHAnsi"/>
        </w:rPr>
        <w:t xml:space="preserve"> </w:t>
      </w:r>
      <w:r w:rsidR="00FC7B18">
        <w:rPr>
          <w:rFonts w:asciiTheme="minorHAnsi" w:hAnsiTheme="minorHAnsi"/>
        </w:rPr>
        <w:t>can</w:t>
      </w:r>
      <w:r w:rsidR="00511E8F">
        <w:rPr>
          <w:rFonts w:asciiTheme="minorHAnsi" w:hAnsiTheme="minorHAnsi"/>
        </w:rPr>
        <w:t xml:space="preserve"> be praying for each other daily.  </w:t>
      </w:r>
      <w:r>
        <w:rPr>
          <w:rFonts w:asciiTheme="minorHAnsi" w:hAnsiTheme="minorHAnsi"/>
        </w:rPr>
        <w:t xml:space="preserve"> </w:t>
      </w:r>
    </w:p>
    <w:p w14:paraId="6D83ACB6" w14:textId="77777777" w:rsidR="00332852" w:rsidRDefault="00332852" w:rsidP="00332852">
      <w:pPr>
        <w:tabs>
          <w:tab w:val="left" w:pos="1728"/>
        </w:tabs>
        <w:rPr>
          <w:rFonts w:asciiTheme="minorHAnsi" w:hAnsiTheme="minorHAnsi"/>
        </w:rPr>
      </w:pPr>
    </w:p>
    <w:p w14:paraId="6F85C072" w14:textId="77777777" w:rsidR="00332852" w:rsidRDefault="00332852" w:rsidP="00332852">
      <w:pPr>
        <w:tabs>
          <w:tab w:val="left" w:pos="1728"/>
        </w:tabs>
        <w:rPr>
          <w:rFonts w:asciiTheme="minorHAnsi" w:hAnsiTheme="minorHAnsi"/>
        </w:rPr>
      </w:pPr>
      <w:r>
        <w:rPr>
          <w:rFonts w:asciiTheme="minorHAnsi" w:hAnsiTheme="minorHAnsi"/>
        </w:rPr>
        <w:t xml:space="preserve">After prayer, be sure to remind them of any upcoming group serving activities or student events and THE WEEKEND! </w:t>
      </w:r>
    </w:p>
    <w:p w14:paraId="7934C714" w14:textId="77777777" w:rsidR="00BF7106" w:rsidRPr="00662AF5" w:rsidRDefault="00BF7106" w:rsidP="00BF7106">
      <w:pPr>
        <w:rPr>
          <w:rFonts w:ascii="Calibri" w:hAnsi="Calibri"/>
        </w:rPr>
      </w:pPr>
    </w:p>
    <w:sectPr w:rsidR="00BF7106" w:rsidRPr="00662AF5" w:rsidSect="000870B5">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B3C4F" w14:textId="77777777" w:rsidR="00537A62" w:rsidRDefault="00537A62">
      <w:r>
        <w:separator/>
      </w:r>
    </w:p>
  </w:endnote>
  <w:endnote w:type="continuationSeparator" w:id="0">
    <w:p w14:paraId="7BE238DF" w14:textId="77777777" w:rsidR="00537A62" w:rsidRDefault="00537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Futura">
    <w:panose1 w:val="020B0602020204020303"/>
    <w:charset w:val="B1"/>
    <w:family w:val="swiss"/>
    <w:pitch w:val="variable"/>
    <w:sig w:usb0="A0000AEF" w:usb1="5000214A"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683AF" w14:textId="77777777" w:rsidR="00BF7106" w:rsidRDefault="00BF7106" w:rsidP="00BF71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76B608" w14:textId="77777777" w:rsidR="00BF7106" w:rsidRDefault="00BF7106" w:rsidP="00BF71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8B928" w14:textId="77777777" w:rsidR="00BF7106" w:rsidRPr="00A859E6" w:rsidRDefault="00BF7106" w:rsidP="00BF7106">
    <w:pPr>
      <w:pStyle w:val="Footer"/>
      <w:framePr w:wrap="around" w:vAnchor="text" w:hAnchor="margin" w:xAlign="right" w:y="1"/>
      <w:rPr>
        <w:rFonts w:ascii="Calibri" w:hAnsi="Calibri"/>
        <w:sz w:val="20"/>
      </w:rPr>
    </w:pPr>
    <w:r w:rsidRPr="00A859E6">
      <w:rPr>
        <w:rStyle w:val="PageNumber"/>
        <w:rFonts w:ascii="Calibri" w:hAnsi="Calibri"/>
        <w:sz w:val="20"/>
      </w:rPr>
      <w:fldChar w:fldCharType="begin"/>
    </w:r>
    <w:r w:rsidRPr="00A859E6">
      <w:rPr>
        <w:rStyle w:val="PageNumber"/>
        <w:rFonts w:ascii="Calibri" w:hAnsi="Calibri"/>
        <w:sz w:val="20"/>
      </w:rPr>
      <w:instrText xml:space="preserve">PAGE  </w:instrText>
    </w:r>
    <w:r w:rsidRPr="00A859E6">
      <w:rPr>
        <w:rStyle w:val="PageNumber"/>
        <w:rFonts w:ascii="Calibri" w:hAnsi="Calibri"/>
        <w:sz w:val="20"/>
      </w:rPr>
      <w:fldChar w:fldCharType="separate"/>
    </w:r>
    <w:r w:rsidR="007B7DFC">
      <w:rPr>
        <w:rStyle w:val="PageNumber"/>
        <w:rFonts w:ascii="Calibri" w:hAnsi="Calibri"/>
        <w:noProof/>
        <w:sz w:val="20"/>
      </w:rPr>
      <w:t>2</w:t>
    </w:r>
    <w:r w:rsidRPr="00A859E6">
      <w:rPr>
        <w:rStyle w:val="PageNumber"/>
        <w:rFonts w:ascii="Calibri" w:hAnsi="Calibri"/>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7E449" w14:textId="77777777" w:rsidR="00BF7106" w:rsidRDefault="00BF7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91D98" w14:textId="77777777" w:rsidR="00537A62" w:rsidRDefault="00537A62">
      <w:r>
        <w:separator/>
      </w:r>
    </w:p>
  </w:footnote>
  <w:footnote w:type="continuationSeparator" w:id="0">
    <w:p w14:paraId="0F3C6093" w14:textId="77777777" w:rsidR="00537A62" w:rsidRDefault="00537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01427" w14:textId="77777777" w:rsidR="00BF7106" w:rsidRDefault="00BF71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7C904" w14:textId="77777777" w:rsidR="00BF7106" w:rsidRDefault="00BF71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87B6E" w14:textId="77777777" w:rsidR="00BF7106" w:rsidRDefault="00BF71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030D"/>
    <w:multiLevelType w:val="hybridMultilevel"/>
    <w:tmpl w:val="8824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A67FD"/>
    <w:multiLevelType w:val="hybridMultilevel"/>
    <w:tmpl w:val="3152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C5DD3"/>
    <w:multiLevelType w:val="hybridMultilevel"/>
    <w:tmpl w:val="71D69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56DE0"/>
    <w:multiLevelType w:val="hybridMultilevel"/>
    <w:tmpl w:val="F178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E5538"/>
    <w:multiLevelType w:val="hybridMultilevel"/>
    <w:tmpl w:val="32960A9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177EA"/>
    <w:multiLevelType w:val="hybridMultilevel"/>
    <w:tmpl w:val="C2EC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F6064"/>
    <w:multiLevelType w:val="hybridMultilevel"/>
    <w:tmpl w:val="3C9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94B20"/>
    <w:multiLevelType w:val="hybridMultilevel"/>
    <w:tmpl w:val="C908D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11B57"/>
    <w:multiLevelType w:val="hybridMultilevel"/>
    <w:tmpl w:val="32FA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BB1746"/>
    <w:multiLevelType w:val="hybridMultilevel"/>
    <w:tmpl w:val="31E4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B4F67"/>
    <w:multiLevelType w:val="hybridMultilevel"/>
    <w:tmpl w:val="8CA29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26ECE"/>
    <w:multiLevelType w:val="hybridMultilevel"/>
    <w:tmpl w:val="29A27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170A88"/>
    <w:multiLevelType w:val="hybridMultilevel"/>
    <w:tmpl w:val="62E8B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134F7"/>
    <w:multiLevelType w:val="hybridMultilevel"/>
    <w:tmpl w:val="52DC216C"/>
    <w:lvl w:ilvl="0" w:tplc="04090003">
      <w:start w:val="1"/>
      <w:numFmt w:val="bullet"/>
      <w:lvlText w:val="o"/>
      <w:lvlJc w:val="left"/>
      <w:pPr>
        <w:ind w:left="1440" w:hanging="360"/>
      </w:pPr>
      <w:rPr>
        <w:rFonts w:ascii="Courier New" w:hAnsi="Courier New" w:cs="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DD69B0"/>
    <w:multiLevelType w:val="hybridMultilevel"/>
    <w:tmpl w:val="7AD48A16"/>
    <w:lvl w:ilvl="0" w:tplc="FEFA7192">
      <w:start w:val="1"/>
      <w:numFmt w:val="bullet"/>
      <w:lvlText w:val=""/>
      <w:lvlJc w:val="left"/>
      <w:pPr>
        <w:ind w:left="720" w:hanging="360"/>
      </w:pPr>
      <w:rPr>
        <w:rFonts w:ascii="Symbol" w:hAnsi="Symbol" w:hint="default"/>
        <w:color w:val="40404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21C59"/>
    <w:multiLevelType w:val="hybridMultilevel"/>
    <w:tmpl w:val="768C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CE0278"/>
    <w:multiLevelType w:val="hybridMultilevel"/>
    <w:tmpl w:val="25522054"/>
    <w:lvl w:ilvl="0" w:tplc="88884B8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4D64E6"/>
    <w:multiLevelType w:val="hybridMultilevel"/>
    <w:tmpl w:val="5432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D51187"/>
    <w:multiLevelType w:val="hybridMultilevel"/>
    <w:tmpl w:val="2128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E17974"/>
    <w:multiLevelType w:val="hybridMultilevel"/>
    <w:tmpl w:val="455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F3EC0"/>
    <w:multiLevelType w:val="hybridMultilevel"/>
    <w:tmpl w:val="6BE82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6D3DF2"/>
    <w:multiLevelType w:val="hybridMultilevel"/>
    <w:tmpl w:val="01740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BF31D5"/>
    <w:multiLevelType w:val="hybridMultilevel"/>
    <w:tmpl w:val="D9F4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B113A4"/>
    <w:multiLevelType w:val="hybridMultilevel"/>
    <w:tmpl w:val="79FC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532C4E"/>
    <w:multiLevelType w:val="hybridMultilevel"/>
    <w:tmpl w:val="ABE4F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3F22FE"/>
    <w:multiLevelType w:val="hybridMultilevel"/>
    <w:tmpl w:val="491C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1C5FAB"/>
    <w:multiLevelType w:val="hybridMultilevel"/>
    <w:tmpl w:val="EB40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25"/>
  </w:num>
  <w:num w:numId="4">
    <w:abstractNumId w:val="22"/>
  </w:num>
  <w:num w:numId="5">
    <w:abstractNumId w:val="14"/>
  </w:num>
  <w:num w:numId="6">
    <w:abstractNumId w:val="10"/>
  </w:num>
  <w:num w:numId="7">
    <w:abstractNumId w:val="18"/>
  </w:num>
  <w:num w:numId="8">
    <w:abstractNumId w:val="12"/>
  </w:num>
  <w:num w:numId="9">
    <w:abstractNumId w:val="1"/>
  </w:num>
  <w:num w:numId="10">
    <w:abstractNumId w:val="3"/>
  </w:num>
  <w:num w:numId="11">
    <w:abstractNumId w:val="15"/>
  </w:num>
  <w:num w:numId="12">
    <w:abstractNumId w:val="26"/>
  </w:num>
  <w:num w:numId="13">
    <w:abstractNumId w:val="6"/>
  </w:num>
  <w:num w:numId="14">
    <w:abstractNumId w:val="0"/>
  </w:num>
  <w:num w:numId="15">
    <w:abstractNumId w:val="13"/>
  </w:num>
  <w:num w:numId="16">
    <w:abstractNumId w:val="19"/>
  </w:num>
  <w:num w:numId="17">
    <w:abstractNumId w:val="21"/>
  </w:num>
  <w:num w:numId="18">
    <w:abstractNumId w:val="5"/>
  </w:num>
  <w:num w:numId="19">
    <w:abstractNumId w:val="11"/>
  </w:num>
  <w:num w:numId="20">
    <w:abstractNumId w:val="9"/>
  </w:num>
  <w:num w:numId="21">
    <w:abstractNumId w:val="2"/>
  </w:num>
  <w:num w:numId="22">
    <w:abstractNumId w:val="11"/>
  </w:num>
  <w:num w:numId="23">
    <w:abstractNumId w:val="20"/>
  </w:num>
  <w:num w:numId="24">
    <w:abstractNumId w:val="4"/>
  </w:num>
  <w:num w:numId="25">
    <w:abstractNumId w:val="24"/>
  </w:num>
  <w:num w:numId="26">
    <w:abstractNumId w:val="17"/>
  </w:num>
  <w:num w:numId="27">
    <w:abstractNumId w:val="7"/>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B3"/>
    <w:rsid w:val="00003FC7"/>
    <w:rsid w:val="00064B34"/>
    <w:rsid w:val="00084ECE"/>
    <w:rsid w:val="000870B5"/>
    <w:rsid w:val="0011717B"/>
    <w:rsid w:val="00171430"/>
    <w:rsid w:val="00180CBE"/>
    <w:rsid w:val="001F0061"/>
    <w:rsid w:val="001F7096"/>
    <w:rsid w:val="0023776A"/>
    <w:rsid w:val="0025131E"/>
    <w:rsid w:val="002E31B3"/>
    <w:rsid w:val="003032D5"/>
    <w:rsid w:val="00326CB5"/>
    <w:rsid w:val="00332852"/>
    <w:rsid w:val="00367E99"/>
    <w:rsid w:val="003E25C9"/>
    <w:rsid w:val="00402CC8"/>
    <w:rsid w:val="004065C4"/>
    <w:rsid w:val="004113B6"/>
    <w:rsid w:val="004132ED"/>
    <w:rsid w:val="004454CB"/>
    <w:rsid w:val="004563E3"/>
    <w:rsid w:val="004634D6"/>
    <w:rsid w:val="004B0811"/>
    <w:rsid w:val="004B3C3C"/>
    <w:rsid w:val="004B69A1"/>
    <w:rsid w:val="004C738A"/>
    <w:rsid w:val="00500579"/>
    <w:rsid w:val="00511E8F"/>
    <w:rsid w:val="00537A62"/>
    <w:rsid w:val="00547651"/>
    <w:rsid w:val="0058445F"/>
    <w:rsid w:val="00593ADC"/>
    <w:rsid w:val="005A2C37"/>
    <w:rsid w:val="005C2E99"/>
    <w:rsid w:val="00602CAA"/>
    <w:rsid w:val="00623200"/>
    <w:rsid w:val="00637799"/>
    <w:rsid w:val="006D6D8B"/>
    <w:rsid w:val="006F4D37"/>
    <w:rsid w:val="00710D0B"/>
    <w:rsid w:val="00745B38"/>
    <w:rsid w:val="007B7928"/>
    <w:rsid w:val="007B7DFC"/>
    <w:rsid w:val="007E0218"/>
    <w:rsid w:val="008063E4"/>
    <w:rsid w:val="00846470"/>
    <w:rsid w:val="008500F3"/>
    <w:rsid w:val="00852D51"/>
    <w:rsid w:val="008560F2"/>
    <w:rsid w:val="0085707E"/>
    <w:rsid w:val="008711AB"/>
    <w:rsid w:val="008B731C"/>
    <w:rsid w:val="008E3826"/>
    <w:rsid w:val="008F7A7B"/>
    <w:rsid w:val="00900C81"/>
    <w:rsid w:val="0094239D"/>
    <w:rsid w:val="009823FD"/>
    <w:rsid w:val="009975DD"/>
    <w:rsid w:val="009A5222"/>
    <w:rsid w:val="009E0DA5"/>
    <w:rsid w:val="009F22D8"/>
    <w:rsid w:val="00A00DB2"/>
    <w:rsid w:val="00A0337C"/>
    <w:rsid w:val="00A34A71"/>
    <w:rsid w:val="00AA4208"/>
    <w:rsid w:val="00AB752C"/>
    <w:rsid w:val="00AC6ACA"/>
    <w:rsid w:val="00AF347A"/>
    <w:rsid w:val="00B122C9"/>
    <w:rsid w:val="00B26B6F"/>
    <w:rsid w:val="00B55F44"/>
    <w:rsid w:val="00BC667E"/>
    <w:rsid w:val="00BD2141"/>
    <w:rsid w:val="00BE6874"/>
    <w:rsid w:val="00BF7106"/>
    <w:rsid w:val="00C54D6A"/>
    <w:rsid w:val="00C654DF"/>
    <w:rsid w:val="00C74102"/>
    <w:rsid w:val="00C83152"/>
    <w:rsid w:val="00CB539A"/>
    <w:rsid w:val="00CB7C26"/>
    <w:rsid w:val="00CF7360"/>
    <w:rsid w:val="00D16BDD"/>
    <w:rsid w:val="00D36184"/>
    <w:rsid w:val="00D40329"/>
    <w:rsid w:val="00D6244C"/>
    <w:rsid w:val="00D62810"/>
    <w:rsid w:val="00D87FD7"/>
    <w:rsid w:val="00DA29C1"/>
    <w:rsid w:val="00DB72E8"/>
    <w:rsid w:val="00DC1396"/>
    <w:rsid w:val="00DD412F"/>
    <w:rsid w:val="00DE792B"/>
    <w:rsid w:val="00E34E83"/>
    <w:rsid w:val="00E62994"/>
    <w:rsid w:val="00EC0889"/>
    <w:rsid w:val="00EC29EA"/>
    <w:rsid w:val="00F0380C"/>
    <w:rsid w:val="00F14D02"/>
    <w:rsid w:val="00F178D6"/>
    <w:rsid w:val="00F21C30"/>
    <w:rsid w:val="00F264DB"/>
    <w:rsid w:val="00F96BC7"/>
    <w:rsid w:val="00FB0576"/>
    <w:rsid w:val="00FC7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4C9FE429"/>
  <w14:defaultImageDpi w14:val="300"/>
  <w15:docId w15:val="{97B5BD2A-9C7A-8647-AB06-8824668D9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1B3"/>
    <w:rPr>
      <w:rFonts w:ascii="Cambria" w:eastAsia="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1B3"/>
    <w:rPr>
      <w:color w:val="0000FF"/>
      <w:u w:val="single"/>
    </w:rPr>
  </w:style>
  <w:style w:type="paragraph" w:styleId="Header">
    <w:name w:val="header"/>
    <w:basedOn w:val="Normal"/>
    <w:link w:val="HeaderChar"/>
    <w:uiPriority w:val="99"/>
    <w:semiHidden/>
    <w:unhideWhenUsed/>
    <w:rsid w:val="002E31B3"/>
    <w:pPr>
      <w:tabs>
        <w:tab w:val="center" w:pos="4320"/>
        <w:tab w:val="right" w:pos="8640"/>
      </w:tabs>
    </w:pPr>
  </w:style>
  <w:style w:type="character" w:customStyle="1" w:styleId="HeaderChar">
    <w:name w:val="Header Char"/>
    <w:basedOn w:val="DefaultParagraphFont"/>
    <w:link w:val="Header"/>
    <w:uiPriority w:val="99"/>
    <w:semiHidden/>
    <w:rsid w:val="002E31B3"/>
    <w:rPr>
      <w:rFonts w:ascii="Cambria" w:eastAsia="Cambria" w:hAnsi="Cambria" w:cs="Times New Roman"/>
      <w:sz w:val="24"/>
      <w:szCs w:val="24"/>
    </w:rPr>
  </w:style>
  <w:style w:type="paragraph" w:styleId="Footer">
    <w:name w:val="footer"/>
    <w:basedOn w:val="Normal"/>
    <w:link w:val="FooterChar"/>
    <w:unhideWhenUsed/>
    <w:rsid w:val="002E31B3"/>
    <w:pPr>
      <w:tabs>
        <w:tab w:val="center" w:pos="4320"/>
        <w:tab w:val="right" w:pos="8640"/>
      </w:tabs>
    </w:pPr>
  </w:style>
  <w:style w:type="character" w:customStyle="1" w:styleId="FooterChar">
    <w:name w:val="Footer Char"/>
    <w:basedOn w:val="DefaultParagraphFont"/>
    <w:link w:val="Footer"/>
    <w:rsid w:val="002E31B3"/>
    <w:rPr>
      <w:rFonts w:ascii="Cambria" w:eastAsia="Cambria" w:hAnsi="Cambria" w:cs="Times New Roman"/>
      <w:sz w:val="24"/>
      <w:szCs w:val="24"/>
    </w:rPr>
  </w:style>
  <w:style w:type="character" w:styleId="PageNumber">
    <w:name w:val="page number"/>
    <w:basedOn w:val="DefaultParagraphFont"/>
    <w:rsid w:val="002E31B3"/>
  </w:style>
  <w:style w:type="character" w:customStyle="1" w:styleId="ssens">
    <w:name w:val="ssens"/>
    <w:basedOn w:val="DefaultParagraphFont"/>
    <w:rsid w:val="002E31B3"/>
  </w:style>
  <w:style w:type="character" w:customStyle="1" w:styleId="versetext4">
    <w:name w:val="versetext4"/>
    <w:basedOn w:val="DefaultParagraphFont"/>
    <w:rsid w:val="002E31B3"/>
  </w:style>
  <w:style w:type="paragraph" w:styleId="ListParagraph">
    <w:name w:val="List Paragraph"/>
    <w:basedOn w:val="Normal"/>
    <w:uiPriority w:val="34"/>
    <w:qFormat/>
    <w:rsid w:val="002E31B3"/>
    <w:pPr>
      <w:ind w:left="720"/>
      <w:contextualSpacing/>
    </w:pPr>
  </w:style>
  <w:style w:type="paragraph" w:styleId="BalloonText">
    <w:name w:val="Balloon Text"/>
    <w:basedOn w:val="Normal"/>
    <w:link w:val="BalloonTextChar"/>
    <w:uiPriority w:val="99"/>
    <w:semiHidden/>
    <w:unhideWhenUsed/>
    <w:rsid w:val="00F264DB"/>
    <w:rPr>
      <w:rFonts w:ascii="Tahoma" w:hAnsi="Tahoma" w:cs="Tahoma"/>
      <w:sz w:val="16"/>
      <w:szCs w:val="16"/>
    </w:rPr>
  </w:style>
  <w:style w:type="character" w:customStyle="1" w:styleId="BalloonTextChar">
    <w:name w:val="Balloon Text Char"/>
    <w:basedOn w:val="DefaultParagraphFont"/>
    <w:link w:val="BalloonText"/>
    <w:uiPriority w:val="99"/>
    <w:semiHidden/>
    <w:rsid w:val="00F264DB"/>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878">
      <w:bodyDiv w:val="1"/>
      <w:marLeft w:val="0"/>
      <w:marRight w:val="0"/>
      <w:marTop w:val="0"/>
      <w:marBottom w:val="0"/>
      <w:divBdr>
        <w:top w:val="none" w:sz="0" w:space="0" w:color="auto"/>
        <w:left w:val="none" w:sz="0" w:space="0" w:color="auto"/>
        <w:bottom w:val="none" w:sz="0" w:space="0" w:color="auto"/>
        <w:right w:val="none" w:sz="0" w:space="0" w:color="auto"/>
      </w:divBdr>
    </w:div>
    <w:div w:id="233711444">
      <w:bodyDiv w:val="1"/>
      <w:marLeft w:val="0"/>
      <w:marRight w:val="0"/>
      <w:marTop w:val="0"/>
      <w:marBottom w:val="0"/>
      <w:divBdr>
        <w:top w:val="none" w:sz="0" w:space="0" w:color="auto"/>
        <w:left w:val="none" w:sz="0" w:space="0" w:color="auto"/>
        <w:bottom w:val="none" w:sz="0" w:space="0" w:color="auto"/>
        <w:right w:val="none" w:sz="0" w:space="0" w:color="auto"/>
      </w:divBdr>
    </w:div>
    <w:div w:id="318075680">
      <w:bodyDiv w:val="1"/>
      <w:marLeft w:val="0"/>
      <w:marRight w:val="0"/>
      <w:marTop w:val="0"/>
      <w:marBottom w:val="0"/>
      <w:divBdr>
        <w:top w:val="none" w:sz="0" w:space="0" w:color="auto"/>
        <w:left w:val="none" w:sz="0" w:space="0" w:color="auto"/>
        <w:bottom w:val="none" w:sz="0" w:space="0" w:color="auto"/>
        <w:right w:val="none" w:sz="0" w:space="0" w:color="auto"/>
      </w:divBdr>
    </w:div>
    <w:div w:id="426006031">
      <w:bodyDiv w:val="1"/>
      <w:marLeft w:val="0"/>
      <w:marRight w:val="0"/>
      <w:marTop w:val="0"/>
      <w:marBottom w:val="0"/>
      <w:divBdr>
        <w:top w:val="none" w:sz="0" w:space="0" w:color="auto"/>
        <w:left w:val="none" w:sz="0" w:space="0" w:color="auto"/>
        <w:bottom w:val="none" w:sz="0" w:space="0" w:color="auto"/>
        <w:right w:val="none" w:sz="0" w:space="0" w:color="auto"/>
      </w:divBdr>
    </w:div>
    <w:div w:id="109767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4199</CharactersWithSpaces>
  <SharedDoc>false</SharedDoc>
  <HLinks>
    <vt:vector size="12" baseType="variant">
      <vt:variant>
        <vt:i4>3407967</vt:i4>
      </vt:variant>
      <vt:variant>
        <vt:i4>3</vt:i4>
      </vt:variant>
      <vt:variant>
        <vt:i4>0</vt:i4>
      </vt:variant>
      <vt:variant>
        <vt:i4>5</vt:i4>
      </vt:variant>
      <vt:variant>
        <vt:lpwstr>mailto:feedback@youthministry360.com</vt:lpwstr>
      </vt:variant>
      <vt:variant>
        <vt:lpwstr/>
      </vt:variant>
      <vt:variant>
        <vt:i4>4915322</vt:i4>
      </vt:variant>
      <vt:variant>
        <vt:i4>0</vt:i4>
      </vt:variant>
      <vt:variant>
        <vt:i4>0</vt:i4>
      </vt:variant>
      <vt:variant>
        <vt:i4>5</vt:i4>
      </vt:variant>
      <vt:variant>
        <vt:lpwstr>https://youthministry360.com/jesus-and-loving-others-teacher-prep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dc:creator>
  <cp:lastModifiedBy>Hannah Little</cp:lastModifiedBy>
  <cp:revision>29</cp:revision>
  <dcterms:created xsi:type="dcterms:W3CDTF">2018-07-25T18:18:00Z</dcterms:created>
  <dcterms:modified xsi:type="dcterms:W3CDTF">2018-07-26T15:59:00Z</dcterms:modified>
</cp:coreProperties>
</file>