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3 - Raise Up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LIFE/INTRO QUESTIONS (CHOOSE 1 OR 2)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Who is a hero in your life? It could be a mom, sibling, famous 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Did you execute any fears or doubts in your life last week? How so?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 QUESTION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Have you ever judged someone by their looks or outward appearance and automatically written them off?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Sermon in a Sentence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Jesus did not call the qualified but rather he qualified the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SCRIPTURE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Matthew 4:18-22: </w:t>
      </w:r>
      <w:r w:rsidDel="00000000" w:rsidR="00000000" w:rsidRPr="00000000">
        <w:rPr>
          <w:rtl w:val="0"/>
        </w:rPr>
        <w:t xml:space="preserve">18  Now as Jesus was walking by the Sea of Galilee, He saw two brothers, Simon who was called Peter, and Andrew his brother, casting a net into the sea; for they were fishermen.  19  And He *said to them, “ [a] Follow Me, and I will make you fishers of men.”  20  Immediately they left their nets and followed Him.  21  Going on from there He saw two other brothers,  [b] James the son of Zebedee, and  [c] John his brother, in the boat with Zebedee their father, mending their nets; and He called them.  22  Immediately they left the boat and their father and followed Him.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being said in this scripture?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DISCUSSION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we started to help raise up our friends and classmates and started showing them that they have a purpose more than what they’re doing now what would happen?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often do you ask yourself, “Whose life am I saving today?” If not, how can you change that?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in your life can you be a difference-maker for?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LIFE APPLICATION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want students walking away with 1 or 2 things they are going to do SOON to apply what they discussed. 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can you work on being a disciple who makes disciples this week? Discuss a game plan with your small group.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TAKE IT OUT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Close small groups out with prayer requests.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