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CONTRATO DE PRESTAÇÃO DE SERVIÇOS ADVOCATÍCIOS</w:t>
      </w:r>
    </w:p>
    <w:p>
      <w:pPr>
        <w:spacing w:after="300"/>
        <w:jc w:val="center"/>
      </w:pPr>
      <w:r>
        <w:t xml:space="preserve">Honorários Mistos (Fixo + Êxito)</w:t>
      </w:r>
    </w:p>
    <w:p>
      <w:pPr>
        <w:spacing w:after="150"/>
      </w:pPr>
      <w:r>
        <w:rPr>
          <w:b/>
          <w:bCs/>
        </w:rPr>
        <w:t xml:space="preserve">CONTRATANTE: </w:t>
      </w:r>
      <w:r>
        <w:t xml:space="preserve">Carlos Eduardo Ferreira, portador(a) do CPF nº 456.789.123-00, doravante denominado(a) CONTRATANTE.</w:t>
      </w:r>
    </w:p>
    <w:p>
      <w:pPr>
        <w:spacing w:after="300"/>
      </w:pPr>
      <w:r>
        <w:rPr>
          <w:b/>
          <w:bCs/>
        </w:rPr>
        <w:t xml:space="preserve">CONTRATADO: </w:t>
      </w:r>
      <w:r>
        <w:t xml:space="preserve">Escritório de Advocacia Modelo &amp; Associados, inscrito na OAB/PR sob o nº 00.000, doravante denominado CONTRATADO.</w:t>
      </w:r>
    </w:p>
    <w:p>
      <w:pPr>
        <w:pStyle w:val="Heading2"/>
      </w:pPr>
      <w:r>
        <w:t xml:space="preserve">CLÁUSULA 1ª — DO OBJETO</w:t>
      </w:r>
    </w:p>
    <w:p>
      <w:pPr>
        <w:spacing w:after="300"/>
      </w:pPr>
      <w:r>
        <w:t xml:space="preserve">O presente contrato tem por objeto a prestação de serviços advocatícios pelo CONTRATADO ao CONTRATANTE, referentes a: ação revisional de contrato bancário e repetição de indébito.</w:t>
      </w:r>
    </w:p>
    <w:p>
      <w:pPr>
        <w:pStyle w:val="Heading2"/>
      </w:pPr>
      <w:r>
        <w:t xml:space="preserve">CLÁUSULA 2ª — DOS HONORÁRIOS E FORMA DE PAGAMENTO</w:t>
      </w:r>
    </w:p>
    <w:p>
      <w:pPr>
        <w:spacing w:after="200"/>
      </w:pPr>
      <w:r>
        <w:t xml:space="preserve">Pelos serviços contratados, o CONTRATANTE pagará ao CONTRATADO o valor fixo de entrada de R$ 3.000,00 (três mil reais), a ser quitado em parcela única na data de assinatura deste contrato.</w:t>
      </w:r>
    </w:p>
    <w:p>
      <w:pPr>
        <w:spacing w:after="200"/>
      </w:pPr>
      <w:r>
        <w:t xml:space="preserve">Adicionalmente, será devido ao CONTRATADO o percentual de 15% (quinze por cento) sobre o valor líquido efetivamente recebido pelo CONTRATANTE ao final da demanda, seja por acordo, sentença ou execução.</w:t>
      </w:r>
    </w:p>
    <w:p>
      <w:pPr>
        <w:spacing w:after="200"/>
      </w:pPr>
      <w:r>
        <w:t xml:space="preserve">O valor de êxito referido no parágrafo anterior deverá ser pago em até 5 (cinco) dias úteis contados do recebimento dos valores pelo CONTRATANTE.</w:t>
      </w:r>
    </w:p>
    <w:p>
      <w:pPr>
        <w:pStyle w:val="Heading2"/>
      </w:pPr>
      <w:r>
        <w:t xml:space="preserve">CLÁUSULA 3ª — DA VIGÊNCIA</w:t>
      </w:r>
    </w:p>
    <w:p>
      <w:pPr>
        <w:spacing w:after="300"/>
      </w:pPr>
      <w:r>
        <w:t xml:space="preserve">O presente contrato vigorará até o encerramento definitivo do processo objeto deste instrumento, incluindo eventuais recursos.</w:t>
      </w:r>
    </w:p>
    <w:p>
      <w:pPr>
        <w:spacing w:after="400" w:before="400"/>
      </w:pPr>
      <w:r>
        <w:t xml:space="preserve">Curitiba, 15 de abril de 2026.</w:t>
      </w:r>
    </w:p>
    <w:p>
      <w:pPr>
        <w:jc w:val="center"/>
      </w:pPr>
      <w:r>
        <w:t xml:space="preserve">_______________________________________</w:t>
      </w:r>
    </w:p>
    <w:p>
      <w:pPr>
        <w:spacing w:after="300"/>
        <w:jc w:val="center"/>
      </w:pPr>
      <w:r>
        <w:t xml:space="preserve">CONTRATANTE</w:t>
      </w:r>
    </w:p>
    <w:p>
      <w:pPr>
        <w:jc w:val="center"/>
      </w:pPr>
      <w:r>
        <w:t xml:space="preserve">_______________________________________</w:t>
      </w:r>
    </w:p>
    <w:p>
      <w:pPr>
        <w:jc w:val="center"/>
      </w:pPr>
      <w:r>
        <w:t xml:space="preserve">CONTRATADO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2026-09-12T17:05:22.500Z</dcterms:created>
  <dcterms:modified xsi:type="dcterms:W3CDTF">2026-09-12T17:05:22.500Z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