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B468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Weekly Progress Report – Credit Mitra</w:t>
      </w:r>
    </w:p>
    <w:p w14:paraId="66FFCFCC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Week 9</w:t>
      </w:r>
    </w:p>
    <w:p w14:paraId="7ED3B307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During this week, the team successfully implemented the complete fine-tuning pipeline for the Credit Mitra project. Two separate training pipelines were developed and tested:</w:t>
      </w:r>
    </w:p>
    <w:p w14:paraId="1A87FF4B" w14:textId="77777777" w:rsidR="00FB1A6E" w:rsidRPr="00FB1A6E" w:rsidRDefault="00FB1A6E" w:rsidP="00FB1A6E">
      <w:pPr>
        <w:numPr>
          <w:ilvl w:val="0"/>
          <w:numId w:val="5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A standard </w:t>
      </w:r>
      <w:proofErr w:type="spellStart"/>
      <w:r w:rsidRPr="00FB1A6E">
        <w:rPr>
          <w:b/>
          <w:bCs/>
          <w:lang w:val="en-IN"/>
        </w:rPr>
        <w:t>QLoRA</w:t>
      </w:r>
      <w:proofErr w:type="spellEnd"/>
      <w:r w:rsidRPr="00FB1A6E">
        <w:rPr>
          <w:b/>
          <w:bCs/>
          <w:lang w:val="en-IN"/>
        </w:rPr>
        <w:t>-based fine-tuning pipeline.</w:t>
      </w:r>
    </w:p>
    <w:p w14:paraId="6E599B83" w14:textId="77777777" w:rsidR="00FB1A6E" w:rsidRPr="00FB1A6E" w:rsidRDefault="00FB1A6E" w:rsidP="00FB1A6E">
      <w:pPr>
        <w:numPr>
          <w:ilvl w:val="0"/>
          <w:numId w:val="5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A Differential Privacy (DP)-enabled </w:t>
      </w:r>
      <w:proofErr w:type="spellStart"/>
      <w:r w:rsidRPr="00FB1A6E">
        <w:rPr>
          <w:b/>
          <w:bCs/>
          <w:lang w:val="en-IN"/>
        </w:rPr>
        <w:t>QLoRA</w:t>
      </w:r>
      <w:proofErr w:type="spellEnd"/>
      <w:r w:rsidRPr="00FB1A6E">
        <w:rPr>
          <w:b/>
          <w:bCs/>
          <w:lang w:val="en-IN"/>
        </w:rPr>
        <w:t xml:space="preserve"> fine-tuning pipeline using </w:t>
      </w:r>
      <w:proofErr w:type="spellStart"/>
      <w:r w:rsidRPr="00FB1A6E">
        <w:rPr>
          <w:b/>
          <w:bCs/>
          <w:lang w:val="en-IN"/>
        </w:rPr>
        <w:t>Opacus</w:t>
      </w:r>
      <w:proofErr w:type="spellEnd"/>
      <w:r w:rsidRPr="00FB1A6E">
        <w:rPr>
          <w:b/>
          <w:bCs/>
          <w:lang w:val="en-IN"/>
        </w:rPr>
        <w:t>.</w:t>
      </w:r>
    </w:p>
    <w:p w14:paraId="7EAFE46D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The implementation was carried out using the Google </w:t>
      </w:r>
      <w:proofErr w:type="spellStart"/>
      <w:r w:rsidRPr="00FB1A6E">
        <w:rPr>
          <w:b/>
          <w:bCs/>
          <w:lang w:val="en-IN"/>
        </w:rPr>
        <w:t>Colab</w:t>
      </w:r>
      <w:proofErr w:type="spellEnd"/>
      <w:r w:rsidRPr="00FB1A6E">
        <w:rPr>
          <w:b/>
          <w:bCs/>
          <w:lang w:val="en-IN"/>
        </w:rPr>
        <w:t xml:space="preserve"> environment with NVIDIA T4 GPUs for model training and experimentation. Significant effort was spent on iterative debugging, optimisation, and stability improvements before arriving at a reliable training setup.</w:t>
      </w:r>
    </w:p>
    <w:p w14:paraId="3CDB22E8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Base Model Used</w:t>
      </w:r>
    </w:p>
    <w:p w14:paraId="3DD6FB1E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team used the base model:</w:t>
      </w:r>
    </w:p>
    <w:p w14:paraId="7B6C89C2" w14:textId="77777777" w:rsidR="00FB1A6E" w:rsidRPr="00FB1A6E" w:rsidRDefault="00FB1A6E" w:rsidP="00FB1A6E">
      <w:pPr>
        <w:numPr>
          <w:ilvl w:val="0"/>
          <w:numId w:val="6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Qwen2.5-1.5B-Instruct by Alibaba Cloud</w:t>
      </w:r>
    </w:p>
    <w:p w14:paraId="0DEDCBD8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model was selected due to its strong instruction-following capability, lightweight architecture, and suitability for parameter-efficient fine-tuning on limited GPU resources.</w:t>
      </w:r>
    </w:p>
    <w:p w14:paraId="76B1D463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Standard Fine-Tuning Pipeline</w:t>
      </w:r>
    </w:p>
    <w:p w14:paraId="1F2DDFA4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standard pipeline was implemented using:</w:t>
      </w:r>
    </w:p>
    <w:p w14:paraId="3DE94BDA" w14:textId="77777777" w:rsidR="00FB1A6E" w:rsidRPr="00FB1A6E" w:rsidRDefault="00FB1A6E" w:rsidP="00FB1A6E">
      <w:pPr>
        <w:numPr>
          <w:ilvl w:val="0"/>
          <w:numId w:val="7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QLoRA</w:t>
      </w:r>
      <w:proofErr w:type="spellEnd"/>
      <w:r w:rsidRPr="00FB1A6E">
        <w:rPr>
          <w:b/>
          <w:bCs/>
          <w:lang w:val="en-IN"/>
        </w:rPr>
        <w:t>-based 4-bit quantisation</w:t>
      </w:r>
    </w:p>
    <w:p w14:paraId="3A0FC9A8" w14:textId="77777777" w:rsidR="00FB1A6E" w:rsidRPr="00FB1A6E" w:rsidRDefault="00FB1A6E" w:rsidP="00FB1A6E">
      <w:pPr>
        <w:numPr>
          <w:ilvl w:val="0"/>
          <w:numId w:val="7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LoRA</w:t>
      </w:r>
      <w:proofErr w:type="spellEnd"/>
      <w:r w:rsidRPr="00FB1A6E">
        <w:rPr>
          <w:b/>
          <w:bCs/>
          <w:lang w:val="en-IN"/>
        </w:rPr>
        <w:t xml:space="preserve"> adapters for parameter-efficient tuning</w:t>
      </w:r>
    </w:p>
    <w:p w14:paraId="0AB7F53F" w14:textId="77777777" w:rsidR="00FB1A6E" w:rsidRPr="00FB1A6E" w:rsidRDefault="00FB1A6E" w:rsidP="00FB1A6E">
      <w:pPr>
        <w:numPr>
          <w:ilvl w:val="0"/>
          <w:numId w:val="7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Hugging Face Transformers and TRL </w:t>
      </w:r>
      <w:proofErr w:type="spellStart"/>
      <w:r w:rsidRPr="00FB1A6E">
        <w:rPr>
          <w:b/>
          <w:bCs/>
          <w:lang w:val="en-IN"/>
        </w:rPr>
        <w:t>SFTTrainer</w:t>
      </w:r>
      <w:proofErr w:type="spellEnd"/>
    </w:p>
    <w:p w14:paraId="4E4822BD" w14:textId="77777777" w:rsidR="00FB1A6E" w:rsidRPr="00FB1A6E" w:rsidRDefault="00FB1A6E" w:rsidP="00FB1A6E">
      <w:pPr>
        <w:numPr>
          <w:ilvl w:val="0"/>
          <w:numId w:val="7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Gradient accumulation for memory optimisation</w:t>
      </w:r>
    </w:p>
    <w:p w14:paraId="406996FC" w14:textId="77777777" w:rsidR="00FB1A6E" w:rsidRPr="00FB1A6E" w:rsidRDefault="00FB1A6E" w:rsidP="00FB1A6E">
      <w:pPr>
        <w:numPr>
          <w:ilvl w:val="0"/>
          <w:numId w:val="7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Dynamic fallback mechanisms for quantised loading failures</w:t>
      </w:r>
    </w:p>
    <w:p w14:paraId="2DD211B9" w14:textId="77777777" w:rsidR="00FB1A6E" w:rsidRPr="00FB1A6E" w:rsidRDefault="00FB1A6E" w:rsidP="00FB1A6E">
      <w:pPr>
        <w:numPr>
          <w:ilvl w:val="0"/>
          <w:numId w:val="7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Custom evaluation callbacks for payee extraction accuracy</w:t>
      </w:r>
    </w:p>
    <w:p w14:paraId="6EFEA751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pipeline was successfully trained using:</w:t>
      </w:r>
    </w:p>
    <w:p w14:paraId="3A65C8B6" w14:textId="77777777" w:rsidR="00FB1A6E" w:rsidRPr="00FB1A6E" w:rsidRDefault="00FB1A6E" w:rsidP="00FB1A6E">
      <w:pPr>
        <w:numPr>
          <w:ilvl w:val="0"/>
          <w:numId w:val="8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LoRA</w:t>
      </w:r>
      <w:proofErr w:type="spellEnd"/>
      <w:r w:rsidRPr="00FB1A6E">
        <w:rPr>
          <w:b/>
          <w:bCs/>
          <w:lang w:val="en-IN"/>
        </w:rPr>
        <w:t xml:space="preserve"> rank: 16</w:t>
      </w:r>
    </w:p>
    <w:p w14:paraId="6DD1B260" w14:textId="77777777" w:rsidR="00FB1A6E" w:rsidRPr="00FB1A6E" w:rsidRDefault="00FB1A6E" w:rsidP="00FB1A6E">
      <w:pPr>
        <w:numPr>
          <w:ilvl w:val="0"/>
          <w:numId w:val="8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Learning rate: 2e-4</w:t>
      </w:r>
    </w:p>
    <w:p w14:paraId="20B4F8ED" w14:textId="77777777" w:rsidR="00FB1A6E" w:rsidRPr="00FB1A6E" w:rsidRDefault="00FB1A6E" w:rsidP="00FB1A6E">
      <w:pPr>
        <w:numPr>
          <w:ilvl w:val="0"/>
          <w:numId w:val="8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Batch size: 3</w:t>
      </w:r>
    </w:p>
    <w:p w14:paraId="59BE4CE0" w14:textId="77777777" w:rsidR="00FB1A6E" w:rsidRPr="00FB1A6E" w:rsidRDefault="00FB1A6E" w:rsidP="00FB1A6E">
      <w:pPr>
        <w:numPr>
          <w:ilvl w:val="0"/>
          <w:numId w:val="8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Gradient accumulation steps: 8</w:t>
      </w:r>
    </w:p>
    <w:p w14:paraId="749810BA" w14:textId="77777777" w:rsidR="00FB1A6E" w:rsidRPr="00FB1A6E" w:rsidRDefault="00FB1A6E" w:rsidP="00FB1A6E">
      <w:pPr>
        <w:numPr>
          <w:ilvl w:val="0"/>
          <w:numId w:val="8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4-bit NF4 quantisation on NVIDIA T4 GPUs</w:t>
      </w:r>
    </w:p>
    <w:p w14:paraId="08C6AA3B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Differential Privacy Fine-Tuning Pipeline</w:t>
      </w:r>
    </w:p>
    <w:p w14:paraId="487D5A3F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The team additionally implemented a fully Differential Privacy-enabled </w:t>
      </w:r>
      <w:proofErr w:type="spellStart"/>
      <w:r w:rsidRPr="00FB1A6E">
        <w:rPr>
          <w:b/>
          <w:bCs/>
          <w:lang w:val="en-IN"/>
        </w:rPr>
        <w:t>QLoRA</w:t>
      </w:r>
      <w:proofErr w:type="spellEnd"/>
      <w:r w:rsidRPr="00FB1A6E">
        <w:rPr>
          <w:b/>
          <w:bCs/>
          <w:lang w:val="en-IN"/>
        </w:rPr>
        <w:t xml:space="preserve"> training framework using:</w:t>
      </w:r>
    </w:p>
    <w:p w14:paraId="0BFC014D" w14:textId="77777777" w:rsidR="00FB1A6E" w:rsidRPr="00FB1A6E" w:rsidRDefault="00FB1A6E" w:rsidP="00FB1A6E">
      <w:pPr>
        <w:numPr>
          <w:ilvl w:val="0"/>
          <w:numId w:val="9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Opacus</w:t>
      </w:r>
      <w:proofErr w:type="spellEnd"/>
      <w:r w:rsidRPr="00FB1A6E">
        <w:rPr>
          <w:b/>
          <w:bCs/>
          <w:lang w:val="en-IN"/>
        </w:rPr>
        <w:t xml:space="preserve"> Privacy Engine</w:t>
      </w:r>
    </w:p>
    <w:p w14:paraId="5DCA955A" w14:textId="77777777" w:rsidR="00FB1A6E" w:rsidRPr="00FB1A6E" w:rsidRDefault="00FB1A6E" w:rsidP="00FB1A6E">
      <w:pPr>
        <w:numPr>
          <w:ilvl w:val="0"/>
          <w:numId w:val="9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DP-SGD based optimisation</w:t>
      </w:r>
    </w:p>
    <w:p w14:paraId="3FD0883E" w14:textId="77777777" w:rsidR="00FB1A6E" w:rsidRPr="00FB1A6E" w:rsidRDefault="00FB1A6E" w:rsidP="00FB1A6E">
      <w:pPr>
        <w:numPr>
          <w:ilvl w:val="0"/>
          <w:numId w:val="9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Gradient clipping</w:t>
      </w:r>
    </w:p>
    <w:p w14:paraId="3E07979A" w14:textId="77777777" w:rsidR="00FB1A6E" w:rsidRPr="00FB1A6E" w:rsidRDefault="00FB1A6E" w:rsidP="00FB1A6E">
      <w:pPr>
        <w:numPr>
          <w:ilvl w:val="0"/>
          <w:numId w:val="9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Privacy budget accounting</w:t>
      </w:r>
    </w:p>
    <w:p w14:paraId="444FCA0F" w14:textId="77777777" w:rsidR="00FB1A6E" w:rsidRPr="00FB1A6E" w:rsidRDefault="00FB1A6E" w:rsidP="00FB1A6E">
      <w:pPr>
        <w:numPr>
          <w:ilvl w:val="0"/>
          <w:numId w:val="9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LoRA</w:t>
      </w:r>
      <w:proofErr w:type="spellEnd"/>
      <w:r w:rsidRPr="00FB1A6E">
        <w:rPr>
          <w:b/>
          <w:bCs/>
          <w:lang w:val="en-IN"/>
        </w:rPr>
        <w:t>-only trainable parameters</w:t>
      </w:r>
    </w:p>
    <w:p w14:paraId="4407767E" w14:textId="77777777" w:rsidR="00FB1A6E" w:rsidRPr="00FB1A6E" w:rsidRDefault="00FB1A6E" w:rsidP="00FB1A6E">
      <w:pPr>
        <w:numPr>
          <w:ilvl w:val="0"/>
          <w:numId w:val="9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Quantised 4-bit training for GPU memory efficiency</w:t>
      </w:r>
    </w:p>
    <w:p w14:paraId="6D599FD4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DP pipeline used:</w:t>
      </w:r>
    </w:p>
    <w:p w14:paraId="225582FA" w14:textId="77777777" w:rsidR="00FB1A6E" w:rsidRPr="00FB1A6E" w:rsidRDefault="00FB1A6E" w:rsidP="00FB1A6E">
      <w:pPr>
        <w:numPr>
          <w:ilvl w:val="0"/>
          <w:numId w:val="10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Target ε (epsilon): 8.0</w:t>
      </w:r>
    </w:p>
    <w:p w14:paraId="458E6725" w14:textId="77777777" w:rsidR="00FB1A6E" w:rsidRPr="00FB1A6E" w:rsidRDefault="00FB1A6E" w:rsidP="00FB1A6E">
      <w:pPr>
        <w:numPr>
          <w:ilvl w:val="0"/>
          <w:numId w:val="10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δ (delta): 1e-5</w:t>
      </w:r>
    </w:p>
    <w:p w14:paraId="0317C45F" w14:textId="77777777" w:rsidR="00FB1A6E" w:rsidRPr="00FB1A6E" w:rsidRDefault="00FB1A6E" w:rsidP="00FB1A6E">
      <w:pPr>
        <w:numPr>
          <w:ilvl w:val="0"/>
          <w:numId w:val="10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Max gradient norm: 1.0</w:t>
      </w:r>
    </w:p>
    <w:p w14:paraId="41D52064" w14:textId="77777777" w:rsidR="00FB1A6E" w:rsidRPr="00FB1A6E" w:rsidRDefault="00FB1A6E" w:rsidP="00FB1A6E">
      <w:pPr>
        <w:numPr>
          <w:ilvl w:val="0"/>
          <w:numId w:val="10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LoRA</w:t>
      </w:r>
      <w:proofErr w:type="spellEnd"/>
      <w:r w:rsidRPr="00FB1A6E">
        <w:rPr>
          <w:b/>
          <w:bCs/>
          <w:lang w:val="en-IN"/>
        </w:rPr>
        <w:t xml:space="preserve"> rank: 16</w:t>
      </w:r>
    </w:p>
    <w:p w14:paraId="284878CB" w14:textId="77777777" w:rsidR="00FB1A6E" w:rsidRPr="00FB1A6E" w:rsidRDefault="00FB1A6E" w:rsidP="00FB1A6E">
      <w:pPr>
        <w:numPr>
          <w:ilvl w:val="0"/>
          <w:numId w:val="10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6 training epochs</w:t>
      </w:r>
    </w:p>
    <w:p w14:paraId="7F4ED3C4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lastRenderedPageBreak/>
        <w:t>Major Challenges and Stability Issues Faced</w:t>
      </w:r>
    </w:p>
    <w:p w14:paraId="0E1F061C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Implementing Differential Privacy with large language models on limited GPU hardware proved to be significantly more difficult than conventional fine-tuning. The team faced several major stability and engineering challenges:</w:t>
      </w:r>
    </w:p>
    <w:p w14:paraId="573A160B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Frequent CUDA out-of-memory crashes caused by per-sample gradient computations required by </w:t>
      </w:r>
      <w:proofErr w:type="spellStart"/>
      <w:r w:rsidRPr="00FB1A6E">
        <w:rPr>
          <w:b/>
          <w:bCs/>
          <w:lang w:val="en-IN"/>
        </w:rPr>
        <w:t>Opacus</w:t>
      </w:r>
      <w:proofErr w:type="spellEnd"/>
      <w:r w:rsidRPr="00FB1A6E">
        <w:rPr>
          <w:b/>
          <w:bCs/>
          <w:lang w:val="en-IN"/>
        </w:rPr>
        <w:t>.</w:t>
      </w:r>
    </w:p>
    <w:p w14:paraId="6A6C94D6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Compatibility issues between:</w:t>
      </w:r>
    </w:p>
    <w:p w14:paraId="6296C4B6" w14:textId="77777777" w:rsidR="00FB1A6E" w:rsidRPr="00FB1A6E" w:rsidRDefault="00FB1A6E" w:rsidP="00FB1A6E">
      <w:pPr>
        <w:numPr>
          <w:ilvl w:val="1"/>
          <w:numId w:val="11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Opacus</w:t>
      </w:r>
      <w:proofErr w:type="spellEnd"/>
    </w:p>
    <w:p w14:paraId="4D055455" w14:textId="77777777" w:rsidR="00FB1A6E" w:rsidRPr="00FB1A6E" w:rsidRDefault="00FB1A6E" w:rsidP="00FB1A6E">
      <w:pPr>
        <w:numPr>
          <w:ilvl w:val="1"/>
          <w:numId w:val="11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QLoRA</w:t>
      </w:r>
      <w:proofErr w:type="spellEnd"/>
    </w:p>
    <w:p w14:paraId="60810F07" w14:textId="77777777" w:rsidR="00FB1A6E" w:rsidRPr="00FB1A6E" w:rsidRDefault="00FB1A6E" w:rsidP="00FB1A6E">
      <w:pPr>
        <w:numPr>
          <w:ilvl w:val="1"/>
          <w:numId w:val="11"/>
        </w:numPr>
        <w:rPr>
          <w:b/>
          <w:bCs/>
          <w:lang w:val="en-IN"/>
        </w:rPr>
      </w:pPr>
      <w:proofErr w:type="spellStart"/>
      <w:r w:rsidRPr="00FB1A6E">
        <w:rPr>
          <w:b/>
          <w:bCs/>
          <w:lang w:val="en-IN"/>
        </w:rPr>
        <w:t>BitsAndBytes</w:t>
      </w:r>
      <w:proofErr w:type="spellEnd"/>
      <w:r w:rsidRPr="00FB1A6E">
        <w:rPr>
          <w:b/>
          <w:bCs/>
          <w:lang w:val="en-IN"/>
        </w:rPr>
        <w:t xml:space="preserve"> quantisation</w:t>
      </w:r>
    </w:p>
    <w:p w14:paraId="522A6AB1" w14:textId="77777777" w:rsidR="00FB1A6E" w:rsidRPr="00FB1A6E" w:rsidRDefault="00FB1A6E" w:rsidP="00FB1A6E">
      <w:pPr>
        <w:numPr>
          <w:ilvl w:val="1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PEFT/</w:t>
      </w:r>
      <w:proofErr w:type="spellStart"/>
      <w:r w:rsidRPr="00FB1A6E">
        <w:rPr>
          <w:b/>
          <w:bCs/>
          <w:lang w:val="en-IN"/>
        </w:rPr>
        <w:t>LoRA</w:t>
      </w:r>
      <w:proofErr w:type="spellEnd"/>
      <w:r w:rsidRPr="00FB1A6E">
        <w:rPr>
          <w:b/>
          <w:bCs/>
          <w:lang w:val="en-IN"/>
        </w:rPr>
        <w:t xml:space="preserve"> adapters</w:t>
      </w:r>
    </w:p>
    <w:p w14:paraId="404BD866" w14:textId="77777777" w:rsidR="00FB1A6E" w:rsidRPr="00FB1A6E" w:rsidRDefault="00FB1A6E" w:rsidP="00FB1A6E">
      <w:pPr>
        <w:numPr>
          <w:ilvl w:val="1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Gradient checkpointing</w:t>
      </w:r>
    </w:p>
    <w:p w14:paraId="38B9A190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Instability caused by mixed precision training during DP optimisation.</w:t>
      </w:r>
    </w:p>
    <w:p w14:paraId="4477E95A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Training divergence due to excessive DP noise injection during early experiments.</w:t>
      </w:r>
    </w:p>
    <w:p w14:paraId="47400BF2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Extremely high VRAM consumption during gradient sampling operations.</w:t>
      </w:r>
    </w:p>
    <w:p w14:paraId="7F170C1E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Numerical instability while combining:</w:t>
      </w:r>
    </w:p>
    <w:p w14:paraId="3238C67F" w14:textId="77777777" w:rsidR="00FB1A6E" w:rsidRPr="00FB1A6E" w:rsidRDefault="00FB1A6E" w:rsidP="00FB1A6E">
      <w:pPr>
        <w:numPr>
          <w:ilvl w:val="1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4-bit quantisation</w:t>
      </w:r>
    </w:p>
    <w:p w14:paraId="4723C9AF" w14:textId="77777777" w:rsidR="00FB1A6E" w:rsidRPr="00FB1A6E" w:rsidRDefault="00FB1A6E" w:rsidP="00FB1A6E">
      <w:pPr>
        <w:numPr>
          <w:ilvl w:val="1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Low-rank adaptation</w:t>
      </w:r>
    </w:p>
    <w:p w14:paraId="42FD065B" w14:textId="77777777" w:rsidR="00FB1A6E" w:rsidRPr="00FB1A6E" w:rsidRDefault="00FB1A6E" w:rsidP="00FB1A6E">
      <w:pPr>
        <w:numPr>
          <w:ilvl w:val="1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Differential Privacy clipping</w:t>
      </w:r>
    </w:p>
    <w:p w14:paraId="7FE9AB58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Model convergence degradation under aggressive privacy budgets.</w:t>
      </w:r>
    </w:p>
    <w:p w14:paraId="425F4A73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Hook conflicts introduced by </w:t>
      </w:r>
      <w:proofErr w:type="spellStart"/>
      <w:r w:rsidRPr="00FB1A6E">
        <w:rPr>
          <w:b/>
          <w:bCs/>
          <w:lang w:val="en-IN"/>
        </w:rPr>
        <w:t>Opacus</w:t>
      </w:r>
      <w:proofErr w:type="spellEnd"/>
      <w:r w:rsidRPr="00FB1A6E">
        <w:rPr>
          <w:b/>
          <w:bCs/>
          <w:lang w:val="en-IN"/>
        </w:rPr>
        <w:t xml:space="preserve"> </w:t>
      </w:r>
      <w:proofErr w:type="spellStart"/>
      <w:r w:rsidRPr="00FB1A6E">
        <w:rPr>
          <w:b/>
          <w:bCs/>
          <w:lang w:val="en-IN"/>
        </w:rPr>
        <w:t>GradSampleModule</w:t>
      </w:r>
      <w:proofErr w:type="spellEnd"/>
      <w:r w:rsidRPr="00FB1A6E">
        <w:rPr>
          <w:b/>
          <w:bCs/>
          <w:lang w:val="en-IN"/>
        </w:rPr>
        <w:t xml:space="preserve"> wrapping.</w:t>
      </w:r>
    </w:p>
    <w:p w14:paraId="5CB804CD" w14:textId="77777777" w:rsidR="00FB1A6E" w:rsidRPr="00FB1A6E" w:rsidRDefault="00FB1A6E" w:rsidP="00FB1A6E">
      <w:pPr>
        <w:numPr>
          <w:ilvl w:val="0"/>
          <w:numId w:val="11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Multiple failures while saving and exporting wrapped DP models.</w:t>
      </w:r>
    </w:p>
    <w:p w14:paraId="1A9D2350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final stable configuration required extensive experimentation involving:</w:t>
      </w:r>
    </w:p>
    <w:p w14:paraId="19606AB0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Disabling unstable mixed precision modes</w:t>
      </w:r>
    </w:p>
    <w:p w14:paraId="22E9A560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Restricting training to </w:t>
      </w:r>
      <w:proofErr w:type="spellStart"/>
      <w:r w:rsidRPr="00FB1A6E">
        <w:rPr>
          <w:b/>
          <w:bCs/>
          <w:lang w:val="en-IN"/>
        </w:rPr>
        <w:t>LoRA</w:t>
      </w:r>
      <w:proofErr w:type="spellEnd"/>
      <w:r w:rsidRPr="00FB1A6E">
        <w:rPr>
          <w:b/>
          <w:bCs/>
          <w:lang w:val="en-IN"/>
        </w:rPr>
        <w:t xml:space="preserve"> parameters only</w:t>
      </w:r>
    </w:p>
    <w:p w14:paraId="787A19A1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Careful gradient norm calibration</w:t>
      </w:r>
    </w:p>
    <w:p w14:paraId="7F3639CF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Custom data collation logic</w:t>
      </w:r>
    </w:p>
    <w:p w14:paraId="5E54B202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Controlled sequence lengths</w:t>
      </w:r>
    </w:p>
    <w:p w14:paraId="723DE1A6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Memory-efficient tokenisation</w:t>
      </w:r>
    </w:p>
    <w:p w14:paraId="4B067EDC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Manual DP-aware training loops</w:t>
      </w:r>
    </w:p>
    <w:p w14:paraId="533DAAF1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Stable optimiser tuning</w:t>
      </w:r>
    </w:p>
    <w:p w14:paraId="7FD3C467" w14:textId="77777777" w:rsidR="00FB1A6E" w:rsidRPr="00FB1A6E" w:rsidRDefault="00FB1A6E" w:rsidP="00FB1A6E">
      <w:pPr>
        <w:numPr>
          <w:ilvl w:val="0"/>
          <w:numId w:val="12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Removal of incompatible gradient checkpointing configurations</w:t>
      </w:r>
    </w:p>
    <w:p w14:paraId="7A228FFC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Accomplishment and Current DP Setup Justification</w:t>
      </w:r>
    </w:p>
    <w:p w14:paraId="1AFABE65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Achieving a stable DP-</w:t>
      </w:r>
      <w:proofErr w:type="spellStart"/>
      <w:r w:rsidRPr="00FB1A6E">
        <w:rPr>
          <w:b/>
          <w:bCs/>
          <w:lang w:val="en-IN"/>
        </w:rPr>
        <w:t>QLoRA</w:t>
      </w:r>
      <w:proofErr w:type="spellEnd"/>
      <w:r w:rsidRPr="00FB1A6E">
        <w:rPr>
          <w:b/>
          <w:bCs/>
          <w:lang w:val="en-IN"/>
        </w:rPr>
        <w:t xml:space="preserve"> pipeline on a single NVIDIA T4 GPU with a 1.5B parameter instruction model represents a significant engineering accomplishment for the project.</w:t>
      </w:r>
    </w:p>
    <w:p w14:paraId="2066E84F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current setup provides a strong balance between:</w:t>
      </w:r>
    </w:p>
    <w:p w14:paraId="26EADA58" w14:textId="77777777" w:rsidR="00FB1A6E" w:rsidRPr="00FB1A6E" w:rsidRDefault="00FB1A6E" w:rsidP="00FB1A6E">
      <w:pPr>
        <w:numPr>
          <w:ilvl w:val="0"/>
          <w:numId w:val="13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Privacy guarantees</w:t>
      </w:r>
    </w:p>
    <w:p w14:paraId="1AC72BED" w14:textId="77777777" w:rsidR="00FB1A6E" w:rsidRPr="00FB1A6E" w:rsidRDefault="00FB1A6E" w:rsidP="00FB1A6E">
      <w:pPr>
        <w:numPr>
          <w:ilvl w:val="0"/>
          <w:numId w:val="13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Model utility</w:t>
      </w:r>
    </w:p>
    <w:p w14:paraId="65ECE149" w14:textId="77777777" w:rsidR="00FB1A6E" w:rsidRPr="00FB1A6E" w:rsidRDefault="00FB1A6E" w:rsidP="00FB1A6E">
      <w:pPr>
        <w:numPr>
          <w:ilvl w:val="0"/>
          <w:numId w:val="13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Hardware feasibility</w:t>
      </w:r>
    </w:p>
    <w:p w14:paraId="4B8BA495" w14:textId="77777777" w:rsidR="00FB1A6E" w:rsidRPr="00FB1A6E" w:rsidRDefault="00FB1A6E" w:rsidP="00FB1A6E">
      <w:pPr>
        <w:numPr>
          <w:ilvl w:val="0"/>
          <w:numId w:val="13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Training stability</w:t>
      </w:r>
    </w:p>
    <w:p w14:paraId="4735B3A8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chosen privacy configuration (ε = 8.0) is supported by existing Differential Privacy literature as a practical operating range for machine learning systems where both privacy and utility must be preserved. The implemented setup:</w:t>
      </w:r>
    </w:p>
    <w:p w14:paraId="723A1177" w14:textId="77777777" w:rsidR="00FB1A6E" w:rsidRPr="00FB1A6E" w:rsidRDefault="00FB1A6E" w:rsidP="00FB1A6E">
      <w:pPr>
        <w:numPr>
          <w:ilvl w:val="0"/>
          <w:numId w:val="14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 xml:space="preserve">Restricts training to </w:t>
      </w:r>
      <w:proofErr w:type="spellStart"/>
      <w:r w:rsidRPr="00FB1A6E">
        <w:rPr>
          <w:b/>
          <w:bCs/>
          <w:lang w:val="en-IN"/>
        </w:rPr>
        <w:t>LoRA</w:t>
      </w:r>
      <w:proofErr w:type="spellEnd"/>
      <w:r w:rsidRPr="00FB1A6E">
        <w:rPr>
          <w:b/>
          <w:bCs/>
          <w:lang w:val="en-IN"/>
        </w:rPr>
        <w:t xml:space="preserve"> adapters only</w:t>
      </w:r>
    </w:p>
    <w:p w14:paraId="38BCEF7A" w14:textId="77777777" w:rsidR="00FB1A6E" w:rsidRPr="00FB1A6E" w:rsidRDefault="00FB1A6E" w:rsidP="00FB1A6E">
      <w:pPr>
        <w:numPr>
          <w:ilvl w:val="0"/>
          <w:numId w:val="14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lastRenderedPageBreak/>
        <w:t>Applies bounded gradient clipping</w:t>
      </w:r>
    </w:p>
    <w:p w14:paraId="433BEEDE" w14:textId="77777777" w:rsidR="00FB1A6E" w:rsidRPr="00FB1A6E" w:rsidRDefault="00FB1A6E" w:rsidP="00FB1A6E">
      <w:pPr>
        <w:numPr>
          <w:ilvl w:val="0"/>
          <w:numId w:val="14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Tracks cumulative privacy expenditure</w:t>
      </w:r>
    </w:p>
    <w:p w14:paraId="6D47826D" w14:textId="77777777" w:rsidR="00FB1A6E" w:rsidRPr="00FB1A6E" w:rsidRDefault="00FB1A6E" w:rsidP="00FB1A6E">
      <w:pPr>
        <w:numPr>
          <w:ilvl w:val="0"/>
          <w:numId w:val="14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Uses quantised training to reduce computational overhead</w:t>
      </w:r>
    </w:p>
    <w:p w14:paraId="6B63903F" w14:textId="77777777" w:rsidR="00FB1A6E" w:rsidRPr="00FB1A6E" w:rsidRDefault="00FB1A6E" w:rsidP="00FB1A6E">
      <w:pPr>
        <w:numPr>
          <w:ilvl w:val="0"/>
          <w:numId w:val="14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Maintains practical model performance while introducing formal privacy guarantees</w:t>
      </w:r>
    </w:p>
    <w:p w14:paraId="65A1BC71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architecture is therefore considered an effective and realistic DP deployment strategy for financial narration processing workloads under constrained hardware environments.</w:t>
      </w:r>
    </w:p>
    <w:p w14:paraId="08C72920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Future Work</w:t>
      </w:r>
    </w:p>
    <w:p w14:paraId="5B815D95" w14:textId="77777777" w:rsidR="00FB1A6E" w:rsidRPr="00FB1A6E" w:rsidRDefault="00FB1A6E" w:rsidP="00FB1A6E">
      <w:pPr>
        <w:rPr>
          <w:b/>
          <w:bCs/>
          <w:lang w:val="en-IN"/>
        </w:rPr>
      </w:pPr>
      <w:r w:rsidRPr="00FB1A6E">
        <w:rPr>
          <w:b/>
          <w:bCs/>
          <w:lang w:val="en-IN"/>
        </w:rPr>
        <w:t>The team plans to:</w:t>
      </w:r>
    </w:p>
    <w:p w14:paraId="0CEFF65F" w14:textId="77777777" w:rsidR="00FB1A6E" w:rsidRPr="00FB1A6E" w:rsidRDefault="00FB1A6E" w:rsidP="00FB1A6E">
      <w:pPr>
        <w:numPr>
          <w:ilvl w:val="0"/>
          <w:numId w:val="15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Benchmark the fine-tuned models against larger general-purpose language models.</w:t>
      </w:r>
    </w:p>
    <w:p w14:paraId="6CCB5ACC" w14:textId="77777777" w:rsidR="00FB1A6E" w:rsidRPr="00FB1A6E" w:rsidRDefault="00FB1A6E" w:rsidP="00FB1A6E">
      <w:pPr>
        <w:numPr>
          <w:ilvl w:val="0"/>
          <w:numId w:val="15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Measure the effect of Differential Privacy on:</w:t>
      </w:r>
    </w:p>
    <w:p w14:paraId="50673E77" w14:textId="77777777" w:rsidR="00FB1A6E" w:rsidRPr="00FB1A6E" w:rsidRDefault="00FB1A6E" w:rsidP="00FB1A6E">
      <w:pPr>
        <w:numPr>
          <w:ilvl w:val="1"/>
          <w:numId w:val="15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Accuracy</w:t>
      </w:r>
    </w:p>
    <w:p w14:paraId="23D44CE6" w14:textId="77777777" w:rsidR="00FB1A6E" w:rsidRPr="00FB1A6E" w:rsidRDefault="00FB1A6E" w:rsidP="00FB1A6E">
      <w:pPr>
        <w:numPr>
          <w:ilvl w:val="1"/>
          <w:numId w:val="15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Generalisation</w:t>
      </w:r>
    </w:p>
    <w:p w14:paraId="2296DC16" w14:textId="77777777" w:rsidR="00FB1A6E" w:rsidRPr="00FB1A6E" w:rsidRDefault="00FB1A6E" w:rsidP="00FB1A6E">
      <w:pPr>
        <w:numPr>
          <w:ilvl w:val="1"/>
          <w:numId w:val="15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Payee extraction quality</w:t>
      </w:r>
    </w:p>
    <w:p w14:paraId="0000003D" w14:textId="38BAA331" w:rsidR="001A7842" w:rsidRPr="00FB1A6E" w:rsidRDefault="00FB1A6E" w:rsidP="00FB1A6E">
      <w:pPr>
        <w:numPr>
          <w:ilvl w:val="1"/>
          <w:numId w:val="15"/>
        </w:numPr>
        <w:rPr>
          <w:b/>
          <w:bCs/>
          <w:lang w:val="en-IN"/>
        </w:rPr>
      </w:pPr>
      <w:r w:rsidRPr="00FB1A6E">
        <w:rPr>
          <w:b/>
          <w:bCs/>
          <w:lang w:val="en-IN"/>
        </w:rPr>
        <w:t>Merchant identification performance</w:t>
      </w:r>
    </w:p>
    <w:sectPr w:rsidR="001A7842" w:rsidRPr="00FB1A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8C3AE4-D892-49D7-8E75-62ABA3D331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631357-AB9E-4C3E-B29E-EFD2B378C1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13B"/>
    <w:multiLevelType w:val="multilevel"/>
    <w:tmpl w:val="7E2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2BD3"/>
    <w:multiLevelType w:val="multilevel"/>
    <w:tmpl w:val="E2D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76F3"/>
    <w:multiLevelType w:val="multilevel"/>
    <w:tmpl w:val="4C8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14A9"/>
    <w:multiLevelType w:val="multilevel"/>
    <w:tmpl w:val="B0B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04AE3"/>
    <w:multiLevelType w:val="multilevel"/>
    <w:tmpl w:val="47F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D575A"/>
    <w:multiLevelType w:val="multilevel"/>
    <w:tmpl w:val="AE0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A6561"/>
    <w:multiLevelType w:val="multilevel"/>
    <w:tmpl w:val="171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45641"/>
    <w:multiLevelType w:val="multilevel"/>
    <w:tmpl w:val="AA3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34608"/>
    <w:multiLevelType w:val="multilevel"/>
    <w:tmpl w:val="C92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802B0"/>
    <w:multiLevelType w:val="multilevel"/>
    <w:tmpl w:val="6E7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87FF6"/>
    <w:multiLevelType w:val="multilevel"/>
    <w:tmpl w:val="A93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97F45"/>
    <w:multiLevelType w:val="multilevel"/>
    <w:tmpl w:val="AA8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D0060"/>
    <w:multiLevelType w:val="multilevel"/>
    <w:tmpl w:val="FC5C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702A5"/>
    <w:multiLevelType w:val="multilevel"/>
    <w:tmpl w:val="1FA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B4F01"/>
    <w:multiLevelType w:val="multilevel"/>
    <w:tmpl w:val="614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77156">
    <w:abstractNumId w:val="3"/>
  </w:num>
  <w:num w:numId="2" w16cid:durableId="145517642">
    <w:abstractNumId w:val="0"/>
  </w:num>
  <w:num w:numId="3" w16cid:durableId="1669941274">
    <w:abstractNumId w:val="7"/>
  </w:num>
  <w:num w:numId="4" w16cid:durableId="238178369">
    <w:abstractNumId w:val="14"/>
  </w:num>
  <w:num w:numId="5" w16cid:durableId="164443316">
    <w:abstractNumId w:val="12"/>
  </w:num>
  <w:num w:numId="6" w16cid:durableId="283118704">
    <w:abstractNumId w:val="5"/>
  </w:num>
  <w:num w:numId="7" w16cid:durableId="858742546">
    <w:abstractNumId w:val="10"/>
  </w:num>
  <w:num w:numId="8" w16cid:durableId="588124298">
    <w:abstractNumId w:val="1"/>
  </w:num>
  <w:num w:numId="9" w16cid:durableId="1532953871">
    <w:abstractNumId w:val="8"/>
  </w:num>
  <w:num w:numId="10" w16cid:durableId="42021065">
    <w:abstractNumId w:val="11"/>
  </w:num>
  <w:num w:numId="11" w16cid:durableId="467170883">
    <w:abstractNumId w:val="13"/>
  </w:num>
  <w:num w:numId="12" w16cid:durableId="1989287844">
    <w:abstractNumId w:val="9"/>
  </w:num>
  <w:num w:numId="13" w16cid:durableId="18548259">
    <w:abstractNumId w:val="4"/>
  </w:num>
  <w:num w:numId="14" w16cid:durableId="2057504442">
    <w:abstractNumId w:val="2"/>
  </w:num>
  <w:num w:numId="15" w16cid:durableId="629289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842"/>
    <w:rsid w:val="001A7842"/>
    <w:rsid w:val="005D4328"/>
    <w:rsid w:val="005E6058"/>
    <w:rsid w:val="00784952"/>
    <w:rsid w:val="007A7209"/>
    <w:rsid w:val="00FB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7610"/>
  <w15:docId w15:val="{26F24CCC-8F23-4AD4-B07C-7A3C24D6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Shivansh Katiyar</cp:lastModifiedBy>
  <cp:revision>3</cp:revision>
  <dcterms:created xsi:type="dcterms:W3CDTF">2026-05-24T18:01:00Z</dcterms:created>
  <dcterms:modified xsi:type="dcterms:W3CDTF">2026-05-24T18:35:00Z</dcterms:modified>
</cp:coreProperties>
</file>