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534155ac8c1ddfae8.xml" ContentType="application/vnd.openxmlformats-officedocument.wordprocessingml.header+xml"/>
  <Override PartName="/word/header846455ac8c1ddec6e.xml" ContentType="application/vnd.openxmlformats-officedocument.wordprocessingml.header+xml"/>
  <Override PartName="/word/footer925055ac8c1de0316.xml" ContentType="application/vnd.openxmlformats-officedocument.wordprocessingml.footer+xml"/>
  <Override PartName="/word/footer765855ac8c1ddff87.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517146</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USHAMART</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INE228A01035</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Steel</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hyperlink r:id="rId169755ac8c19ea52d" w:history="1">
              <w:r>
                <w:rPr>
                  <w:color w:val="0000CC"/>
                  <w:sz w:val="20"/>
                  <w:szCs w:val="20"/>
                  <w:u w:val="single"/>
                </w:rPr>
                <w:t xml:space="preserve">NSDL</w:t>
              </w:r>
            </w:hyperlink>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r>
              <w:t xml:space="preserve"> t</w:t>
            </w:r>
            <w:r w:rsidRPr="008B526A">
              <w:rPr>
                <w:sz w:val="20"/>
                <w:lang w:val="en-US"/>
              </w:rPr>
              <w:t xml:space="preserve">o </w:t>
            </w:r>
            <w:r>
              <w:rPr>
                <w:sz w:val="20"/>
                <w:lang w:val="en-US"/>
              </w:rPr>
              <w:t xml:space="preserve"/>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r>
              <w:t xml:space="preserve"> </w:t>
            </w:r>
            <w:r w:rsidR="00993F3F">
              <w:rPr>
                <w:sz w:val="20"/>
                <w:lang w:val="en-US"/>
              </w:rPr>
              <w:t xml:space="preserve">at 2:55 PM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r>
              <w:rPr>
                <w:color w:val="0000CC"/>
                <w:sz w:val="20"/>
                <w:szCs w:val="20"/>
                <w:u w:val="single"/>
              </w:rPr>
              <w:t xml:space="preserve">Click here</w:t>
            </w:r>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281955ac8c1a10175" w:history="1">
              <w:r>
                <w:rPr>
                  <w:color w:val="0000CC"/>
                  <w:sz w:val="20"/>
                  <w:szCs w:val="20"/>
                  <w:u w:val="single"/>
                </w:rPr>
                <w:t xml:space="preserve">investor_relation@ushamartin.co.in</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91-33-39800300</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91-33-39800400</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2A Shakespeare Sarani , Kolkata, West Bengal - 700071</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Usha Martin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Usha Martin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657839" type="#_x0000_t202" style="position:absolute;mso-position-horizontal:right;width:260pt;height:40pt;z-index:89617622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1685" type="#_x0000_t202" style="position:absolute;mso-position-horizontal:right;width:260pt;height:40pt;z-index:76979601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altChunk552055ac8c1dd7f8e">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777107" type="#_x0000_t202" style="position:absolute;mso-position-horizontal:right;width:260pt;height:40pt;z-index:79868567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Usha Martin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195655ac8c1dd878a">
            <w:altChunkPr>
              <w:matchSrc/>
            </w:altChunkPr>
          </w:altChunk>
          <w:p/>
        </w:tc>
        <w:tc>
          <w:tcPr>
            <w:tcW w:w="7000" w:type="dxa"/>
            <w:vAlign w:val="center"/>
          </w:tcPr>
          <w:altChunk xmlns:r="http://schemas.openxmlformats.org/officeDocument/2006/relationships" xmlns:w="http://schemas.openxmlformats.org/wordprocessingml/2006/main" r:id="altChunk489955ac8c1dd8901">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194849" type="#_x0000_t202" style="position:absolute;mso-position-horizontal:right;width:260pt;height:40pt;z-index:21486796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880255ac8c1dd8ce3">
            <w:altChunkPr>
              <w:matchSrc/>
            </w:altChunkPr>
          </w:altChunk>
          <w:p/>
        </w:tc>
        <w:tc>
          <w:tcPr>
            <w:tcW w:w="7000" w:type="dxa"/>
            <w:vAlign w:val="center"/>
          </w:tcPr>
          <w:altChunk xmlns:r="http://schemas.openxmlformats.org/officeDocument/2006/relationships" xmlns:w="http://schemas.openxmlformats.org/wordprocessingml/2006/main" r:id="altChunk637655ac8c1dd8fac">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xmlns:w="http://schemas.openxmlformats.org/wordprocessingml/2006/main">
      <w:r>
        <w:br w:type="page"/>
      </w:r>
    </w:p>
    <w:p xmlns:w="http://schemas.openxmlformats.org/wordprocessingml/2006/main" xmlns:v="urn:schemas-microsoft-com:vml" xmlns:w10="urn:schemas-microsoft-com:office:word">
      <w:r>
        <w:pict>
          <v:shape id="_x0000_s197021" type="#_x0000_t202" style="position:absolute;mso-position-horizontal:right;width:260pt;height:40pt;z-index:98115873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1559145951" name="861955ac8c1dda5b3"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26063" name="na.png"/>
                          <pic:cNvPicPr/>
                        </pic:nvPicPr>
                        <pic:blipFill>
                          <a:blip r:embed="rId501255ac8c1dcf719"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332711355" name="645255ac8c1ddaa0f"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20812" name="na.png"/>
                          <pic:cNvPicPr/>
                        </pic:nvPicPr>
                        <pic:blipFill>
                          <a:blip r:embed="rId795655ac8c1dcfb8a"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377986367" name="689855ac8c1ddaa3d"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09243" name="na.png"/>
                          <pic:cNvPicPr/>
                        </pic:nvPicPr>
                        <pic:blipFill>
                          <a:blip r:embed="rId778155ac8c1dcfc81"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423824130" name="452355ac8c1ddaf6e"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3182" name="na.png"/>
                          <pic:cNvPicPr/>
                        </pic:nvPicPr>
                        <pic:blipFill>
                          <a:blip r:embed="rId177855ac8c1dd0d4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89578683" name="566355ac8c1ddafe7"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09515" name="na.png"/>
                          <pic:cNvPicPr/>
                        </pic:nvPicPr>
                        <pic:blipFill>
                          <a:blip r:embed="rId516355ac8c1dd0fa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35909523" name="220755ac8c1ddb0c2"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07046" name="na.png"/>
                          <pic:cNvPicPr/>
                        </pic:nvPicPr>
                        <pic:blipFill>
                          <a:blip r:embed="rId931255ac8c1dd11e7"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50048996" name="254155ac8c1ddc221"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79687" name="na.png"/>
                          <pic:cNvPicPr/>
                        </pic:nvPicPr>
                        <pic:blipFill>
                          <a:blip r:embed="rId900655ac8c1dd22e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15427743" name="319155ac8c1ddc264"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41755" name="na.png"/>
                          <pic:cNvPicPr/>
                        </pic:nvPicPr>
                        <pic:blipFill>
                          <a:blip r:embed="rId251955ac8c1dd23cb"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471004540" name="453355ac8c1ddc555"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53220" name="na.png"/>
                          <pic:cNvPicPr/>
                        </pic:nvPicPr>
                        <pic:blipFill>
                          <a:blip r:embed="rId450455ac8c1dd345c"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2098945636" name="361355ac8c1ddc583"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86339" name="na.png"/>
                          <pic:cNvPicPr/>
                        </pic:nvPicPr>
                        <pic:blipFill>
                          <a:blip r:embed="rId671455ac8c1dd384f"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764514404" name="615955ac8c1ddd2f2"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69559" name="na.png"/>
                          <pic:cNvPicPr/>
                        </pic:nvPicPr>
                        <pic:blipFill>
                          <a:blip r:embed="rId963255ac8c1dd49da"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788273312" name="783455ac8c1ddd718"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73044" name="na.png"/>
                          <pic:cNvPicPr/>
                        </pic:nvPicPr>
                        <pic:blipFill>
                          <a:blip r:embed="rId173855ac8c1dd4e6d"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120993926" name="948655ac8c1dddbd4"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45801" name="na.png"/>
                          <pic:cNvPicPr/>
                        </pic:nvPicPr>
                        <pic:blipFill>
                          <a:blip r:embed="rId243055ac8c1dd576a"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694677990" name="848355ac8c1dddcd2"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69083" name="na.png"/>
                          <pic:cNvPicPr/>
                        </pic:nvPicPr>
                        <pic:blipFill>
                          <a:blip r:embed="rId414655ac8c1dd5b49"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r>
        <w:br w:type="page"/>
      </w:r>
    </w:p>
    <w:p xmlns:w="http://schemas.openxmlformats.org/wordprocessingml/2006/main" xmlns:v="urn:schemas-microsoft-com:vml" xmlns:w10="urn:schemas-microsoft-com:office:word">
      <w:r>
        <w:pict>
          <v:shape id="_x0000_s861744" type="#_x0000_t202" style="position:absolute;mso-position-horizontal:right;width:260pt;height:40pt;z-index:97786935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0" w:after="20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xmlns:w="http://schemas.openxmlformats.org/wordprocessingml/2006/main">
      <w:pPr>
        <w:widowControl w:val="on"/>
        <w:pBdr/>
        <w:spacing w:before="120" w:after="120" w:line="270" w:lineRule="auto"/>
        <w:ind w:left="0" w:right="0"/>
        <w:jc w:val="both"/>
      </w:pPr>
      <w:r>
        <w:rPr>
          <w:color w:val="000000"/>
          <w:sz w:val="20"/>
          <w:szCs w:val="20"/>
        </w:rPr>
        <w:t xml:space="preserve">hi</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xmlns:w="http://schemas.openxmlformats.org/wordprocessingml/2006/main">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100.00</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1</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970255ac8c1dd9076">
            <w:altChunkPr>
              <w:matchSrc/>
            </w:altChunkPr>
          </w:altChunk>
          <w:p/>
        </w:tc>
        <w:tc>
          <w:tcPr>
            <w:tcW w:w="7000" w:type="dxa"/>
            <w:vAlign w:val="center"/>
          </w:tcPr>
          <w:altChunk xmlns:r="http://schemas.openxmlformats.org/officeDocument/2006/relationships" xmlns:w="http://schemas.openxmlformats.org/wordprocessingml/2006/main" r:id="altChunk211455ac8c1dd91d3">
            <w:altChunkPr>
              <w:matchSrc/>
            </w:altChunkPr>
          </w:altChunk>
          <w:p/>
        </w:tc>
      </w:tr>
    </w:tbl>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60" w:after="60" w:line="240" w:lineRule="auto"/>
        <w:ind w:left="0" w:right="0"/>
        <w:jc w:val="left"/>
      </w:pPr>
      <w:r>
        <w:rPr>
          <w:color w:val="000000"/>
          <w:sz w:val="6"/>
          <w:szCs w:val="6"/>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12  </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altChunk185555ac8c1dd97d5">
            <w:altChunkPr>
              <w:matchSrc/>
            </w:altChunkPr>
          </w:altChunk>
          <w:p/>
        </w:tc>
        <w:tc>
          <w:tcPr>
            <w:tcW w:w="9000" w:type="dxa"/>
            <w:vAlign w:val="top"/>
          </w:tcPr>
          <w:altChunk xmlns:r="http://schemas.openxmlformats.org/officeDocument/2006/relationships" xmlns:w="http://schemas.openxmlformats.org/wordprocessingml/2006/main" r:id="altChunk772455ac8c1dd98f1">
            <w:altChunkPr>
              <w:matchSrc/>
            </w:altChunkPr>
          </w:altChunk>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xmlns:w="http://schemas.openxmlformats.org/wordprocessingml/2006/main">
      <w:pPr>
        <w:widowControl w:val="on"/>
        <w:pBdr/>
        <w:spacing w:before="120" w:after="120" w:line="270" w:lineRule="auto"/>
        <w:ind w:left="0" w:right="0"/>
        <w:jc w:val="both"/>
      </w:pPr>
      <w:r>
        <w:rPr>
          <w:color w:val="000000"/>
          <w:sz w:val="20"/>
          <w:szCs w:val="20"/>
        </w:rPr>
        <w:t xml:space="preserve">term of appointment</w:t>
      </w:r>
    </w:p>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765855ac8c1ddff87"/>
      <w:footerReference xmlns:r="http://schemas.openxmlformats.org/officeDocument/2006/relationships" w:type="default" r:id="rId925055ac8c1de0316"/>
      <w:headerReference xmlns:r="http://schemas.openxmlformats.org/officeDocument/2006/relationships" w:type="even" r:id="rId846455ac8c1ddec6e"/>
      <w:headerReference xmlns:r="http://schemas.openxmlformats.org/officeDocument/2006/relationships" w:type="default" r:id="rId534155ac8c1ddfae8"/>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765855ac8c1ddff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39359681" name="580355ac8c1de695f"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94612" name="footer_logo.png"/>
                        <pic:cNvPicPr/>
                      </pic:nvPicPr>
                      <pic:blipFill>
                        <a:blip r:embed="rId5707521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925055ac8c1de03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462229755" name="768855ac8c1de7c53"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91135" name="footer_logo.png"/>
                        <pic:cNvPicPr/>
                      </pic:nvPicPr>
                      <pic:blipFill>
                        <a:blip r:embed="rId5707521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534155ac8c1ddfae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046044861" name="603255ac8c1de48e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6340" name="logo.png"/>
                        <pic:cNvPicPr/>
                      </pic:nvPicPr>
                      <pic:blipFill>
                        <a:blip r:embed="rId5707520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919955ac8c1d9b119" type="#_x0000_t75" style="position:absolute;margin-left:0;margin-top:0;width:780;height:900;z-index:-251656192;mso-position-horizontal:center;mso-position-horizontal-relative:margin;mso-position-vertical:center;mso-position-vertical-relative:margin" o:allowincell="f">
          <v:imagedata r:id="rId919955ac8c1d9b119" o:title="445055ac8c1da07df"/>
        </v:shape>
      </w:pict>
    </w:r>
  </w:p>
</w:hdr>
</file>

<file path=word/header846455ac8c1ddec6e.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047050719" name="753255ac8c1de204e"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00037" name="logo.png"/>
                        <pic:cNvPicPr/>
                      </pic:nvPicPr>
                      <pic:blipFill>
                        <a:blip r:embed="rId5707520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Usha Martin Ltd</w:t>
          </w:r>
        </w:p>
        <w:p>
          <w:pPr>
            <w:jc w:val="right"/>
            <w:spacing w:before="140" w:line="240" w:lineRule="auto"/>
            <w:rPr>
              <w:color w:val="0000ff"/>
              <w:sz w:val="20"/>
              <w:szCs w:val="20"/>
              <w:u w:val="single"/>
            </w:rPr>
          </w:pPr>
          <w:r>
            <w:fldChar w:fldCharType="begin"/>
          </w:r>
          <w:r>
            <w:instrText xml:space="preserve">HYPERLINK "http://www.ushamartin.com"</w:instrText>
          </w:r>
          <w:r>
            <w:fldChar w:fldCharType="separate"/>
          </w:r>
          <w:r>
            <w:rPr>
              <w:color w:val="0000ff"/>
              <w:sz w:val="20"/>
              <w:szCs w:val="20"/>
              <w:u w:val="single"/>
            </w:rPr>
            <w:t xml:space="preserve">www.ushamartin.com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919955ac8c1d9b119" type="#_x0000_t75" style="position:absolute;margin-left:0;margin-top:0;width:780;height:900;z-index:-251656192;mso-position-horizontal:center;mso-position-horizontal-relative:margin;mso-position-vertical:center;mso-position-vertical-relative:margin" o:allowincell="f">
          <v:imagedata r:id="rId919955ac8c1d9b119" o:title="982755ac8c1d9fdf6"/>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6033361">
    <w:multiLevelType w:val="hybridMultilevel"/>
    <w:lvl w:ilvl="0" w:tplc="34197068">
      <w:start w:val="1"/>
      <w:numFmt w:val="decimal"/>
      <w:lvlText w:val="%1."/>
      <w:lvlJc w:val="left"/>
      <w:pPr>
        <w:ind w:left="720" w:hanging="360"/>
      </w:pPr>
    </w:lvl>
    <w:lvl w:ilvl="1" w:tplc="34197068" w:tentative="1">
      <w:start w:val="1"/>
      <w:numFmt w:val="lowerLetter"/>
      <w:lvlText w:val="%2."/>
      <w:lvlJc w:val="left"/>
      <w:pPr>
        <w:ind w:left="1440" w:hanging="360"/>
      </w:pPr>
    </w:lvl>
    <w:lvl w:ilvl="2" w:tplc="34197068" w:tentative="1">
      <w:start w:val="1"/>
      <w:numFmt w:val="lowerRoman"/>
      <w:lvlText w:val="%3."/>
      <w:lvlJc w:val="right"/>
      <w:pPr>
        <w:ind w:left="2160" w:hanging="180"/>
      </w:pPr>
    </w:lvl>
    <w:lvl w:ilvl="3" w:tplc="34197068" w:tentative="1">
      <w:start w:val="1"/>
      <w:numFmt w:val="decimal"/>
      <w:lvlText w:val="%4."/>
      <w:lvlJc w:val="left"/>
      <w:pPr>
        <w:ind w:left="2880" w:hanging="360"/>
      </w:pPr>
    </w:lvl>
    <w:lvl w:ilvl="4" w:tplc="34197068" w:tentative="1">
      <w:start w:val="1"/>
      <w:numFmt w:val="lowerLetter"/>
      <w:lvlText w:val="%5."/>
      <w:lvlJc w:val="left"/>
      <w:pPr>
        <w:ind w:left="3600" w:hanging="360"/>
      </w:pPr>
    </w:lvl>
    <w:lvl w:ilvl="5" w:tplc="34197068" w:tentative="1">
      <w:start w:val="1"/>
      <w:numFmt w:val="lowerRoman"/>
      <w:lvlText w:val="%6."/>
      <w:lvlJc w:val="right"/>
      <w:pPr>
        <w:ind w:left="4320" w:hanging="180"/>
      </w:pPr>
    </w:lvl>
    <w:lvl w:ilvl="6" w:tplc="34197068" w:tentative="1">
      <w:start w:val="1"/>
      <w:numFmt w:val="decimal"/>
      <w:lvlText w:val="%7."/>
      <w:lvlJc w:val="left"/>
      <w:pPr>
        <w:ind w:left="5040" w:hanging="360"/>
      </w:pPr>
    </w:lvl>
    <w:lvl w:ilvl="7" w:tplc="34197068" w:tentative="1">
      <w:start w:val="1"/>
      <w:numFmt w:val="lowerLetter"/>
      <w:lvlText w:val="%8."/>
      <w:lvlJc w:val="left"/>
      <w:pPr>
        <w:ind w:left="5760" w:hanging="360"/>
      </w:pPr>
    </w:lvl>
    <w:lvl w:ilvl="8" w:tplc="34197068" w:tentative="1">
      <w:start w:val="1"/>
      <w:numFmt w:val="lowerRoman"/>
      <w:lvlText w:val="%9."/>
      <w:lvlJc w:val="right"/>
      <w:pPr>
        <w:ind w:left="6480" w:hanging="180"/>
      </w:pPr>
    </w:lvl>
  </w:abstractNum>
  <w:abstractNum w:abstractNumId="66033360">
    <w:multiLevelType w:val="hybridMultilevel"/>
    <w:lvl w:ilvl="0" w:tplc="9701680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66033360">
    <w:abstractNumId w:val="66033360"/>
  </w:num>
  <w:num w:numId="66033361">
    <w:abstractNumId w:val="66033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722544819" Type="http://schemas.openxmlformats.org/officeDocument/2006/relationships/comments" Target="comments.xml"/><Relationship Id="rId169755ac8c19ea52d" Type="http://schemas.openxmlformats.org/officeDocument/2006/relationships/hyperlink" Target="https://www.evoting.nsdl.com/" TargetMode="External"/><Relationship Id="rId281955ac8c1a10175" Type="http://schemas.openxmlformats.org/officeDocument/2006/relationships/hyperlink" Target="mailto:investor_relation@ushamartin.co.in" TargetMode="External"/><Relationship Id="rId534155ac8c1ddfae8" Type="http://schemas.openxmlformats.org/officeDocument/2006/relationships/header" Target="header534155ac8c1ddfae8.xml"/><Relationship Id="rId846455ac8c1ddec6e" Type="http://schemas.openxmlformats.org/officeDocument/2006/relationships/header" Target="header846455ac8c1ddec6e.xml"/><Relationship Id="rId925055ac8c1de0316" Type="http://schemas.openxmlformats.org/officeDocument/2006/relationships/footer" Target="footer925055ac8c1de0316.xml"/><Relationship Id="rId765855ac8c1ddff87" Type="http://schemas.openxmlformats.org/officeDocument/2006/relationships/footer" Target="footer765855ac8c1ddff87.xml"/><Relationship Id="rId501255ac8c1dcf719" Type="http://schemas.openxmlformats.org/officeDocument/2006/relationships/image" Target="media/image501255ac8c1dcf719.png"/><Relationship Id="rId795655ac8c1dcfb8a" Type="http://schemas.openxmlformats.org/officeDocument/2006/relationships/image" Target="media/image795655ac8c1dcfb8a.png"/><Relationship Id="rId778155ac8c1dcfc81" Type="http://schemas.openxmlformats.org/officeDocument/2006/relationships/image" Target="media/image778155ac8c1dcfc81.png"/><Relationship Id="rId177855ac8c1dd0d45" Type="http://schemas.openxmlformats.org/officeDocument/2006/relationships/image" Target="media/image177855ac8c1dd0d45.png"/><Relationship Id="rId516355ac8c1dd0fa3" Type="http://schemas.openxmlformats.org/officeDocument/2006/relationships/image" Target="media/image516355ac8c1dd0fa3.png"/><Relationship Id="rId931255ac8c1dd11e7" Type="http://schemas.openxmlformats.org/officeDocument/2006/relationships/image" Target="media/image931255ac8c1dd11e7.png"/><Relationship Id="rId900655ac8c1dd22e3" Type="http://schemas.openxmlformats.org/officeDocument/2006/relationships/image" Target="media/image900655ac8c1dd22e3.png"/><Relationship Id="rId251955ac8c1dd23cb" Type="http://schemas.openxmlformats.org/officeDocument/2006/relationships/image" Target="media/image251955ac8c1dd23cb.png"/><Relationship Id="rId450455ac8c1dd345c" Type="http://schemas.openxmlformats.org/officeDocument/2006/relationships/image" Target="media/image450455ac8c1dd345c.png"/><Relationship Id="rId671455ac8c1dd384f" Type="http://schemas.openxmlformats.org/officeDocument/2006/relationships/image" Target="media/image671455ac8c1dd384f.png"/><Relationship Id="rId963255ac8c1dd49da" Type="http://schemas.openxmlformats.org/officeDocument/2006/relationships/image" Target="media/image963255ac8c1dd49da.png"/><Relationship Id="rId173855ac8c1dd4e6d" Type="http://schemas.openxmlformats.org/officeDocument/2006/relationships/image" Target="media/image173855ac8c1dd4e6d.png"/><Relationship Id="rId243055ac8c1dd576a" Type="http://schemas.openxmlformats.org/officeDocument/2006/relationships/image" Target="media/image243055ac8c1dd576a.png"/><Relationship Id="rId414655ac8c1dd5b49" Type="http://schemas.openxmlformats.org/officeDocument/2006/relationships/image" Target="media/image414655ac8c1dd5b49.png"/><Relationship Id="altChunk552055ac8c1dd7f8e" Type="http://schemas.openxmlformats.org/officeDocument/2006/relationships/aFChunk" Target="altChunk552055ac8c1dd7f8e.zip" TargetMode="Internal"/><Relationship Id="altChunk195655ac8c1dd878a" Type="http://schemas.openxmlformats.org/officeDocument/2006/relationships/aFChunk" Target="altChunk195655ac8c1dd878a.zip" TargetMode="Internal"/><Relationship Id="altChunk489955ac8c1dd8901" Type="http://schemas.openxmlformats.org/officeDocument/2006/relationships/aFChunk" Target="altChunk489955ac8c1dd8901.zip" TargetMode="Internal"/><Relationship Id="altChunk880255ac8c1dd8ce3" Type="http://schemas.openxmlformats.org/officeDocument/2006/relationships/aFChunk" Target="altChunk880255ac8c1dd8ce3.zip" TargetMode="Internal"/><Relationship Id="altChunk637655ac8c1dd8fac" Type="http://schemas.openxmlformats.org/officeDocument/2006/relationships/aFChunk" Target="altChunk637655ac8c1dd8fac.zip" TargetMode="Internal"/><Relationship Id="altChunk970255ac8c1dd9076" Type="http://schemas.openxmlformats.org/officeDocument/2006/relationships/aFChunk" Target="altChunk970255ac8c1dd9076.zip" TargetMode="Internal"/><Relationship Id="altChunk211455ac8c1dd91d3" Type="http://schemas.openxmlformats.org/officeDocument/2006/relationships/aFChunk" Target="altChunk211455ac8c1dd91d3.zip" TargetMode="Internal"/><Relationship Id="altChunk185555ac8c1dd97d5" Type="http://schemas.openxmlformats.org/officeDocument/2006/relationships/aFChunk" Target="altChunk185555ac8c1dd97d5.zip" TargetMode="Internal"/><Relationship Id="altChunk772455ac8c1dd98f1" Type="http://schemas.openxmlformats.org/officeDocument/2006/relationships/aFChunk" Target="altChunk772455ac8c1dd98f1.zip" TargetMode="In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765855ac8c1ddff87.xml.rels><?xml version="1.0" encoding="UTF-8" standalone="yes"?>
<Relationships xmlns="http://schemas.openxmlformats.org/package/2006/relationships"><Relationship Id="rId57075210" Type="http://schemas.openxmlformats.org/officeDocument/2006/relationships/image" Target="media/image196355ac8c1de727a.png"/></Relationships>

</file>

<file path=word/_rels/footer925055ac8c1de0316.xml.rels><?xml version="1.0" encoding="UTF-8" standalone="yes"?>
<Relationships xmlns="http://schemas.openxmlformats.org/package/2006/relationships"><Relationship Id="rId57075210" Type="http://schemas.openxmlformats.org/officeDocument/2006/relationships/image" Target="media/image318255ac8c1de8b40.png"/></Relationships>

</file>

<file path=word/_rels/header534155ac8c1ddfae8.xml.rels><?xml version="1.0" encoding="UTF-8" standalone="yes"?>
<Relationships xmlns="http://schemas.openxmlformats.org/package/2006/relationships"><Relationship Id="rId57075209" Type="http://schemas.openxmlformats.org/officeDocument/2006/relationships/image" Target="media/image843355ac8c1de5532.png"/><Relationship Id="rId919955ac8c1d9b119" Type="http://schemas.openxmlformats.org/officeDocument/2006/relationships/image" Target="media/image335655ac8c1de5eeb.png"/></Relationships>

</file>

<file path=word/_rels/header846455ac8c1ddec6e.xml.rels><?xml version="1.0" encoding="UTF-8" standalone="yes"?>
<Relationships xmlns="http://schemas.openxmlformats.org/package/2006/relationships"><Relationship Id="rId57075209" Type="http://schemas.openxmlformats.org/officeDocument/2006/relationships/image" Target="media/image536955ac8c1de32cf.png"/><Relationship Id="rId919955ac8c1d9b119" Type="http://schemas.openxmlformats.org/officeDocument/2006/relationships/image" Target="media/image193255ac8c1de3f0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