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5CC7" w14:textId="77777777" w:rsidR="00D0677D" w:rsidRDefault="00000000">
      <w:pPr>
        <w:spacing w:before="1600"/>
        <w:jc w:val="center"/>
      </w:pPr>
      <w:proofErr w:type="spellStart"/>
      <w:r>
        <w:rPr>
          <w:b/>
          <w:bCs/>
          <w:sz w:val="34"/>
          <w:szCs w:val="34"/>
        </w:rPr>
        <w:t>VisionInspect</w:t>
      </w:r>
      <w:proofErr w:type="spellEnd"/>
      <w:r>
        <w:rPr>
          <w:b/>
          <w:bCs/>
          <w:sz w:val="34"/>
          <w:szCs w:val="34"/>
        </w:rPr>
        <w:t xml:space="preserve"> AI: Manufacturing Defect</w:t>
      </w:r>
    </w:p>
    <w:p w14:paraId="3934F9C9" w14:textId="77777777" w:rsidR="00D0677D" w:rsidRDefault="00000000">
      <w:pPr>
        <w:spacing w:before="80"/>
        <w:jc w:val="center"/>
      </w:pPr>
      <w:r>
        <w:rPr>
          <w:b/>
          <w:bCs/>
          <w:sz w:val="34"/>
          <w:szCs w:val="34"/>
        </w:rPr>
        <w:t>Detection &amp; Quality Inspection System</w:t>
      </w:r>
    </w:p>
    <w:p w14:paraId="405F7667" w14:textId="27F10010" w:rsidR="00D0677D" w:rsidRDefault="00000000">
      <w:pPr>
        <w:spacing w:before="900"/>
        <w:jc w:val="center"/>
      </w:pPr>
      <w:r>
        <w:rPr>
          <w:sz w:val="26"/>
          <w:szCs w:val="26"/>
        </w:rPr>
        <w:t>Database Module — Week 1</w:t>
      </w:r>
      <w:r w:rsidR="000374C9">
        <w:rPr>
          <w:sz w:val="26"/>
          <w:szCs w:val="26"/>
        </w:rPr>
        <w:t>&amp;2</w:t>
      </w:r>
      <w:r>
        <w:rPr>
          <w:sz w:val="26"/>
          <w:szCs w:val="26"/>
        </w:rPr>
        <w:t xml:space="preserve"> Documentation</w:t>
      </w:r>
    </w:p>
    <w:p w14:paraId="46C897B2" w14:textId="77777777" w:rsidR="00D0677D" w:rsidRDefault="00D0677D" w:rsidP="00FA17FC">
      <w:pPr>
        <w:spacing w:before="1400"/>
        <w:jc w:val="center"/>
        <w:rPr>
          <w:sz w:val="26"/>
          <w:szCs w:val="26"/>
        </w:rPr>
      </w:pPr>
    </w:p>
    <w:p w14:paraId="335C6225" w14:textId="5B5C0FD5" w:rsidR="00FA17FC" w:rsidRDefault="00FA17FC" w:rsidP="00FA17FC">
      <w:pPr>
        <w:spacing w:before="1400"/>
        <w:jc w:val="center"/>
        <w:sectPr w:rsidR="00FA17FC">
          <w:pgSz w:w="12240" w:h="15840"/>
          <w:pgMar w:top="1440" w:right="1440" w:bottom="1440" w:left="1440" w:header="708" w:footer="708" w:gutter="0"/>
          <w:cols w:space="720"/>
          <w:docGrid w:linePitch="360"/>
        </w:sectPr>
      </w:pPr>
      <w:r>
        <w:rPr>
          <w:sz w:val="26"/>
          <w:szCs w:val="26"/>
        </w:rPr>
        <w:t>Prachi Parimita Panda</w:t>
      </w:r>
    </w:p>
    <w:p w14:paraId="7A2DF802" w14:textId="77777777" w:rsidR="00D0677D" w:rsidRDefault="00000000">
      <w:pPr>
        <w:tabs>
          <w:tab w:val="right" w:pos="9350"/>
        </w:tabs>
        <w:spacing w:after="260"/>
      </w:pPr>
      <w:r>
        <w:rPr>
          <w:b/>
          <w:bCs/>
          <w:sz w:val="28"/>
          <w:szCs w:val="28"/>
        </w:rPr>
        <w:lastRenderedPageBreak/>
        <w:t>Table of Contents</w:t>
      </w:r>
      <w:r>
        <w:tab/>
      </w:r>
      <w:r>
        <w:rPr>
          <w:b/>
          <w:bCs/>
          <w:sz w:val="22"/>
          <w:szCs w:val="22"/>
        </w:rPr>
        <w:t>Page No</w:t>
      </w:r>
    </w:p>
    <w:p w14:paraId="50906B5F" w14:textId="77777777" w:rsidR="00D0677D" w:rsidRDefault="00000000">
      <w:pPr>
        <w:tabs>
          <w:tab w:val="right" w:pos="9350"/>
        </w:tabs>
        <w:spacing w:after="160"/>
      </w:pPr>
      <w:r>
        <w:t>1. Project Description</w:t>
      </w:r>
      <w:r>
        <w:tab/>
        <w:t>3</w:t>
      </w:r>
    </w:p>
    <w:p w14:paraId="4F740516" w14:textId="77777777" w:rsidR="00D0677D" w:rsidRDefault="00000000">
      <w:pPr>
        <w:tabs>
          <w:tab w:val="right" w:pos="9350"/>
        </w:tabs>
        <w:spacing w:after="160"/>
      </w:pPr>
      <w:r>
        <w:t>2. Module Objective</w:t>
      </w:r>
      <w:r>
        <w:tab/>
        <w:t>3</w:t>
      </w:r>
    </w:p>
    <w:p w14:paraId="30F3F436" w14:textId="77777777" w:rsidR="00D0677D" w:rsidRDefault="00000000">
      <w:pPr>
        <w:tabs>
          <w:tab w:val="right" w:pos="9350"/>
        </w:tabs>
        <w:spacing w:after="160"/>
      </w:pPr>
      <w:r>
        <w:t>3. Existing Backend Analysis</w:t>
      </w:r>
      <w:r>
        <w:tab/>
        <w:t>3</w:t>
      </w:r>
    </w:p>
    <w:p w14:paraId="19EC7F94" w14:textId="77777777" w:rsidR="00D0677D" w:rsidRDefault="00000000">
      <w:pPr>
        <w:tabs>
          <w:tab w:val="right" w:pos="9350"/>
        </w:tabs>
        <w:spacing w:after="160"/>
      </w:pPr>
      <w:r>
        <w:t>4. Database Schema</w:t>
      </w:r>
      <w:r>
        <w:tab/>
        <w:t>4</w:t>
      </w:r>
    </w:p>
    <w:p w14:paraId="20E720F1" w14:textId="77777777" w:rsidR="00D0677D" w:rsidRDefault="00000000">
      <w:pPr>
        <w:tabs>
          <w:tab w:val="right" w:pos="9350"/>
        </w:tabs>
        <w:spacing w:after="160"/>
      </w:pPr>
      <w:r>
        <w:t>5. Database Connection Workflow</w:t>
      </w:r>
      <w:r>
        <w:tab/>
        <w:t>5</w:t>
      </w:r>
    </w:p>
    <w:p w14:paraId="5DE77EA9" w14:textId="77777777" w:rsidR="00D0677D" w:rsidRDefault="00000000">
      <w:pPr>
        <w:tabs>
          <w:tab w:val="right" w:pos="9350"/>
        </w:tabs>
        <w:spacing w:after="160"/>
      </w:pPr>
      <w:r>
        <w:t>6. Collections Overview</w:t>
      </w:r>
      <w:r>
        <w:tab/>
        <w:t>6</w:t>
      </w:r>
    </w:p>
    <w:p w14:paraId="14F313AE" w14:textId="77777777" w:rsidR="00D0677D" w:rsidRDefault="00000000">
      <w:pPr>
        <w:tabs>
          <w:tab w:val="right" w:pos="9350"/>
        </w:tabs>
        <w:spacing w:after="160"/>
      </w:pPr>
      <w:r>
        <w:t>7. Current Progress</w:t>
      </w:r>
      <w:r>
        <w:tab/>
        <w:t>6</w:t>
      </w:r>
    </w:p>
    <w:p w14:paraId="4C46BE78" w14:textId="77777777" w:rsidR="00D0677D" w:rsidRDefault="00000000">
      <w:pPr>
        <w:tabs>
          <w:tab w:val="right" w:pos="9350"/>
        </w:tabs>
        <w:spacing w:after="160"/>
      </w:pPr>
      <w:r>
        <w:t>8. Conclusion</w:t>
      </w:r>
      <w:r>
        <w:tab/>
        <w:t>6</w:t>
      </w:r>
    </w:p>
    <w:p w14:paraId="5105EDA4" w14:textId="77777777" w:rsidR="00D0677D" w:rsidRDefault="00D0677D">
      <w:pPr>
        <w:sectPr w:rsidR="00D0677D">
          <w:footerReference w:type="default" r:id="rId7"/>
          <w:pgSz w:w="12240" w:h="15840"/>
          <w:pgMar w:top="1440" w:right="1440" w:bottom="1440" w:left="1440" w:header="708" w:footer="708" w:gutter="0"/>
          <w:cols w:space="720"/>
          <w:docGrid w:linePitch="360"/>
        </w:sectPr>
      </w:pPr>
    </w:p>
    <w:p w14:paraId="6B7A8391" w14:textId="77777777" w:rsidR="00D0677D" w:rsidRDefault="00000000">
      <w:pPr>
        <w:spacing w:before="300" w:after="160"/>
      </w:pPr>
      <w:r>
        <w:rPr>
          <w:b/>
          <w:bCs/>
          <w:sz w:val="30"/>
          <w:szCs w:val="30"/>
        </w:rPr>
        <w:lastRenderedPageBreak/>
        <w:t>1. Project Description</w:t>
      </w:r>
    </w:p>
    <w:p w14:paraId="56164D75" w14:textId="77777777" w:rsidR="00D0677D" w:rsidRDefault="00000000">
      <w:pPr>
        <w:spacing w:after="160" w:line="300" w:lineRule="auto"/>
        <w:jc w:val="both"/>
      </w:pPr>
      <w:proofErr w:type="spellStart"/>
      <w:r>
        <w:t>VisionInspect</w:t>
      </w:r>
      <w:proofErr w:type="spellEnd"/>
      <w:r>
        <w:t xml:space="preserve"> AI is an AI-powered manufacturing quality inspection system designed to automate product inspection and defect analysis. The system allows users to upload product images, detect manufacturing defects, classify defect types, calculate severity, and generate inspection reports.</w:t>
      </w:r>
    </w:p>
    <w:p w14:paraId="30A65E0B" w14:textId="77777777" w:rsidR="00D0677D" w:rsidRDefault="00000000">
      <w:pPr>
        <w:spacing w:after="160" w:line="300" w:lineRule="auto"/>
        <w:jc w:val="both"/>
      </w:pPr>
      <w:r>
        <w:t>The project consists of multiple modules, including Data Preprocessing, Machine Learning Model, Frontend Interface, Database, and Authentication System, built by a team of five members. My assigned responsibility is the Database module.</w:t>
      </w:r>
    </w:p>
    <w:p w14:paraId="79728BFB" w14:textId="77777777" w:rsidR="00D0677D" w:rsidRDefault="00000000">
      <w:pPr>
        <w:spacing w:before="300" w:after="160"/>
      </w:pPr>
      <w:r>
        <w:rPr>
          <w:b/>
          <w:bCs/>
          <w:sz w:val="30"/>
          <w:szCs w:val="30"/>
        </w:rPr>
        <w:t>2. Module Objective</w:t>
      </w:r>
    </w:p>
    <w:p w14:paraId="3A712108" w14:textId="77777777" w:rsidR="00D0677D" w:rsidRDefault="00000000">
      <w:pPr>
        <w:spacing w:after="160" w:line="300" w:lineRule="auto"/>
        <w:jc w:val="both"/>
      </w:pPr>
      <w:r>
        <w:t xml:space="preserve">The objective of this module is to design and set up the data storage layer that the entire </w:t>
      </w:r>
      <w:proofErr w:type="spellStart"/>
      <w:r>
        <w:t>VisionInspect</w:t>
      </w:r>
      <w:proofErr w:type="spellEnd"/>
      <w:r>
        <w:t xml:space="preserve"> AI application depends on — covering user accounts, inspection records, reports, and manufacturing context data.</w:t>
      </w:r>
    </w:p>
    <w:p w14:paraId="210D0BB2" w14:textId="0521B502" w:rsidR="00D0677D" w:rsidRDefault="00000000">
      <w:pPr>
        <w:spacing w:after="160" w:line="300" w:lineRule="auto"/>
        <w:jc w:val="both"/>
      </w:pPr>
      <w:r>
        <w:t>For Week 1</w:t>
      </w:r>
      <w:r w:rsidR="0098288F">
        <w:t>&amp;2</w:t>
      </w:r>
      <w:r>
        <w:t xml:space="preserve"> of Milestone 1, the objective was to choose a suitable database technology, design the collection schema, build the connection layer between the backend and the database, and verify that the whole chain works end-to-end.</w:t>
      </w:r>
    </w:p>
    <w:p w14:paraId="0C8672B3" w14:textId="77777777" w:rsidR="00D0677D" w:rsidRDefault="00000000">
      <w:pPr>
        <w:spacing w:before="300" w:after="160"/>
      </w:pPr>
      <w:r>
        <w:rPr>
          <w:b/>
          <w:bCs/>
          <w:sz w:val="30"/>
          <w:szCs w:val="30"/>
        </w:rPr>
        <w:t>3. Existing Backend Analysis</w:t>
      </w:r>
    </w:p>
    <w:p w14:paraId="1CEAF800" w14:textId="77777777" w:rsidR="00D0677D" w:rsidRDefault="00000000">
      <w:pPr>
        <w:spacing w:after="160" w:line="300" w:lineRule="auto"/>
        <w:jc w:val="both"/>
      </w:pPr>
      <w:r>
        <w:t xml:space="preserve">The </w:t>
      </w:r>
      <w:proofErr w:type="spellStart"/>
      <w:r>
        <w:t>VisionInspect</w:t>
      </w:r>
      <w:proofErr w:type="spellEnd"/>
      <w:r>
        <w:t xml:space="preserve"> AI backend is built using </w:t>
      </w:r>
      <w:proofErr w:type="spellStart"/>
      <w:r>
        <w:t>FastAPI</w:t>
      </w:r>
      <w:proofErr w:type="spellEnd"/>
      <w:r>
        <w:t>. Before designing the database, I analysed what data the other modules would need to store: authentication needs user accounts and roles; the inspection module needs a record per uploaded image with the model's prediction; the quality-control module needs pass/fail and severity fields; and the analytics module needs production context such as batch, line, and shift.</w:t>
      </w:r>
    </w:p>
    <w:p w14:paraId="7D38C999" w14:textId="77777777" w:rsidR="00D0677D" w:rsidRDefault="00000000">
      <w:pPr>
        <w:spacing w:after="160" w:line="300" w:lineRule="auto"/>
        <w:jc w:val="both"/>
      </w:pPr>
      <w:r>
        <w:t>This analysis was used to choose MongoDB Atlas as the database technology and to design the collection schema, connection layer, and initialization workflow described in the following sections.</w:t>
      </w:r>
    </w:p>
    <w:p w14:paraId="069AFC3B" w14:textId="77777777" w:rsidR="00D0677D" w:rsidRDefault="00000000">
      <w:pPr>
        <w:spacing w:before="300" w:after="160"/>
      </w:pPr>
      <w:r>
        <w:rPr>
          <w:b/>
          <w:bCs/>
          <w:sz w:val="30"/>
          <w:szCs w:val="30"/>
        </w:rPr>
        <w:t>4. Database Schema</w:t>
      </w:r>
    </w:p>
    <w:p w14:paraId="02CB0A7A" w14:textId="77777777" w:rsidR="00D0677D" w:rsidRDefault="00000000">
      <w:pPr>
        <w:spacing w:after="160" w:line="300" w:lineRule="auto"/>
        <w:jc w:val="both"/>
      </w:pPr>
      <w:r>
        <w:t>The database uses Beanie, an asynchronous Object-Document Mapper, so each collection is defined as a typed Python class rather than a loose dictionary. The core collection is users, which stores login and role information for every 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1795"/>
        <w:gridCol w:w="3336"/>
        <w:gridCol w:w="1998"/>
      </w:tblGrid>
      <w:tr w:rsidR="00D0677D" w14:paraId="1FB2E0AE" w14:textId="77777777">
        <w:tblPrEx>
          <w:tblCellMar>
            <w:top w:w="0" w:type="dxa"/>
            <w:bottom w:w="0" w:type="dxa"/>
          </w:tblCellMar>
        </w:tblPrEx>
        <w:trPr>
          <w:cantSplit/>
          <w:tblHeader/>
        </w:trPr>
        <w:tc>
          <w:tcPr>
            <w:tcW w:w="2200" w:type="dxa"/>
            <w:shd w:val="clear" w:color="auto" w:fill="F0F0F0"/>
            <w:tcMar>
              <w:top w:w="90" w:type="dxa"/>
              <w:left w:w="120" w:type="dxa"/>
              <w:bottom w:w="90" w:type="dxa"/>
              <w:right w:w="120" w:type="dxa"/>
            </w:tcMar>
          </w:tcPr>
          <w:p w14:paraId="425D8FC9" w14:textId="77777777" w:rsidR="00D0677D" w:rsidRDefault="00000000">
            <w:r>
              <w:rPr>
                <w:b/>
                <w:bCs/>
                <w:sz w:val="22"/>
                <w:szCs w:val="22"/>
              </w:rPr>
              <w:t>Field Name</w:t>
            </w:r>
          </w:p>
        </w:tc>
        <w:tc>
          <w:tcPr>
            <w:tcW w:w="1800" w:type="dxa"/>
            <w:shd w:val="clear" w:color="auto" w:fill="F0F0F0"/>
            <w:tcMar>
              <w:top w:w="90" w:type="dxa"/>
              <w:left w:w="120" w:type="dxa"/>
              <w:bottom w:w="90" w:type="dxa"/>
              <w:right w:w="120" w:type="dxa"/>
            </w:tcMar>
          </w:tcPr>
          <w:p w14:paraId="1A61E4F8" w14:textId="77777777" w:rsidR="00D0677D" w:rsidRDefault="00000000">
            <w:r>
              <w:rPr>
                <w:b/>
                <w:bCs/>
                <w:sz w:val="22"/>
                <w:szCs w:val="22"/>
              </w:rPr>
              <w:t>Data Type</w:t>
            </w:r>
          </w:p>
        </w:tc>
        <w:tc>
          <w:tcPr>
            <w:tcW w:w="3350" w:type="dxa"/>
            <w:shd w:val="clear" w:color="auto" w:fill="F0F0F0"/>
            <w:tcMar>
              <w:top w:w="90" w:type="dxa"/>
              <w:left w:w="120" w:type="dxa"/>
              <w:bottom w:w="90" w:type="dxa"/>
              <w:right w:w="120" w:type="dxa"/>
            </w:tcMar>
          </w:tcPr>
          <w:p w14:paraId="3899CB7F" w14:textId="77777777" w:rsidR="00D0677D" w:rsidRDefault="00000000">
            <w:r>
              <w:rPr>
                <w:b/>
                <w:bCs/>
                <w:sz w:val="22"/>
                <w:szCs w:val="22"/>
              </w:rPr>
              <w:t>Description</w:t>
            </w:r>
          </w:p>
        </w:tc>
        <w:tc>
          <w:tcPr>
            <w:tcW w:w="2000" w:type="dxa"/>
            <w:shd w:val="clear" w:color="auto" w:fill="F0F0F0"/>
            <w:tcMar>
              <w:top w:w="90" w:type="dxa"/>
              <w:left w:w="120" w:type="dxa"/>
              <w:bottom w:w="90" w:type="dxa"/>
              <w:right w:w="120" w:type="dxa"/>
            </w:tcMar>
          </w:tcPr>
          <w:p w14:paraId="7F2092F6" w14:textId="77777777" w:rsidR="00D0677D" w:rsidRDefault="00000000">
            <w:r>
              <w:rPr>
                <w:b/>
                <w:bCs/>
                <w:sz w:val="22"/>
                <w:szCs w:val="22"/>
              </w:rPr>
              <w:t>Example</w:t>
            </w:r>
          </w:p>
        </w:tc>
      </w:tr>
      <w:tr w:rsidR="00D0677D" w14:paraId="11285B26" w14:textId="77777777">
        <w:tblPrEx>
          <w:tblCellMar>
            <w:top w:w="0" w:type="dxa"/>
            <w:bottom w:w="0" w:type="dxa"/>
          </w:tblCellMar>
        </w:tblPrEx>
        <w:trPr>
          <w:cantSplit/>
        </w:trPr>
        <w:tc>
          <w:tcPr>
            <w:tcW w:w="2200" w:type="dxa"/>
            <w:tcMar>
              <w:top w:w="80" w:type="dxa"/>
              <w:left w:w="120" w:type="dxa"/>
              <w:bottom w:w="80" w:type="dxa"/>
              <w:right w:w="120" w:type="dxa"/>
            </w:tcMar>
          </w:tcPr>
          <w:p w14:paraId="2C6229AF" w14:textId="77777777" w:rsidR="00D0677D" w:rsidRDefault="00000000">
            <w:r>
              <w:rPr>
                <w:rFonts w:ascii="Courier New" w:eastAsia="Courier New" w:hAnsi="Courier New" w:cs="Courier New"/>
                <w:sz w:val="22"/>
                <w:szCs w:val="22"/>
              </w:rPr>
              <w:t>email</w:t>
            </w:r>
          </w:p>
        </w:tc>
        <w:tc>
          <w:tcPr>
            <w:tcW w:w="1800" w:type="dxa"/>
            <w:tcMar>
              <w:top w:w="80" w:type="dxa"/>
              <w:left w:w="120" w:type="dxa"/>
              <w:bottom w:w="80" w:type="dxa"/>
              <w:right w:w="120" w:type="dxa"/>
            </w:tcMar>
          </w:tcPr>
          <w:p w14:paraId="4CE5FA70" w14:textId="77777777" w:rsidR="00D0677D" w:rsidRDefault="00000000">
            <w:proofErr w:type="spellStart"/>
            <w:r>
              <w:rPr>
                <w:sz w:val="22"/>
                <w:szCs w:val="22"/>
              </w:rPr>
              <w:t>EmailStr</w:t>
            </w:r>
            <w:proofErr w:type="spellEnd"/>
          </w:p>
        </w:tc>
        <w:tc>
          <w:tcPr>
            <w:tcW w:w="3350" w:type="dxa"/>
            <w:tcMar>
              <w:top w:w="80" w:type="dxa"/>
              <w:left w:w="120" w:type="dxa"/>
              <w:bottom w:w="80" w:type="dxa"/>
              <w:right w:w="120" w:type="dxa"/>
            </w:tcMar>
          </w:tcPr>
          <w:p w14:paraId="2DC568B0" w14:textId="77777777" w:rsidR="00D0677D" w:rsidRDefault="00000000">
            <w:r>
              <w:rPr>
                <w:sz w:val="22"/>
                <w:szCs w:val="22"/>
              </w:rPr>
              <w:t>Unique identifier for login (unique-indexed).</w:t>
            </w:r>
          </w:p>
        </w:tc>
        <w:tc>
          <w:tcPr>
            <w:tcW w:w="2000" w:type="dxa"/>
            <w:tcMar>
              <w:top w:w="80" w:type="dxa"/>
              <w:left w:w="120" w:type="dxa"/>
              <w:bottom w:w="80" w:type="dxa"/>
              <w:right w:w="120" w:type="dxa"/>
            </w:tcMar>
          </w:tcPr>
          <w:p w14:paraId="094E0527" w14:textId="77777777" w:rsidR="00D0677D" w:rsidRDefault="00000000">
            <w:r>
              <w:rPr>
                <w:sz w:val="22"/>
                <w:szCs w:val="22"/>
              </w:rPr>
              <w:t>qe1042@vi.ai</w:t>
            </w:r>
          </w:p>
        </w:tc>
      </w:tr>
      <w:tr w:rsidR="00D0677D" w14:paraId="18EBABA2" w14:textId="77777777">
        <w:tblPrEx>
          <w:tblCellMar>
            <w:top w:w="0" w:type="dxa"/>
            <w:bottom w:w="0" w:type="dxa"/>
          </w:tblCellMar>
        </w:tblPrEx>
        <w:trPr>
          <w:cantSplit/>
        </w:trPr>
        <w:tc>
          <w:tcPr>
            <w:tcW w:w="2200" w:type="dxa"/>
            <w:tcMar>
              <w:top w:w="80" w:type="dxa"/>
              <w:left w:w="120" w:type="dxa"/>
              <w:bottom w:w="80" w:type="dxa"/>
              <w:right w:w="120" w:type="dxa"/>
            </w:tcMar>
          </w:tcPr>
          <w:p w14:paraId="543D7A33" w14:textId="77777777" w:rsidR="00D0677D" w:rsidRDefault="00000000">
            <w:proofErr w:type="spellStart"/>
            <w:r>
              <w:rPr>
                <w:rFonts w:ascii="Courier New" w:eastAsia="Courier New" w:hAnsi="Courier New" w:cs="Courier New"/>
                <w:sz w:val="22"/>
                <w:szCs w:val="22"/>
              </w:rPr>
              <w:lastRenderedPageBreak/>
              <w:t>hashed_password</w:t>
            </w:r>
            <w:proofErr w:type="spellEnd"/>
          </w:p>
        </w:tc>
        <w:tc>
          <w:tcPr>
            <w:tcW w:w="1800" w:type="dxa"/>
            <w:tcMar>
              <w:top w:w="80" w:type="dxa"/>
              <w:left w:w="120" w:type="dxa"/>
              <w:bottom w:w="80" w:type="dxa"/>
              <w:right w:w="120" w:type="dxa"/>
            </w:tcMar>
          </w:tcPr>
          <w:p w14:paraId="5585D59C" w14:textId="77777777" w:rsidR="00D0677D" w:rsidRDefault="00000000">
            <w:r>
              <w:rPr>
                <w:sz w:val="22"/>
                <w:szCs w:val="22"/>
              </w:rPr>
              <w:t>str</w:t>
            </w:r>
          </w:p>
        </w:tc>
        <w:tc>
          <w:tcPr>
            <w:tcW w:w="3350" w:type="dxa"/>
            <w:tcMar>
              <w:top w:w="80" w:type="dxa"/>
              <w:left w:w="120" w:type="dxa"/>
              <w:bottom w:w="80" w:type="dxa"/>
              <w:right w:w="120" w:type="dxa"/>
            </w:tcMar>
          </w:tcPr>
          <w:p w14:paraId="0A60AEC5" w14:textId="77777777" w:rsidR="00D0677D" w:rsidRDefault="00000000">
            <w:r>
              <w:rPr>
                <w:sz w:val="22"/>
                <w:szCs w:val="22"/>
              </w:rPr>
              <w:t>Encrypted user password, never stored in plain text.</w:t>
            </w:r>
          </w:p>
        </w:tc>
        <w:tc>
          <w:tcPr>
            <w:tcW w:w="2000" w:type="dxa"/>
            <w:tcMar>
              <w:top w:w="80" w:type="dxa"/>
              <w:left w:w="120" w:type="dxa"/>
              <w:bottom w:w="80" w:type="dxa"/>
              <w:right w:w="120" w:type="dxa"/>
            </w:tcMar>
          </w:tcPr>
          <w:p w14:paraId="3A1D8107" w14:textId="77777777" w:rsidR="00D0677D" w:rsidRDefault="00000000">
            <w:r>
              <w:rPr>
                <w:sz w:val="22"/>
                <w:szCs w:val="22"/>
              </w:rPr>
              <w:t>********</w:t>
            </w:r>
          </w:p>
        </w:tc>
      </w:tr>
      <w:tr w:rsidR="00D0677D" w14:paraId="1B16F564" w14:textId="77777777">
        <w:tblPrEx>
          <w:tblCellMar>
            <w:top w:w="0" w:type="dxa"/>
            <w:bottom w:w="0" w:type="dxa"/>
          </w:tblCellMar>
        </w:tblPrEx>
        <w:trPr>
          <w:cantSplit/>
        </w:trPr>
        <w:tc>
          <w:tcPr>
            <w:tcW w:w="2200" w:type="dxa"/>
            <w:tcMar>
              <w:top w:w="80" w:type="dxa"/>
              <w:left w:w="120" w:type="dxa"/>
              <w:bottom w:w="80" w:type="dxa"/>
              <w:right w:w="120" w:type="dxa"/>
            </w:tcMar>
          </w:tcPr>
          <w:p w14:paraId="24242146" w14:textId="77777777" w:rsidR="00D0677D" w:rsidRDefault="00000000">
            <w:r>
              <w:rPr>
                <w:rFonts w:ascii="Courier New" w:eastAsia="Courier New" w:hAnsi="Courier New" w:cs="Courier New"/>
                <w:sz w:val="22"/>
                <w:szCs w:val="22"/>
              </w:rPr>
              <w:t>role</w:t>
            </w:r>
          </w:p>
        </w:tc>
        <w:tc>
          <w:tcPr>
            <w:tcW w:w="1800" w:type="dxa"/>
            <w:tcMar>
              <w:top w:w="80" w:type="dxa"/>
              <w:left w:w="120" w:type="dxa"/>
              <w:bottom w:w="80" w:type="dxa"/>
              <w:right w:w="120" w:type="dxa"/>
            </w:tcMar>
          </w:tcPr>
          <w:p w14:paraId="191D2F7B" w14:textId="77777777" w:rsidR="00D0677D" w:rsidRDefault="00000000">
            <w:r>
              <w:rPr>
                <w:sz w:val="22"/>
                <w:szCs w:val="22"/>
              </w:rPr>
              <w:t>str</w:t>
            </w:r>
          </w:p>
        </w:tc>
        <w:tc>
          <w:tcPr>
            <w:tcW w:w="3350" w:type="dxa"/>
            <w:tcMar>
              <w:top w:w="80" w:type="dxa"/>
              <w:left w:w="120" w:type="dxa"/>
              <w:bottom w:w="80" w:type="dxa"/>
              <w:right w:w="120" w:type="dxa"/>
            </w:tcMar>
          </w:tcPr>
          <w:p w14:paraId="0FB34C3E" w14:textId="77777777" w:rsidR="00D0677D" w:rsidRDefault="00000000">
            <w:r>
              <w:rPr>
                <w:sz w:val="22"/>
                <w:szCs w:val="22"/>
              </w:rPr>
              <w:t>User role controlling access.</w:t>
            </w:r>
          </w:p>
        </w:tc>
        <w:tc>
          <w:tcPr>
            <w:tcW w:w="2000" w:type="dxa"/>
            <w:tcMar>
              <w:top w:w="80" w:type="dxa"/>
              <w:left w:w="120" w:type="dxa"/>
              <w:bottom w:w="80" w:type="dxa"/>
              <w:right w:w="120" w:type="dxa"/>
            </w:tcMar>
          </w:tcPr>
          <w:p w14:paraId="6C808FBB" w14:textId="77777777" w:rsidR="00D0677D" w:rsidRDefault="00000000">
            <w:proofErr w:type="spellStart"/>
            <w:r>
              <w:rPr>
                <w:sz w:val="22"/>
                <w:szCs w:val="22"/>
              </w:rPr>
              <w:t>quality_engineer</w:t>
            </w:r>
            <w:proofErr w:type="spellEnd"/>
          </w:p>
        </w:tc>
      </w:tr>
      <w:tr w:rsidR="00D0677D" w14:paraId="6C081474" w14:textId="77777777">
        <w:tblPrEx>
          <w:tblCellMar>
            <w:top w:w="0" w:type="dxa"/>
            <w:bottom w:w="0" w:type="dxa"/>
          </w:tblCellMar>
        </w:tblPrEx>
        <w:trPr>
          <w:cantSplit/>
        </w:trPr>
        <w:tc>
          <w:tcPr>
            <w:tcW w:w="2200" w:type="dxa"/>
            <w:tcMar>
              <w:top w:w="80" w:type="dxa"/>
              <w:left w:w="120" w:type="dxa"/>
              <w:bottom w:w="80" w:type="dxa"/>
              <w:right w:w="120" w:type="dxa"/>
            </w:tcMar>
          </w:tcPr>
          <w:p w14:paraId="5AD0CBED" w14:textId="77777777" w:rsidR="00D0677D" w:rsidRDefault="00000000">
            <w:proofErr w:type="spellStart"/>
            <w:r>
              <w:rPr>
                <w:rFonts w:ascii="Courier New" w:eastAsia="Courier New" w:hAnsi="Courier New" w:cs="Courier New"/>
                <w:sz w:val="22"/>
                <w:szCs w:val="22"/>
              </w:rPr>
              <w:t>approval_status</w:t>
            </w:r>
            <w:proofErr w:type="spellEnd"/>
          </w:p>
        </w:tc>
        <w:tc>
          <w:tcPr>
            <w:tcW w:w="1800" w:type="dxa"/>
            <w:tcMar>
              <w:top w:w="80" w:type="dxa"/>
              <w:left w:w="120" w:type="dxa"/>
              <w:bottom w:w="80" w:type="dxa"/>
              <w:right w:w="120" w:type="dxa"/>
            </w:tcMar>
          </w:tcPr>
          <w:p w14:paraId="172C31B2" w14:textId="77777777" w:rsidR="00D0677D" w:rsidRDefault="00000000">
            <w:r>
              <w:rPr>
                <w:sz w:val="22"/>
                <w:szCs w:val="22"/>
              </w:rPr>
              <w:t>str</w:t>
            </w:r>
          </w:p>
        </w:tc>
        <w:tc>
          <w:tcPr>
            <w:tcW w:w="3350" w:type="dxa"/>
            <w:tcMar>
              <w:top w:w="80" w:type="dxa"/>
              <w:left w:w="120" w:type="dxa"/>
              <w:bottom w:w="80" w:type="dxa"/>
              <w:right w:w="120" w:type="dxa"/>
            </w:tcMar>
          </w:tcPr>
          <w:p w14:paraId="157B310A" w14:textId="77777777" w:rsidR="00D0677D" w:rsidRDefault="00000000">
            <w:r>
              <w:rPr>
                <w:sz w:val="22"/>
                <w:szCs w:val="22"/>
              </w:rPr>
              <w:t>Tracks admin approval for new accounts.</w:t>
            </w:r>
          </w:p>
        </w:tc>
        <w:tc>
          <w:tcPr>
            <w:tcW w:w="2000" w:type="dxa"/>
            <w:tcMar>
              <w:top w:w="80" w:type="dxa"/>
              <w:left w:w="120" w:type="dxa"/>
              <w:bottom w:w="80" w:type="dxa"/>
              <w:right w:w="120" w:type="dxa"/>
            </w:tcMar>
          </w:tcPr>
          <w:p w14:paraId="32150907" w14:textId="77777777" w:rsidR="00D0677D" w:rsidRDefault="00000000">
            <w:r>
              <w:rPr>
                <w:sz w:val="22"/>
                <w:szCs w:val="22"/>
              </w:rPr>
              <w:t>approved</w:t>
            </w:r>
          </w:p>
        </w:tc>
      </w:tr>
    </w:tbl>
    <w:p w14:paraId="0D0587DA" w14:textId="77777777" w:rsidR="00D0677D" w:rsidRDefault="00D0677D">
      <w:pPr>
        <w:spacing w:before="120"/>
      </w:pPr>
    </w:p>
    <w:p w14:paraId="28396447" w14:textId="77777777" w:rsidR="00D0677D" w:rsidRDefault="00000000">
      <w:pPr>
        <w:spacing w:before="100" w:after="40"/>
        <w:jc w:val="center"/>
      </w:pPr>
      <w:r>
        <w:rPr>
          <w:noProof/>
        </w:rPr>
        <w:drawing>
          <wp:inline distT="0" distB="0" distL="0" distR="0" wp14:anchorId="44A46FD1" wp14:editId="73628D39">
            <wp:extent cx="409575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514600"/>
                    </a:xfrm>
                    <a:prstGeom prst="rect">
                      <a:avLst/>
                    </a:prstGeom>
                  </pic:spPr>
                </pic:pic>
              </a:graphicData>
            </a:graphic>
          </wp:inline>
        </w:drawing>
      </w:r>
    </w:p>
    <w:p w14:paraId="3CC8C678" w14:textId="77777777" w:rsidR="00D0677D" w:rsidRDefault="00000000">
      <w:pPr>
        <w:spacing w:after="160" w:line="300" w:lineRule="auto"/>
        <w:jc w:val="both"/>
      </w:pPr>
      <w:r>
        <w:t xml:space="preserve">The ER diagram represents the </w:t>
      </w:r>
      <w:proofErr w:type="gramStart"/>
      <w:r>
        <w:t>users</w:t>
      </w:r>
      <w:proofErr w:type="gramEnd"/>
      <w:r>
        <w:t xml:space="preserve"> collection used for authentication. The email attribute is unique-indexed, while </w:t>
      </w:r>
      <w:proofErr w:type="spellStart"/>
      <w:r>
        <w:t>hashed_password</w:t>
      </w:r>
      <w:proofErr w:type="spellEnd"/>
      <w:r>
        <w:t xml:space="preserve"> and role are used for verifying identity and controlling role-based access.</w:t>
      </w:r>
    </w:p>
    <w:p w14:paraId="7D72B8CA" w14:textId="77777777" w:rsidR="00D0677D" w:rsidRDefault="00000000">
      <w:pPr>
        <w:spacing w:before="300" w:after="160"/>
      </w:pPr>
      <w:r>
        <w:rPr>
          <w:b/>
          <w:bCs/>
          <w:sz w:val="30"/>
          <w:szCs w:val="30"/>
        </w:rPr>
        <w:t>5. Database Connection Workflow</w:t>
      </w:r>
    </w:p>
    <w:p w14:paraId="35281D5C" w14:textId="77777777" w:rsidR="00D0677D" w:rsidRDefault="00000000">
      <w:pPr>
        <w:spacing w:after="160" w:line="300" w:lineRule="auto"/>
        <w:jc w:val="both"/>
      </w:pPr>
      <w:r>
        <w:t xml:space="preserve">The database connection workflow describes what happens when the </w:t>
      </w:r>
      <w:proofErr w:type="spellStart"/>
      <w:r>
        <w:t>FastAPI</w:t>
      </w:r>
      <w:proofErr w:type="spellEnd"/>
      <w:r>
        <w:t xml:space="preserve"> application starts, from loading configuration through to the database being ready for use:</w:t>
      </w:r>
    </w:p>
    <w:p w14:paraId="5EFB358D" w14:textId="77777777" w:rsidR="00D0677D" w:rsidRDefault="00000000">
      <w:pPr>
        <w:pStyle w:val="ListParagraph"/>
        <w:numPr>
          <w:ilvl w:val="0"/>
          <w:numId w:val="2"/>
        </w:numPr>
        <w:spacing w:after="90" w:line="280" w:lineRule="auto"/>
      </w:pPr>
      <w:r>
        <w:t xml:space="preserve">The </w:t>
      </w:r>
      <w:proofErr w:type="spellStart"/>
      <w:r>
        <w:t>FastAPI</w:t>
      </w:r>
      <w:proofErr w:type="spellEnd"/>
      <w:r>
        <w:t xml:space="preserve"> application starts.</w:t>
      </w:r>
    </w:p>
    <w:p w14:paraId="664247F9" w14:textId="77777777" w:rsidR="00D0677D" w:rsidRDefault="00000000">
      <w:pPr>
        <w:pStyle w:val="ListParagraph"/>
        <w:numPr>
          <w:ilvl w:val="0"/>
          <w:numId w:val="2"/>
        </w:numPr>
        <w:spacing w:after="90" w:line="280" w:lineRule="auto"/>
      </w:pPr>
      <w:r>
        <w:t>Configuration is loaded from the .env file (MONGODB_URI, MONGODB_DATABASE).</w:t>
      </w:r>
    </w:p>
    <w:p w14:paraId="17D00EED" w14:textId="77777777" w:rsidR="00D0677D" w:rsidRDefault="00000000">
      <w:pPr>
        <w:pStyle w:val="ListParagraph"/>
        <w:numPr>
          <w:ilvl w:val="0"/>
          <w:numId w:val="2"/>
        </w:numPr>
        <w:spacing w:after="90" w:line="280" w:lineRule="auto"/>
      </w:pPr>
      <w:r>
        <w:t>The application attempts to connect to MongoDB Atlas.</w:t>
      </w:r>
    </w:p>
    <w:p w14:paraId="23D94A0E" w14:textId="77777777" w:rsidR="00D0677D" w:rsidRDefault="00000000">
      <w:pPr>
        <w:pStyle w:val="ListParagraph"/>
        <w:numPr>
          <w:ilvl w:val="0"/>
          <w:numId w:val="2"/>
        </w:numPr>
        <w:spacing w:after="90" w:line="280" w:lineRule="auto"/>
      </w:pPr>
      <w:r>
        <w:t xml:space="preserve">If the connection succeeds, all nine collections are registered through </w:t>
      </w:r>
      <w:proofErr w:type="spellStart"/>
      <w:r>
        <w:t>init_</w:t>
      </w:r>
      <w:proofErr w:type="gramStart"/>
      <w:r>
        <w:t>beanie</w:t>
      </w:r>
      <w:proofErr w:type="spellEnd"/>
      <w:r>
        <w:t>(</w:t>
      </w:r>
      <w:proofErr w:type="gramEnd"/>
      <w:r>
        <w:t>).</w:t>
      </w:r>
    </w:p>
    <w:p w14:paraId="61FAB827" w14:textId="77777777" w:rsidR="00D0677D" w:rsidRDefault="00000000">
      <w:pPr>
        <w:pStyle w:val="ListParagraph"/>
        <w:numPr>
          <w:ilvl w:val="0"/>
          <w:numId w:val="2"/>
        </w:numPr>
        <w:spacing w:after="90" w:line="280" w:lineRule="auto"/>
      </w:pPr>
      <w:r>
        <w:t>If the connection fails, the error is logged so it can be corrected before the app is used.</w:t>
      </w:r>
    </w:p>
    <w:p w14:paraId="6A778B6E" w14:textId="77777777" w:rsidR="00D0677D" w:rsidRDefault="00000000">
      <w:pPr>
        <w:pStyle w:val="ListParagraph"/>
        <w:numPr>
          <w:ilvl w:val="0"/>
          <w:numId w:val="2"/>
        </w:numPr>
        <w:spacing w:after="90" w:line="280" w:lineRule="auto"/>
      </w:pPr>
      <w:r>
        <w:t>Once registered, the database is ready for the rest of the application to read and write data.</w:t>
      </w:r>
    </w:p>
    <w:p w14:paraId="072CDDF2" w14:textId="77777777" w:rsidR="00D0677D" w:rsidRDefault="00000000">
      <w:pPr>
        <w:spacing w:before="160" w:after="40"/>
        <w:jc w:val="center"/>
      </w:pPr>
      <w:r>
        <w:rPr>
          <w:noProof/>
        </w:rPr>
        <w:lastRenderedPageBreak/>
        <w:drawing>
          <wp:inline distT="0" distB="0" distL="0" distR="0" wp14:anchorId="26D0BDEB" wp14:editId="31129DBD">
            <wp:extent cx="3810000" cy="3962400"/>
            <wp:effectExtent l="0" t="0" r="0" b="0"/>
            <wp:docPr id="1686613837" name="Picture 168661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962400"/>
                    </a:xfrm>
                    <a:prstGeom prst="rect">
                      <a:avLst/>
                    </a:prstGeom>
                  </pic:spPr>
                </pic:pic>
              </a:graphicData>
            </a:graphic>
          </wp:inline>
        </w:drawing>
      </w:r>
    </w:p>
    <w:p w14:paraId="5F4B3E5D" w14:textId="77777777" w:rsidR="00D0677D" w:rsidRDefault="00000000">
      <w:pPr>
        <w:spacing w:before="300" w:after="160"/>
      </w:pPr>
      <w:r>
        <w:rPr>
          <w:b/>
          <w:bCs/>
          <w:sz w:val="30"/>
          <w:szCs w:val="30"/>
        </w:rPr>
        <w:t>6. Collections Overview</w:t>
      </w:r>
    </w:p>
    <w:p w14:paraId="64A4717D" w14:textId="77777777" w:rsidR="00D0677D" w:rsidRDefault="00000000">
      <w:pPr>
        <w:spacing w:after="160" w:line="300" w:lineRule="auto"/>
        <w:jc w:val="both"/>
      </w:pPr>
      <w:r>
        <w:t>In addition to users, eight further collections were designed to support the full application: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0677D" w14:paraId="1F356561" w14:textId="77777777">
        <w:tblPrEx>
          <w:tblCellMar>
            <w:top w:w="0" w:type="dxa"/>
            <w:bottom w:w="0" w:type="dxa"/>
          </w:tblCellMar>
        </w:tblPrEx>
        <w:trPr>
          <w:cantSplit/>
          <w:tblHeader/>
        </w:trPr>
        <w:tc>
          <w:tcPr>
            <w:tcW w:w="2600" w:type="dxa"/>
            <w:shd w:val="clear" w:color="auto" w:fill="F0F0F0"/>
            <w:tcMar>
              <w:top w:w="90" w:type="dxa"/>
              <w:left w:w="120" w:type="dxa"/>
              <w:bottom w:w="90" w:type="dxa"/>
              <w:right w:w="120" w:type="dxa"/>
            </w:tcMar>
          </w:tcPr>
          <w:p w14:paraId="13A2C458" w14:textId="77777777" w:rsidR="00D0677D" w:rsidRDefault="00000000">
            <w:r>
              <w:rPr>
                <w:b/>
                <w:bCs/>
                <w:sz w:val="22"/>
                <w:szCs w:val="22"/>
              </w:rPr>
              <w:t>Collection</w:t>
            </w:r>
          </w:p>
        </w:tc>
        <w:tc>
          <w:tcPr>
            <w:tcW w:w="6750" w:type="dxa"/>
            <w:shd w:val="clear" w:color="auto" w:fill="F0F0F0"/>
            <w:tcMar>
              <w:top w:w="90" w:type="dxa"/>
              <w:left w:w="120" w:type="dxa"/>
              <w:bottom w:w="90" w:type="dxa"/>
              <w:right w:w="120" w:type="dxa"/>
            </w:tcMar>
          </w:tcPr>
          <w:p w14:paraId="66532814" w14:textId="77777777" w:rsidR="00D0677D" w:rsidRDefault="00000000">
            <w:r>
              <w:rPr>
                <w:b/>
                <w:bCs/>
                <w:sz w:val="22"/>
                <w:szCs w:val="22"/>
              </w:rPr>
              <w:t>Purpose</w:t>
            </w:r>
          </w:p>
        </w:tc>
      </w:tr>
      <w:tr w:rsidR="00D0677D" w14:paraId="2F5414B0" w14:textId="77777777">
        <w:tblPrEx>
          <w:tblCellMar>
            <w:top w:w="0" w:type="dxa"/>
            <w:bottom w:w="0" w:type="dxa"/>
          </w:tblCellMar>
        </w:tblPrEx>
        <w:trPr>
          <w:cantSplit/>
        </w:trPr>
        <w:tc>
          <w:tcPr>
            <w:tcW w:w="2600" w:type="dxa"/>
            <w:tcMar>
              <w:top w:w="80" w:type="dxa"/>
              <w:left w:w="120" w:type="dxa"/>
              <w:bottom w:w="80" w:type="dxa"/>
              <w:right w:w="120" w:type="dxa"/>
            </w:tcMar>
          </w:tcPr>
          <w:p w14:paraId="5E7EF31B" w14:textId="77777777" w:rsidR="00D0677D" w:rsidRDefault="00000000">
            <w:r>
              <w:rPr>
                <w:rFonts w:ascii="Courier New" w:eastAsia="Courier New" w:hAnsi="Courier New" w:cs="Courier New"/>
                <w:sz w:val="22"/>
                <w:szCs w:val="22"/>
              </w:rPr>
              <w:t>users</w:t>
            </w:r>
          </w:p>
        </w:tc>
        <w:tc>
          <w:tcPr>
            <w:tcW w:w="6750" w:type="dxa"/>
            <w:tcMar>
              <w:top w:w="80" w:type="dxa"/>
              <w:left w:w="120" w:type="dxa"/>
              <w:bottom w:w="80" w:type="dxa"/>
              <w:right w:w="120" w:type="dxa"/>
            </w:tcMar>
          </w:tcPr>
          <w:p w14:paraId="47414DD7" w14:textId="77777777" w:rsidR="00D0677D" w:rsidRDefault="00000000">
            <w:r>
              <w:rPr>
                <w:sz w:val="22"/>
                <w:szCs w:val="22"/>
              </w:rPr>
              <w:t>Login accounts — name, email, password (hashed), role, approval status.</w:t>
            </w:r>
          </w:p>
        </w:tc>
      </w:tr>
      <w:tr w:rsidR="00D0677D" w14:paraId="75953CAF" w14:textId="77777777">
        <w:tblPrEx>
          <w:tblCellMar>
            <w:top w:w="0" w:type="dxa"/>
            <w:bottom w:w="0" w:type="dxa"/>
          </w:tblCellMar>
        </w:tblPrEx>
        <w:trPr>
          <w:cantSplit/>
        </w:trPr>
        <w:tc>
          <w:tcPr>
            <w:tcW w:w="2600" w:type="dxa"/>
            <w:tcMar>
              <w:top w:w="80" w:type="dxa"/>
              <w:left w:w="120" w:type="dxa"/>
              <w:bottom w:w="80" w:type="dxa"/>
              <w:right w:w="120" w:type="dxa"/>
            </w:tcMar>
          </w:tcPr>
          <w:p w14:paraId="47AA66C6" w14:textId="77777777" w:rsidR="00D0677D" w:rsidRDefault="00000000">
            <w:r>
              <w:rPr>
                <w:rFonts w:ascii="Courier New" w:eastAsia="Courier New" w:hAnsi="Courier New" w:cs="Courier New"/>
                <w:sz w:val="22"/>
                <w:szCs w:val="22"/>
              </w:rPr>
              <w:t>inspections</w:t>
            </w:r>
          </w:p>
        </w:tc>
        <w:tc>
          <w:tcPr>
            <w:tcW w:w="6750" w:type="dxa"/>
            <w:tcMar>
              <w:top w:w="80" w:type="dxa"/>
              <w:left w:w="120" w:type="dxa"/>
              <w:bottom w:w="80" w:type="dxa"/>
              <w:right w:w="120" w:type="dxa"/>
            </w:tcMar>
          </w:tcPr>
          <w:p w14:paraId="6F3594AA" w14:textId="77777777" w:rsidR="00D0677D" w:rsidRDefault="00000000">
            <w:r>
              <w:rPr>
                <w:sz w:val="22"/>
                <w:szCs w:val="22"/>
              </w:rPr>
              <w:t>One record per image checked — defect found, confidence, severity, pass/fail.</w:t>
            </w:r>
          </w:p>
        </w:tc>
      </w:tr>
      <w:tr w:rsidR="00D0677D" w14:paraId="78C001AE" w14:textId="77777777">
        <w:tblPrEx>
          <w:tblCellMar>
            <w:top w:w="0" w:type="dxa"/>
            <w:bottom w:w="0" w:type="dxa"/>
          </w:tblCellMar>
        </w:tblPrEx>
        <w:trPr>
          <w:cantSplit/>
        </w:trPr>
        <w:tc>
          <w:tcPr>
            <w:tcW w:w="2600" w:type="dxa"/>
            <w:tcMar>
              <w:top w:w="80" w:type="dxa"/>
              <w:left w:w="120" w:type="dxa"/>
              <w:bottom w:w="80" w:type="dxa"/>
              <w:right w:w="120" w:type="dxa"/>
            </w:tcMar>
          </w:tcPr>
          <w:p w14:paraId="7945FA62" w14:textId="77777777" w:rsidR="00D0677D" w:rsidRDefault="00000000">
            <w:r>
              <w:rPr>
                <w:rFonts w:ascii="Courier New" w:eastAsia="Courier New" w:hAnsi="Courier New" w:cs="Courier New"/>
                <w:sz w:val="22"/>
                <w:szCs w:val="22"/>
              </w:rPr>
              <w:t>reports</w:t>
            </w:r>
          </w:p>
        </w:tc>
        <w:tc>
          <w:tcPr>
            <w:tcW w:w="6750" w:type="dxa"/>
            <w:tcMar>
              <w:top w:w="80" w:type="dxa"/>
              <w:left w:w="120" w:type="dxa"/>
              <w:bottom w:w="80" w:type="dxa"/>
              <w:right w:w="120" w:type="dxa"/>
            </w:tcMar>
          </w:tcPr>
          <w:p w14:paraId="0CA388B3" w14:textId="77777777" w:rsidR="00D0677D" w:rsidRDefault="00000000">
            <w:r>
              <w:rPr>
                <w:sz w:val="22"/>
                <w:szCs w:val="22"/>
              </w:rPr>
              <w:t>Link to the generated PDF report for an inspection.</w:t>
            </w:r>
          </w:p>
        </w:tc>
      </w:tr>
      <w:tr w:rsidR="00D0677D" w14:paraId="10EA9FD9" w14:textId="77777777">
        <w:tblPrEx>
          <w:tblCellMar>
            <w:top w:w="0" w:type="dxa"/>
            <w:bottom w:w="0" w:type="dxa"/>
          </w:tblCellMar>
        </w:tblPrEx>
        <w:trPr>
          <w:cantSplit/>
        </w:trPr>
        <w:tc>
          <w:tcPr>
            <w:tcW w:w="2600" w:type="dxa"/>
            <w:tcMar>
              <w:top w:w="80" w:type="dxa"/>
              <w:left w:w="120" w:type="dxa"/>
              <w:bottom w:w="80" w:type="dxa"/>
              <w:right w:w="120" w:type="dxa"/>
            </w:tcMar>
          </w:tcPr>
          <w:p w14:paraId="790D7B6D" w14:textId="77777777" w:rsidR="00D0677D" w:rsidRDefault="00000000">
            <w:proofErr w:type="spellStart"/>
            <w:r>
              <w:rPr>
                <w:rFonts w:ascii="Courier New" w:eastAsia="Courier New" w:hAnsi="Courier New" w:cs="Courier New"/>
                <w:sz w:val="22"/>
                <w:szCs w:val="22"/>
              </w:rPr>
              <w:t>model_versions</w:t>
            </w:r>
            <w:proofErr w:type="spellEnd"/>
          </w:p>
        </w:tc>
        <w:tc>
          <w:tcPr>
            <w:tcW w:w="6750" w:type="dxa"/>
            <w:tcMar>
              <w:top w:w="80" w:type="dxa"/>
              <w:left w:w="120" w:type="dxa"/>
              <w:bottom w:w="80" w:type="dxa"/>
              <w:right w:w="120" w:type="dxa"/>
            </w:tcMar>
          </w:tcPr>
          <w:p w14:paraId="1544F152" w14:textId="77777777" w:rsidR="00D0677D" w:rsidRDefault="00000000">
            <w:r>
              <w:rPr>
                <w:sz w:val="22"/>
                <w:szCs w:val="22"/>
              </w:rPr>
              <w:t>Which AI model version produced a given prediction.</w:t>
            </w:r>
          </w:p>
        </w:tc>
      </w:tr>
      <w:tr w:rsidR="00D0677D" w14:paraId="42AD4953" w14:textId="77777777">
        <w:tblPrEx>
          <w:tblCellMar>
            <w:top w:w="0" w:type="dxa"/>
            <w:bottom w:w="0" w:type="dxa"/>
          </w:tblCellMar>
        </w:tblPrEx>
        <w:trPr>
          <w:cantSplit/>
        </w:trPr>
        <w:tc>
          <w:tcPr>
            <w:tcW w:w="2600" w:type="dxa"/>
            <w:tcMar>
              <w:top w:w="80" w:type="dxa"/>
              <w:left w:w="120" w:type="dxa"/>
              <w:bottom w:w="80" w:type="dxa"/>
              <w:right w:w="120" w:type="dxa"/>
            </w:tcMar>
          </w:tcPr>
          <w:p w14:paraId="1402FF22" w14:textId="77777777" w:rsidR="00D0677D" w:rsidRDefault="00000000">
            <w:proofErr w:type="spellStart"/>
            <w:r>
              <w:rPr>
                <w:rFonts w:ascii="Courier New" w:eastAsia="Courier New" w:hAnsi="Courier New" w:cs="Courier New"/>
                <w:sz w:val="22"/>
                <w:szCs w:val="22"/>
              </w:rPr>
              <w:t>audit_logs</w:t>
            </w:r>
            <w:proofErr w:type="spellEnd"/>
          </w:p>
        </w:tc>
        <w:tc>
          <w:tcPr>
            <w:tcW w:w="6750" w:type="dxa"/>
            <w:tcMar>
              <w:top w:w="80" w:type="dxa"/>
              <w:left w:w="120" w:type="dxa"/>
              <w:bottom w:w="80" w:type="dxa"/>
              <w:right w:w="120" w:type="dxa"/>
            </w:tcMar>
          </w:tcPr>
          <w:p w14:paraId="520270C6" w14:textId="77777777" w:rsidR="00D0677D" w:rsidRDefault="00000000">
            <w:r>
              <w:rPr>
                <w:sz w:val="22"/>
                <w:szCs w:val="22"/>
              </w:rPr>
              <w:t>History of who performed which action, and when.</w:t>
            </w:r>
          </w:p>
        </w:tc>
      </w:tr>
      <w:tr w:rsidR="00D0677D" w14:paraId="5FBDF55E" w14:textId="77777777">
        <w:tblPrEx>
          <w:tblCellMar>
            <w:top w:w="0" w:type="dxa"/>
            <w:bottom w:w="0" w:type="dxa"/>
          </w:tblCellMar>
        </w:tblPrEx>
        <w:trPr>
          <w:cantSplit/>
        </w:trPr>
        <w:tc>
          <w:tcPr>
            <w:tcW w:w="2600" w:type="dxa"/>
            <w:tcMar>
              <w:top w:w="80" w:type="dxa"/>
              <w:left w:w="120" w:type="dxa"/>
              <w:bottom w:w="80" w:type="dxa"/>
              <w:right w:w="120" w:type="dxa"/>
            </w:tcMar>
          </w:tcPr>
          <w:p w14:paraId="0CE2D67D" w14:textId="77777777" w:rsidR="00D0677D" w:rsidRDefault="00000000">
            <w:proofErr w:type="spellStart"/>
            <w:r>
              <w:rPr>
                <w:rFonts w:ascii="Courier New" w:eastAsia="Courier New" w:hAnsi="Courier New" w:cs="Courier New"/>
                <w:sz w:val="22"/>
                <w:szCs w:val="22"/>
              </w:rPr>
              <w:t>rework_tickets</w:t>
            </w:r>
            <w:proofErr w:type="spellEnd"/>
          </w:p>
        </w:tc>
        <w:tc>
          <w:tcPr>
            <w:tcW w:w="6750" w:type="dxa"/>
            <w:tcMar>
              <w:top w:w="80" w:type="dxa"/>
              <w:left w:w="120" w:type="dxa"/>
              <w:bottom w:w="80" w:type="dxa"/>
              <w:right w:w="120" w:type="dxa"/>
            </w:tcMar>
          </w:tcPr>
          <w:p w14:paraId="754B2B02" w14:textId="77777777" w:rsidR="00D0677D" w:rsidRDefault="00000000">
            <w:r>
              <w:rPr>
                <w:sz w:val="22"/>
                <w:szCs w:val="22"/>
              </w:rPr>
              <w:t>Repair/rework tasks created when a product fails inspection.</w:t>
            </w:r>
          </w:p>
        </w:tc>
      </w:tr>
      <w:tr w:rsidR="00D0677D" w14:paraId="4034AAB0" w14:textId="77777777">
        <w:tblPrEx>
          <w:tblCellMar>
            <w:top w:w="0" w:type="dxa"/>
            <w:bottom w:w="0" w:type="dxa"/>
          </w:tblCellMar>
        </w:tblPrEx>
        <w:trPr>
          <w:cantSplit/>
        </w:trPr>
        <w:tc>
          <w:tcPr>
            <w:tcW w:w="2600" w:type="dxa"/>
            <w:tcMar>
              <w:top w:w="80" w:type="dxa"/>
              <w:left w:w="120" w:type="dxa"/>
              <w:bottom w:w="80" w:type="dxa"/>
              <w:right w:w="120" w:type="dxa"/>
            </w:tcMar>
          </w:tcPr>
          <w:p w14:paraId="157B0AEA" w14:textId="77777777" w:rsidR="00D0677D" w:rsidRDefault="00000000">
            <w:r>
              <w:rPr>
                <w:rFonts w:ascii="Courier New" w:eastAsia="Courier New" w:hAnsi="Courier New" w:cs="Courier New"/>
                <w:sz w:val="22"/>
                <w:szCs w:val="22"/>
              </w:rPr>
              <w:t>products</w:t>
            </w:r>
          </w:p>
        </w:tc>
        <w:tc>
          <w:tcPr>
            <w:tcW w:w="6750" w:type="dxa"/>
            <w:tcMar>
              <w:top w:w="80" w:type="dxa"/>
              <w:left w:w="120" w:type="dxa"/>
              <w:bottom w:w="80" w:type="dxa"/>
              <w:right w:w="120" w:type="dxa"/>
            </w:tcMar>
          </w:tcPr>
          <w:p w14:paraId="2C5E7ED6" w14:textId="77777777" w:rsidR="00D0677D" w:rsidRDefault="00000000">
            <w:r>
              <w:rPr>
                <w:sz w:val="22"/>
                <w:szCs w:val="22"/>
              </w:rPr>
              <w:t>Basic details of each product type being inspected.</w:t>
            </w:r>
          </w:p>
        </w:tc>
      </w:tr>
      <w:tr w:rsidR="00D0677D" w14:paraId="6C5348DA" w14:textId="77777777">
        <w:tblPrEx>
          <w:tblCellMar>
            <w:top w:w="0" w:type="dxa"/>
            <w:bottom w:w="0" w:type="dxa"/>
          </w:tblCellMar>
        </w:tblPrEx>
        <w:trPr>
          <w:cantSplit/>
        </w:trPr>
        <w:tc>
          <w:tcPr>
            <w:tcW w:w="2600" w:type="dxa"/>
            <w:tcMar>
              <w:top w:w="80" w:type="dxa"/>
              <w:left w:w="120" w:type="dxa"/>
              <w:bottom w:w="80" w:type="dxa"/>
              <w:right w:w="120" w:type="dxa"/>
            </w:tcMar>
          </w:tcPr>
          <w:p w14:paraId="3F84FEB3" w14:textId="77777777" w:rsidR="00D0677D" w:rsidRDefault="00000000">
            <w:proofErr w:type="spellStart"/>
            <w:r>
              <w:rPr>
                <w:rFonts w:ascii="Courier New" w:eastAsia="Courier New" w:hAnsi="Courier New" w:cs="Courier New"/>
                <w:sz w:val="22"/>
                <w:szCs w:val="22"/>
              </w:rPr>
              <w:t>production_lines</w:t>
            </w:r>
            <w:proofErr w:type="spellEnd"/>
          </w:p>
        </w:tc>
        <w:tc>
          <w:tcPr>
            <w:tcW w:w="6750" w:type="dxa"/>
            <w:tcMar>
              <w:top w:w="80" w:type="dxa"/>
              <w:left w:w="120" w:type="dxa"/>
              <w:bottom w:w="80" w:type="dxa"/>
              <w:right w:w="120" w:type="dxa"/>
            </w:tcMar>
          </w:tcPr>
          <w:p w14:paraId="6C2BEDEB" w14:textId="77777777" w:rsidR="00D0677D" w:rsidRDefault="00000000">
            <w:r>
              <w:rPr>
                <w:sz w:val="22"/>
                <w:szCs w:val="22"/>
              </w:rPr>
              <w:t xml:space="preserve">The factory </w:t>
            </w:r>
            <w:proofErr w:type="gramStart"/>
            <w:r>
              <w:rPr>
                <w:sz w:val="22"/>
                <w:szCs w:val="22"/>
              </w:rPr>
              <w:t>line</w:t>
            </w:r>
            <w:proofErr w:type="gramEnd"/>
            <w:r>
              <w:rPr>
                <w:sz w:val="22"/>
                <w:szCs w:val="22"/>
              </w:rPr>
              <w:t xml:space="preserve"> a product was inspected on.</w:t>
            </w:r>
          </w:p>
        </w:tc>
      </w:tr>
      <w:tr w:rsidR="00D0677D" w14:paraId="04384176" w14:textId="77777777">
        <w:tblPrEx>
          <w:tblCellMar>
            <w:top w:w="0" w:type="dxa"/>
            <w:bottom w:w="0" w:type="dxa"/>
          </w:tblCellMar>
        </w:tblPrEx>
        <w:trPr>
          <w:cantSplit/>
        </w:trPr>
        <w:tc>
          <w:tcPr>
            <w:tcW w:w="2600" w:type="dxa"/>
            <w:tcMar>
              <w:top w:w="80" w:type="dxa"/>
              <w:left w:w="120" w:type="dxa"/>
              <w:bottom w:w="80" w:type="dxa"/>
              <w:right w:w="120" w:type="dxa"/>
            </w:tcMar>
          </w:tcPr>
          <w:p w14:paraId="521ED665" w14:textId="77777777" w:rsidR="00D0677D" w:rsidRDefault="00000000">
            <w:proofErr w:type="spellStart"/>
            <w:r>
              <w:rPr>
                <w:rFonts w:ascii="Courier New" w:eastAsia="Courier New" w:hAnsi="Courier New" w:cs="Courier New"/>
                <w:sz w:val="22"/>
                <w:szCs w:val="22"/>
              </w:rPr>
              <w:t>batch_records</w:t>
            </w:r>
            <w:proofErr w:type="spellEnd"/>
          </w:p>
        </w:tc>
        <w:tc>
          <w:tcPr>
            <w:tcW w:w="6750" w:type="dxa"/>
            <w:tcMar>
              <w:top w:w="80" w:type="dxa"/>
              <w:left w:w="120" w:type="dxa"/>
              <w:bottom w:w="80" w:type="dxa"/>
              <w:right w:w="120" w:type="dxa"/>
            </w:tcMar>
          </w:tcPr>
          <w:p w14:paraId="0413BCA2" w14:textId="77777777" w:rsidR="00D0677D" w:rsidRDefault="00000000">
            <w:r>
              <w:rPr>
                <w:sz w:val="22"/>
                <w:szCs w:val="22"/>
              </w:rPr>
              <w:t>Groups inspections by production batch and shift.</w:t>
            </w:r>
          </w:p>
        </w:tc>
      </w:tr>
    </w:tbl>
    <w:p w14:paraId="7D33FE97" w14:textId="77777777" w:rsidR="00D0677D" w:rsidRDefault="00000000">
      <w:pPr>
        <w:spacing w:before="300" w:after="160"/>
      </w:pPr>
      <w:r>
        <w:rPr>
          <w:b/>
          <w:bCs/>
          <w:sz w:val="30"/>
          <w:szCs w:val="30"/>
        </w:rPr>
        <w:t>7. Current Progress</w:t>
      </w:r>
    </w:p>
    <w:p w14:paraId="4EBAE5EF" w14:textId="5BA31891" w:rsidR="00D0677D" w:rsidRDefault="00000000">
      <w:pPr>
        <w:spacing w:after="160" w:line="300" w:lineRule="auto"/>
        <w:jc w:val="both"/>
      </w:pPr>
      <w:r>
        <w:lastRenderedPageBreak/>
        <w:t>The following tasks have been completed for Milestone 1, Week 1</w:t>
      </w:r>
      <w:r w:rsidR="00481131">
        <w:t>&amp;2</w:t>
      </w:r>
      <w:r>
        <w:t>:</w:t>
      </w:r>
    </w:p>
    <w:p w14:paraId="7313DE0F" w14:textId="77777777" w:rsidR="00D0677D" w:rsidRDefault="00000000">
      <w:pPr>
        <w:pStyle w:val="ListParagraph"/>
        <w:numPr>
          <w:ilvl w:val="0"/>
          <w:numId w:val="3"/>
        </w:numPr>
        <w:spacing w:after="90" w:line="280" w:lineRule="auto"/>
      </w:pPr>
      <w:r>
        <w:t>Analysed the data requirements of the other project modules.</w:t>
      </w:r>
    </w:p>
    <w:p w14:paraId="5C3AD64A" w14:textId="77777777" w:rsidR="00D0677D" w:rsidRDefault="00000000">
      <w:pPr>
        <w:pStyle w:val="ListParagraph"/>
        <w:numPr>
          <w:ilvl w:val="0"/>
          <w:numId w:val="3"/>
        </w:numPr>
        <w:spacing w:after="90" w:line="280" w:lineRule="auto"/>
      </w:pPr>
      <w:r>
        <w:t>Selected MongoDB Atlas and Beanie as the database technology.</w:t>
      </w:r>
    </w:p>
    <w:p w14:paraId="583BC400" w14:textId="77777777" w:rsidR="00D0677D" w:rsidRDefault="00000000">
      <w:pPr>
        <w:pStyle w:val="ListParagraph"/>
        <w:numPr>
          <w:ilvl w:val="0"/>
          <w:numId w:val="3"/>
        </w:numPr>
        <w:spacing w:after="90" w:line="280" w:lineRule="auto"/>
      </w:pPr>
      <w:r>
        <w:t xml:space="preserve">Designed the </w:t>
      </w:r>
      <w:proofErr w:type="gramStart"/>
      <w:r>
        <w:t>users</w:t>
      </w:r>
      <w:proofErr w:type="gramEnd"/>
      <w:r>
        <w:t xml:space="preserve"> schema and the remaining eight collections.</w:t>
      </w:r>
    </w:p>
    <w:p w14:paraId="07DB1C27" w14:textId="77777777" w:rsidR="00D0677D" w:rsidRDefault="00000000">
      <w:pPr>
        <w:pStyle w:val="ListParagraph"/>
        <w:numPr>
          <w:ilvl w:val="0"/>
          <w:numId w:val="3"/>
        </w:numPr>
        <w:spacing w:after="90" w:line="280" w:lineRule="auto"/>
      </w:pPr>
      <w:r>
        <w:t xml:space="preserve">Built the configuration and connection layer (config.py, </w:t>
      </w:r>
      <w:proofErr w:type="spellStart"/>
      <w:r>
        <w:t>db</w:t>
      </w:r>
      <w:proofErr w:type="spellEnd"/>
      <w:r>
        <w:t>/mongodb.py).</w:t>
      </w:r>
    </w:p>
    <w:p w14:paraId="7BD3CA13" w14:textId="77777777" w:rsidR="00D0677D" w:rsidRDefault="00000000">
      <w:pPr>
        <w:pStyle w:val="ListParagraph"/>
        <w:numPr>
          <w:ilvl w:val="0"/>
          <w:numId w:val="3"/>
        </w:numPr>
        <w:spacing w:after="90" w:line="280" w:lineRule="auto"/>
      </w:pPr>
      <w:r>
        <w:t xml:space="preserve">Registered all collections through </w:t>
      </w:r>
      <w:proofErr w:type="spellStart"/>
      <w:r>
        <w:t>init_</w:t>
      </w:r>
      <w:proofErr w:type="gramStart"/>
      <w:r>
        <w:t>beanie</w:t>
      </w:r>
      <w:proofErr w:type="spellEnd"/>
      <w:r>
        <w:t>(</w:t>
      </w:r>
      <w:proofErr w:type="gramEnd"/>
      <w:r>
        <w:t>) and added a unique index on email.</w:t>
      </w:r>
    </w:p>
    <w:p w14:paraId="06FC26CE" w14:textId="77777777" w:rsidR="00D0677D" w:rsidRDefault="00000000">
      <w:pPr>
        <w:pStyle w:val="ListParagraph"/>
        <w:numPr>
          <w:ilvl w:val="0"/>
          <w:numId w:val="3"/>
        </w:numPr>
        <w:spacing w:after="90" w:line="280" w:lineRule="auto"/>
      </w:pPr>
      <w:r>
        <w:t>Verified the setup end-to-end using a seed/verification script.</w:t>
      </w:r>
    </w:p>
    <w:p w14:paraId="12694F88" w14:textId="77777777" w:rsidR="00D0677D" w:rsidRDefault="00000000">
      <w:pPr>
        <w:spacing w:after="160" w:line="300" w:lineRule="auto"/>
        <w:jc w:val="both"/>
      </w:pPr>
      <w:r>
        <w:t>Backend integration with the authentication and inspection modules will continue in the following weeks.</w:t>
      </w:r>
    </w:p>
    <w:p w14:paraId="6D1CCBB3" w14:textId="77777777" w:rsidR="00D0677D" w:rsidRDefault="00000000">
      <w:pPr>
        <w:spacing w:before="300" w:after="160"/>
      </w:pPr>
      <w:r>
        <w:rPr>
          <w:b/>
          <w:bCs/>
          <w:sz w:val="30"/>
          <w:szCs w:val="30"/>
        </w:rPr>
        <w:t>8. Conclusion</w:t>
      </w:r>
    </w:p>
    <w:p w14:paraId="04BF942F" w14:textId="5FAD5C42" w:rsidR="00D0677D" w:rsidRDefault="00000000">
      <w:pPr>
        <w:spacing w:after="160" w:line="300" w:lineRule="auto"/>
        <w:jc w:val="both"/>
      </w:pPr>
      <w:r>
        <w:t xml:space="preserve">The Database module provides a structured and verified storage foundation for the </w:t>
      </w:r>
      <w:proofErr w:type="spellStart"/>
      <w:r>
        <w:t>VisionInspect</w:t>
      </w:r>
      <w:proofErr w:type="spellEnd"/>
      <w:r>
        <w:t xml:space="preserve"> AI system. The schema design, connection layer, and collection registration completed in Week 1 </w:t>
      </w:r>
      <w:r w:rsidR="006C067F">
        <w:t xml:space="preserve">&amp;2 </w:t>
      </w:r>
      <w:r>
        <w:t>establish a stable base for the rest of the team to build the authentication, inspection, and analytics features on top of.</w:t>
      </w:r>
    </w:p>
    <w:sectPr w:rsidR="00D0677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325E3" w14:textId="77777777" w:rsidR="009905E2" w:rsidRDefault="009905E2">
      <w:r>
        <w:separator/>
      </w:r>
    </w:p>
  </w:endnote>
  <w:endnote w:type="continuationSeparator" w:id="0">
    <w:p w14:paraId="306BC308" w14:textId="77777777" w:rsidR="009905E2" w:rsidRDefault="00990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DAE86" w14:textId="77777777" w:rsidR="00D0677D" w:rsidRDefault="00000000">
    <w:pPr>
      <w:jc w:val="center"/>
    </w:pPr>
    <w:r>
      <w:rPr>
        <w:sz w:val="22"/>
        <w:szCs w:val="22"/>
      </w:rPr>
      <w:fldChar w:fldCharType="begin"/>
    </w:r>
    <w:r>
      <w:rPr>
        <w:sz w:val="22"/>
        <w:szCs w:val="22"/>
      </w:rPr>
      <w:instrText>PAGE</w:instrText>
    </w:r>
    <w:r>
      <w:rPr>
        <w:sz w:val="22"/>
        <w:szCs w:val="22"/>
      </w:rPr>
      <w:fldChar w:fldCharType="separate"/>
    </w:r>
    <w:r w:rsidR="00FA17F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AFAA" w14:textId="3A43CEF8" w:rsidR="00D0677D" w:rsidRDefault="00000000">
    <w:pPr>
      <w:jc w:val="center"/>
    </w:pPr>
    <w:r>
      <w:rPr>
        <w:sz w:val="22"/>
        <w:szCs w:val="22"/>
      </w:rPr>
      <w:fldChar w:fldCharType="begin"/>
    </w:r>
    <w:r>
      <w:rPr>
        <w:sz w:val="22"/>
        <w:szCs w:val="22"/>
      </w:rPr>
      <w:instrText>PAGE</w:instrText>
    </w:r>
    <w:r>
      <w:rPr>
        <w:sz w:val="22"/>
        <w:szCs w:val="22"/>
      </w:rPr>
      <w:fldChar w:fldCharType="separate"/>
    </w:r>
    <w:r w:rsidR="00FA17FC">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17991" w14:textId="77777777" w:rsidR="009905E2" w:rsidRDefault="009905E2">
      <w:r>
        <w:separator/>
      </w:r>
    </w:p>
  </w:footnote>
  <w:footnote w:type="continuationSeparator" w:id="0">
    <w:p w14:paraId="65B78C34" w14:textId="77777777" w:rsidR="009905E2" w:rsidRDefault="009905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77ED1"/>
    <w:multiLevelType w:val="hybridMultilevel"/>
    <w:tmpl w:val="BED477FA"/>
    <w:lvl w:ilvl="0" w:tplc="35E88D24">
      <w:start w:val="1"/>
      <w:numFmt w:val="bullet"/>
      <w:lvlText w:val="•"/>
      <w:lvlJc w:val="left"/>
      <w:pPr>
        <w:ind w:left="450" w:hanging="260"/>
      </w:pPr>
    </w:lvl>
    <w:lvl w:ilvl="1" w:tplc="21ECBCCA">
      <w:numFmt w:val="decimal"/>
      <w:lvlText w:val=""/>
      <w:lvlJc w:val="left"/>
    </w:lvl>
    <w:lvl w:ilvl="2" w:tplc="1D62806A">
      <w:numFmt w:val="decimal"/>
      <w:lvlText w:val=""/>
      <w:lvlJc w:val="left"/>
    </w:lvl>
    <w:lvl w:ilvl="3" w:tplc="C09007AA">
      <w:numFmt w:val="decimal"/>
      <w:lvlText w:val=""/>
      <w:lvlJc w:val="left"/>
    </w:lvl>
    <w:lvl w:ilvl="4" w:tplc="5BDC9A1E">
      <w:numFmt w:val="decimal"/>
      <w:lvlText w:val=""/>
      <w:lvlJc w:val="left"/>
    </w:lvl>
    <w:lvl w:ilvl="5" w:tplc="F6BC1578">
      <w:numFmt w:val="decimal"/>
      <w:lvlText w:val=""/>
      <w:lvlJc w:val="left"/>
    </w:lvl>
    <w:lvl w:ilvl="6" w:tplc="24786532">
      <w:numFmt w:val="decimal"/>
      <w:lvlText w:val=""/>
      <w:lvlJc w:val="left"/>
    </w:lvl>
    <w:lvl w:ilvl="7" w:tplc="84D09430">
      <w:numFmt w:val="decimal"/>
      <w:lvlText w:val=""/>
      <w:lvlJc w:val="left"/>
    </w:lvl>
    <w:lvl w:ilvl="8" w:tplc="6F9ADBA8">
      <w:numFmt w:val="decimal"/>
      <w:lvlText w:val=""/>
      <w:lvlJc w:val="left"/>
    </w:lvl>
  </w:abstractNum>
  <w:abstractNum w:abstractNumId="1" w15:restartNumberingAfterBreak="0">
    <w:nsid w:val="7370733E"/>
    <w:multiLevelType w:val="hybridMultilevel"/>
    <w:tmpl w:val="2DBAA498"/>
    <w:lvl w:ilvl="0" w:tplc="C7AEF998">
      <w:start w:val="1"/>
      <w:numFmt w:val="bullet"/>
      <w:lvlText w:val="●"/>
      <w:lvlJc w:val="left"/>
      <w:pPr>
        <w:ind w:left="720" w:hanging="360"/>
      </w:pPr>
    </w:lvl>
    <w:lvl w:ilvl="1" w:tplc="D0FCE42A">
      <w:start w:val="1"/>
      <w:numFmt w:val="bullet"/>
      <w:lvlText w:val="○"/>
      <w:lvlJc w:val="left"/>
      <w:pPr>
        <w:ind w:left="1440" w:hanging="360"/>
      </w:pPr>
    </w:lvl>
    <w:lvl w:ilvl="2" w:tplc="E0BE632C">
      <w:start w:val="1"/>
      <w:numFmt w:val="bullet"/>
      <w:lvlText w:val="■"/>
      <w:lvlJc w:val="left"/>
      <w:pPr>
        <w:ind w:left="2160" w:hanging="360"/>
      </w:pPr>
    </w:lvl>
    <w:lvl w:ilvl="3" w:tplc="0778D87A">
      <w:start w:val="1"/>
      <w:numFmt w:val="bullet"/>
      <w:lvlText w:val="●"/>
      <w:lvlJc w:val="left"/>
      <w:pPr>
        <w:ind w:left="2880" w:hanging="360"/>
      </w:pPr>
    </w:lvl>
    <w:lvl w:ilvl="4" w:tplc="52EA38D6">
      <w:start w:val="1"/>
      <w:numFmt w:val="bullet"/>
      <w:lvlText w:val="○"/>
      <w:lvlJc w:val="left"/>
      <w:pPr>
        <w:ind w:left="3600" w:hanging="360"/>
      </w:pPr>
    </w:lvl>
    <w:lvl w:ilvl="5" w:tplc="BF5CD31C">
      <w:start w:val="1"/>
      <w:numFmt w:val="bullet"/>
      <w:lvlText w:val="■"/>
      <w:lvlJc w:val="left"/>
      <w:pPr>
        <w:ind w:left="4320" w:hanging="360"/>
      </w:pPr>
    </w:lvl>
    <w:lvl w:ilvl="6" w:tplc="723CEFD6">
      <w:start w:val="1"/>
      <w:numFmt w:val="bullet"/>
      <w:lvlText w:val="●"/>
      <w:lvlJc w:val="left"/>
      <w:pPr>
        <w:ind w:left="5040" w:hanging="360"/>
      </w:pPr>
    </w:lvl>
    <w:lvl w:ilvl="7" w:tplc="77D0EBDE">
      <w:start w:val="1"/>
      <w:numFmt w:val="bullet"/>
      <w:lvlText w:val="●"/>
      <w:lvlJc w:val="left"/>
      <w:pPr>
        <w:ind w:left="5760" w:hanging="360"/>
      </w:pPr>
    </w:lvl>
    <w:lvl w:ilvl="8" w:tplc="6894661E">
      <w:start w:val="1"/>
      <w:numFmt w:val="bullet"/>
      <w:lvlText w:val="●"/>
      <w:lvlJc w:val="left"/>
      <w:pPr>
        <w:ind w:left="6480" w:hanging="360"/>
      </w:pPr>
    </w:lvl>
  </w:abstractNum>
  <w:abstractNum w:abstractNumId="2" w15:restartNumberingAfterBreak="0">
    <w:nsid w:val="761F4F94"/>
    <w:multiLevelType w:val="hybridMultilevel"/>
    <w:tmpl w:val="2AFE9B8C"/>
    <w:lvl w:ilvl="0" w:tplc="B89851B2">
      <w:start w:val="1"/>
      <w:numFmt w:val="decimal"/>
      <w:lvlText w:val="%1."/>
      <w:lvlJc w:val="left"/>
      <w:pPr>
        <w:ind w:left="460" w:hanging="300"/>
      </w:pPr>
    </w:lvl>
    <w:lvl w:ilvl="1" w:tplc="A238EA64">
      <w:numFmt w:val="decimal"/>
      <w:lvlText w:val=""/>
      <w:lvlJc w:val="left"/>
    </w:lvl>
    <w:lvl w:ilvl="2" w:tplc="ABB83110">
      <w:numFmt w:val="decimal"/>
      <w:lvlText w:val=""/>
      <w:lvlJc w:val="left"/>
    </w:lvl>
    <w:lvl w:ilvl="3" w:tplc="7BC6BEEE">
      <w:numFmt w:val="decimal"/>
      <w:lvlText w:val=""/>
      <w:lvlJc w:val="left"/>
    </w:lvl>
    <w:lvl w:ilvl="4" w:tplc="65562D30">
      <w:numFmt w:val="decimal"/>
      <w:lvlText w:val=""/>
      <w:lvlJc w:val="left"/>
    </w:lvl>
    <w:lvl w:ilvl="5" w:tplc="1030866C">
      <w:numFmt w:val="decimal"/>
      <w:lvlText w:val=""/>
      <w:lvlJc w:val="left"/>
    </w:lvl>
    <w:lvl w:ilvl="6" w:tplc="81E23E04">
      <w:numFmt w:val="decimal"/>
      <w:lvlText w:val=""/>
      <w:lvlJc w:val="left"/>
    </w:lvl>
    <w:lvl w:ilvl="7" w:tplc="9C9A44F4">
      <w:numFmt w:val="decimal"/>
      <w:lvlText w:val=""/>
      <w:lvlJc w:val="left"/>
    </w:lvl>
    <w:lvl w:ilvl="8" w:tplc="DB8070EA">
      <w:numFmt w:val="decimal"/>
      <w:lvlText w:val=""/>
      <w:lvlJc w:val="left"/>
    </w:lvl>
  </w:abstractNum>
  <w:num w:numId="1" w16cid:durableId="1885483563">
    <w:abstractNumId w:val="1"/>
    <w:lvlOverride w:ilvl="0">
      <w:startOverride w:val="1"/>
    </w:lvlOverride>
  </w:num>
  <w:num w:numId="2" w16cid:durableId="1430931289">
    <w:abstractNumId w:val="2"/>
    <w:lvlOverride w:ilvl="0">
      <w:startOverride w:val="1"/>
    </w:lvlOverride>
  </w:num>
  <w:num w:numId="3" w16cid:durableId="306860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77D"/>
    <w:rsid w:val="000374C9"/>
    <w:rsid w:val="00361EB4"/>
    <w:rsid w:val="00481131"/>
    <w:rsid w:val="006C067F"/>
    <w:rsid w:val="006D0831"/>
    <w:rsid w:val="0098288F"/>
    <w:rsid w:val="009905E2"/>
    <w:rsid w:val="00D0677D"/>
    <w:rsid w:val="00FA17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28228"/>
  <w15:docId w15:val="{DB7B57FD-30A4-49E2-AFB0-8364A809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panda</cp:lastModifiedBy>
  <cp:revision>2</cp:revision>
  <dcterms:created xsi:type="dcterms:W3CDTF">2026-07-10T11:03:00Z</dcterms:created>
  <dcterms:modified xsi:type="dcterms:W3CDTF">2026-07-10T11:03:00Z</dcterms:modified>
</cp:coreProperties>
</file>