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D564" w14:textId="77777777" w:rsidR="00AE4FCF" w:rsidRDefault="00000000">
      <w:pPr>
        <w:spacing w:before="2400"/>
      </w:pPr>
      <w:r>
        <w:rPr>
          <w:b/>
          <w:bCs/>
          <w:color w:val="2B5FE2"/>
          <w:spacing w:val="20"/>
        </w:rPr>
        <w:t>MILESTONE 4 REPORT</w:t>
      </w:r>
    </w:p>
    <w:p w14:paraId="768832AB" w14:textId="77777777" w:rsidR="00AE4FCF" w:rsidRDefault="00000000">
      <w:pPr>
        <w:spacing w:before="200"/>
      </w:pPr>
      <w:r>
        <w:rPr>
          <w:b/>
          <w:bCs/>
          <w:sz w:val="56"/>
          <w:szCs w:val="56"/>
        </w:rPr>
        <w:t>Intelligent Cognitive Alarm Platform</w:t>
      </w:r>
    </w:p>
    <w:p w14:paraId="620CC60D" w14:textId="77777777" w:rsidR="00AE4FCF" w:rsidRDefault="00000000">
      <w:pPr>
        <w:spacing w:before="80"/>
      </w:pPr>
      <w:r>
        <w:rPr>
          <w:color w:val="5B6472"/>
          <w:sz w:val="32"/>
          <w:szCs w:val="32"/>
        </w:rPr>
        <w:t>(</w:t>
      </w:r>
      <w:proofErr w:type="spellStart"/>
      <w:r>
        <w:rPr>
          <w:color w:val="5B6472"/>
          <w:sz w:val="32"/>
          <w:szCs w:val="32"/>
        </w:rPr>
        <w:t>WakeWise</w:t>
      </w:r>
      <w:proofErr w:type="spellEnd"/>
      <w:r>
        <w:rPr>
          <w:color w:val="5B6472"/>
          <w:sz w:val="32"/>
          <w:szCs w:val="32"/>
        </w:rPr>
        <w:t>)</w:t>
      </w:r>
    </w:p>
    <w:p w14:paraId="1F16CB59" w14:textId="77777777" w:rsidR="00AE4FCF" w:rsidRDefault="00000000">
      <w:pPr>
        <w:spacing w:before="240"/>
      </w:pPr>
      <w:r>
        <w:rPr>
          <w:i/>
          <w:iCs/>
          <w:color w:val="2B5FE2"/>
          <w:sz w:val="26"/>
          <w:szCs w:val="26"/>
        </w:rPr>
        <w:t>Analytics, Testing &amp; Deployment</w:t>
      </w:r>
    </w:p>
    <w:p w14:paraId="4883DB04" w14:textId="77777777" w:rsidR="00AE4FCF" w:rsidRDefault="00000000">
      <w:pPr>
        <w:spacing w:before="1200"/>
      </w:pPr>
      <w:r>
        <w:t xml:space="preserve">Prepared by: </w:t>
      </w:r>
      <w:proofErr w:type="spellStart"/>
      <w:proofErr w:type="gramStart"/>
      <w:r>
        <w:t>g.saisoumyasri</w:t>
      </w:r>
      <w:proofErr w:type="spellEnd"/>
      <w:proofErr w:type="gramEnd"/>
    </w:p>
    <w:p w14:paraId="0575FF73" w14:textId="77777777" w:rsidR="00AE4FCF" w:rsidRDefault="00000000">
      <w:pPr>
        <w:spacing w:before="80"/>
      </w:pPr>
      <w:r>
        <w:rPr>
          <w:color w:val="5B6472"/>
        </w:rPr>
        <w:t>Week 7 – Week 8</w:t>
      </w:r>
    </w:p>
    <w:p w14:paraId="1AD58DD6" w14:textId="77777777" w:rsidR="00AE4FCF" w:rsidRDefault="00AE4FCF">
      <w:pPr>
        <w:sectPr w:rsidR="00AE4FCF">
          <w:pgSz w:w="11906" w:h="16838"/>
          <w:pgMar w:top="1440" w:right="1350" w:bottom="1440" w:left="1350" w:header="708" w:footer="708" w:gutter="0"/>
          <w:cols w:space="720"/>
          <w:docGrid w:linePitch="360"/>
        </w:sectPr>
      </w:pPr>
    </w:p>
    <w:p w14:paraId="0DAF00EB" w14:textId="77777777" w:rsidR="00AE4FCF" w:rsidRDefault="00000000">
      <w:pPr>
        <w:pStyle w:val="Heading1"/>
      </w:pPr>
      <w:r>
        <w:lastRenderedPageBreak/>
        <w:t>Table of Contents</w:t>
      </w:r>
    </w:p>
    <w:p w14:paraId="0DC2F75D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1. Project Description</w:t>
      </w:r>
      <w:r>
        <w:rPr>
          <w:b/>
          <w:bCs/>
        </w:rPr>
        <w:tab/>
        <w:t>3</w:t>
      </w:r>
    </w:p>
    <w:p w14:paraId="0B9862E9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2. Tech Stack Used</w:t>
      </w:r>
      <w:r>
        <w:rPr>
          <w:b/>
          <w:bCs/>
        </w:rPr>
        <w:tab/>
        <w:t>3</w:t>
      </w:r>
    </w:p>
    <w:p w14:paraId="701739FE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3. Environment Setup</w:t>
      </w:r>
      <w:r>
        <w:rPr>
          <w:b/>
          <w:bCs/>
        </w:rPr>
        <w:tab/>
        <w:t>3</w:t>
      </w:r>
    </w:p>
    <w:p w14:paraId="4618ABB3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4. System Architecture</w:t>
      </w:r>
      <w:r>
        <w:rPr>
          <w:b/>
          <w:bCs/>
        </w:rPr>
        <w:tab/>
        <w:t>4</w:t>
      </w:r>
    </w:p>
    <w:p w14:paraId="3B7FD78E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5. Milestone Progress Summary</w:t>
      </w:r>
      <w:r>
        <w:rPr>
          <w:b/>
          <w:bCs/>
        </w:rPr>
        <w:tab/>
        <w:t>4</w:t>
      </w:r>
    </w:p>
    <w:p w14:paraId="327D4126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6. Milestone 4: Analytics, Testing &amp; Deployment</w:t>
      </w:r>
      <w:r>
        <w:rPr>
          <w:b/>
          <w:bCs/>
        </w:rPr>
        <w:tab/>
        <w:t>5</w:t>
      </w:r>
    </w:p>
    <w:p w14:paraId="0A390B20" w14:textId="77777777" w:rsidR="00AE4FCF" w:rsidRDefault="00000000">
      <w:pPr>
        <w:tabs>
          <w:tab w:val="right" w:leader="dot" w:pos="9072"/>
        </w:tabs>
        <w:spacing w:after="100"/>
      </w:pPr>
      <w:r>
        <w:rPr>
          <w:color w:val="5B6472"/>
          <w:sz w:val="20"/>
          <w:szCs w:val="20"/>
        </w:rPr>
        <w:t xml:space="preserve">     6.1 Tasks Completed</w:t>
      </w:r>
      <w:r>
        <w:rPr>
          <w:color w:val="5B6472"/>
          <w:sz w:val="20"/>
          <w:szCs w:val="20"/>
        </w:rPr>
        <w:tab/>
        <w:t>5</w:t>
      </w:r>
    </w:p>
    <w:p w14:paraId="496C8691" w14:textId="77777777" w:rsidR="00AE4FCF" w:rsidRDefault="00000000">
      <w:pPr>
        <w:tabs>
          <w:tab w:val="right" w:leader="dot" w:pos="9072"/>
        </w:tabs>
        <w:spacing w:after="100"/>
      </w:pPr>
      <w:r>
        <w:rPr>
          <w:color w:val="5B6472"/>
          <w:sz w:val="20"/>
          <w:szCs w:val="20"/>
        </w:rPr>
        <w:t xml:space="preserve">     6.2 Application Workflow</w:t>
      </w:r>
      <w:r>
        <w:rPr>
          <w:color w:val="5B6472"/>
          <w:sz w:val="20"/>
          <w:szCs w:val="20"/>
        </w:rPr>
        <w:tab/>
        <w:t>5</w:t>
      </w:r>
    </w:p>
    <w:p w14:paraId="63734E80" w14:textId="77777777" w:rsidR="00AE4FCF" w:rsidRDefault="00000000">
      <w:pPr>
        <w:tabs>
          <w:tab w:val="right" w:leader="dot" w:pos="9072"/>
        </w:tabs>
        <w:spacing w:after="100"/>
      </w:pPr>
      <w:r>
        <w:rPr>
          <w:color w:val="5B6472"/>
          <w:sz w:val="20"/>
          <w:szCs w:val="20"/>
        </w:rPr>
        <w:t xml:space="preserve">     6.3 Cross-Platform Availability</w:t>
      </w:r>
      <w:r>
        <w:rPr>
          <w:color w:val="5B6472"/>
          <w:sz w:val="20"/>
          <w:szCs w:val="20"/>
        </w:rPr>
        <w:tab/>
        <w:t>8</w:t>
      </w:r>
    </w:p>
    <w:p w14:paraId="59977EEE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7. Testing &amp; Deployment</w:t>
      </w:r>
      <w:r>
        <w:rPr>
          <w:b/>
          <w:bCs/>
        </w:rPr>
        <w:tab/>
        <w:t>10</w:t>
      </w:r>
    </w:p>
    <w:p w14:paraId="23ED6906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8. Evaluation Criteria — Milestone 4</w:t>
      </w:r>
      <w:r>
        <w:rPr>
          <w:b/>
          <w:bCs/>
        </w:rPr>
        <w:tab/>
        <w:t>11</w:t>
      </w:r>
    </w:p>
    <w:p w14:paraId="65E2C89E" w14:textId="77777777" w:rsidR="00AE4FCF" w:rsidRDefault="00000000">
      <w:pPr>
        <w:tabs>
          <w:tab w:val="right" w:leader="dot" w:pos="9072"/>
        </w:tabs>
        <w:spacing w:after="160"/>
      </w:pPr>
      <w:r>
        <w:rPr>
          <w:b/>
          <w:bCs/>
        </w:rPr>
        <w:t>9. Conclusion</w:t>
      </w:r>
      <w:r>
        <w:rPr>
          <w:b/>
          <w:bCs/>
        </w:rPr>
        <w:tab/>
        <w:t>11</w:t>
      </w:r>
    </w:p>
    <w:p w14:paraId="48375381" w14:textId="77777777" w:rsidR="00AE4FCF" w:rsidRDefault="00000000">
      <w:r>
        <w:br w:type="page"/>
      </w:r>
    </w:p>
    <w:p w14:paraId="0D8B4A3E" w14:textId="77777777" w:rsidR="00AE4FCF" w:rsidRDefault="00AE4FCF">
      <w:pPr>
        <w:sectPr w:rsidR="00AE4FCF">
          <w:footerReference w:type="default" r:id="rId7"/>
          <w:pgSz w:w="11906" w:h="16838"/>
          <w:pgMar w:top="1350" w:right="1350" w:bottom="1350" w:left="1350" w:header="708" w:footer="708" w:gutter="0"/>
          <w:cols w:space="720"/>
          <w:docGrid w:linePitch="360"/>
        </w:sectPr>
      </w:pPr>
    </w:p>
    <w:p w14:paraId="33ABDFDA" w14:textId="77777777" w:rsidR="00AE4FCF" w:rsidRDefault="00000000">
      <w:pPr>
        <w:pStyle w:val="Heading1"/>
      </w:pPr>
      <w:r>
        <w:lastRenderedPageBreak/>
        <w:t>1. Project Description</w:t>
      </w:r>
    </w:p>
    <w:p w14:paraId="63B771EE" w14:textId="77777777" w:rsidR="00AE4FCF" w:rsidRDefault="00000000">
      <w:pPr>
        <w:spacing w:after="160" w:line="300" w:lineRule="auto"/>
      </w:pPr>
      <w:r>
        <w:t xml:space="preserve">The Intelligent Cognitive Alarm Platform (branded to end users as </w:t>
      </w:r>
      <w:proofErr w:type="spellStart"/>
      <w:r>
        <w:t>WakeWise</w:t>
      </w:r>
      <w:proofErr w:type="spellEnd"/>
      <w:r>
        <w:t>) is an AI-powered alarm system that requires users to solve a short cognitive challenge — a math problem, logic puzzle, riddle, or memory task — before an alarm can be dismissed. The platform adapts challenge difficulty to each user's wake-up behaviour, snooze patterns, and sleep schedule, with the goal of reducing oversleeping and building consistent, healthy wake-up habits.</w:t>
      </w:r>
    </w:p>
    <w:p w14:paraId="0F9A9919" w14:textId="77777777" w:rsidR="00AE4FCF" w:rsidRDefault="00000000">
      <w:pPr>
        <w:spacing w:after="160" w:line="300" w:lineRule="auto"/>
      </w:pPr>
      <w:r>
        <w:t>The project was delivered across an eight-week, four-milestone plan. Milestones 1 through 3 established authentication, alarm scheduling, the cognitive challenge and wake-up verification engine, and the adaptive difficulty / habit-scoring system. This report covers Milestone 4: Analytics, Testing &amp; Deployment — the final integration of the dashboards and reporting layer, end-to-end testing of the complete wake-up workflow, and production deployment of the platform.</w:t>
      </w:r>
    </w:p>
    <w:p w14:paraId="38EFFB32" w14:textId="77777777" w:rsidR="00AE4FCF" w:rsidRDefault="00000000">
      <w:pPr>
        <w:pStyle w:val="Heading1"/>
      </w:pPr>
      <w:r>
        <w:t>2. Tech Stack Used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AE4FCF" w14:paraId="47726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2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47FF5" w14:textId="77777777" w:rsidR="00AE4FC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00" w:type="dxa"/>
            <w:shd w:val="clear" w:color="auto" w:fill="1A2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DCF32" w14:textId="77777777" w:rsidR="00AE4FC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AE4FCF" w14:paraId="4E531B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A3390" w14:textId="77777777" w:rsidR="00AE4FCF" w:rsidRDefault="00000000">
            <w:r>
              <w:rPr>
                <w:sz w:val="20"/>
                <w:szCs w:val="20"/>
              </w:rPr>
              <w:t>Frontend (Web)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8D8D5" w14:textId="77777777" w:rsidR="00AE4FCF" w:rsidRDefault="00000000">
            <w:r>
              <w:rPr>
                <w:sz w:val="20"/>
                <w:szCs w:val="20"/>
              </w:rPr>
              <w:t>React.js, Tailwind CSS</w:t>
            </w:r>
          </w:p>
        </w:tc>
      </w:tr>
      <w:tr w:rsidR="00AE4FCF" w14:paraId="38892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B78D3" w14:textId="77777777" w:rsidR="00AE4FCF" w:rsidRDefault="00000000">
            <w:r>
              <w:rPr>
                <w:sz w:val="20"/>
                <w:szCs w:val="20"/>
              </w:rPr>
              <w:t>Frontend (Mobile)</w:t>
            </w:r>
          </w:p>
        </w:tc>
        <w:tc>
          <w:tcPr>
            <w:tcW w:w="6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710B8" w14:textId="77777777" w:rsidR="00AE4FCF" w:rsidRDefault="00000000">
            <w:r>
              <w:rPr>
                <w:sz w:val="20"/>
                <w:szCs w:val="20"/>
              </w:rPr>
              <w:t>React Native</w:t>
            </w:r>
          </w:p>
        </w:tc>
      </w:tr>
      <w:tr w:rsidR="00AE4FCF" w14:paraId="7A45C9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2C37B" w14:textId="77777777" w:rsidR="00AE4FCF" w:rsidRDefault="00000000">
            <w:r>
              <w:rPr>
                <w:sz w:val="20"/>
                <w:szCs w:val="20"/>
              </w:rPr>
              <w:t>API Gateway / Backend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1FA22" w14:textId="77777777" w:rsidR="00AE4FCF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(Python), JWT &amp; OAuth2 authentication</w:t>
            </w:r>
          </w:p>
        </w:tc>
      </w:tr>
      <w:tr w:rsidR="00AE4FCF" w14:paraId="0A33B9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EE15B" w14:textId="77777777" w:rsidR="00AE4FCF" w:rsidRDefault="00000000">
            <w:r>
              <w:rPr>
                <w:sz w:val="20"/>
                <w:szCs w:val="20"/>
              </w:rPr>
              <w:t>AI / ML Engine</w:t>
            </w:r>
          </w:p>
        </w:tc>
        <w:tc>
          <w:tcPr>
            <w:tcW w:w="6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83C71" w14:textId="77777777" w:rsidR="00AE4FCF" w:rsidRDefault="00000000">
            <w:r>
              <w:rPr>
                <w:sz w:val="20"/>
                <w:szCs w:val="20"/>
              </w:rPr>
              <w:t xml:space="preserve">Scikit-learn,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, TensorFlow,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</w:p>
        </w:tc>
      </w:tr>
      <w:tr w:rsidR="00AE4FCF" w14:paraId="1763B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CE0BD" w14:textId="77777777" w:rsidR="00AE4FCF" w:rsidRDefault="00000000">
            <w:r>
              <w:rPr>
                <w:sz w:val="20"/>
                <w:szCs w:val="20"/>
              </w:rPr>
              <w:t>Database Layer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B3FC" w14:textId="77777777" w:rsidR="00AE4FCF" w:rsidRDefault="00000000">
            <w:r>
              <w:rPr>
                <w:sz w:val="20"/>
                <w:szCs w:val="20"/>
              </w:rPr>
              <w:t>PostgreSQL, MongoDB</w:t>
            </w:r>
          </w:p>
        </w:tc>
      </w:tr>
      <w:tr w:rsidR="00AE4FCF" w14:paraId="2BD87F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D197E" w14:textId="77777777" w:rsidR="00AE4FCF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6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7E8BE" w14:textId="77777777" w:rsidR="00AE4FCF" w:rsidRDefault="00000000">
            <w:r>
              <w:rPr>
                <w:sz w:val="20"/>
                <w:szCs w:val="20"/>
              </w:rPr>
              <w:t>Firebase Cloud Messaging, Android Alarm Manager, iOS Local Notifications</w:t>
            </w:r>
          </w:p>
        </w:tc>
      </w:tr>
      <w:tr w:rsidR="00AE4FCF" w14:paraId="22F3A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F71F0" w14:textId="77777777" w:rsidR="00AE4FCF" w:rsidRDefault="00000000">
            <w:r>
              <w:rPr>
                <w:sz w:val="20"/>
                <w:szCs w:val="20"/>
              </w:rPr>
              <w:t>Deployment &amp; DevOps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2D7F5" w14:textId="77777777" w:rsidR="00AE4FCF" w:rsidRDefault="00000000">
            <w:r>
              <w:rPr>
                <w:sz w:val="20"/>
                <w:szCs w:val="20"/>
              </w:rPr>
              <w:t>Docker, AWS / Azure, GitHub Actions</w:t>
            </w:r>
          </w:p>
        </w:tc>
      </w:tr>
    </w:tbl>
    <w:p w14:paraId="79818A39" w14:textId="77777777" w:rsidR="00AE4FCF" w:rsidRDefault="00000000">
      <w:pPr>
        <w:pStyle w:val="Heading1"/>
      </w:pPr>
      <w:r>
        <w:t>3. Environment Setup</w:t>
      </w:r>
    </w:p>
    <w:p w14:paraId="79A0A94F" w14:textId="77777777" w:rsidR="00AE4FCF" w:rsidRDefault="00000000">
      <w:pPr>
        <w:spacing w:after="160" w:line="300" w:lineRule="auto"/>
      </w:pPr>
      <w:r>
        <w:t>Development was carried out with Python (</w:t>
      </w:r>
      <w:proofErr w:type="spellStart"/>
      <w:r>
        <w:t>FastAPI</w:t>
      </w:r>
      <w:proofErr w:type="spellEnd"/>
      <w:r>
        <w:t xml:space="preserve">) on the backend and Node.js / React on the frontend, using Visual Studio Code as the primary IDE. Backend dependencies are isolated in a Python virtual environment; the frontend and mobile clients use </w:t>
      </w:r>
      <w:proofErr w:type="spellStart"/>
      <w:r>
        <w:t>npm</w:t>
      </w:r>
      <w:proofErr w:type="spellEnd"/>
      <w:r>
        <w:t>-managed package trees. Version control is maintained on GitHub, with Postman used for API validation during integration testing.</w:t>
      </w:r>
    </w:p>
    <w:p w14:paraId="238C3E9A" w14:textId="77777777" w:rsidR="00AE4FCF" w:rsidRDefault="00000000">
      <w:pPr>
        <w:pStyle w:val="Heading1"/>
      </w:pPr>
      <w:r>
        <w:t>4. System Architecture</w:t>
      </w:r>
    </w:p>
    <w:p w14:paraId="564A5A02" w14:textId="77777777" w:rsidR="00AE4FCF" w:rsidRDefault="00000000">
      <w:pPr>
        <w:spacing w:after="160" w:line="300" w:lineRule="auto"/>
      </w:pPr>
      <w:r>
        <w:t xml:space="preserve">The platform follows a layered, service-oriented architecture: client applications communicate through a </w:t>
      </w:r>
      <w:proofErr w:type="spellStart"/>
      <w:r>
        <w:t>FastAPI</w:t>
      </w:r>
      <w:proofErr w:type="spellEnd"/>
      <w:r>
        <w:t>-based API Gateway into a microservices layer, which in turn calls the AI/ML intelligence engine and the data layer. This separation keeps the cognitive challenge engine, adaptive difficulty engine, and analytics services independently testable and deployable.</w:t>
      </w:r>
    </w:p>
    <w:p w14:paraId="7D6BE42D" w14:textId="77777777" w:rsidR="00AE4FC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0A24467" wp14:editId="4C2704F9">
            <wp:extent cx="4572000" cy="611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904E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1: Intelligent Cognitive Alarm Platform — System Architecture</w:t>
      </w:r>
    </w:p>
    <w:p w14:paraId="1C35C0DA" w14:textId="77777777" w:rsidR="00AE4FCF" w:rsidRDefault="00000000">
      <w:pPr>
        <w:pStyle w:val="Heading1"/>
      </w:pPr>
      <w:r>
        <w:t>5. Milestone Progress Summary</w:t>
      </w:r>
    </w:p>
    <w:p w14:paraId="55342DBB" w14:textId="77777777" w:rsidR="00AE4FCF" w:rsidRDefault="00000000">
      <w:pPr>
        <w:spacing w:after="160" w:line="300" w:lineRule="auto"/>
      </w:pPr>
      <w:r>
        <w:t>The table below summarises what was delivered in each milestone leading into this final phase.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200"/>
        <w:gridCol w:w="1700"/>
      </w:tblGrid>
      <w:tr w:rsidR="00AE4FCF" w14:paraId="2801A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2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B4429" w14:textId="77777777" w:rsidR="00AE4FCF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200" w:type="dxa"/>
            <w:shd w:val="clear" w:color="auto" w:fill="1A2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2C1F3" w14:textId="77777777" w:rsidR="00AE4FCF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700" w:type="dxa"/>
            <w:shd w:val="clear" w:color="auto" w:fill="1A2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72DB8" w14:textId="77777777" w:rsidR="00AE4FC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E4FCF" w14:paraId="1C6F9C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5326F" w14:textId="77777777" w:rsidR="00AE4FCF" w:rsidRDefault="00000000">
            <w:r>
              <w:rPr>
                <w:sz w:val="20"/>
                <w:szCs w:val="20"/>
              </w:rPr>
              <w:t>Milestone 1 (Week 2)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CA616" w14:textId="77777777" w:rsidR="00AE4FCF" w:rsidRDefault="00000000">
            <w:r>
              <w:rPr>
                <w:sz w:val="20"/>
                <w:szCs w:val="20"/>
              </w:rPr>
              <w:t>Authentication, role-based access, alarm scheduling, user profile management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C8B0F" w14:textId="77777777" w:rsidR="00AE4FCF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AE4FCF" w14:paraId="275F85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1DA18" w14:textId="77777777" w:rsidR="00AE4FCF" w:rsidRDefault="00000000">
            <w:r>
              <w:rPr>
                <w:sz w:val="20"/>
                <w:szCs w:val="20"/>
              </w:rPr>
              <w:t>Milestone 2 (Week 4)</w:t>
            </w:r>
          </w:p>
        </w:tc>
        <w:tc>
          <w:tcPr>
            <w:tcW w:w="5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86F83" w14:textId="77777777" w:rsidR="00AE4FCF" w:rsidRDefault="00000000">
            <w:r>
              <w:rPr>
                <w:sz w:val="20"/>
                <w:szCs w:val="20"/>
              </w:rPr>
              <w:t>Cognitive challenge engine, wake-up verification workflows</w:t>
            </w:r>
          </w:p>
        </w:tc>
        <w:tc>
          <w:tcPr>
            <w:tcW w:w="17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AAF30" w14:textId="77777777" w:rsidR="00AE4FCF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AE4FCF" w14:paraId="1C07FF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096FC" w14:textId="77777777" w:rsidR="00AE4FCF" w:rsidRDefault="00000000">
            <w:r>
              <w:rPr>
                <w:sz w:val="20"/>
                <w:szCs w:val="20"/>
              </w:rPr>
              <w:t>Milestone 3 (Week 6)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D0D69" w14:textId="77777777" w:rsidR="00AE4FCF" w:rsidRDefault="00000000">
            <w:r>
              <w:rPr>
                <w:sz w:val="20"/>
                <w:szCs w:val="20"/>
              </w:rPr>
              <w:t>Adaptive difficulty engine, habit scoring, recommendation engine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85EC3" w14:textId="77777777" w:rsidR="00AE4FCF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AE4FCF" w14:paraId="1435A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33EC8" w14:textId="77777777" w:rsidR="00AE4FCF" w:rsidRDefault="00000000">
            <w:r>
              <w:rPr>
                <w:sz w:val="20"/>
                <w:szCs w:val="20"/>
              </w:rPr>
              <w:lastRenderedPageBreak/>
              <w:t>Milestone 4 (Week 8)</w:t>
            </w:r>
          </w:p>
        </w:tc>
        <w:tc>
          <w:tcPr>
            <w:tcW w:w="5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6FC4" w14:textId="77777777" w:rsidR="00AE4FCF" w:rsidRDefault="00000000">
            <w:r>
              <w:rPr>
                <w:sz w:val="20"/>
                <w:szCs w:val="20"/>
              </w:rPr>
              <w:t>Dashboards &amp; analytics, end-to-end testing, production deployment</w:t>
            </w:r>
          </w:p>
        </w:tc>
        <w:tc>
          <w:tcPr>
            <w:tcW w:w="17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859B0" w14:textId="77777777" w:rsidR="00AE4FCF" w:rsidRDefault="00000000">
            <w:r>
              <w:rPr>
                <w:sz w:val="20"/>
                <w:szCs w:val="20"/>
              </w:rPr>
              <w:t>Completed</w:t>
            </w:r>
          </w:p>
        </w:tc>
      </w:tr>
    </w:tbl>
    <w:p w14:paraId="69DDAA22" w14:textId="77777777" w:rsidR="00AE4FCF" w:rsidRDefault="00000000">
      <w:pPr>
        <w:pStyle w:val="Heading1"/>
      </w:pPr>
      <w:r>
        <w:t>6. Milestone 4: Analytics, Testing &amp; Deployment</w:t>
      </w:r>
    </w:p>
    <w:p w14:paraId="77D4C74B" w14:textId="77777777" w:rsidR="00AE4FCF" w:rsidRDefault="00000000">
      <w:pPr>
        <w:pStyle w:val="Heading2"/>
      </w:pPr>
      <w:r>
        <w:t>6.1 Tasks Completed</w:t>
      </w:r>
    </w:p>
    <w:p w14:paraId="38EE8C7F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Built the user dashboard with sleep summary, next-alarm status, and recent activity feed.</w:t>
      </w:r>
    </w:p>
    <w:p w14:paraId="3290AE8B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Implemented the Analytics view: weekly sleep-hours chart, average sleep quality, sleep score, and AI-generated recommendations.</w:t>
      </w:r>
    </w:p>
    <w:p w14:paraId="7384CC21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Implemented the Calendar History view for habit tracking, showing on-time, snoozed, and missed wake-ups by day.</w:t>
      </w:r>
    </w:p>
    <w:p w14:paraId="489812B0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Completed end-to-end workflow testing across alarm creation, alarm ring, challenge verification, and dismissal.</w:t>
      </w:r>
    </w:p>
    <w:p w14:paraId="0D11B7CB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Verified the anti-snooze and retry flow when a challenge is answered incorrectly.</w:t>
      </w:r>
    </w:p>
    <w:p w14:paraId="7BC48FA7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Containerised the backend with Docker and validated a clean production build and startup.</w:t>
      </w:r>
    </w:p>
    <w:p w14:paraId="3EC8009D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Prepared final documentation covering setup, architecture, and user workflows.</w:t>
      </w:r>
    </w:p>
    <w:p w14:paraId="19CC661F" w14:textId="77777777" w:rsidR="00AE4FCF" w:rsidRDefault="00000000">
      <w:pPr>
        <w:pStyle w:val="Heading2"/>
      </w:pPr>
      <w:r>
        <w:t>6.2 Application Workflow</w:t>
      </w:r>
    </w:p>
    <w:p w14:paraId="517679FE" w14:textId="77777777" w:rsidR="00AE4FCF" w:rsidRDefault="00000000">
      <w:pPr>
        <w:spacing w:after="160" w:line="300" w:lineRule="auto"/>
      </w:pPr>
      <w:r>
        <w:t>The screenshots below walk through the complete, integrated wake-up flow as delivered in this milestone: scheduling an alarm, the alarm firing, solving a cognitive challenge to dismiss it, and the resulting habit tracking.</w:t>
      </w:r>
    </w:p>
    <w:p w14:paraId="4932F118" w14:textId="77777777" w:rsidR="00AE4FC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FF6B155" wp14:editId="05FDBA70">
            <wp:extent cx="4572000" cy="2133600"/>
            <wp:effectExtent l="0" t="0" r="0" b="0"/>
            <wp:docPr id="1761117640" name="Picture 176111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0E2B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2: Alarm creation — time, label, repeat days, and alarm sound</w:t>
      </w:r>
    </w:p>
    <w:p w14:paraId="47246967" w14:textId="77777777" w:rsidR="00AE4FC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1E602C5" wp14:editId="20054697">
            <wp:extent cx="4381500" cy="2095500"/>
            <wp:effectExtent l="0" t="0" r="0" b="0"/>
            <wp:docPr id="1102167881" name="Picture 110216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6FD4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3: Home dashboard — today's sleep, next alarm, and quick actions</w:t>
      </w:r>
    </w:p>
    <w:p w14:paraId="3B8B08EF" w14:textId="77777777" w:rsidR="00AE4FC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571CEA0" wp14:editId="7A107357">
            <wp:extent cx="4381500" cy="2095500"/>
            <wp:effectExtent l="0" t="0" r="0" b="0"/>
            <wp:docPr id="192371092" name="Picture 19237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8865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4: Alarm details — test ring, disable, edit, and delete controls</w:t>
      </w:r>
    </w:p>
    <w:p w14:paraId="10978727" w14:textId="77777777" w:rsidR="00AE4FCF" w:rsidRDefault="00000000">
      <w:r>
        <w:br w:type="page"/>
      </w:r>
    </w:p>
    <w:p w14:paraId="20288B55" w14:textId="77777777" w:rsidR="00AE4FC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425B8AE" wp14:editId="162AD097">
            <wp:extent cx="4572000" cy="2190750"/>
            <wp:effectExtent l="0" t="0" r="0" b="0"/>
            <wp:docPr id="162052696" name="Picture 16205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FD24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5: Alarm ring screen prompting dismissal via cognitive challenge</w:t>
      </w:r>
    </w:p>
    <w:p w14:paraId="1F7D2FF0" w14:textId="77777777" w:rsidR="00AE4FC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391017B" wp14:editId="6CF2903E">
            <wp:extent cx="4381500" cy="2095500"/>
            <wp:effectExtent l="0" t="0" r="0" b="0"/>
            <wp:docPr id="929788160" name="Picture 92978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C635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6: Math challenge presented at wake-up</w:t>
      </w:r>
    </w:p>
    <w:p w14:paraId="6C54A5AF" w14:textId="77777777" w:rsidR="00AE4FC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0947C15" wp14:editId="4B68F849">
            <wp:extent cx="4381500" cy="2095500"/>
            <wp:effectExtent l="0" t="0" r="0" b="0"/>
            <wp:docPr id="300297602" name="Picture 300297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20E4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7: Incorrect-answer state, offering retry or snooze</w:t>
      </w:r>
    </w:p>
    <w:p w14:paraId="70AB771C" w14:textId="77777777" w:rsidR="00AE4FCF" w:rsidRDefault="00000000">
      <w:r>
        <w:br w:type="page"/>
      </w:r>
    </w:p>
    <w:p w14:paraId="7D05546B" w14:textId="77777777" w:rsidR="00AE4FCF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509ED60" wp14:editId="38E44215">
            <wp:extent cx="4381500" cy="2095500"/>
            <wp:effectExtent l="0" t="0" r="0" b="0"/>
            <wp:docPr id="1931117916" name="Picture 1931117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98C3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8: Logic challenge as an alternate challenge type</w:t>
      </w:r>
    </w:p>
    <w:p w14:paraId="09E54F7A" w14:textId="77777777" w:rsidR="00AE4FC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7C8010A" wp14:editId="3EDC9534">
            <wp:extent cx="4381500" cy="2095500"/>
            <wp:effectExtent l="0" t="0" r="0" b="0"/>
            <wp:docPr id="2073052771" name="Picture 207305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BE9B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9: Successful dismissal confirmation and habit score update</w:t>
      </w:r>
    </w:p>
    <w:p w14:paraId="126B1E7F" w14:textId="77777777" w:rsidR="00AE4FCF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F54CB0D" wp14:editId="62FE7F6C">
            <wp:extent cx="4572000" cy="2190750"/>
            <wp:effectExtent l="0" t="0" r="0" b="0"/>
            <wp:docPr id="373953408" name="Picture 373953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ADFA" w14:textId="77777777" w:rsidR="00AE4FCF" w:rsidRDefault="00000000">
      <w:pPr>
        <w:spacing w:after="240"/>
        <w:jc w:val="center"/>
      </w:pPr>
      <w:r>
        <w:rPr>
          <w:i/>
          <w:iCs/>
          <w:color w:val="5B6472"/>
          <w:sz w:val="19"/>
          <w:szCs w:val="19"/>
        </w:rPr>
        <w:t>Figure 10: Calendar history showing on-time, snoozed, and missed wake-ups</w:t>
      </w:r>
    </w:p>
    <w:p w14:paraId="1A88205F" w14:textId="77777777" w:rsidR="00AE4FCF" w:rsidRDefault="00000000">
      <w:pPr>
        <w:pStyle w:val="Heading2"/>
      </w:pPr>
      <w:r>
        <w:t>6.3 Cross-Platform Availability</w:t>
      </w:r>
    </w:p>
    <w:p w14:paraId="734E9A1A" w14:textId="77777777" w:rsidR="00AE4FCF" w:rsidRDefault="00000000">
      <w:pPr>
        <w:spacing w:after="160" w:line="300" w:lineRule="auto"/>
      </w:pPr>
      <w:r>
        <w:t>Alongside the web client, the platform is also available as a mobile application, giving users the same alarm, analytics, and habit-tracking experience on the go.</w:t>
      </w:r>
    </w:p>
    <w:p w14:paraId="297ABD20" w14:textId="77777777" w:rsidR="00AE4FCF" w:rsidRDefault="00000000">
      <w:r>
        <w:br w:type="page"/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E4FCF" w14:paraId="1C7FD4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4B63AD5" w14:textId="77777777" w:rsidR="00AE4FCF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6B39EF" wp14:editId="249A6EA7">
                  <wp:extent cx="2095500" cy="4657725"/>
                  <wp:effectExtent l="0" t="0" r="0" b="0"/>
                  <wp:docPr id="1296486019" name="Picture 1296486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65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BDEC9" w14:textId="77777777" w:rsidR="00AE4FCF" w:rsidRDefault="00000000">
            <w:pPr>
              <w:spacing w:after="200"/>
              <w:jc w:val="center"/>
            </w:pPr>
            <w:r>
              <w:rPr>
                <w:i/>
                <w:iCs/>
                <w:color w:val="5B6472"/>
                <w:sz w:val="18"/>
                <w:szCs w:val="18"/>
              </w:rPr>
              <w:t>Figure 11: Mobile login screen</w:t>
            </w:r>
          </w:p>
        </w:tc>
        <w:tc>
          <w:tcPr>
            <w:tcW w:w="4500" w:type="dxa"/>
          </w:tcPr>
          <w:p w14:paraId="029EA3F5" w14:textId="77777777" w:rsidR="00AE4FCF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393B490" wp14:editId="6482E57B">
                  <wp:extent cx="2095500" cy="4657725"/>
                  <wp:effectExtent l="0" t="0" r="0" b="0"/>
                  <wp:docPr id="720257692" name="Picture 720257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65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4A6CD" w14:textId="77777777" w:rsidR="00AE4FCF" w:rsidRDefault="00000000">
            <w:pPr>
              <w:spacing w:after="200"/>
              <w:jc w:val="center"/>
            </w:pPr>
            <w:r>
              <w:rPr>
                <w:i/>
                <w:iCs/>
                <w:color w:val="5B6472"/>
                <w:sz w:val="18"/>
                <w:szCs w:val="18"/>
              </w:rPr>
              <w:t>Figure 12: Mobile home dashboard</w:t>
            </w:r>
          </w:p>
        </w:tc>
      </w:tr>
    </w:tbl>
    <w:p w14:paraId="6EFB9AB0" w14:textId="77777777" w:rsidR="00AE4FCF" w:rsidRDefault="00AE4FCF">
      <w:pPr>
        <w:spacing w:after="160"/>
      </w:pP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E4FCF" w14:paraId="1A3A33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56A31B2" w14:textId="77777777" w:rsidR="00AE4FCF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AA927A" wp14:editId="06C2104A">
                  <wp:extent cx="2095500" cy="4657725"/>
                  <wp:effectExtent l="0" t="0" r="0" b="0"/>
                  <wp:docPr id="1340796598" name="Picture 1340796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65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158E7" w14:textId="77777777" w:rsidR="00AE4FCF" w:rsidRDefault="00000000">
            <w:pPr>
              <w:spacing w:after="200"/>
              <w:jc w:val="center"/>
            </w:pPr>
            <w:r>
              <w:rPr>
                <w:i/>
                <w:iCs/>
                <w:color w:val="5B6472"/>
                <w:sz w:val="18"/>
                <w:szCs w:val="18"/>
              </w:rPr>
              <w:t>Figure 13: Mobile analytics — sleep hours &amp; AI recommendations</w:t>
            </w:r>
          </w:p>
        </w:tc>
        <w:tc>
          <w:tcPr>
            <w:tcW w:w="4500" w:type="dxa"/>
          </w:tcPr>
          <w:p w14:paraId="4CBC4439" w14:textId="0B586EDA" w:rsidR="00AE4FCF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DF7A2AD" wp14:editId="5AA14935">
                  <wp:extent cx="2095500" cy="4657725"/>
                  <wp:effectExtent l="0" t="0" r="0" b="0"/>
                  <wp:docPr id="1792724241" name="Picture 1792724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65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22249" w14:textId="77777777" w:rsidR="00AE4FCF" w:rsidRDefault="00000000">
            <w:pPr>
              <w:spacing w:after="200"/>
              <w:jc w:val="center"/>
            </w:pPr>
            <w:r>
              <w:rPr>
                <w:i/>
                <w:iCs/>
                <w:color w:val="5B6472"/>
                <w:sz w:val="18"/>
                <w:szCs w:val="18"/>
              </w:rPr>
              <w:t>Figure 14: Mobile profile &amp; settings menu</w:t>
            </w:r>
          </w:p>
        </w:tc>
      </w:tr>
    </w:tbl>
    <w:p w14:paraId="45DEF495" w14:textId="77777777" w:rsidR="00AE4FCF" w:rsidRDefault="00000000">
      <w:pPr>
        <w:pStyle w:val="Heading1"/>
      </w:pPr>
      <w:r>
        <w:t>7. Testing &amp; Deployment</w:t>
      </w:r>
    </w:p>
    <w:p w14:paraId="1559D0B2" w14:textId="77777777" w:rsidR="00AE4FCF" w:rsidRDefault="00000000">
      <w:pPr>
        <w:pStyle w:val="Heading2"/>
      </w:pPr>
      <w:r>
        <w:t>7.1 Testing Performed</w:t>
      </w:r>
    </w:p>
    <w:p w14:paraId="31A80AF7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API validation and endpoint testing using Postman.</w:t>
      </w:r>
    </w:p>
    <w:p w14:paraId="16B97874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End-to-end workflow testing of the alarm lifecycle: creation → scheduling → ring → challenge → verification → habit score update.</w:t>
      </w:r>
    </w:p>
    <w:p w14:paraId="644EC1FF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Functional testing of both supported challenge types (math and logic) and of the incorrect-answer / retry / snooze path.</w:t>
      </w:r>
    </w:p>
    <w:p w14:paraId="3C7534E5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Cross-platform verification across the web client and the mobile application.</w:t>
      </w:r>
    </w:p>
    <w:p w14:paraId="777B0630" w14:textId="77777777" w:rsidR="00AE4FCF" w:rsidRDefault="00000000">
      <w:pPr>
        <w:pStyle w:val="ListParagraph"/>
        <w:numPr>
          <w:ilvl w:val="0"/>
          <w:numId w:val="2"/>
        </w:numPr>
        <w:spacing w:after="80"/>
      </w:pPr>
      <w:r>
        <w:t>Security testing of authentication and role-based access control.</w:t>
      </w:r>
    </w:p>
    <w:p w14:paraId="45A946D7" w14:textId="77777777" w:rsidR="00AE4FCF" w:rsidRDefault="00000000">
      <w:pPr>
        <w:pStyle w:val="Heading2"/>
      </w:pPr>
      <w:r>
        <w:t>7.2 Deployment</w:t>
      </w:r>
    </w:p>
    <w:p w14:paraId="0A0F730F" w14:textId="77777777" w:rsidR="00AE4FCF" w:rsidRDefault="00000000">
      <w:pPr>
        <w:spacing w:after="160" w:line="300" w:lineRule="auto"/>
      </w:pPr>
      <w:r>
        <w:t>The backend was containerised with Docker to ensure a consistent, reproducible runtime, with the platform targeted for cloud deployment on AWS or Azure. Monitoring and logging were configured to track application health and surface errors in production.</w:t>
      </w:r>
    </w:p>
    <w:p w14:paraId="0DBDCED5" w14:textId="77777777" w:rsidR="00AE4FCF" w:rsidRDefault="00000000">
      <w:pPr>
        <w:pStyle w:val="Heading1"/>
      </w:pPr>
      <w:r>
        <w:lastRenderedPageBreak/>
        <w:t>8. Evaluation Criteria — Milestone 4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400"/>
      </w:tblGrid>
      <w:tr w:rsidR="00AE4FCF" w14:paraId="46A56D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shd w:val="clear" w:color="auto" w:fill="1A2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486B0" w14:textId="77777777" w:rsidR="00AE4FCF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400" w:type="dxa"/>
            <w:shd w:val="clear" w:color="auto" w:fill="1A23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FE874" w14:textId="77777777" w:rsidR="00AE4FC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E4FCF" w14:paraId="42292B7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22C23" w14:textId="77777777" w:rsidR="00AE4FCF" w:rsidRDefault="00000000">
            <w:r>
              <w:rPr>
                <w:sz w:val="20"/>
                <w:szCs w:val="20"/>
              </w:rPr>
              <w:t>Fully deployed frontend and backend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0C4F" w14:textId="77777777" w:rsidR="00AE4FCF" w:rsidRDefault="00000000">
            <w:r>
              <w:rPr>
                <w:sz w:val="20"/>
                <w:szCs w:val="20"/>
              </w:rPr>
              <w:t>Met</w:t>
            </w:r>
          </w:p>
        </w:tc>
      </w:tr>
      <w:tr w:rsidR="00AE4FCF" w14:paraId="52A1AE0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0665" w14:textId="77777777" w:rsidR="00AE4FCF" w:rsidRDefault="00000000">
            <w:r>
              <w:rPr>
                <w:sz w:val="20"/>
                <w:szCs w:val="20"/>
              </w:rPr>
              <w:t>Dashboards and reporting systems operational</w:t>
            </w:r>
          </w:p>
        </w:tc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01C13" w14:textId="77777777" w:rsidR="00AE4FCF" w:rsidRDefault="00000000">
            <w:r>
              <w:rPr>
                <w:sz w:val="20"/>
                <w:szCs w:val="20"/>
              </w:rPr>
              <w:t>Met</w:t>
            </w:r>
          </w:p>
        </w:tc>
      </w:tr>
      <w:tr w:rsidR="00AE4FCF" w14:paraId="0831618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84C2" w14:textId="77777777" w:rsidR="00AE4FCF" w:rsidRDefault="00000000">
            <w:r>
              <w:rPr>
                <w:sz w:val="20"/>
                <w:szCs w:val="20"/>
              </w:rPr>
              <w:t>End-to-end cognitive alarm workflow demonstrated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7D920" w14:textId="77777777" w:rsidR="00AE4FCF" w:rsidRDefault="00000000">
            <w:r>
              <w:rPr>
                <w:sz w:val="20"/>
                <w:szCs w:val="20"/>
              </w:rPr>
              <w:t>Met</w:t>
            </w:r>
          </w:p>
        </w:tc>
      </w:tr>
    </w:tbl>
    <w:p w14:paraId="6976C3F7" w14:textId="77777777" w:rsidR="00AE4FCF" w:rsidRDefault="00000000">
      <w:pPr>
        <w:pStyle w:val="Heading1"/>
      </w:pPr>
      <w:r>
        <w:t>9. Conclusion</w:t>
      </w:r>
    </w:p>
    <w:p w14:paraId="0C48D1B8" w14:textId="4DC6E31B" w:rsidR="00AE4FCF" w:rsidRDefault="00000000">
      <w:pPr>
        <w:spacing w:after="160" w:line="300" w:lineRule="auto"/>
      </w:pPr>
      <w:r>
        <w:t xml:space="preserve">Milestone 4 completes the Intelligent Cognitive Alarm Platform's planned eight-week build. With the dashboard and analytics layer in place, the wake-up verification flow tested end to end across web and mobile, and the backend containerised for deployment, the platform now delivers the complete </w:t>
      </w:r>
    </w:p>
    <w:sectPr w:rsidR="00AE4FCF">
      <w:footerReference w:type="default" r:id="rId22"/>
      <w:pgSz w:w="11906" w:h="16838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2EFF" w14:textId="77777777" w:rsidR="00812AD8" w:rsidRDefault="00812AD8">
      <w:r>
        <w:separator/>
      </w:r>
    </w:p>
  </w:endnote>
  <w:endnote w:type="continuationSeparator" w:id="0">
    <w:p w14:paraId="7F31F63B" w14:textId="77777777" w:rsidR="00812AD8" w:rsidRDefault="00812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52D02" w14:textId="77777777" w:rsidR="00AE4FCF" w:rsidRDefault="00000000">
    <w:pPr>
      <w:pBdr>
        <w:top w:val="single" w:sz="4" w:space="4" w:color="CCCCCC"/>
      </w:pBdr>
      <w:tabs>
        <w:tab w:val="right" w:pos="9072"/>
      </w:tabs>
    </w:pPr>
    <w:r>
      <w:rPr>
        <w:color w:val="5B6472"/>
        <w:sz w:val="16"/>
        <w:szCs w:val="16"/>
      </w:rPr>
      <w:t>Intelligent Cognitive Alarm Platform — Milestone 4 Report</w:t>
    </w:r>
    <w:r>
      <w:ptab w:relativeTo="margin" w:alignment="right" w:leader="none"/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 w:rsidR="008103C2">
      <w:rPr>
        <w:noProof/>
        <w:color w:val="5B6472"/>
        <w:sz w:val="16"/>
        <w:szCs w:val="16"/>
      </w:rPr>
      <w:t>2</w:t>
    </w:r>
    <w:r>
      <w:rPr>
        <w:color w:val="5B647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4386" w14:textId="7BB32215" w:rsidR="00AE4FCF" w:rsidRDefault="00000000">
    <w:pPr>
      <w:pBdr>
        <w:top w:val="single" w:sz="4" w:space="4" w:color="CCCCCC"/>
      </w:pBdr>
      <w:tabs>
        <w:tab w:val="right" w:pos="9072"/>
      </w:tabs>
    </w:pPr>
    <w:r>
      <w:rPr>
        <w:color w:val="5B6472"/>
        <w:sz w:val="16"/>
        <w:szCs w:val="16"/>
      </w:rPr>
      <w:t>Intelligent Cognitive Alarm Platform — Milestone 4 Report</w:t>
    </w:r>
    <w:r>
      <w:ptab w:relativeTo="margin" w:alignment="right" w:leader="none"/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 w:rsidR="008103C2">
      <w:rPr>
        <w:noProof/>
        <w:color w:val="5B6472"/>
        <w:sz w:val="16"/>
        <w:szCs w:val="16"/>
      </w:rPr>
      <w:t>3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85D73" w14:textId="77777777" w:rsidR="00812AD8" w:rsidRDefault="00812AD8">
      <w:r>
        <w:separator/>
      </w:r>
    </w:p>
  </w:footnote>
  <w:footnote w:type="continuationSeparator" w:id="0">
    <w:p w14:paraId="7CE97D2E" w14:textId="77777777" w:rsidR="00812AD8" w:rsidRDefault="00812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7316"/>
    <w:multiLevelType w:val="hybridMultilevel"/>
    <w:tmpl w:val="103E7774"/>
    <w:lvl w:ilvl="0" w:tplc="1C843E98">
      <w:start w:val="1"/>
      <w:numFmt w:val="bullet"/>
      <w:lvlText w:val="●"/>
      <w:lvlJc w:val="left"/>
      <w:pPr>
        <w:ind w:left="720" w:hanging="360"/>
      </w:pPr>
    </w:lvl>
    <w:lvl w:ilvl="1" w:tplc="DCBEF7E8">
      <w:start w:val="1"/>
      <w:numFmt w:val="bullet"/>
      <w:lvlText w:val="○"/>
      <w:lvlJc w:val="left"/>
      <w:pPr>
        <w:ind w:left="1440" w:hanging="360"/>
      </w:pPr>
    </w:lvl>
    <w:lvl w:ilvl="2" w:tplc="34982114">
      <w:start w:val="1"/>
      <w:numFmt w:val="bullet"/>
      <w:lvlText w:val="■"/>
      <w:lvlJc w:val="left"/>
      <w:pPr>
        <w:ind w:left="2160" w:hanging="360"/>
      </w:pPr>
    </w:lvl>
    <w:lvl w:ilvl="3" w:tplc="492819B6">
      <w:start w:val="1"/>
      <w:numFmt w:val="bullet"/>
      <w:lvlText w:val="●"/>
      <w:lvlJc w:val="left"/>
      <w:pPr>
        <w:ind w:left="2880" w:hanging="360"/>
      </w:pPr>
    </w:lvl>
    <w:lvl w:ilvl="4" w:tplc="ABEC23BC">
      <w:start w:val="1"/>
      <w:numFmt w:val="bullet"/>
      <w:lvlText w:val="○"/>
      <w:lvlJc w:val="left"/>
      <w:pPr>
        <w:ind w:left="3600" w:hanging="360"/>
      </w:pPr>
    </w:lvl>
    <w:lvl w:ilvl="5" w:tplc="65D0621A">
      <w:start w:val="1"/>
      <w:numFmt w:val="bullet"/>
      <w:lvlText w:val="■"/>
      <w:lvlJc w:val="left"/>
      <w:pPr>
        <w:ind w:left="4320" w:hanging="360"/>
      </w:pPr>
    </w:lvl>
    <w:lvl w:ilvl="6" w:tplc="018C9FD0">
      <w:start w:val="1"/>
      <w:numFmt w:val="bullet"/>
      <w:lvlText w:val="●"/>
      <w:lvlJc w:val="left"/>
      <w:pPr>
        <w:ind w:left="5040" w:hanging="360"/>
      </w:pPr>
    </w:lvl>
    <w:lvl w:ilvl="7" w:tplc="9FB2EE52">
      <w:start w:val="1"/>
      <w:numFmt w:val="bullet"/>
      <w:lvlText w:val="●"/>
      <w:lvlJc w:val="left"/>
      <w:pPr>
        <w:ind w:left="5760" w:hanging="360"/>
      </w:pPr>
    </w:lvl>
    <w:lvl w:ilvl="8" w:tplc="767AA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43003"/>
    <w:multiLevelType w:val="hybridMultilevel"/>
    <w:tmpl w:val="4D92494A"/>
    <w:lvl w:ilvl="0" w:tplc="094CEF08">
      <w:start w:val="1"/>
      <w:numFmt w:val="bullet"/>
      <w:lvlText w:val="•"/>
      <w:lvlJc w:val="left"/>
      <w:pPr>
        <w:ind w:left="420" w:hanging="260"/>
      </w:pPr>
    </w:lvl>
    <w:lvl w:ilvl="1" w:tplc="A1909224">
      <w:numFmt w:val="decimal"/>
      <w:lvlText w:val=""/>
      <w:lvlJc w:val="left"/>
    </w:lvl>
    <w:lvl w:ilvl="2" w:tplc="D2B881A8">
      <w:numFmt w:val="decimal"/>
      <w:lvlText w:val=""/>
      <w:lvlJc w:val="left"/>
    </w:lvl>
    <w:lvl w:ilvl="3" w:tplc="86C22BDA">
      <w:numFmt w:val="decimal"/>
      <w:lvlText w:val=""/>
      <w:lvlJc w:val="left"/>
    </w:lvl>
    <w:lvl w:ilvl="4" w:tplc="BD086CE0">
      <w:numFmt w:val="decimal"/>
      <w:lvlText w:val=""/>
      <w:lvlJc w:val="left"/>
    </w:lvl>
    <w:lvl w:ilvl="5" w:tplc="41523D1E">
      <w:numFmt w:val="decimal"/>
      <w:lvlText w:val=""/>
      <w:lvlJc w:val="left"/>
    </w:lvl>
    <w:lvl w:ilvl="6" w:tplc="1A2435C8">
      <w:numFmt w:val="decimal"/>
      <w:lvlText w:val=""/>
      <w:lvlJc w:val="left"/>
    </w:lvl>
    <w:lvl w:ilvl="7" w:tplc="9EBE797C">
      <w:numFmt w:val="decimal"/>
      <w:lvlText w:val=""/>
      <w:lvlJc w:val="left"/>
    </w:lvl>
    <w:lvl w:ilvl="8" w:tplc="EDBE111C">
      <w:numFmt w:val="decimal"/>
      <w:lvlText w:val=""/>
      <w:lvlJc w:val="left"/>
    </w:lvl>
  </w:abstractNum>
  <w:num w:numId="1" w16cid:durableId="1838766051">
    <w:abstractNumId w:val="0"/>
    <w:lvlOverride w:ilvl="0">
      <w:startOverride w:val="1"/>
    </w:lvlOverride>
  </w:num>
  <w:num w:numId="2" w16cid:durableId="615991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FCF"/>
    <w:rsid w:val="006945B7"/>
    <w:rsid w:val="006C5510"/>
    <w:rsid w:val="008103C2"/>
    <w:rsid w:val="00812AD8"/>
    <w:rsid w:val="00AE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C30A"/>
  <w15:docId w15:val="{0176331C-4F61-470F-8700-E7032350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B5FE2"/>
      </w:pBdr>
      <w:spacing w:before="36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B5FE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footer" Target="footer1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saisoumyasrigalla@gmail.com</cp:lastModifiedBy>
  <cp:revision>2</cp:revision>
  <dcterms:created xsi:type="dcterms:W3CDTF">2026-08-28T19:22:00Z</dcterms:created>
  <dcterms:modified xsi:type="dcterms:W3CDTF">2026-08-28T19:35:00Z</dcterms:modified>
</cp:coreProperties>
</file>