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4BF1" w14:textId="1A698DAA" w:rsidR="00B34388" w:rsidRDefault="002274D3" w:rsidP="002274D3">
      <w:pPr>
        <w:pStyle w:val="Title"/>
        <w:jc w:val="center"/>
      </w:pPr>
      <w:r w:rsidRPr="002274D3">
        <w:t>Dataset Description and Exploratory Data Analysis</w:t>
      </w:r>
    </w:p>
    <w:p w14:paraId="5BD6F32C" w14:textId="77777777" w:rsidR="002274D3" w:rsidRDefault="002274D3" w:rsidP="002274D3"/>
    <w:p w14:paraId="702271D2" w14:textId="593D0F8A" w:rsidR="002274D3" w:rsidRDefault="002274D3" w:rsidP="002274D3">
      <w:pPr>
        <w:pStyle w:val="Heading2"/>
      </w:pPr>
      <w:r>
        <w:t>1.</w:t>
      </w:r>
      <w:r w:rsidRPr="002274D3">
        <w:t>Dataset Overview</w:t>
      </w:r>
    </w:p>
    <w:p w14:paraId="27979F25" w14:textId="77777777" w:rsidR="002274D3" w:rsidRPr="002274D3" w:rsidRDefault="002274D3" w:rsidP="002274D3">
      <w:pPr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The dataset used in this project is sourced from the NASA Exoplanet Archive, a reliable public repository containing confirmed exoplanet data collected from multiple astronomical missions.</w:t>
      </w:r>
    </w:p>
    <w:p w14:paraId="7EC12787" w14:textId="77777777" w:rsidR="002274D3" w:rsidRPr="002274D3" w:rsidRDefault="002274D3" w:rsidP="00227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Source: NASA Exoplanet Archive</w:t>
      </w:r>
    </w:p>
    <w:p w14:paraId="5316651F" w14:textId="77777777" w:rsidR="002274D3" w:rsidRPr="002274D3" w:rsidRDefault="002274D3" w:rsidP="00227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Total Records: 720 exoplanets</w:t>
      </w:r>
    </w:p>
    <w:p w14:paraId="1D323280" w14:textId="77777777" w:rsidR="002274D3" w:rsidRPr="002274D3" w:rsidRDefault="002274D3" w:rsidP="00227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Total Features: 92 columns</w:t>
      </w:r>
    </w:p>
    <w:p w14:paraId="29C822FB" w14:textId="77777777" w:rsidR="002274D3" w:rsidRDefault="002274D3" w:rsidP="002274D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Format: Structured tabular data (CSV)</w:t>
      </w:r>
    </w:p>
    <w:p w14:paraId="07F2CD62" w14:textId="77777777" w:rsidR="002274D3" w:rsidRDefault="002274D3" w:rsidP="002274D3">
      <w:pPr>
        <w:rPr>
          <w:rFonts w:ascii="Times New Roman" w:hAnsi="Times New Roman" w:cs="Times New Roman"/>
          <w:sz w:val="24"/>
          <w:szCs w:val="24"/>
        </w:rPr>
      </w:pPr>
    </w:p>
    <w:p w14:paraId="4599096A" w14:textId="77777777" w:rsidR="002274D3" w:rsidRPr="002274D3" w:rsidRDefault="002274D3" w:rsidP="002274D3">
      <w:pPr>
        <w:pStyle w:val="Heading2"/>
      </w:pPr>
      <w:r w:rsidRPr="002274D3">
        <w:t>2. Objective of Using the Dataset</w:t>
      </w:r>
    </w:p>
    <w:p w14:paraId="1B0AFC67" w14:textId="77777777" w:rsidR="002274D3" w:rsidRDefault="002274D3" w:rsidP="002274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74D3">
        <w:rPr>
          <w:rFonts w:ascii="Times New Roman" w:hAnsi="Times New Roman" w:cs="Times New Roman"/>
          <w:sz w:val="24"/>
          <w:szCs w:val="24"/>
        </w:rPr>
        <w:t>The objective of using this dataset is to explore planetary and stellar features that influence exoplanet habitability.</w:t>
      </w:r>
      <w:r w:rsidRPr="002274D3">
        <w:rPr>
          <w:rFonts w:ascii="Times New Roman" w:hAnsi="Times New Roman" w:cs="Times New Roman"/>
          <w:sz w:val="24"/>
          <w:szCs w:val="24"/>
        </w:rPr>
        <w:br/>
        <w:t>This analysis forms the foundation for building a machine learning model to predict potentially habitable exoplanets.</w:t>
      </w:r>
    </w:p>
    <w:p w14:paraId="018404DE" w14:textId="77777777" w:rsidR="007C28FB" w:rsidRPr="007C28FB" w:rsidRDefault="007C28FB" w:rsidP="007C28FB">
      <w:pPr>
        <w:pStyle w:val="Heading2"/>
      </w:pPr>
      <w:r w:rsidRPr="007C28FB">
        <w:t>3. Tools and Technologies Used</w:t>
      </w:r>
    </w:p>
    <w:p w14:paraId="40BB5B7E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Dataset exploration was performed using:</w:t>
      </w:r>
    </w:p>
    <w:p w14:paraId="6EB1B601" w14:textId="77777777" w:rsidR="007C28FB" w:rsidRPr="007C28FB" w:rsidRDefault="007C28FB" w:rsidP="007C28F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Programming Language: Python</w:t>
      </w:r>
    </w:p>
    <w:p w14:paraId="32A049BD" w14:textId="77777777" w:rsidR="007C28FB" w:rsidRPr="007C28FB" w:rsidRDefault="007C28FB" w:rsidP="007C28F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Environment: VS Code</w:t>
      </w:r>
    </w:p>
    <w:p w14:paraId="4A39976D" w14:textId="77777777" w:rsidR="007C28FB" w:rsidRPr="007C28FB" w:rsidRDefault="007C28FB" w:rsidP="007C28F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Interface: </w:t>
      </w:r>
      <w:proofErr w:type="spellStart"/>
      <w:r w:rsidRPr="007C28FB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7C28FB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1E72FA2E" w14:textId="77777777" w:rsidR="007C28FB" w:rsidRPr="007C28FB" w:rsidRDefault="007C28FB" w:rsidP="007C28F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Libraries:</w:t>
      </w:r>
    </w:p>
    <w:p w14:paraId="3BF4786C" w14:textId="77777777" w:rsidR="007C28FB" w:rsidRPr="007C28FB" w:rsidRDefault="007C28FB" w:rsidP="007C28FB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pandas – data loading and analysis</w:t>
      </w:r>
    </w:p>
    <w:p w14:paraId="2CBCAC8A" w14:textId="77777777" w:rsidR="007C28FB" w:rsidRDefault="007C28FB" w:rsidP="007C28FB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matplotlib – data visualization</w:t>
      </w:r>
    </w:p>
    <w:p w14:paraId="5603B12B" w14:textId="1D8BBAA9" w:rsidR="007C28FB" w:rsidRPr="007C28FB" w:rsidRDefault="007C28FB" w:rsidP="007C28FB">
      <w:pPr>
        <w:pStyle w:val="Heading2"/>
      </w:pPr>
      <w:r>
        <w:t>4</w:t>
      </w:r>
      <w:r w:rsidRPr="007C28FB">
        <w:t>. Dataset Structure and Inspection</w:t>
      </w:r>
    </w:p>
    <w:p w14:paraId="66B0B2FC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Initial exploration was conducted using:</w:t>
      </w:r>
    </w:p>
    <w:p w14:paraId="23CF4AC2" w14:textId="7E8DE31B" w:rsidR="007C28FB" w:rsidRPr="007C28FB" w:rsidRDefault="007C28FB" w:rsidP="007C28F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28F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7C28FB">
        <w:rPr>
          <w:rFonts w:ascii="Times New Roman" w:hAnsi="Times New Roman" w:cs="Times New Roman"/>
          <w:sz w:val="24"/>
          <w:szCs w:val="24"/>
        </w:rPr>
        <w:t>()</w:t>
      </w:r>
      <w:r w:rsidR="00771633">
        <w:rPr>
          <w:rFonts w:ascii="Times New Roman" w:hAnsi="Times New Roman" w:cs="Times New Roman"/>
          <w:sz w:val="24"/>
          <w:szCs w:val="24"/>
        </w:rPr>
        <w:t xml:space="preserve"> </w:t>
      </w:r>
      <w:r w:rsidR="00771633" w:rsidRPr="00771633">
        <w:rPr>
          <w:rFonts w:ascii="Times New Roman" w:hAnsi="Times New Roman" w:cs="Times New Roman"/>
          <w:sz w:val="24"/>
          <w:szCs w:val="24"/>
        </w:rPr>
        <w:t>– to view sample records</w:t>
      </w:r>
    </w:p>
    <w:p w14:paraId="6273CCD1" w14:textId="7EDD1E11" w:rsidR="007C28FB" w:rsidRPr="007C28FB" w:rsidRDefault="007C28FB" w:rsidP="007C28F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28FB">
        <w:rPr>
          <w:rFonts w:ascii="Times New Roman" w:hAnsi="Times New Roman" w:cs="Times New Roman"/>
          <w:sz w:val="24"/>
          <w:szCs w:val="24"/>
        </w:rPr>
        <w:lastRenderedPageBreak/>
        <w:t>df.shape</w:t>
      </w:r>
      <w:proofErr w:type="spellEnd"/>
      <w:proofErr w:type="gramEnd"/>
      <w:r w:rsidRPr="007C28FB">
        <w:rPr>
          <w:rFonts w:ascii="Times New Roman" w:hAnsi="Times New Roman" w:cs="Times New Roman"/>
          <w:sz w:val="24"/>
          <w:szCs w:val="24"/>
        </w:rPr>
        <w:t>()</w:t>
      </w:r>
      <w:r w:rsidR="00771633">
        <w:rPr>
          <w:rFonts w:ascii="Times New Roman" w:hAnsi="Times New Roman" w:cs="Times New Roman"/>
          <w:sz w:val="24"/>
          <w:szCs w:val="24"/>
        </w:rPr>
        <w:t xml:space="preserve"> </w:t>
      </w:r>
      <w:r w:rsidR="00771633" w:rsidRPr="00771633">
        <w:rPr>
          <w:rFonts w:ascii="Times New Roman" w:hAnsi="Times New Roman" w:cs="Times New Roman"/>
          <w:sz w:val="24"/>
          <w:szCs w:val="24"/>
        </w:rPr>
        <w:t>– to understand dataset dimensions</w:t>
      </w:r>
    </w:p>
    <w:p w14:paraId="0F854DB0" w14:textId="418EA812" w:rsidR="007C28FB" w:rsidRPr="007C28FB" w:rsidRDefault="007C28FB" w:rsidP="007C28F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28FB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7C28FB">
        <w:rPr>
          <w:rFonts w:ascii="Times New Roman" w:hAnsi="Times New Roman" w:cs="Times New Roman"/>
          <w:sz w:val="24"/>
          <w:szCs w:val="24"/>
        </w:rPr>
        <w:t>)</w:t>
      </w:r>
      <w:r w:rsidR="00771633">
        <w:rPr>
          <w:rFonts w:ascii="Times New Roman" w:hAnsi="Times New Roman" w:cs="Times New Roman"/>
          <w:sz w:val="24"/>
          <w:szCs w:val="24"/>
        </w:rPr>
        <w:t xml:space="preserve"> </w:t>
      </w:r>
      <w:r w:rsidR="00771633" w:rsidRPr="00771633">
        <w:rPr>
          <w:rFonts w:ascii="Times New Roman" w:hAnsi="Times New Roman" w:cs="Times New Roman"/>
          <w:sz w:val="24"/>
          <w:szCs w:val="24"/>
        </w:rPr>
        <w:t>– to inspect column names, data types, and non-null values</w:t>
      </w:r>
    </w:p>
    <w:p w14:paraId="080211A9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28FB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Observations:</w:t>
      </w:r>
    </w:p>
    <w:p w14:paraId="526C4720" w14:textId="77777777" w:rsidR="007C28FB" w:rsidRPr="007C28FB" w:rsidRDefault="007C28FB" w:rsidP="007C28F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The dataset contains 720 rows and 92 columns</w:t>
      </w:r>
    </w:p>
    <w:p w14:paraId="1EF18273" w14:textId="77777777" w:rsidR="007C28FB" w:rsidRPr="007C28FB" w:rsidRDefault="007C28FB" w:rsidP="007C28F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Data includes both:</w:t>
      </w:r>
    </w:p>
    <w:p w14:paraId="322637DE" w14:textId="77777777" w:rsidR="007C28FB" w:rsidRPr="007C28FB" w:rsidRDefault="007C28FB" w:rsidP="007C28FB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Numerical features (radius, mass, temperature, orbital parameters)</w:t>
      </w:r>
    </w:p>
    <w:p w14:paraId="7F39FB10" w14:textId="77777777" w:rsidR="007C28FB" w:rsidRPr="007C28FB" w:rsidRDefault="007C28FB" w:rsidP="007C28FB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Categorical features (planet name, discovery method, stellar type)</w:t>
      </w:r>
    </w:p>
    <w:p w14:paraId="6B7F4914" w14:textId="77777777" w:rsidR="007C28FB" w:rsidRPr="007C28FB" w:rsidRDefault="007C28FB" w:rsidP="007C28FB">
      <w:pPr>
        <w:pStyle w:val="Heading2"/>
      </w:pPr>
      <w:r w:rsidRPr="007C28FB">
        <w:t>6. Missing Value Analysis</w:t>
      </w:r>
    </w:p>
    <w:p w14:paraId="0D2383B9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Missing values were </w:t>
      </w:r>
      <w:proofErr w:type="spellStart"/>
      <w:r w:rsidRPr="007C28FB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C28FB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268102A3" w14:textId="77777777" w:rsidR="007C28FB" w:rsidRPr="007C28FB" w:rsidRDefault="007C28FB" w:rsidP="007C28F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28FB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7C28F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C28FB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7C28FB">
        <w:rPr>
          <w:rFonts w:ascii="Times New Roman" w:hAnsi="Times New Roman" w:cs="Times New Roman"/>
          <w:sz w:val="24"/>
          <w:szCs w:val="24"/>
        </w:rPr>
        <w:t>()</w:t>
      </w:r>
    </w:p>
    <w:p w14:paraId="3E4EE40F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C28FB">
        <w:rPr>
          <w:rFonts w:ascii="Times New Roman" w:hAnsi="Times New Roman" w:cs="Times New Roman"/>
          <w:b/>
          <w:bCs/>
          <w:sz w:val="24"/>
          <w:szCs w:val="24"/>
          <w:u w:val="single"/>
        </w:rPr>
        <w:t>Key Findings:</w:t>
      </w:r>
    </w:p>
    <w:p w14:paraId="738FD9CE" w14:textId="2375619B" w:rsidR="007C28FB" w:rsidRDefault="007C28FB" w:rsidP="007C28F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Missing values exist in important parameters such as</w:t>
      </w:r>
      <w:r>
        <w:rPr>
          <w:rFonts w:ascii="Times New Roman" w:hAnsi="Times New Roman" w:cs="Times New Roman"/>
          <w:sz w:val="24"/>
          <w:szCs w:val="24"/>
        </w:rPr>
        <w:t xml:space="preserve"> Planetary mass, Stellar insolation, Equilibrium temperature, Stellar spectral type</w:t>
      </w:r>
    </w:p>
    <w:p w14:paraId="7EE9A2FD" w14:textId="77777777" w:rsidR="007C28FB" w:rsidRPr="007C28FB" w:rsidRDefault="007C28FB" w:rsidP="007C28FB">
      <w:pPr>
        <w:pStyle w:val="Heading2"/>
      </w:pPr>
      <w:r w:rsidRPr="007C28FB">
        <w:t>8. Visual Data Exploration</w:t>
      </w:r>
    </w:p>
    <w:p w14:paraId="641EB606" w14:textId="105D12B8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A histogram of planetary radius was plotted.</w:t>
      </w:r>
    </w:p>
    <w:p w14:paraId="0939F699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C28FB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Observations:</w:t>
      </w:r>
    </w:p>
    <w:p w14:paraId="0FB60D13" w14:textId="77777777" w:rsidR="007C28FB" w:rsidRPr="007C28FB" w:rsidRDefault="007C28FB" w:rsidP="007C28F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Highest concentration of planets lies in the </w:t>
      </w:r>
      <w:r w:rsidRPr="007C28FB">
        <w:rPr>
          <w:rFonts w:ascii="Times New Roman" w:hAnsi="Times New Roman" w:cs="Times New Roman"/>
          <w:b/>
          <w:bCs/>
          <w:sz w:val="24"/>
          <w:szCs w:val="24"/>
        </w:rPr>
        <w:t>0–5 Earth radii range</w:t>
      </w:r>
    </w:p>
    <w:p w14:paraId="56203BF0" w14:textId="77777777" w:rsidR="007C28FB" w:rsidRPr="007C28FB" w:rsidRDefault="007C28FB" w:rsidP="007C28F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Earth-sized planets are fewer compared to larger planets</w:t>
      </w:r>
    </w:p>
    <w:p w14:paraId="2DA83C35" w14:textId="77777777" w:rsidR="007C28FB" w:rsidRDefault="007C28FB" w:rsidP="007C28F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Larger planets dominate due to observational detection bias</w:t>
      </w:r>
    </w:p>
    <w:p w14:paraId="46FFD179" w14:textId="77777777" w:rsidR="007C28FB" w:rsidRPr="007C28FB" w:rsidRDefault="007C28FB" w:rsidP="007C28FB">
      <w:pPr>
        <w:pStyle w:val="Heading2"/>
      </w:pPr>
      <w:r w:rsidRPr="007C28FB">
        <w:t>9. Identification of Habitability-Related Features</w:t>
      </w:r>
    </w:p>
    <w:p w14:paraId="5F13DA7C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Based on exploration, key habitability features include:</w:t>
      </w:r>
    </w:p>
    <w:p w14:paraId="17B1A47C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b/>
          <w:bCs/>
          <w:sz w:val="24"/>
          <w:szCs w:val="24"/>
        </w:rPr>
        <w:t>Planetary Features:</w:t>
      </w:r>
    </w:p>
    <w:p w14:paraId="14FFEFEF" w14:textId="12502D7D" w:rsidR="007C28FB" w:rsidRPr="007C28FB" w:rsidRDefault="007C28FB" w:rsidP="007C28F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Planet radius </w:t>
      </w:r>
    </w:p>
    <w:p w14:paraId="39A450DB" w14:textId="31E15BEB" w:rsidR="007C28FB" w:rsidRPr="007C28FB" w:rsidRDefault="007C28FB" w:rsidP="007C28F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Planet mass </w:t>
      </w:r>
    </w:p>
    <w:p w14:paraId="6FBEC1C4" w14:textId="6FF0B6CC" w:rsidR="007C28FB" w:rsidRPr="007C28FB" w:rsidRDefault="007C28FB" w:rsidP="007C28F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Orbital distance </w:t>
      </w:r>
    </w:p>
    <w:p w14:paraId="041C5EBD" w14:textId="7163B0F4" w:rsidR="007C28FB" w:rsidRPr="007C28FB" w:rsidRDefault="007C28FB" w:rsidP="007C28F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lastRenderedPageBreak/>
        <w:t xml:space="preserve">Equilibrium temperature </w:t>
      </w:r>
    </w:p>
    <w:p w14:paraId="4F6B26BE" w14:textId="332202F3" w:rsidR="007C28FB" w:rsidRPr="007C28FB" w:rsidRDefault="007C28FB" w:rsidP="007C28F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Stellar insolation </w:t>
      </w:r>
    </w:p>
    <w:p w14:paraId="5CBA15B2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b/>
          <w:bCs/>
          <w:sz w:val="24"/>
          <w:szCs w:val="24"/>
        </w:rPr>
        <w:t>Host Star Features:</w:t>
      </w:r>
    </w:p>
    <w:p w14:paraId="69DF4339" w14:textId="157B9FC3" w:rsidR="007C28FB" w:rsidRPr="007C28FB" w:rsidRDefault="007C28FB" w:rsidP="007C28F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>Stellar temperature</w:t>
      </w:r>
    </w:p>
    <w:p w14:paraId="3522E1AF" w14:textId="081D7A87" w:rsidR="007C28FB" w:rsidRPr="007C28FB" w:rsidRDefault="007C28FB" w:rsidP="007C28F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Stellar mass </w:t>
      </w:r>
    </w:p>
    <w:p w14:paraId="1638D9B5" w14:textId="6DF23AD2" w:rsidR="007C28FB" w:rsidRPr="007C28FB" w:rsidRDefault="007C28FB" w:rsidP="007C28F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28FB">
        <w:rPr>
          <w:rFonts w:ascii="Times New Roman" w:hAnsi="Times New Roman" w:cs="Times New Roman"/>
          <w:sz w:val="24"/>
          <w:szCs w:val="24"/>
        </w:rPr>
        <w:t xml:space="preserve">Stellar radius </w:t>
      </w:r>
    </w:p>
    <w:p w14:paraId="036D2B12" w14:textId="77777777" w:rsidR="00771633" w:rsidRPr="00771633" w:rsidRDefault="00771633" w:rsidP="00771633">
      <w:pPr>
        <w:pStyle w:val="Heading2"/>
      </w:pPr>
      <w:r w:rsidRPr="00771633">
        <w:t>10. Key Inferences from the Dataset</w:t>
      </w:r>
    </w:p>
    <w:p w14:paraId="0E1A0E62" w14:textId="77777777" w:rsidR="00771633" w:rsidRPr="00771633" w:rsidRDefault="00771633" w:rsidP="0077163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633">
        <w:rPr>
          <w:rFonts w:ascii="Times New Roman" w:hAnsi="Times New Roman" w:cs="Times New Roman"/>
          <w:sz w:val="24"/>
          <w:szCs w:val="24"/>
        </w:rPr>
        <w:t>The dataset is feature-rich but contains missing values, requiring preprocessing.</w:t>
      </w:r>
    </w:p>
    <w:p w14:paraId="18A68BF6" w14:textId="77777777" w:rsidR="00771633" w:rsidRPr="00771633" w:rsidRDefault="00771633" w:rsidP="0077163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633">
        <w:rPr>
          <w:rFonts w:ascii="Times New Roman" w:hAnsi="Times New Roman" w:cs="Times New Roman"/>
          <w:sz w:val="24"/>
          <w:szCs w:val="24"/>
        </w:rPr>
        <w:t>Most detected exoplanets are larger than Earth, reflecting detection bias.</w:t>
      </w:r>
    </w:p>
    <w:p w14:paraId="48542559" w14:textId="77777777" w:rsidR="00771633" w:rsidRPr="00771633" w:rsidRDefault="00771633" w:rsidP="0077163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633">
        <w:rPr>
          <w:rFonts w:ascii="Times New Roman" w:hAnsi="Times New Roman" w:cs="Times New Roman"/>
          <w:sz w:val="24"/>
          <w:szCs w:val="24"/>
        </w:rPr>
        <w:t>Earth-like planets are relatively rare in the observed data.</w:t>
      </w:r>
    </w:p>
    <w:p w14:paraId="5F299E06" w14:textId="77777777" w:rsidR="00771633" w:rsidRPr="00771633" w:rsidRDefault="00771633" w:rsidP="0077163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633">
        <w:rPr>
          <w:rFonts w:ascii="Times New Roman" w:hAnsi="Times New Roman" w:cs="Times New Roman"/>
          <w:sz w:val="24"/>
          <w:szCs w:val="24"/>
        </w:rPr>
        <w:t>Both planetary and stellar properties are essential for habitability analysis.</w:t>
      </w:r>
    </w:p>
    <w:p w14:paraId="5AA02C16" w14:textId="77777777" w:rsidR="00771633" w:rsidRPr="00771633" w:rsidRDefault="00771633" w:rsidP="0077163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1633">
        <w:rPr>
          <w:rFonts w:ascii="Times New Roman" w:hAnsi="Times New Roman" w:cs="Times New Roman"/>
          <w:sz w:val="24"/>
          <w:szCs w:val="24"/>
        </w:rPr>
        <w:t>The dataset is well-suited for applying machine learning techniques to predict habitability.</w:t>
      </w:r>
    </w:p>
    <w:p w14:paraId="19265B74" w14:textId="77777777" w:rsid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234AB2" w14:textId="77777777" w:rsidR="007C28FB" w:rsidRPr="007C28FB" w:rsidRDefault="007C28FB" w:rsidP="007C28F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0259967" w14:textId="77777777" w:rsidR="007C28FB" w:rsidRP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38854F" w14:textId="77777777" w:rsidR="007C28FB" w:rsidRDefault="007C28FB" w:rsidP="007C2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589D2" w14:textId="77777777" w:rsidR="007C28FB" w:rsidRPr="007C28FB" w:rsidRDefault="007C28FB" w:rsidP="007C28FB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9A8194" w14:textId="77777777" w:rsidR="002274D3" w:rsidRPr="002274D3" w:rsidRDefault="002274D3" w:rsidP="002274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799CDD" w14:textId="77777777" w:rsidR="002274D3" w:rsidRPr="002274D3" w:rsidRDefault="002274D3" w:rsidP="002274D3">
      <w:pPr>
        <w:rPr>
          <w:rFonts w:ascii="Times New Roman" w:hAnsi="Times New Roman" w:cs="Times New Roman"/>
          <w:sz w:val="24"/>
          <w:szCs w:val="24"/>
        </w:rPr>
      </w:pPr>
    </w:p>
    <w:p w14:paraId="6EA36CA2" w14:textId="77777777" w:rsidR="002274D3" w:rsidRPr="002274D3" w:rsidRDefault="002274D3" w:rsidP="002274D3"/>
    <w:sectPr w:rsidR="002274D3" w:rsidRPr="00227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215A"/>
    <w:multiLevelType w:val="multilevel"/>
    <w:tmpl w:val="3E14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53B9"/>
    <w:multiLevelType w:val="hybridMultilevel"/>
    <w:tmpl w:val="179C3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A0624"/>
    <w:multiLevelType w:val="multilevel"/>
    <w:tmpl w:val="A62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428C"/>
    <w:multiLevelType w:val="multilevel"/>
    <w:tmpl w:val="90B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97395"/>
    <w:multiLevelType w:val="multilevel"/>
    <w:tmpl w:val="C22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B5486"/>
    <w:multiLevelType w:val="multilevel"/>
    <w:tmpl w:val="9B7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11110"/>
    <w:multiLevelType w:val="multilevel"/>
    <w:tmpl w:val="684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330BD"/>
    <w:multiLevelType w:val="hybridMultilevel"/>
    <w:tmpl w:val="93BCF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6315C"/>
    <w:multiLevelType w:val="multilevel"/>
    <w:tmpl w:val="92D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B728D"/>
    <w:multiLevelType w:val="multilevel"/>
    <w:tmpl w:val="CE1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54573"/>
    <w:multiLevelType w:val="multilevel"/>
    <w:tmpl w:val="17C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B53A8"/>
    <w:multiLevelType w:val="multilevel"/>
    <w:tmpl w:val="589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A16D2"/>
    <w:multiLevelType w:val="multilevel"/>
    <w:tmpl w:val="6BB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719457">
    <w:abstractNumId w:val="7"/>
  </w:num>
  <w:num w:numId="2" w16cid:durableId="143203200">
    <w:abstractNumId w:val="8"/>
  </w:num>
  <w:num w:numId="3" w16cid:durableId="2094087769">
    <w:abstractNumId w:val="1"/>
  </w:num>
  <w:num w:numId="4" w16cid:durableId="682515695">
    <w:abstractNumId w:val="5"/>
  </w:num>
  <w:num w:numId="5" w16cid:durableId="1111588086">
    <w:abstractNumId w:val="4"/>
  </w:num>
  <w:num w:numId="6" w16cid:durableId="1311709218">
    <w:abstractNumId w:val="3"/>
  </w:num>
  <w:num w:numId="7" w16cid:durableId="2011910858">
    <w:abstractNumId w:val="9"/>
  </w:num>
  <w:num w:numId="8" w16cid:durableId="2100176466">
    <w:abstractNumId w:val="6"/>
  </w:num>
  <w:num w:numId="9" w16cid:durableId="46028563">
    <w:abstractNumId w:val="0"/>
  </w:num>
  <w:num w:numId="10" w16cid:durableId="774205803">
    <w:abstractNumId w:val="2"/>
  </w:num>
  <w:num w:numId="11" w16cid:durableId="771511935">
    <w:abstractNumId w:val="12"/>
  </w:num>
  <w:num w:numId="12" w16cid:durableId="71397475">
    <w:abstractNumId w:val="11"/>
  </w:num>
  <w:num w:numId="13" w16cid:durableId="4535274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D3"/>
    <w:rsid w:val="002274D3"/>
    <w:rsid w:val="0026556B"/>
    <w:rsid w:val="00771633"/>
    <w:rsid w:val="007C28FB"/>
    <w:rsid w:val="00B34388"/>
    <w:rsid w:val="00C62B10"/>
    <w:rsid w:val="00C7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3466"/>
  <w15:chartTrackingRefBased/>
  <w15:docId w15:val="{6F3795FA-9531-4EEA-93F2-4C7632CC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274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4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4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Zahal</dc:creator>
  <cp:keywords/>
  <dc:description/>
  <cp:lastModifiedBy>Muhammed Zahal</cp:lastModifiedBy>
  <cp:revision>1</cp:revision>
  <dcterms:created xsi:type="dcterms:W3CDTF">2026-01-12T12:27:00Z</dcterms:created>
  <dcterms:modified xsi:type="dcterms:W3CDTF">2026-01-12T12:55:00Z</dcterms:modified>
</cp:coreProperties>
</file>