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E498" w14:textId="24772BAA" w:rsidR="000A2350" w:rsidRDefault="000A2350">
      <w:pPr>
        <w:rPr>
          <w:rFonts w:ascii="Times New Roman" w:hAnsi="Times New Roman" w:cs="Times New Roman"/>
          <w:b/>
          <w:bCs/>
          <w:sz w:val="28"/>
          <w:szCs w:val="28"/>
        </w:rPr>
      </w:pPr>
      <w:r>
        <w:rPr>
          <w:rFonts w:ascii="Times New Roman" w:hAnsi="Times New Roman" w:cs="Times New Roman"/>
          <w:b/>
          <w:bCs/>
          <w:sz w:val="28"/>
          <w:szCs w:val="28"/>
        </w:rPr>
        <w:t xml:space="preserve">                                         </w:t>
      </w:r>
      <w:r w:rsidR="00D46311" w:rsidRPr="000A2350">
        <w:rPr>
          <w:rFonts w:ascii="Times New Roman" w:hAnsi="Times New Roman" w:cs="Times New Roman"/>
          <w:b/>
          <w:bCs/>
          <w:sz w:val="28"/>
          <w:szCs w:val="28"/>
        </w:rPr>
        <w:t>DATA DESCRIPTION</w:t>
      </w:r>
    </w:p>
    <w:p w14:paraId="354D32F9" w14:textId="77777777" w:rsidR="00B533CB" w:rsidRDefault="00B533CB">
      <w:pPr>
        <w:rPr>
          <w:rFonts w:ascii="Times New Roman" w:hAnsi="Times New Roman" w:cs="Times New Roman"/>
          <w:sz w:val="28"/>
          <w:szCs w:val="28"/>
        </w:rPr>
      </w:pPr>
    </w:p>
    <w:p w14:paraId="2B8EC6DA" w14:textId="6DA9515F" w:rsidR="000A2350" w:rsidRDefault="000A2350">
      <w:pPr>
        <w:rPr>
          <w:rFonts w:ascii="Times New Roman" w:hAnsi="Times New Roman" w:cs="Times New Roman"/>
          <w:b/>
          <w:bCs/>
          <w:sz w:val="28"/>
          <w:szCs w:val="28"/>
        </w:rPr>
      </w:pPr>
      <w:r>
        <w:rPr>
          <w:rFonts w:ascii="Times New Roman" w:hAnsi="Times New Roman" w:cs="Times New Roman"/>
          <w:b/>
          <w:bCs/>
          <w:sz w:val="28"/>
          <w:szCs w:val="28"/>
        </w:rPr>
        <w:t xml:space="preserve"> </w:t>
      </w:r>
      <w:r w:rsidR="00B533C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D46311" w:rsidRPr="000A2350">
        <w:rPr>
          <w:rFonts w:ascii="Times New Roman" w:hAnsi="Times New Roman" w:cs="Times New Roman"/>
          <w:b/>
          <w:bCs/>
          <w:sz w:val="28"/>
          <w:szCs w:val="28"/>
        </w:rPr>
        <w:t>PREDICTING THE HABITABILITY OF EXPOPLANETS USING</w:t>
      </w:r>
      <w:r>
        <w:rPr>
          <w:rFonts w:ascii="Times New Roman" w:hAnsi="Times New Roman" w:cs="Times New Roman"/>
          <w:b/>
          <w:bCs/>
          <w:sz w:val="28"/>
          <w:szCs w:val="28"/>
        </w:rPr>
        <w:t xml:space="preserve"> ML </w:t>
      </w:r>
    </w:p>
    <w:p w14:paraId="3291DA39" w14:textId="77777777" w:rsidR="000A2350" w:rsidRDefault="000A2350">
      <w:pPr>
        <w:rPr>
          <w:rFonts w:ascii="Times New Roman" w:hAnsi="Times New Roman" w:cs="Times New Roman"/>
          <w:b/>
          <w:bCs/>
          <w:sz w:val="28"/>
          <w:szCs w:val="28"/>
        </w:rPr>
      </w:pPr>
    </w:p>
    <w:p w14:paraId="0A69EE7D" w14:textId="1BC4512C" w:rsidR="000A2350" w:rsidRDefault="000A2350" w:rsidP="000A2350">
      <w:pPr>
        <w:jc w:val="both"/>
      </w:pPr>
      <w:r w:rsidRPr="000A2350">
        <w:rPr>
          <w:rFonts w:ascii="Times New Roman" w:hAnsi="Times New Roman" w:cs="Times New Roman"/>
          <w:sz w:val="24"/>
          <w:szCs w:val="24"/>
        </w:rPr>
        <w:t xml:space="preserve">           This document describes the dataset used for the project Predicting the Habitability of Exoplanets Using Machine Learning. </w:t>
      </w:r>
      <w:r w:rsidRPr="000A2350">
        <w:rPr>
          <w:rFonts w:ascii="Times New Roman" w:hAnsi="Times New Roman" w:cs="Times New Roman"/>
          <w:sz w:val="24"/>
          <w:szCs w:val="24"/>
        </w:rPr>
        <w:t xml:space="preserve">The dataset consists of real observational data collected from </w:t>
      </w:r>
      <w:proofErr w:type="gramStart"/>
      <w:r w:rsidRPr="00A07EA5">
        <w:rPr>
          <w:rFonts w:ascii="Times New Roman" w:hAnsi="Times New Roman" w:cs="Times New Roman"/>
          <w:b/>
          <w:bCs/>
          <w:sz w:val="24"/>
          <w:szCs w:val="24"/>
        </w:rPr>
        <w:t xml:space="preserve">NASA </w:t>
      </w:r>
      <w:r w:rsidRPr="000A2350">
        <w:rPr>
          <w:rFonts w:ascii="Times New Roman" w:hAnsi="Times New Roman" w:cs="Times New Roman"/>
          <w:sz w:val="24"/>
          <w:szCs w:val="24"/>
        </w:rPr>
        <w:t xml:space="preserve"> and</w:t>
      </w:r>
      <w:proofErr w:type="gramEnd"/>
      <w:r w:rsidRPr="000A2350">
        <w:rPr>
          <w:rFonts w:ascii="Times New Roman" w:hAnsi="Times New Roman" w:cs="Times New Roman"/>
          <w:sz w:val="24"/>
          <w:szCs w:val="24"/>
        </w:rPr>
        <w:t xml:space="preserve"> is used to </w:t>
      </w:r>
      <w:proofErr w:type="spellStart"/>
      <w:r w:rsidRPr="000A2350">
        <w:rPr>
          <w:rFonts w:ascii="Times New Roman" w:hAnsi="Times New Roman" w:cs="Times New Roman"/>
          <w:sz w:val="24"/>
          <w:szCs w:val="24"/>
        </w:rPr>
        <w:t>analyze</w:t>
      </w:r>
      <w:proofErr w:type="spellEnd"/>
      <w:r w:rsidRPr="000A2350">
        <w:rPr>
          <w:rFonts w:ascii="Times New Roman" w:hAnsi="Times New Roman" w:cs="Times New Roman"/>
          <w:sz w:val="24"/>
          <w:szCs w:val="24"/>
        </w:rPr>
        <w:t xml:space="preserve"> planetary and stellar characteristics that influence the potential habitability of exoplanets. The purpose of this document is to explain the structure of the dataset and justify the selection and exclusion of attributes for </w:t>
      </w:r>
      <w:r>
        <w:rPr>
          <w:rFonts w:ascii="Times New Roman" w:hAnsi="Times New Roman" w:cs="Times New Roman"/>
          <w:sz w:val="24"/>
          <w:szCs w:val="24"/>
        </w:rPr>
        <w:t xml:space="preserve">ML </w:t>
      </w:r>
      <w:r w:rsidRPr="000A2350">
        <w:rPr>
          <w:rFonts w:ascii="Times New Roman" w:hAnsi="Times New Roman" w:cs="Times New Roman"/>
          <w:sz w:val="24"/>
          <w:szCs w:val="24"/>
        </w:rPr>
        <w:t>model training</w:t>
      </w:r>
      <w:r w:rsidRPr="000A2350">
        <w:t>.</w:t>
      </w:r>
    </w:p>
    <w:p w14:paraId="3965FA98" w14:textId="432F9101" w:rsidR="006F7664" w:rsidRDefault="000A2350" w:rsidP="006F7664">
      <w:pPr>
        <w:jc w:val="both"/>
        <w:rPr>
          <w:rFonts w:ascii="Times New Roman" w:hAnsi="Times New Roman" w:cs="Times New Roman"/>
          <w:sz w:val="24"/>
          <w:szCs w:val="24"/>
        </w:rPr>
      </w:pPr>
      <w:r w:rsidRPr="000A2350">
        <w:rPr>
          <w:rFonts w:ascii="Times New Roman" w:hAnsi="Times New Roman" w:cs="Times New Roman"/>
          <w:sz w:val="24"/>
          <w:szCs w:val="24"/>
        </w:rPr>
        <w:t>The dataset used in this project consists of</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around </w:t>
      </w:r>
      <w:r w:rsidRPr="000A2350">
        <w:rPr>
          <w:rFonts w:ascii="Times New Roman" w:hAnsi="Times New Roman" w:cs="Times New Roman"/>
          <w:sz w:val="24"/>
          <w:szCs w:val="24"/>
        </w:rPr>
        <w:t xml:space="preserve"> </w:t>
      </w:r>
      <w:r w:rsidRPr="000A2350">
        <w:rPr>
          <w:rFonts w:ascii="Times New Roman" w:hAnsi="Times New Roman" w:cs="Times New Roman"/>
          <w:b/>
          <w:bCs/>
          <w:sz w:val="24"/>
          <w:szCs w:val="24"/>
        </w:rPr>
        <w:t>39,000</w:t>
      </w:r>
      <w:proofErr w:type="gramEnd"/>
      <w:r w:rsidRPr="000A2350">
        <w:rPr>
          <w:rFonts w:ascii="Times New Roman" w:hAnsi="Times New Roman" w:cs="Times New Roman"/>
          <w:b/>
          <w:bCs/>
          <w:sz w:val="24"/>
          <w:szCs w:val="24"/>
        </w:rPr>
        <w:t xml:space="preserve"> records</w:t>
      </w:r>
      <w:r w:rsidRPr="000A2350">
        <w:rPr>
          <w:rFonts w:ascii="Times New Roman" w:hAnsi="Times New Roman" w:cs="Times New Roman"/>
          <w:sz w:val="24"/>
          <w:szCs w:val="24"/>
        </w:rPr>
        <w:t>, where each record represents a unique exoplanet discovered outside our solar system. Each row in the dataset corresponds to one</w:t>
      </w:r>
      <w:r w:rsidR="006F7664">
        <w:rPr>
          <w:rFonts w:ascii="Times New Roman" w:hAnsi="Times New Roman" w:cs="Times New Roman"/>
          <w:sz w:val="24"/>
          <w:szCs w:val="24"/>
        </w:rPr>
        <w:t xml:space="preserve"> unique</w:t>
      </w:r>
      <w:r w:rsidRPr="000A2350">
        <w:rPr>
          <w:rFonts w:ascii="Times New Roman" w:hAnsi="Times New Roman" w:cs="Times New Roman"/>
          <w:sz w:val="24"/>
          <w:szCs w:val="24"/>
        </w:rPr>
        <w:t xml:space="preserve"> exoplanet, and all rows are initially considered for the project because every planet provides an independent example that can help the</w:t>
      </w:r>
      <w:r w:rsidR="006F7664">
        <w:rPr>
          <w:rFonts w:ascii="Times New Roman" w:hAnsi="Times New Roman" w:cs="Times New Roman"/>
          <w:sz w:val="24"/>
          <w:szCs w:val="24"/>
        </w:rPr>
        <w:t xml:space="preserve"> ML </w:t>
      </w:r>
      <w:r w:rsidRPr="000A2350">
        <w:rPr>
          <w:rFonts w:ascii="Times New Roman" w:hAnsi="Times New Roman" w:cs="Times New Roman"/>
          <w:sz w:val="24"/>
          <w:szCs w:val="24"/>
        </w:rPr>
        <w:t>model identify patterns related to habitability. A large number of rows improves the model’s ability to generalize and learn meaningful relationships. Rows are only removed during preprocessing if they contain insufficient or unusable data.</w:t>
      </w:r>
      <w:r w:rsidR="006F7664">
        <w:rPr>
          <w:rFonts w:ascii="Times New Roman" w:hAnsi="Times New Roman" w:cs="Times New Roman"/>
          <w:sz w:val="24"/>
          <w:szCs w:val="24"/>
        </w:rPr>
        <w:t xml:space="preserve"> </w:t>
      </w:r>
      <w:r w:rsidRPr="000A2350">
        <w:rPr>
          <w:rFonts w:ascii="Times New Roman" w:hAnsi="Times New Roman" w:cs="Times New Roman"/>
          <w:sz w:val="24"/>
          <w:szCs w:val="24"/>
        </w:rPr>
        <w:t xml:space="preserve">The dataset contains nearly </w:t>
      </w:r>
      <w:r w:rsidRPr="000A2350">
        <w:rPr>
          <w:rFonts w:ascii="Times New Roman" w:hAnsi="Times New Roman" w:cs="Times New Roman"/>
          <w:b/>
          <w:bCs/>
          <w:sz w:val="24"/>
          <w:szCs w:val="24"/>
        </w:rPr>
        <w:t>289 attributes</w:t>
      </w:r>
      <w:r w:rsidRPr="000A2350">
        <w:rPr>
          <w:rFonts w:ascii="Times New Roman" w:hAnsi="Times New Roman" w:cs="Times New Roman"/>
          <w:sz w:val="24"/>
          <w:szCs w:val="24"/>
        </w:rPr>
        <w:t xml:space="preserve">, which represent various characteristics related to the planet itself, its orbital properties, the host star, discovery details, and measurement uncertainties. Since this dataset is </w:t>
      </w:r>
      <w:r w:rsidR="006F7664">
        <w:rPr>
          <w:rFonts w:ascii="Times New Roman" w:hAnsi="Times New Roman" w:cs="Times New Roman"/>
          <w:sz w:val="24"/>
          <w:szCs w:val="24"/>
        </w:rPr>
        <w:t>prepared</w:t>
      </w:r>
      <w:r w:rsidRPr="000A2350">
        <w:rPr>
          <w:rFonts w:ascii="Times New Roman" w:hAnsi="Times New Roman" w:cs="Times New Roman"/>
          <w:sz w:val="24"/>
          <w:szCs w:val="24"/>
        </w:rPr>
        <w:t xml:space="preserve"> from a scientific </w:t>
      </w:r>
      <w:r w:rsidR="006F7664">
        <w:rPr>
          <w:rFonts w:ascii="Times New Roman" w:hAnsi="Times New Roman" w:cs="Times New Roman"/>
          <w:sz w:val="24"/>
          <w:szCs w:val="24"/>
        </w:rPr>
        <w:t xml:space="preserve">research </w:t>
      </w:r>
      <w:proofErr w:type="gramStart"/>
      <w:r w:rsidR="006F7664">
        <w:rPr>
          <w:rFonts w:ascii="Times New Roman" w:hAnsi="Times New Roman" w:cs="Times New Roman"/>
          <w:sz w:val="24"/>
          <w:szCs w:val="24"/>
        </w:rPr>
        <w:t>centre ,</w:t>
      </w:r>
      <w:proofErr w:type="gramEnd"/>
      <w:r w:rsidR="006F7664">
        <w:rPr>
          <w:rFonts w:ascii="Times New Roman" w:hAnsi="Times New Roman" w:cs="Times New Roman"/>
          <w:sz w:val="24"/>
          <w:szCs w:val="24"/>
        </w:rPr>
        <w:t xml:space="preserve"> </w:t>
      </w:r>
      <w:r w:rsidRPr="000A2350">
        <w:rPr>
          <w:rFonts w:ascii="Times New Roman" w:hAnsi="Times New Roman" w:cs="Times New Roman"/>
          <w:sz w:val="24"/>
          <w:szCs w:val="24"/>
        </w:rPr>
        <w:t xml:space="preserve">it is not designed specifically for </w:t>
      </w:r>
      <w:r w:rsidR="006F7664">
        <w:rPr>
          <w:rFonts w:ascii="Times New Roman" w:hAnsi="Times New Roman" w:cs="Times New Roman"/>
          <w:sz w:val="24"/>
          <w:szCs w:val="24"/>
        </w:rPr>
        <w:t>ML</w:t>
      </w:r>
      <w:r w:rsidRPr="000A2350">
        <w:rPr>
          <w:rFonts w:ascii="Times New Roman" w:hAnsi="Times New Roman" w:cs="Times New Roman"/>
          <w:sz w:val="24"/>
          <w:szCs w:val="24"/>
        </w:rPr>
        <w:t xml:space="preserve"> and therefore includes</w:t>
      </w:r>
      <w:r w:rsidR="006F7664">
        <w:rPr>
          <w:rFonts w:ascii="Times New Roman" w:hAnsi="Times New Roman" w:cs="Times New Roman"/>
          <w:sz w:val="24"/>
          <w:szCs w:val="24"/>
        </w:rPr>
        <w:t xml:space="preserve"> all</w:t>
      </w:r>
      <w:r w:rsidRPr="000A2350">
        <w:rPr>
          <w:rFonts w:ascii="Times New Roman" w:hAnsi="Times New Roman" w:cs="Times New Roman"/>
          <w:sz w:val="24"/>
          <w:szCs w:val="24"/>
        </w:rPr>
        <w:t xml:space="preserve"> attributes that are not directly relevant to habitability prediction. For this reason, careful feature selection is required.</w:t>
      </w:r>
      <w:r w:rsidR="006F7664" w:rsidRPr="006F7664">
        <w:rPr>
          <w:rFonts w:ascii="Times New Roman" w:eastAsia="Times New Roman" w:hAnsi="Times New Roman" w:cs="Times New Roman"/>
          <w:kern w:val="0"/>
          <w:sz w:val="24"/>
          <w:szCs w:val="24"/>
          <w:lang w:eastAsia="en-IN"/>
          <w14:ligatures w14:val="none"/>
        </w:rPr>
        <w:t xml:space="preserve"> </w:t>
      </w:r>
      <w:proofErr w:type="gramStart"/>
      <w:r w:rsidR="006F7664" w:rsidRPr="006F7664">
        <w:rPr>
          <w:rFonts w:ascii="Times New Roman" w:hAnsi="Times New Roman" w:cs="Times New Roman"/>
          <w:sz w:val="24"/>
          <w:szCs w:val="24"/>
        </w:rPr>
        <w:t>So</w:t>
      </w:r>
      <w:proofErr w:type="gramEnd"/>
      <w:r w:rsidR="006F7664" w:rsidRPr="006F7664">
        <w:rPr>
          <w:rFonts w:ascii="Times New Roman" w:hAnsi="Times New Roman" w:cs="Times New Roman"/>
          <w:sz w:val="24"/>
          <w:szCs w:val="24"/>
        </w:rPr>
        <w:t xml:space="preserve"> attributes are evaluated by category, not blindly.</w:t>
      </w:r>
    </w:p>
    <w:p w14:paraId="00DC75DC" w14:textId="2AFD1BDD" w:rsidR="000A2350" w:rsidRPr="000A2350" w:rsidRDefault="00CD2D4F" w:rsidP="006F7664">
      <w:pPr>
        <w:jc w:val="both"/>
      </w:pPr>
      <w:r w:rsidRPr="00CD2D4F">
        <w:rPr>
          <w:rFonts w:ascii="Times New Roman" w:hAnsi="Times New Roman" w:cs="Times New Roman"/>
          <w:sz w:val="24"/>
          <w:szCs w:val="24"/>
        </w:rPr>
        <w:t xml:space="preserve">Since the dataset contains a large number of attributes, not all of them are relevant for predicting planetary habitability. Therefore, the attributes are </w:t>
      </w:r>
      <w:proofErr w:type="spellStart"/>
      <w:r w:rsidRPr="00CD2D4F">
        <w:rPr>
          <w:rFonts w:ascii="Times New Roman" w:hAnsi="Times New Roman" w:cs="Times New Roman"/>
          <w:sz w:val="24"/>
          <w:szCs w:val="24"/>
        </w:rPr>
        <w:t>analyzed</w:t>
      </w:r>
      <w:proofErr w:type="spellEnd"/>
      <w:r w:rsidRPr="00CD2D4F">
        <w:rPr>
          <w:rFonts w:ascii="Times New Roman" w:hAnsi="Times New Roman" w:cs="Times New Roman"/>
          <w:sz w:val="24"/>
          <w:szCs w:val="24"/>
        </w:rPr>
        <w:t xml:space="preserve"> and categorized based on their relevance to the problem statement</w:t>
      </w:r>
      <w:r w:rsidRPr="00CD2D4F">
        <w:t>.</w:t>
      </w:r>
    </w:p>
    <w:p w14:paraId="4DCC1451" w14:textId="3D7AEFED" w:rsidR="00A76FA5" w:rsidRDefault="00A76FA5" w:rsidP="00A76FA5">
      <w:pPr>
        <w:jc w:val="both"/>
        <w:rPr>
          <w:rFonts w:ascii="Times New Roman" w:hAnsi="Times New Roman" w:cs="Times New Roman"/>
          <w:sz w:val="24"/>
          <w:szCs w:val="24"/>
        </w:rPr>
      </w:pPr>
      <w:r>
        <w:rPr>
          <w:rFonts w:ascii="Times New Roman" w:hAnsi="Times New Roman" w:cs="Times New Roman"/>
          <w:sz w:val="24"/>
          <w:szCs w:val="24"/>
        </w:rPr>
        <w:t xml:space="preserve">Many </w:t>
      </w:r>
      <w:r w:rsidRPr="00A76FA5">
        <w:rPr>
          <w:rFonts w:ascii="Times New Roman" w:hAnsi="Times New Roman" w:cs="Times New Roman"/>
          <w:sz w:val="24"/>
          <w:szCs w:val="24"/>
        </w:rPr>
        <w:t xml:space="preserve">attributes in the dataset are related to identification and discovery information, such as planet names, host star names, </w:t>
      </w:r>
      <w:proofErr w:type="spellStart"/>
      <w:r w:rsidRPr="00A76FA5">
        <w:rPr>
          <w:rFonts w:ascii="Times New Roman" w:hAnsi="Times New Roman" w:cs="Times New Roman"/>
          <w:sz w:val="24"/>
          <w:szCs w:val="24"/>
        </w:rPr>
        <w:t>catalog</w:t>
      </w:r>
      <w:proofErr w:type="spellEnd"/>
      <w:r w:rsidRPr="00A76FA5">
        <w:rPr>
          <w:rFonts w:ascii="Times New Roman" w:hAnsi="Times New Roman" w:cs="Times New Roman"/>
          <w:sz w:val="24"/>
          <w:szCs w:val="24"/>
        </w:rPr>
        <w:t xml:space="preserve"> identifiers, discovery methods, discover</w:t>
      </w:r>
      <w:r>
        <w:rPr>
          <w:rFonts w:ascii="Times New Roman" w:hAnsi="Times New Roman" w:cs="Times New Roman"/>
          <w:sz w:val="24"/>
          <w:szCs w:val="24"/>
        </w:rPr>
        <w:t>ed</w:t>
      </w:r>
      <w:r w:rsidRPr="00A76FA5">
        <w:rPr>
          <w:rFonts w:ascii="Times New Roman" w:hAnsi="Times New Roman" w:cs="Times New Roman"/>
          <w:sz w:val="24"/>
          <w:szCs w:val="24"/>
        </w:rPr>
        <w:t xml:space="preserve"> year, and the telescopes</w:t>
      </w:r>
      <w:r>
        <w:rPr>
          <w:rFonts w:ascii="Times New Roman" w:hAnsi="Times New Roman" w:cs="Times New Roman"/>
          <w:sz w:val="24"/>
          <w:szCs w:val="24"/>
        </w:rPr>
        <w:t xml:space="preserve"> used and </w:t>
      </w:r>
      <w:r w:rsidRPr="00A76FA5">
        <w:rPr>
          <w:rFonts w:ascii="Times New Roman" w:hAnsi="Times New Roman" w:cs="Times New Roman"/>
          <w:sz w:val="24"/>
          <w:szCs w:val="24"/>
        </w:rPr>
        <w:t xml:space="preserve">observatories used. These attributes serve only as labels or metadata that help researchers reference, </w:t>
      </w:r>
      <w:proofErr w:type="spellStart"/>
      <w:r w:rsidRPr="00A76FA5">
        <w:rPr>
          <w:rFonts w:ascii="Times New Roman" w:hAnsi="Times New Roman" w:cs="Times New Roman"/>
          <w:sz w:val="24"/>
          <w:szCs w:val="24"/>
        </w:rPr>
        <w:t>catalog</w:t>
      </w:r>
      <w:proofErr w:type="spellEnd"/>
      <w:r w:rsidRPr="00A76FA5">
        <w:rPr>
          <w:rFonts w:ascii="Times New Roman" w:hAnsi="Times New Roman" w:cs="Times New Roman"/>
          <w:sz w:val="24"/>
          <w:szCs w:val="24"/>
        </w:rPr>
        <w:t>, and document exoplanets. However, they do not describe any physical, orbital, or environmental characteristics of the planets.</w: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all these attributes won’t make any changes in capability of any planet in having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atmosphere suitable </w:t>
      </w:r>
      <w:proofErr w:type="gramStart"/>
      <w:r>
        <w:rPr>
          <w:rFonts w:ascii="Times New Roman" w:hAnsi="Times New Roman" w:cs="Times New Roman"/>
          <w:sz w:val="24"/>
          <w:szCs w:val="24"/>
        </w:rPr>
        <w:t>for  bearing</w:t>
      </w:r>
      <w:proofErr w:type="gramEnd"/>
      <w:r>
        <w:rPr>
          <w:rFonts w:ascii="Times New Roman" w:hAnsi="Times New Roman" w:cs="Times New Roman"/>
          <w:sz w:val="24"/>
          <w:szCs w:val="24"/>
        </w:rPr>
        <w:t xml:space="preserve"> life in it.</w:t>
      </w:r>
      <w:r w:rsidR="00CD2D4F">
        <w:rPr>
          <w:rFonts w:ascii="Times New Roman" w:hAnsi="Times New Roman" w:cs="Times New Roman"/>
          <w:sz w:val="24"/>
          <w:szCs w:val="24"/>
        </w:rPr>
        <w:t xml:space="preserve"> </w:t>
      </w:r>
      <w:r w:rsidRPr="00A76FA5">
        <w:rPr>
          <w:rFonts w:ascii="Times New Roman" w:hAnsi="Times New Roman" w:cs="Times New Roman"/>
          <w:sz w:val="24"/>
          <w:szCs w:val="24"/>
        </w:rPr>
        <w:t>Planetary habitability is determined by scientific factors such as planet size, temperature, orbital distance, and stellar radiation, rather than by how, when, or by which instrument a planet was discovered. Machine learning models cannot extract meaningful physical patterns from names, IDs, or discovery details, and including such attributes could introduce bias without improving predictive performance. Therefore, identification and discovery-related attributes are excluded from model training and are retained only for reference, documentation, and mapping predictions back to specific exoplanets.</w:t>
      </w:r>
    </w:p>
    <w:p w14:paraId="2D8B8045" w14:textId="77777777" w:rsidR="00CD2D4F" w:rsidRPr="00CD2D4F" w:rsidRDefault="00CD2D4F" w:rsidP="00CD2D4F">
      <w:pPr>
        <w:jc w:val="both"/>
        <w:rPr>
          <w:rFonts w:ascii="Times New Roman" w:hAnsi="Times New Roman" w:cs="Times New Roman"/>
          <w:sz w:val="24"/>
          <w:szCs w:val="24"/>
        </w:rPr>
      </w:pPr>
      <w:r w:rsidRPr="00CD2D4F">
        <w:rPr>
          <w:rFonts w:ascii="Times New Roman" w:hAnsi="Times New Roman" w:cs="Times New Roman"/>
          <w:b/>
          <w:bCs/>
          <w:sz w:val="24"/>
          <w:szCs w:val="24"/>
        </w:rPr>
        <w:t>Planetary physical attributes</w:t>
      </w:r>
      <w:r w:rsidRPr="00CD2D4F">
        <w:rPr>
          <w:rFonts w:ascii="Times New Roman" w:hAnsi="Times New Roman" w:cs="Times New Roman"/>
          <w:sz w:val="24"/>
          <w:szCs w:val="24"/>
        </w:rPr>
        <w:t xml:space="preserve"> are essential for predicting habitability and are therefore included in the model. Attributes such as planet radius, mass, density, and surface gravity provide insight into the planet’s composition and its ability to maintain an atmosphere. Earth-</w:t>
      </w:r>
      <w:r w:rsidRPr="00CD2D4F">
        <w:rPr>
          <w:rFonts w:ascii="Times New Roman" w:hAnsi="Times New Roman" w:cs="Times New Roman"/>
          <w:sz w:val="24"/>
          <w:szCs w:val="24"/>
        </w:rPr>
        <w:lastRenderedPageBreak/>
        <w:t>like rocky planets with moderate gravity are more likely to support life, making these attributes highly relevant.</w:t>
      </w:r>
    </w:p>
    <w:p w14:paraId="5BC4B374" w14:textId="77777777" w:rsidR="00CD2D4F" w:rsidRPr="00CD2D4F" w:rsidRDefault="00CD2D4F" w:rsidP="00CD2D4F">
      <w:pPr>
        <w:jc w:val="both"/>
        <w:rPr>
          <w:rFonts w:ascii="Times New Roman" w:hAnsi="Times New Roman" w:cs="Times New Roman"/>
          <w:sz w:val="24"/>
          <w:szCs w:val="24"/>
        </w:rPr>
      </w:pPr>
      <w:r w:rsidRPr="00CD2D4F">
        <w:rPr>
          <w:rFonts w:ascii="Times New Roman" w:hAnsi="Times New Roman" w:cs="Times New Roman"/>
          <w:b/>
          <w:bCs/>
          <w:sz w:val="24"/>
          <w:szCs w:val="24"/>
        </w:rPr>
        <w:t>Orbital attributes</w:t>
      </w:r>
      <w:r w:rsidRPr="00CD2D4F">
        <w:rPr>
          <w:rFonts w:ascii="Times New Roman" w:hAnsi="Times New Roman" w:cs="Times New Roman"/>
          <w:sz w:val="24"/>
          <w:szCs w:val="24"/>
        </w:rPr>
        <w:t xml:space="preserve"> such as orbital period, distance from the host star, and orbital eccentricity are also considered. These parameters determine the amount of energy a planet receives and whether it lies within the habitable zone. Stable orbits and appropriate star–planet distances support long-term environmental stability, which is crucial for habitability.</w:t>
      </w:r>
    </w:p>
    <w:p w14:paraId="2425418F" w14:textId="77777777" w:rsidR="00CD2D4F" w:rsidRPr="00CD2D4F" w:rsidRDefault="00CD2D4F" w:rsidP="00CD2D4F">
      <w:pPr>
        <w:jc w:val="both"/>
        <w:rPr>
          <w:rFonts w:ascii="Times New Roman" w:hAnsi="Times New Roman" w:cs="Times New Roman"/>
          <w:sz w:val="24"/>
          <w:szCs w:val="24"/>
        </w:rPr>
      </w:pPr>
      <w:r w:rsidRPr="00CD2D4F">
        <w:rPr>
          <w:rFonts w:ascii="Times New Roman" w:hAnsi="Times New Roman" w:cs="Times New Roman"/>
          <w:b/>
          <w:bCs/>
          <w:sz w:val="24"/>
          <w:szCs w:val="24"/>
        </w:rPr>
        <w:t>Host star attributes</w:t>
      </w:r>
      <w:r w:rsidRPr="00CD2D4F">
        <w:rPr>
          <w:rFonts w:ascii="Times New Roman" w:hAnsi="Times New Roman" w:cs="Times New Roman"/>
          <w:sz w:val="24"/>
          <w:szCs w:val="24"/>
        </w:rPr>
        <w:t xml:space="preserve">, including star temperature, mass, radius, and luminosity, play a critical role in determining planetary habitability. The star controls radiation levels, energy output, and the lifetime of the planetary system. Even planets with </w:t>
      </w:r>
      <w:proofErr w:type="spellStart"/>
      <w:r w:rsidRPr="00CD2D4F">
        <w:rPr>
          <w:rFonts w:ascii="Times New Roman" w:hAnsi="Times New Roman" w:cs="Times New Roman"/>
          <w:sz w:val="24"/>
          <w:szCs w:val="24"/>
        </w:rPr>
        <w:t>favorable</w:t>
      </w:r>
      <w:proofErr w:type="spellEnd"/>
      <w:r w:rsidRPr="00CD2D4F">
        <w:rPr>
          <w:rFonts w:ascii="Times New Roman" w:hAnsi="Times New Roman" w:cs="Times New Roman"/>
          <w:sz w:val="24"/>
          <w:szCs w:val="24"/>
        </w:rPr>
        <w:t xml:space="preserve"> physical properties may become uninhabitable if their host stars are unsuitable.</w:t>
      </w:r>
    </w:p>
    <w:p w14:paraId="4450CB50" w14:textId="5E0D2A54" w:rsidR="00CD2D4F" w:rsidRPr="00CD2D4F" w:rsidRDefault="00CD2D4F" w:rsidP="00CD2D4F">
      <w:pPr>
        <w:jc w:val="both"/>
        <w:rPr>
          <w:rFonts w:ascii="Times New Roman" w:hAnsi="Times New Roman" w:cs="Times New Roman"/>
          <w:sz w:val="24"/>
          <w:szCs w:val="24"/>
        </w:rPr>
      </w:pPr>
      <w:r w:rsidRPr="00CD2D4F">
        <w:rPr>
          <w:rFonts w:ascii="Times New Roman" w:hAnsi="Times New Roman" w:cs="Times New Roman"/>
          <w:b/>
          <w:bCs/>
          <w:sz w:val="24"/>
          <w:szCs w:val="24"/>
        </w:rPr>
        <w:t>Energy</w:t>
      </w:r>
      <w:r>
        <w:rPr>
          <w:rFonts w:ascii="Times New Roman" w:hAnsi="Times New Roman" w:cs="Times New Roman"/>
          <w:b/>
          <w:bCs/>
          <w:sz w:val="24"/>
          <w:szCs w:val="24"/>
        </w:rPr>
        <w:t xml:space="preserve"> </w:t>
      </w:r>
      <w:r w:rsidRPr="00CD2D4F">
        <w:rPr>
          <w:rFonts w:ascii="Times New Roman" w:hAnsi="Times New Roman" w:cs="Times New Roman"/>
          <w:b/>
          <w:bCs/>
          <w:sz w:val="24"/>
          <w:szCs w:val="24"/>
        </w:rPr>
        <w:t>and temperature-related attributes</w:t>
      </w:r>
      <w:r w:rsidRPr="00CD2D4F">
        <w:rPr>
          <w:rFonts w:ascii="Times New Roman" w:hAnsi="Times New Roman" w:cs="Times New Roman"/>
          <w:sz w:val="24"/>
          <w:szCs w:val="24"/>
        </w:rPr>
        <w:t xml:space="preserve"> such as insolation flux and equilibrium temperature are among the most important features in the dataset. These attributes directly indicate whether conditions suitable for liquid water can exist on the planet’s surface. Since liquid water is a key requirement for life, these features strongly influence habitability predictions.</w:t>
      </w:r>
    </w:p>
    <w:p w14:paraId="7D0A4C02" w14:textId="1126E731" w:rsidR="00CD2D4F" w:rsidRDefault="00CD2D4F" w:rsidP="00CD2D4F">
      <w:pPr>
        <w:rPr>
          <w:rFonts w:ascii="Times New Roman" w:hAnsi="Times New Roman" w:cs="Times New Roman"/>
          <w:sz w:val="24"/>
          <w:szCs w:val="24"/>
        </w:rPr>
      </w:pPr>
      <w:r w:rsidRPr="00CD2D4F">
        <w:rPr>
          <w:rFonts w:ascii="Times New Roman" w:hAnsi="Times New Roman" w:cs="Times New Roman"/>
          <w:sz w:val="24"/>
          <w:szCs w:val="24"/>
        </w:rPr>
        <w:t xml:space="preserve">The dataset also contains </w:t>
      </w:r>
      <w:r>
        <w:rPr>
          <w:rFonts w:ascii="Times New Roman" w:hAnsi="Times New Roman" w:cs="Times New Roman"/>
          <w:sz w:val="24"/>
          <w:szCs w:val="24"/>
        </w:rPr>
        <w:t>many</w:t>
      </w:r>
      <w:r w:rsidRPr="00CD2D4F">
        <w:rPr>
          <w:rFonts w:ascii="Times New Roman" w:hAnsi="Times New Roman" w:cs="Times New Roman"/>
          <w:sz w:val="24"/>
          <w:szCs w:val="24"/>
        </w:rPr>
        <w:t xml:space="preserve"> attributes related to measurement errors and uncertainties, including positive and negative error margins for planetary and stellar properties. While these attributes are important for scientific analysis and validation, they represent confidence levels rather than actual environmental conditions. Including them in machine learning models can introduce noise and reduce prediction accuracy. Therefore, these attributes are excluded from training.</w:t>
      </w:r>
    </w:p>
    <w:p w14:paraId="28C31599" w14:textId="4DCA8197" w:rsidR="00D46311" w:rsidRPr="00A07EA5" w:rsidRDefault="00CD2D4F" w:rsidP="00A07EA5">
      <w:pPr>
        <w:jc w:val="both"/>
        <w:rPr>
          <w:rFonts w:ascii="Times New Roman" w:hAnsi="Times New Roman" w:cs="Times New Roman"/>
          <w:sz w:val="24"/>
          <w:szCs w:val="24"/>
        </w:rPr>
      </w:pPr>
      <w:r>
        <w:rPr>
          <w:rFonts w:ascii="Times New Roman" w:hAnsi="Times New Roman" w:cs="Times New Roman"/>
          <w:sz w:val="24"/>
          <w:szCs w:val="24"/>
        </w:rPr>
        <w:t>A</w:t>
      </w:r>
      <w:r w:rsidRPr="00CD2D4F">
        <w:rPr>
          <w:rFonts w:ascii="Times New Roman" w:hAnsi="Times New Roman" w:cs="Times New Roman"/>
          <w:sz w:val="24"/>
          <w:szCs w:val="24"/>
        </w:rPr>
        <w:t xml:space="preserve">lthough the dataset contains nearly 289 attributes, only a selected subset of physically meaningful planetary, orbital, stellar, and energy-related </w:t>
      </w:r>
      <w:proofErr w:type="gramStart"/>
      <w:r w:rsidRPr="00CD2D4F">
        <w:rPr>
          <w:rFonts w:ascii="Times New Roman" w:hAnsi="Times New Roman" w:cs="Times New Roman"/>
          <w:sz w:val="24"/>
          <w:szCs w:val="24"/>
        </w:rPr>
        <w:t xml:space="preserve">attributes </w:t>
      </w:r>
      <w:r w:rsidR="00A07EA5">
        <w:rPr>
          <w:rFonts w:ascii="Times New Roman" w:hAnsi="Times New Roman" w:cs="Times New Roman"/>
          <w:sz w:val="24"/>
          <w:szCs w:val="24"/>
        </w:rPr>
        <w:t xml:space="preserve"> or</w:t>
      </w:r>
      <w:proofErr w:type="gramEnd"/>
      <w:r w:rsidR="00A07EA5">
        <w:rPr>
          <w:rFonts w:ascii="Times New Roman" w:hAnsi="Times New Roman" w:cs="Times New Roman"/>
          <w:sz w:val="24"/>
          <w:szCs w:val="24"/>
        </w:rPr>
        <w:t xml:space="preserve"> properties </w:t>
      </w:r>
      <w:r w:rsidRPr="00CD2D4F">
        <w:rPr>
          <w:rFonts w:ascii="Times New Roman" w:hAnsi="Times New Roman" w:cs="Times New Roman"/>
          <w:sz w:val="24"/>
          <w:szCs w:val="24"/>
        </w:rPr>
        <w:t>is used for machine learning</w:t>
      </w:r>
      <w:r w:rsidR="00A07EA5">
        <w:rPr>
          <w:rFonts w:ascii="Times New Roman" w:hAnsi="Times New Roman" w:cs="Times New Roman"/>
          <w:sz w:val="24"/>
          <w:szCs w:val="24"/>
        </w:rPr>
        <w:t xml:space="preserve"> model training</w:t>
      </w:r>
      <w:r w:rsidRPr="00CD2D4F">
        <w:rPr>
          <w:rFonts w:ascii="Times New Roman" w:hAnsi="Times New Roman" w:cs="Times New Roman"/>
          <w:sz w:val="24"/>
          <w:szCs w:val="24"/>
        </w:rPr>
        <w:t xml:space="preserve">. Identification, discovery-related, and uncertainty attributes are excluded because they do </w:t>
      </w:r>
      <w:proofErr w:type="gramStart"/>
      <w:r w:rsidRPr="00CD2D4F">
        <w:rPr>
          <w:rFonts w:ascii="Times New Roman" w:hAnsi="Times New Roman" w:cs="Times New Roman"/>
          <w:sz w:val="24"/>
          <w:szCs w:val="24"/>
        </w:rPr>
        <w:t xml:space="preserve">not </w:t>
      </w:r>
      <w:r w:rsidR="00A07EA5">
        <w:rPr>
          <w:rFonts w:ascii="Times New Roman" w:hAnsi="Times New Roman" w:cs="Times New Roman"/>
          <w:sz w:val="24"/>
          <w:szCs w:val="24"/>
        </w:rPr>
        <w:t xml:space="preserve"> affect</w:t>
      </w:r>
      <w:proofErr w:type="gramEnd"/>
      <w:r w:rsidR="00A07EA5">
        <w:rPr>
          <w:rFonts w:ascii="Times New Roman" w:hAnsi="Times New Roman" w:cs="Times New Roman"/>
          <w:sz w:val="24"/>
          <w:szCs w:val="24"/>
        </w:rPr>
        <w:t xml:space="preserve"> or </w:t>
      </w:r>
      <w:r w:rsidRPr="00CD2D4F">
        <w:rPr>
          <w:rFonts w:ascii="Times New Roman" w:hAnsi="Times New Roman" w:cs="Times New Roman"/>
          <w:sz w:val="24"/>
          <w:szCs w:val="24"/>
        </w:rPr>
        <w:t>contribute</w:t>
      </w:r>
      <w:r w:rsidR="00A07EA5">
        <w:rPr>
          <w:rFonts w:ascii="Times New Roman" w:hAnsi="Times New Roman" w:cs="Times New Roman"/>
          <w:sz w:val="24"/>
          <w:szCs w:val="24"/>
        </w:rPr>
        <w:t xml:space="preserve"> to</w:t>
      </w:r>
      <w:r w:rsidRPr="00CD2D4F">
        <w:rPr>
          <w:rFonts w:ascii="Times New Roman" w:hAnsi="Times New Roman" w:cs="Times New Roman"/>
          <w:sz w:val="24"/>
          <w:szCs w:val="24"/>
        </w:rPr>
        <w:t xml:space="preserve"> habitability prediction. This feature selection approach ensures scientific relevance, reduces noise, and improves the accuracy and interpretability of the model.</w:t>
      </w:r>
    </w:p>
    <w:sectPr w:rsidR="00D46311" w:rsidRPr="00A07EA5" w:rsidSect="00282BE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11"/>
    <w:rsid w:val="00031B4C"/>
    <w:rsid w:val="000A2350"/>
    <w:rsid w:val="00282BE9"/>
    <w:rsid w:val="0046235B"/>
    <w:rsid w:val="00573DF7"/>
    <w:rsid w:val="006067FE"/>
    <w:rsid w:val="006F4D04"/>
    <w:rsid w:val="006F7664"/>
    <w:rsid w:val="00A07EA5"/>
    <w:rsid w:val="00A76FA5"/>
    <w:rsid w:val="00B533CB"/>
    <w:rsid w:val="00C74D0D"/>
    <w:rsid w:val="00CD2D4F"/>
    <w:rsid w:val="00D46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A64C"/>
  <w15:chartTrackingRefBased/>
  <w15:docId w15:val="{76186FB5-D439-4A3E-90B3-7CC4791C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11"/>
    <w:rPr>
      <w:rFonts w:eastAsiaTheme="majorEastAsia" w:cstheme="majorBidi"/>
      <w:color w:val="272727" w:themeColor="text1" w:themeTint="D8"/>
    </w:rPr>
  </w:style>
  <w:style w:type="paragraph" w:styleId="Title">
    <w:name w:val="Title"/>
    <w:basedOn w:val="Normal"/>
    <w:next w:val="Normal"/>
    <w:link w:val="TitleChar"/>
    <w:uiPriority w:val="10"/>
    <w:qFormat/>
    <w:rsid w:val="00D46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11"/>
    <w:pPr>
      <w:spacing w:before="160"/>
      <w:jc w:val="center"/>
    </w:pPr>
    <w:rPr>
      <w:i/>
      <w:iCs/>
      <w:color w:val="404040" w:themeColor="text1" w:themeTint="BF"/>
    </w:rPr>
  </w:style>
  <w:style w:type="character" w:customStyle="1" w:styleId="QuoteChar">
    <w:name w:val="Quote Char"/>
    <w:basedOn w:val="DefaultParagraphFont"/>
    <w:link w:val="Quote"/>
    <w:uiPriority w:val="29"/>
    <w:rsid w:val="00D46311"/>
    <w:rPr>
      <w:i/>
      <w:iCs/>
      <w:color w:val="404040" w:themeColor="text1" w:themeTint="BF"/>
    </w:rPr>
  </w:style>
  <w:style w:type="paragraph" w:styleId="ListParagraph">
    <w:name w:val="List Paragraph"/>
    <w:basedOn w:val="Normal"/>
    <w:uiPriority w:val="34"/>
    <w:qFormat/>
    <w:rsid w:val="00D46311"/>
    <w:pPr>
      <w:ind w:left="720"/>
      <w:contextualSpacing/>
    </w:pPr>
  </w:style>
  <w:style w:type="character" w:styleId="IntenseEmphasis">
    <w:name w:val="Intense Emphasis"/>
    <w:basedOn w:val="DefaultParagraphFont"/>
    <w:uiPriority w:val="21"/>
    <w:qFormat/>
    <w:rsid w:val="00D46311"/>
    <w:rPr>
      <w:i/>
      <w:iCs/>
      <w:color w:val="2F5496" w:themeColor="accent1" w:themeShade="BF"/>
    </w:rPr>
  </w:style>
  <w:style w:type="paragraph" w:styleId="IntenseQuote">
    <w:name w:val="Intense Quote"/>
    <w:basedOn w:val="Normal"/>
    <w:next w:val="Normal"/>
    <w:link w:val="IntenseQuoteChar"/>
    <w:uiPriority w:val="30"/>
    <w:qFormat/>
    <w:rsid w:val="00D46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311"/>
    <w:rPr>
      <w:i/>
      <w:iCs/>
      <w:color w:val="2F5496" w:themeColor="accent1" w:themeShade="BF"/>
    </w:rPr>
  </w:style>
  <w:style w:type="character" w:styleId="IntenseReference">
    <w:name w:val="Intense Reference"/>
    <w:basedOn w:val="DefaultParagraphFont"/>
    <w:uiPriority w:val="32"/>
    <w:qFormat/>
    <w:rsid w:val="00D46311"/>
    <w:rPr>
      <w:b/>
      <w:bCs/>
      <w:smallCaps/>
      <w:color w:val="2F5496" w:themeColor="accent1" w:themeShade="BF"/>
      <w:spacing w:val="5"/>
    </w:rPr>
  </w:style>
  <w:style w:type="paragraph" w:styleId="NormalWeb">
    <w:name w:val="Normal (Web)"/>
    <w:basedOn w:val="Normal"/>
    <w:uiPriority w:val="99"/>
    <w:semiHidden/>
    <w:unhideWhenUsed/>
    <w:rsid w:val="006F76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.R</dc:creator>
  <cp:keywords/>
  <dc:description/>
  <cp:lastModifiedBy>ANKITHA .R</cp:lastModifiedBy>
  <cp:revision>3</cp:revision>
  <dcterms:created xsi:type="dcterms:W3CDTF">2026-01-09T16:54:00Z</dcterms:created>
  <dcterms:modified xsi:type="dcterms:W3CDTF">2026-01-09T16:56:00Z</dcterms:modified>
</cp:coreProperties>
</file>