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4F" w:rsidRDefault="00134209" w:rsidP="00B848E8">
      <w:pPr>
        <w:widowControl w:val="0"/>
        <w:rPr>
          <w:rFonts w:ascii="Cambria" w:hAnsi="Cambria" w:cs="Arial"/>
          <w:b/>
          <w:bCs/>
          <w:caps/>
          <w:sz w:val="24"/>
          <w:szCs w:val="28"/>
        </w:rPr>
      </w:pPr>
      <w:r>
        <w:rPr>
          <w:rFonts w:ascii="Cambria" w:hAnsi="Cambria" w:cs="Arial"/>
          <w:b/>
          <w:bCs/>
          <w:caps/>
          <w:sz w:val="24"/>
          <w:szCs w:val="28"/>
        </w:rPr>
        <w:t>SrinAth M</w:t>
      </w:r>
    </w:p>
    <w:p w:rsidR="0069774F" w:rsidRPr="00B848E8" w:rsidRDefault="00627B60" w:rsidP="00CF50D7">
      <w:pPr>
        <w:widowControl w:val="0"/>
        <w:jc w:val="both"/>
        <w:rPr>
          <w:rFonts w:ascii="Cambria" w:hAnsi="Cambria" w:cs="Arial"/>
          <w:b/>
          <w:color w:val="E36C0A"/>
          <w:sz w:val="22"/>
          <w:szCs w:val="22"/>
        </w:rPr>
      </w:pPr>
      <w:hyperlink r:id="rId5" w:history="1">
        <w:r w:rsidR="00B848E8" w:rsidRPr="0081342F">
          <w:rPr>
            <w:rStyle w:val="Hyperlink"/>
            <w:sz w:val="22"/>
            <w:szCs w:val="22"/>
          </w:rPr>
          <w:t>mugundhs29@gmail.com</w:t>
        </w:r>
      </w:hyperlink>
      <w:r w:rsidR="00CF50D7">
        <w:rPr>
          <w:sz w:val="22"/>
          <w:szCs w:val="22"/>
        </w:rPr>
        <w:t xml:space="preserve"> </w:t>
      </w:r>
    </w:p>
    <w:p w:rsidR="00062285" w:rsidRDefault="0069774F" w:rsidP="00CF50D7">
      <w:pPr>
        <w:widowControl w:val="0"/>
        <w:jc w:val="both"/>
        <w:rPr>
          <w:rFonts w:ascii="Cambria" w:hAnsi="Cambria" w:cs="Arial"/>
          <w:szCs w:val="22"/>
        </w:rPr>
      </w:pPr>
      <w:r>
        <w:rPr>
          <w:rFonts w:ascii="Cambria" w:hAnsi="Cambria"/>
        </w:rPr>
        <w:sym w:font="Wingdings" w:char="F028"/>
      </w:r>
      <w:r>
        <w:rPr>
          <w:rFonts w:ascii="Cambria" w:hAnsi="Cambria" w:cs="Arial"/>
          <w:szCs w:val="22"/>
        </w:rPr>
        <w:t xml:space="preserve"> (+91) </w:t>
      </w:r>
      <w:r w:rsidR="00134209">
        <w:rPr>
          <w:rFonts w:ascii="Cambria" w:hAnsi="Cambria" w:cs="Arial"/>
          <w:szCs w:val="22"/>
        </w:rPr>
        <w:t>984039624</w:t>
      </w:r>
      <w:r w:rsidR="009D1AA5">
        <w:rPr>
          <w:rFonts w:ascii="Cambria" w:hAnsi="Cambria" w:cs="Arial"/>
          <w:szCs w:val="22"/>
        </w:rPr>
        <w:t>3</w:t>
      </w:r>
      <w:r w:rsidR="00CF50D7">
        <w:rPr>
          <w:rFonts w:ascii="Cambria" w:hAnsi="Cambria" w:cs="Arial"/>
          <w:szCs w:val="22"/>
        </w:rPr>
        <w:t xml:space="preserve">           </w:t>
      </w:r>
    </w:p>
    <w:p w:rsidR="0069774F" w:rsidRPr="00B848E8" w:rsidRDefault="00B848E8" w:rsidP="00CF50D7">
      <w:pPr>
        <w:widowControl w:val="0"/>
        <w:jc w:val="both"/>
        <w:rPr>
          <w:rFonts w:ascii="Cambria" w:hAnsi="Cambria" w:cs="Arial"/>
          <w:b/>
          <w:szCs w:val="22"/>
        </w:rPr>
      </w:pPr>
      <w:r w:rsidRPr="00CF50D7">
        <w:rPr>
          <w:rFonts w:ascii="Cambria" w:hAnsi="Cambria" w:cs="Tahoma"/>
          <w:b/>
          <w:color w:val="0000FF"/>
        </w:rPr>
        <w:t>LinkedIn</w:t>
      </w:r>
      <w:r>
        <w:rPr>
          <w:rFonts w:ascii="Cambria" w:hAnsi="Cambria" w:cs="Arial"/>
          <w:b/>
          <w:szCs w:val="22"/>
        </w:rPr>
        <w:t xml:space="preserve"> </w:t>
      </w:r>
      <w:r w:rsidR="00CF50D7">
        <w:rPr>
          <w:rFonts w:ascii="Cambria" w:hAnsi="Cambria" w:cs="Arial"/>
          <w:b/>
          <w:szCs w:val="22"/>
        </w:rPr>
        <w:t xml:space="preserve"> </w:t>
      </w:r>
      <w:r w:rsidRPr="00B848E8">
        <w:rPr>
          <w:rFonts w:ascii="Cambria" w:hAnsi="Cambria" w:cs="Arial"/>
          <w:b/>
          <w:szCs w:val="22"/>
        </w:rPr>
        <w:t>:</w:t>
      </w:r>
      <w:r>
        <w:rPr>
          <w:rFonts w:ascii="Cambria" w:hAnsi="Cambria" w:cs="Arial"/>
          <w:b/>
          <w:szCs w:val="22"/>
        </w:rPr>
        <w:t xml:space="preserve"> </w:t>
      </w:r>
      <w:r w:rsidR="00CF50D7" w:rsidRPr="00CF50D7">
        <w:rPr>
          <w:rFonts w:ascii="Cambria" w:hAnsi="Cambria" w:cs="Arial"/>
          <w:b/>
          <w:szCs w:val="22"/>
        </w:rPr>
        <w:t>https://www.linkedin.com/in/srinath-mugundhan-b0139b88/</w:t>
      </w:r>
    </w:p>
    <w:p w:rsidR="0069774F" w:rsidRDefault="0069774F" w:rsidP="0069774F">
      <w:pPr>
        <w:ind w:right="38"/>
        <w:jc w:val="right"/>
        <w:rPr>
          <w:rFonts w:ascii="Cambria" w:hAnsi="Cambria" w:cs="Arial"/>
          <w:szCs w:val="22"/>
        </w:rPr>
      </w:pPr>
    </w:p>
    <w:tbl>
      <w:tblPr>
        <w:tblStyle w:val="LightList1"/>
        <w:tblW w:w="0" w:type="auto"/>
        <w:tblLook w:val="04A0"/>
      </w:tblPr>
      <w:tblGrid>
        <w:gridCol w:w="9576"/>
      </w:tblGrid>
      <w:tr w:rsidR="0069774F" w:rsidTr="0069774F">
        <w:trPr>
          <w:cnfStyle w:val="100000000000"/>
        </w:trPr>
        <w:tc>
          <w:tcPr>
            <w:cnfStyle w:val="001000000000"/>
            <w:tcW w:w="10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69774F" w:rsidRDefault="0069774F">
            <w:pPr>
              <w:widowControl w:val="0"/>
              <w:rPr>
                <w:rFonts w:ascii="Cambria" w:hAnsi="Cambria"/>
                <w:bCs w:val="0"/>
                <w:caps/>
                <w:szCs w:val="28"/>
              </w:rPr>
            </w:pPr>
            <w:r>
              <w:rPr>
                <w:rFonts w:ascii="Cambria" w:hAnsi="Cambria"/>
                <w:bCs w:val="0"/>
                <w:caps/>
                <w:szCs w:val="28"/>
              </w:rPr>
              <w:t>Summary</w:t>
            </w:r>
          </w:p>
        </w:tc>
      </w:tr>
    </w:tbl>
    <w:p w:rsidR="0069774F" w:rsidRDefault="0069774F" w:rsidP="0069774F">
      <w:pPr>
        <w:widowControl w:val="0"/>
        <w:jc w:val="both"/>
        <w:rPr>
          <w:rFonts w:ascii="Cambria" w:hAnsi="Cambria"/>
          <w:b/>
          <w:caps/>
        </w:rPr>
      </w:pPr>
    </w:p>
    <w:p w:rsidR="0069774F" w:rsidRPr="00FC5E20" w:rsidRDefault="001D6593" w:rsidP="00FC5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>
        <w:rPr>
          <w:rFonts w:ascii="Cambria" w:hAnsi="Cambria" w:cs="Arial"/>
          <w:b/>
          <w:iCs/>
          <w:color w:val="00B0F0"/>
          <w:u w:val="single"/>
        </w:rPr>
        <w:t xml:space="preserve">5 Years </w:t>
      </w:r>
      <w:r w:rsidR="0069774F" w:rsidRPr="00FC5E20">
        <w:rPr>
          <w:rFonts w:ascii="Cambria" w:hAnsi="Cambria" w:cs="Tahoma"/>
        </w:rPr>
        <w:t xml:space="preserve">of IT experience in the </w:t>
      </w:r>
      <w:r w:rsidR="007856C7" w:rsidRPr="00FC5E20">
        <w:rPr>
          <w:rFonts w:ascii="Cambria" w:hAnsi="Cambria" w:cs="Tahoma"/>
        </w:rPr>
        <w:t xml:space="preserve">Data </w:t>
      </w:r>
      <w:r w:rsidR="0069774F" w:rsidRPr="00FC5E20">
        <w:rPr>
          <w:rFonts w:ascii="Cambria" w:hAnsi="Cambria" w:cs="Tahoma"/>
        </w:rPr>
        <w:t xml:space="preserve">Analysis, Design, Development, </w:t>
      </w:r>
      <w:r w:rsidR="007856C7" w:rsidRPr="00FC5E20">
        <w:rPr>
          <w:rFonts w:ascii="Cambria" w:hAnsi="Cambria" w:cs="Tahoma"/>
        </w:rPr>
        <w:t xml:space="preserve">Machine learning, </w:t>
      </w:r>
      <w:r w:rsidR="0069774F" w:rsidRPr="00FC5E20">
        <w:rPr>
          <w:rFonts w:ascii="Cambria" w:hAnsi="Cambria" w:cs="Tahoma"/>
        </w:rPr>
        <w:t>Testing and Implementation of b</w:t>
      </w:r>
      <w:r w:rsidR="007856C7" w:rsidRPr="00FC5E20">
        <w:rPr>
          <w:rFonts w:ascii="Cambria" w:hAnsi="Cambria" w:cs="Tahoma"/>
        </w:rPr>
        <w:t>usiness application systems for</w:t>
      </w:r>
      <w:r w:rsidR="00134209" w:rsidRPr="00FC5E20">
        <w:rPr>
          <w:rFonts w:ascii="Cambria" w:hAnsi="Cambria" w:cs="Tahoma"/>
        </w:rPr>
        <w:t xml:space="preserve"> Leading Investmen</w:t>
      </w:r>
      <w:r w:rsidR="005C620D" w:rsidRPr="00FC5E20">
        <w:rPr>
          <w:rFonts w:ascii="Cambria" w:hAnsi="Cambria" w:cs="Tahoma"/>
        </w:rPr>
        <w:t>t Banking Institutions RBS, Barclays and</w:t>
      </w:r>
      <w:r w:rsidR="0069774F" w:rsidRPr="00FC5E20">
        <w:rPr>
          <w:rFonts w:ascii="Cambria" w:hAnsi="Cambria" w:cs="Tahoma"/>
        </w:rPr>
        <w:t xml:space="preserve"> </w:t>
      </w:r>
      <w:r w:rsidR="005C620D" w:rsidRPr="00FC5E20">
        <w:rPr>
          <w:rFonts w:ascii="Cambria" w:hAnsi="Cambria" w:cs="Tahoma"/>
        </w:rPr>
        <w:t>Walgreens Retail</w:t>
      </w:r>
      <w:r w:rsidRPr="00FC5E20">
        <w:rPr>
          <w:rFonts w:ascii="Cambria" w:hAnsi="Cambria" w:cs="Tahoma"/>
        </w:rPr>
        <w:t xml:space="preserve"> domain</w:t>
      </w:r>
      <w:r w:rsidR="0069774F" w:rsidRPr="00FC5E20">
        <w:rPr>
          <w:rFonts w:ascii="Cambria" w:hAnsi="Cambria" w:cs="Tahoma"/>
        </w:rPr>
        <w:t>.</w:t>
      </w:r>
    </w:p>
    <w:p w:rsidR="008274E3" w:rsidRPr="00FC5E20" w:rsidRDefault="008274E3" w:rsidP="00FC5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 xml:space="preserve">A proactive and fast learning individual seeking an opportunity in </w:t>
      </w:r>
      <w:r w:rsidR="00134209" w:rsidRPr="00FC5E20">
        <w:rPr>
          <w:rFonts w:ascii="Cambria" w:hAnsi="Cambria" w:cs="Tahoma"/>
        </w:rPr>
        <w:t>Machine L</w:t>
      </w:r>
      <w:r w:rsidRPr="00FC5E20">
        <w:rPr>
          <w:rFonts w:ascii="Cambria" w:hAnsi="Cambria" w:cs="Tahoma"/>
        </w:rPr>
        <w:t>earning utilizing analytical skills to help company achieve business goals with vision and values.</w:t>
      </w:r>
    </w:p>
    <w:p w:rsidR="007856C7" w:rsidRPr="00FC5E20" w:rsidRDefault="0069774F" w:rsidP="00FC5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 xml:space="preserve">Strong </w:t>
      </w:r>
      <w:r w:rsidRPr="00FC5E20">
        <w:rPr>
          <w:rFonts w:ascii="Cambria" w:hAnsi="Cambria" w:cs="Tahoma"/>
        </w:rPr>
        <w:t xml:space="preserve">Data </w:t>
      </w:r>
      <w:r w:rsidR="00134209" w:rsidRPr="00FC5E20">
        <w:rPr>
          <w:rFonts w:ascii="Cambria" w:hAnsi="Cambria" w:cs="Tahoma"/>
        </w:rPr>
        <w:t>Warehouse Development</w:t>
      </w:r>
      <w:r>
        <w:rPr>
          <w:rFonts w:ascii="Cambria" w:hAnsi="Cambria" w:cs="Tahoma"/>
        </w:rPr>
        <w:t xml:space="preserve"> experience using</w:t>
      </w:r>
      <w:r w:rsidR="00134209">
        <w:rPr>
          <w:rFonts w:ascii="Cambria" w:hAnsi="Cambria" w:cs="Tahoma"/>
        </w:rPr>
        <w:t xml:space="preserve"> the tool Informatica</w:t>
      </w:r>
    </w:p>
    <w:tbl>
      <w:tblPr>
        <w:tblStyle w:val="LightList1"/>
        <w:tblW w:w="0" w:type="auto"/>
        <w:tblLook w:val="04A0"/>
      </w:tblPr>
      <w:tblGrid>
        <w:gridCol w:w="9576"/>
      </w:tblGrid>
      <w:tr w:rsidR="0069774F" w:rsidTr="007856C7">
        <w:trPr>
          <w:cnfStyle w:val="100000000000"/>
        </w:trPr>
        <w:tc>
          <w:tcPr>
            <w:cnfStyle w:val="001000000000"/>
            <w:tcW w:w="95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69774F" w:rsidRDefault="0069774F">
            <w:pPr>
              <w:widowControl w:val="0"/>
              <w:jc w:val="both"/>
              <w:outlineLvl w:val="2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TECHNICAL SKILLSET</w:t>
            </w:r>
          </w:p>
        </w:tc>
      </w:tr>
    </w:tbl>
    <w:p w:rsidR="0069774F" w:rsidRDefault="0069774F" w:rsidP="0069774F">
      <w:pPr>
        <w:widowControl w:val="0"/>
        <w:jc w:val="both"/>
        <w:outlineLvl w:val="2"/>
        <w:rPr>
          <w:rFonts w:ascii="Cambria" w:hAnsi="Cambria"/>
          <w:b/>
          <w:bCs/>
          <w:sz w:val="22"/>
        </w:rPr>
      </w:pPr>
    </w:p>
    <w:p w:rsidR="007856C7" w:rsidRPr="007856C7" w:rsidRDefault="007856C7" w:rsidP="007856C7">
      <w:pPr>
        <w:widowControl w:val="0"/>
        <w:ind w:left="288"/>
        <w:jc w:val="both"/>
        <w:rPr>
          <w:rFonts w:ascii="Cambria" w:hAnsi="Cambria" w:cs="Tahoma"/>
          <w:b/>
          <w:color w:val="0000FF"/>
        </w:rPr>
      </w:pPr>
      <w:r w:rsidRPr="007856C7">
        <w:rPr>
          <w:rFonts w:ascii="Cambria" w:hAnsi="Cambria" w:cs="Tahoma"/>
          <w:b/>
          <w:color w:val="0000FF"/>
        </w:rPr>
        <w:t>Programming:</w:t>
      </w:r>
    </w:p>
    <w:p w:rsidR="007856C7" w:rsidRPr="006F1E74" w:rsidRDefault="007856C7" w:rsidP="007856C7">
      <w:pPr>
        <w:widowControl w:val="0"/>
        <w:ind w:left="288"/>
        <w:jc w:val="both"/>
        <w:rPr>
          <w:rFonts w:ascii="Trebuchet MS" w:hAnsi="Trebuchet MS" w:cs="Arial"/>
          <w:b/>
          <w:color w:val="000000"/>
          <w:kern w:val="28"/>
        </w:rPr>
      </w:pPr>
      <w:r w:rsidRPr="007856C7">
        <w:rPr>
          <w:rFonts w:ascii="Cambria" w:hAnsi="Cambria" w:cs="Tahoma"/>
          <w:b/>
          <w:color w:val="0000FF"/>
        </w:rPr>
        <w:tab/>
      </w:r>
      <w:r w:rsidRPr="006F1E74">
        <w:rPr>
          <w:rFonts w:ascii="Cambria" w:hAnsi="Cambria" w:cs="Tahoma"/>
          <w:b/>
          <w:color w:val="0000FF"/>
        </w:rPr>
        <w:t>Data</w:t>
      </w:r>
      <w:r w:rsidRPr="006F1E74">
        <w:rPr>
          <w:rFonts w:ascii="Trebuchet MS" w:hAnsi="Trebuchet MS" w:cs="Arial"/>
          <w:b/>
          <w:color w:val="000000"/>
          <w:kern w:val="28"/>
        </w:rPr>
        <w:t xml:space="preserve"> </w:t>
      </w:r>
      <w:r w:rsidRPr="006F1E74">
        <w:rPr>
          <w:rFonts w:ascii="Cambria" w:hAnsi="Cambria" w:cs="Tahoma"/>
          <w:b/>
          <w:color w:val="0000FF"/>
        </w:rPr>
        <w:t>Science</w:t>
      </w:r>
      <w:r w:rsidRPr="006F1E74">
        <w:rPr>
          <w:rFonts w:ascii="Trebuchet MS" w:hAnsi="Trebuchet MS" w:cs="Arial"/>
          <w:b/>
          <w:color w:val="000000"/>
          <w:kern w:val="28"/>
        </w:rPr>
        <w:t>:</w:t>
      </w:r>
      <w:r w:rsidR="00134209" w:rsidRPr="006F1E74">
        <w:rPr>
          <w:rFonts w:ascii="Trebuchet MS" w:hAnsi="Trebuchet MS" w:cs="Arial"/>
          <w:color w:val="000000"/>
          <w:kern w:val="28"/>
        </w:rPr>
        <w:t xml:space="preserve"> </w:t>
      </w:r>
      <w:r w:rsidRPr="006F1E74">
        <w:rPr>
          <w:rFonts w:ascii="Trebuchet MS" w:hAnsi="Trebuchet MS" w:cs="Arial"/>
          <w:b/>
          <w:color w:val="000000"/>
          <w:kern w:val="28"/>
        </w:rPr>
        <w:t>Python,</w:t>
      </w:r>
      <w:r w:rsidR="00134209" w:rsidRPr="006F1E74">
        <w:rPr>
          <w:rFonts w:ascii="Trebuchet MS" w:hAnsi="Trebuchet MS" w:cs="Arial"/>
          <w:b/>
          <w:color w:val="000000"/>
          <w:kern w:val="28"/>
        </w:rPr>
        <w:t xml:space="preserve"> </w:t>
      </w:r>
      <w:r w:rsidRPr="006F1E74">
        <w:rPr>
          <w:rFonts w:ascii="Trebuchet MS" w:hAnsi="Trebuchet MS" w:cs="Arial"/>
          <w:b/>
          <w:color w:val="000000"/>
          <w:kern w:val="28"/>
        </w:rPr>
        <w:t>Pandas,</w:t>
      </w:r>
      <w:r w:rsidR="00134209" w:rsidRPr="006F1E74">
        <w:rPr>
          <w:rFonts w:ascii="Trebuchet MS" w:hAnsi="Trebuchet MS" w:cs="Arial"/>
          <w:b/>
          <w:color w:val="000000"/>
          <w:kern w:val="28"/>
        </w:rPr>
        <w:t xml:space="preserve"> </w:t>
      </w:r>
      <w:r w:rsidRPr="006F1E74">
        <w:rPr>
          <w:rFonts w:ascii="Trebuchet MS" w:hAnsi="Trebuchet MS" w:cs="Arial"/>
          <w:b/>
          <w:color w:val="000000"/>
          <w:kern w:val="28"/>
        </w:rPr>
        <w:t>Numpy,</w:t>
      </w:r>
      <w:r w:rsidR="00134209" w:rsidRPr="006F1E74">
        <w:rPr>
          <w:rFonts w:ascii="Trebuchet MS" w:hAnsi="Trebuchet MS" w:cs="Arial"/>
          <w:b/>
          <w:color w:val="000000"/>
          <w:kern w:val="28"/>
        </w:rPr>
        <w:t xml:space="preserve"> </w:t>
      </w:r>
      <w:r w:rsidRPr="006F1E74">
        <w:rPr>
          <w:rFonts w:ascii="Trebuchet MS" w:hAnsi="Trebuchet MS" w:cs="Arial"/>
          <w:b/>
          <w:color w:val="000000"/>
          <w:kern w:val="28"/>
        </w:rPr>
        <w:t>Seaborn,</w:t>
      </w:r>
      <w:r w:rsidR="00134209" w:rsidRPr="006F1E74">
        <w:rPr>
          <w:rFonts w:ascii="Trebuchet MS" w:hAnsi="Trebuchet MS" w:cs="Arial"/>
          <w:b/>
          <w:color w:val="000000"/>
          <w:kern w:val="28"/>
        </w:rPr>
        <w:t xml:space="preserve"> </w:t>
      </w:r>
      <w:r w:rsidRPr="006F1E74">
        <w:rPr>
          <w:rFonts w:ascii="Trebuchet MS" w:hAnsi="Trebuchet MS" w:cs="Arial"/>
          <w:b/>
          <w:color w:val="000000"/>
          <w:kern w:val="28"/>
        </w:rPr>
        <w:t>Scikit-learn</w:t>
      </w:r>
      <w:r w:rsidR="009A30D9" w:rsidRPr="006F1E74">
        <w:rPr>
          <w:rFonts w:ascii="Trebuchet MS" w:hAnsi="Trebuchet MS" w:cs="Arial"/>
          <w:b/>
          <w:color w:val="000000"/>
          <w:kern w:val="28"/>
        </w:rPr>
        <w:t>,</w:t>
      </w:r>
      <w:r w:rsidR="00305262" w:rsidRPr="006F1E74">
        <w:rPr>
          <w:rFonts w:ascii="Trebuchet MS" w:hAnsi="Trebuchet MS" w:cs="Arial"/>
          <w:b/>
          <w:color w:val="000000"/>
          <w:kern w:val="28"/>
        </w:rPr>
        <w:t xml:space="preserve"> </w:t>
      </w:r>
      <w:r w:rsidR="009A30D9" w:rsidRPr="006F1E74">
        <w:rPr>
          <w:rFonts w:ascii="Trebuchet MS" w:hAnsi="Trebuchet MS" w:cs="Arial"/>
          <w:b/>
          <w:color w:val="000000"/>
          <w:kern w:val="28"/>
        </w:rPr>
        <w:t>Unix</w:t>
      </w:r>
    </w:p>
    <w:p w:rsidR="007856C7" w:rsidRPr="006F1E74" w:rsidRDefault="007856C7" w:rsidP="007856C7">
      <w:pPr>
        <w:widowControl w:val="0"/>
        <w:ind w:left="288"/>
        <w:jc w:val="both"/>
        <w:rPr>
          <w:rFonts w:ascii="Trebuchet MS" w:hAnsi="Trebuchet MS" w:cs="Arial"/>
          <w:b/>
          <w:color w:val="000000"/>
          <w:kern w:val="28"/>
        </w:rPr>
      </w:pPr>
      <w:r w:rsidRPr="007856C7">
        <w:rPr>
          <w:rFonts w:ascii="Cambria" w:hAnsi="Cambria" w:cs="Tahoma"/>
          <w:b/>
        </w:rPr>
        <w:tab/>
      </w:r>
      <w:r w:rsidRPr="006F1E74">
        <w:rPr>
          <w:rFonts w:ascii="Cambria" w:hAnsi="Cambria" w:cs="Tahoma"/>
          <w:b/>
          <w:color w:val="0000FF"/>
        </w:rPr>
        <w:t>Databases</w:t>
      </w:r>
      <w:r w:rsidRPr="006F1E74">
        <w:rPr>
          <w:rFonts w:ascii="Trebuchet MS" w:hAnsi="Trebuchet MS" w:cs="Arial"/>
          <w:b/>
          <w:color w:val="000000"/>
          <w:kern w:val="28"/>
        </w:rPr>
        <w:t>:</w:t>
      </w:r>
      <w:r w:rsidRPr="006F1E74">
        <w:rPr>
          <w:rFonts w:ascii="Trebuchet MS" w:hAnsi="Trebuchet MS" w:cs="Arial"/>
          <w:color w:val="000000"/>
          <w:kern w:val="28"/>
        </w:rPr>
        <w:t xml:space="preserve"> </w:t>
      </w:r>
      <w:r w:rsidR="00134209" w:rsidRPr="006F1E74">
        <w:rPr>
          <w:rFonts w:ascii="Trebuchet MS" w:hAnsi="Trebuchet MS" w:cs="Arial"/>
          <w:b/>
          <w:color w:val="000000"/>
          <w:kern w:val="28"/>
        </w:rPr>
        <w:t>MYSQL, Oracle, Sybase</w:t>
      </w:r>
    </w:p>
    <w:p w:rsidR="007856C7" w:rsidRPr="006F1E74" w:rsidRDefault="007856C7" w:rsidP="00903999">
      <w:pPr>
        <w:widowControl w:val="0"/>
        <w:ind w:left="288"/>
        <w:jc w:val="both"/>
        <w:rPr>
          <w:rFonts w:ascii="Cambria" w:hAnsi="Cambria" w:cs="Tahoma"/>
          <w:b/>
        </w:rPr>
      </w:pPr>
      <w:r w:rsidRPr="007856C7">
        <w:rPr>
          <w:rFonts w:ascii="Cambria" w:hAnsi="Cambria" w:cs="Tahoma"/>
          <w:b/>
        </w:rPr>
        <w:tab/>
      </w:r>
      <w:r w:rsidRPr="006F1E74">
        <w:rPr>
          <w:rFonts w:ascii="Cambria" w:hAnsi="Cambria" w:cs="Tahoma"/>
          <w:b/>
          <w:color w:val="0000FF"/>
        </w:rPr>
        <w:t>Tool</w:t>
      </w:r>
      <w:r w:rsidRPr="006F1E74">
        <w:rPr>
          <w:rFonts w:ascii="Trebuchet MS" w:hAnsi="Trebuchet MS" w:cs="Arial"/>
          <w:b/>
          <w:color w:val="000000"/>
          <w:kern w:val="28"/>
        </w:rPr>
        <w:t>:</w:t>
      </w:r>
      <w:r w:rsidRPr="006F1E74">
        <w:rPr>
          <w:rFonts w:ascii="Trebuchet MS" w:hAnsi="Trebuchet MS" w:cs="Arial"/>
          <w:color w:val="000000"/>
          <w:kern w:val="28"/>
        </w:rPr>
        <w:t xml:space="preserve"> </w:t>
      </w:r>
      <w:r w:rsidRPr="006F1E74">
        <w:rPr>
          <w:rFonts w:ascii="Trebuchet MS" w:hAnsi="Trebuchet MS" w:cs="Arial"/>
          <w:b/>
          <w:color w:val="000000"/>
          <w:kern w:val="28"/>
        </w:rPr>
        <w:t>Informatica</w:t>
      </w:r>
      <w:r w:rsidR="00AE3437" w:rsidRPr="006F1E74">
        <w:rPr>
          <w:rFonts w:ascii="Trebuchet MS" w:hAnsi="Trebuchet MS" w:cs="Arial"/>
          <w:b/>
          <w:color w:val="000000"/>
          <w:kern w:val="28"/>
        </w:rPr>
        <w:t>10.2</w:t>
      </w:r>
      <w:r w:rsidR="00305262" w:rsidRPr="006F1E74">
        <w:rPr>
          <w:rFonts w:ascii="Trebuchet MS" w:hAnsi="Trebuchet MS" w:cs="Arial"/>
          <w:b/>
          <w:color w:val="000000"/>
          <w:kern w:val="28"/>
        </w:rPr>
        <w:t xml:space="preserve">, </w:t>
      </w:r>
      <w:r w:rsidR="00903999" w:rsidRPr="006F1E74">
        <w:rPr>
          <w:rFonts w:ascii="Trebuchet MS" w:hAnsi="Trebuchet MS" w:cs="Arial"/>
          <w:b/>
          <w:color w:val="000000"/>
          <w:kern w:val="28"/>
        </w:rPr>
        <w:t>Jira, Github, Autosys, Putty</w:t>
      </w:r>
    </w:p>
    <w:p w:rsidR="007856C7" w:rsidRPr="007856C7" w:rsidRDefault="00AE3437" w:rsidP="007856C7">
      <w:pPr>
        <w:widowControl w:val="0"/>
        <w:ind w:left="288"/>
        <w:jc w:val="both"/>
        <w:rPr>
          <w:rFonts w:ascii="Cambria" w:hAnsi="Cambria" w:cs="Tahoma"/>
          <w:b/>
          <w:color w:val="0000FF"/>
        </w:rPr>
      </w:pPr>
      <w:r w:rsidRPr="006F1E74">
        <w:rPr>
          <w:rFonts w:ascii="Cambria" w:hAnsi="Cambria" w:cs="Tahoma"/>
          <w:b/>
        </w:rPr>
        <w:tab/>
      </w:r>
      <w:r w:rsidR="007856C7" w:rsidRPr="007856C7">
        <w:rPr>
          <w:rFonts w:ascii="Cambria" w:hAnsi="Cambria" w:cs="Tahoma"/>
          <w:b/>
          <w:color w:val="0000FF"/>
        </w:rPr>
        <w:tab/>
      </w:r>
    </w:p>
    <w:p w:rsidR="007856C7" w:rsidRDefault="007856C7" w:rsidP="007856C7">
      <w:pPr>
        <w:widowControl w:val="0"/>
        <w:ind w:left="288"/>
        <w:jc w:val="both"/>
        <w:rPr>
          <w:rFonts w:ascii="Trebuchet MS" w:hAnsi="Trebuchet MS" w:cs="Arial"/>
          <w:b/>
          <w:color w:val="000000"/>
          <w:kern w:val="28"/>
        </w:rPr>
      </w:pPr>
      <w:r w:rsidRPr="007856C7">
        <w:rPr>
          <w:rFonts w:ascii="Cambria" w:hAnsi="Cambria" w:cs="Tahoma"/>
          <w:b/>
          <w:color w:val="0000FF"/>
        </w:rPr>
        <w:t>Technical Machine Learning:</w:t>
      </w:r>
      <w:r w:rsidR="00134209">
        <w:rPr>
          <w:rFonts w:ascii="Cambria" w:hAnsi="Cambria" w:cs="Tahoma"/>
          <w:b/>
          <w:color w:val="0000FF"/>
        </w:rPr>
        <w:t xml:space="preserve"> </w:t>
      </w:r>
      <w:r w:rsidRPr="006F1E74">
        <w:rPr>
          <w:rFonts w:ascii="Trebuchet MS" w:hAnsi="Trebuchet MS" w:cs="Arial"/>
          <w:b/>
          <w:color w:val="000000"/>
          <w:kern w:val="28"/>
        </w:rPr>
        <w:t>Classification, Regression, KNN</w:t>
      </w:r>
      <w:r w:rsidR="009A30D9" w:rsidRPr="006F1E74">
        <w:rPr>
          <w:rFonts w:ascii="Trebuchet MS" w:hAnsi="Trebuchet MS" w:cs="Arial"/>
          <w:b/>
          <w:color w:val="000000"/>
          <w:kern w:val="28"/>
        </w:rPr>
        <w:t>,</w:t>
      </w:r>
      <w:r w:rsidR="00253364">
        <w:rPr>
          <w:rFonts w:ascii="Trebuchet MS" w:hAnsi="Trebuchet MS" w:cs="Arial"/>
          <w:b/>
          <w:color w:val="000000"/>
          <w:kern w:val="28"/>
        </w:rPr>
        <w:t xml:space="preserve"> </w:t>
      </w:r>
      <w:r w:rsidR="009A30D9" w:rsidRPr="006F1E74">
        <w:rPr>
          <w:rFonts w:ascii="Trebuchet MS" w:hAnsi="Trebuchet MS" w:cs="Arial"/>
          <w:b/>
          <w:color w:val="000000"/>
          <w:kern w:val="28"/>
        </w:rPr>
        <w:t>K-Mean</w:t>
      </w:r>
      <w:r w:rsidR="00253364">
        <w:rPr>
          <w:rFonts w:ascii="Trebuchet MS" w:hAnsi="Trebuchet MS" w:cs="Arial"/>
          <w:b/>
          <w:color w:val="000000"/>
          <w:kern w:val="28"/>
        </w:rPr>
        <w:t>, Decission Tree, Random</w:t>
      </w:r>
    </w:p>
    <w:p w:rsidR="00253364" w:rsidRPr="006F1E74" w:rsidRDefault="00253364" w:rsidP="007856C7">
      <w:pPr>
        <w:widowControl w:val="0"/>
        <w:ind w:left="288"/>
        <w:jc w:val="both"/>
        <w:rPr>
          <w:rFonts w:ascii="Trebuchet MS" w:hAnsi="Trebuchet MS" w:cs="Arial"/>
          <w:b/>
          <w:color w:val="000000"/>
          <w:kern w:val="28"/>
        </w:rPr>
      </w:pPr>
      <w:r>
        <w:rPr>
          <w:rFonts w:ascii="Cambria" w:hAnsi="Cambria" w:cs="Tahoma"/>
          <w:b/>
          <w:color w:val="0000FF"/>
        </w:rPr>
        <w:tab/>
      </w:r>
      <w:r>
        <w:rPr>
          <w:rFonts w:ascii="Cambria" w:hAnsi="Cambria" w:cs="Tahoma"/>
          <w:b/>
          <w:color w:val="0000FF"/>
        </w:rPr>
        <w:tab/>
      </w:r>
      <w:r>
        <w:rPr>
          <w:rFonts w:ascii="Cambria" w:hAnsi="Cambria" w:cs="Tahoma"/>
          <w:b/>
          <w:color w:val="0000FF"/>
        </w:rPr>
        <w:tab/>
      </w:r>
      <w:r>
        <w:rPr>
          <w:rFonts w:ascii="Cambria" w:hAnsi="Cambria" w:cs="Tahoma"/>
          <w:b/>
          <w:color w:val="0000FF"/>
        </w:rPr>
        <w:tab/>
        <w:t xml:space="preserve"> </w:t>
      </w:r>
      <w:r w:rsidRPr="00253364">
        <w:rPr>
          <w:rFonts w:ascii="Trebuchet MS" w:hAnsi="Trebuchet MS" w:cs="Arial"/>
          <w:b/>
          <w:color w:val="000000"/>
          <w:kern w:val="28"/>
        </w:rPr>
        <w:t>Forest</w:t>
      </w:r>
      <w:r>
        <w:rPr>
          <w:rFonts w:ascii="Trebuchet MS" w:hAnsi="Trebuchet MS" w:cs="Arial"/>
          <w:b/>
          <w:color w:val="000000"/>
          <w:kern w:val="28"/>
        </w:rPr>
        <w:t xml:space="preserve">, Lasso, Ridge, Elastic Net, Ensemble, Bagging, Boosting, </w:t>
      </w:r>
    </w:p>
    <w:p w:rsidR="007856C7" w:rsidRPr="006F1E74" w:rsidRDefault="00134209" w:rsidP="007856C7">
      <w:pPr>
        <w:widowControl w:val="0"/>
        <w:ind w:left="288"/>
        <w:jc w:val="both"/>
        <w:rPr>
          <w:rFonts w:ascii="Trebuchet MS" w:hAnsi="Trebuchet MS" w:cs="Arial"/>
          <w:b/>
          <w:color w:val="000000"/>
          <w:kern w:val="28"/>
        </w:rPr>
      </w:pPr>
      <w:r w:rsidRPr="006F1E74">
        <w:rPr>
          <w:rFonts w:ascii="Trebuchet MS" w:hAnsi="Trebuchet MS" w:cs="Arial"/>
          <w:b/>
          <w:color w:val="000000"/>
          <w:kern w:val="28"/>
        </w:rPr>
        <w:tab/>
      </w:r>
      <w:r w:rsidRPr="006F1E74">
        <w:rPr>
          <w:rFonts w:ascii="Trebuchet MS" w:hAnsi="Trebuchet MS" w:cs="Arial"/>
          <w:b/>
          <w:color w:val="000000"/>
          <w:kern w:val="28"/>
        </w:rPr>
        <w:tab/>
      </w:r>
      <w:r w:rsidRPr="006F1E74">
        <w:rPr>
          <w:rFonts w:ascii="Trebuchet MS" w:hAnsi="Trebuchet MS" w:cs="Arial"/>
          <w:b/>
          <w:color w:val="000000"/>
          <w:kern w:val="28"/>
        </w:rPr>
        <w:tab/>
      </w:r>
      <w:r w:rsidRPr="006F1E74">
        <w:rPr>
          <w:rFonts w:ascii="Trebuchet MS" w:hAnsi="Trebuchet MS" w:cs="Arial"/>
          <w:b/>
          <w:color w:val="000000"/>
          <w:kern w:val="28"/>
        </w:rPr>
        <w:tab/>
        <w:t xml:space="preserve">  Manipulation and V</w:t>
      </w:r>
      <w:r w:rsidR="007856C7" w:rsidRPr="006F1E74">
        <w:rPr>
          <w:rFonts w:ascii="Trebuchet MS" w:hAnsi="Trebuchet MS" w:cs="Arial"/>
          <w:b/>
          <w:color w:val="000000"/>
          <w:kern w:val="28"/>
        </w:rPr>
        <w:t>isualization</w:t>
      </w:r>
      <w:r w:rsidRPr="006F1E74">
        <w:rPr>
          <w:rFonts w:ascii="Trebuchet MS" w:hAnsi="Trebuchet MS" w:cs="Arial"/>
          <w:b/>
          <w:color w:val="000000"/>
          <w:kern w:val="28"/>
        </w:rPr>
        <w:t xml:space="preserve"> </w:t>
      </w:r>
      <w:r w:rsidR="007856C7" w:rsidRPr="006F1E74">
        <w:rPr>
          <w:rFonts w:ascii="Trebuchet MS" w:hAnsi="Trebuchet MS" w:cs="Arial"/>
          <w:b/>
          <w:color w:val="000000"/>
          <w:kern w:val="28"/>
        </w:rPr>
        <w:t>(Eg</w:t>
      </w:r>
      <w:r w:rsidRPr="006F1E74">
        <w:rPr>
          <w:rFonts w:ascii="Trebuchet MS" w:hAnsi="Trebuchet MS" w:cs="Arial"/>
          <w:b/>
          <w:color w:val="000000"/>
          <w:kern w:val="28"/>
        </w:rPr>
        <w:t xml:space="preserve"> </w:t>
      </w:r>
      <w:r w:rsidR="007856C7" w:rsidRPr="006F1E74">
        <w:rPr>
          <w:rFonts w:ascii="Trebuchet MS" w:hAnsi="Trebuchet MS" w:cs="Arial"/>
          <w:b/>
          <w:color w:val="000000"/>
          <w:kern w:val="28"/>
        </w:rPr>
        <w:t>:</w:t>
      </w:r>
      <w:r w:rsidRPr="006F1E74">
        <w:rPr>
          <w:rFonts w:ascii="Trebuchet MS" w:hAnsi="Trebuchet MS" w:cs="Arial"/>
          <w:b/>
          <w:color w:val="000000"/>
          <w:kern w:val="28"/>
        </w:rPr>
        <w:t xml:space="preserve"> </w:t>
      </w:r>
      <w:r w:rsidR="007856C7" w:rsidRPr="006F1E74">
        <w:rPr>
          <w:rFonts w:ascii="Trebuchet MS" w:hAnsi="Trebuchet MS" w:cs="Arial"/>
          <w:b/>
          <w:color w:val="000000"/>
          <w:kern w:val="28"/>
        </w:rPr>
        <w:t>Matplotlib,</w:t>
      </w:r>
      <w:r w:rsidRPr="006F1E74">
        <w:rPr>
          <w:rFonts w:ascii="Trebuchet MS" w:hAnsi="Trebuchet MS" w:cs="Arial"/>
          <w:b/>
          <w:color w:val="000000"/>
          <w:kern w:val="28"/>
        </w:rPr>
        <w:t xml:space="preserve"> </w:t>
      </w:r>
      <w:r w:rsidR="007856C7" w:rsidRPr="006F1E74">
        <w:rPr>
          <w:rFonts w:ascii="Trebuchet MS" w:hAnsi="Trebuchet MS" w:cs="Arial"/>
          <w:b/>
          <w:color w:val="000000"/>
          <w:kern w:val="28"/>
        </w:rPr>
        <w:t>Seaborn)</w:t>
      </w:r>
    </w:p>
    <w:p w:rsidR="00657DD6" w:rsidRPr="006F1E74" w:rsidRDefault="00657DD6" w:rsidP="007856C7">
      <w:pPr>
        <w:widowControl w:val="0"/>
        <w:ind w:left="288"/>
        <w:jc w:val="both"/>
        <w:rPr>
          <w:rFonts w:ascii="Cambria" w:hAnsi="Cambria" w:cs="Tahoma"/>
          <w:b/>
          <w:color w:val="0000FF"/>
        </w:rPr>
      </w:pPr>
    </w:p>
    <w:p w:rsidR="007856C7" w:rsidRPr="006F1E74" w:rsidRDefault="007856C7" w:rsidP="007856C7">
      <w:pPr>
        <w:widowControl w:val="0"/>
        <w:ind w:left="288"/>
        <w:jc w:val="both"/>
        <w:rPr>
          <w:rFonts w:ascii="Trebuchet MS" w:hAnsi="Trebuchet MS" w:cs="Arial"/>
          <w:b/>
          <w:color w:val="000000"/>
          <w:kern w:val="28"/>
        </w:rPr>
      </w:pPr>
      <w:r w:rsidRPr="007856C7">
        <w:rPr>
          <w:rFonts w:ascii="Cambria" w:hAnsi="Cambria" w:cs="Tahoma"/>
          <w:b/>
          <w:color w:val="0000FF"/>
        </w:rPr>
        <w:t xml:space="preserve">Statistics: </w:t>
      </w:r>
      <w:r w:rsidR="00134209" w:rsidRPr="006F1E74">
        <w:rPr>
          <w:rFonts w:ascii="Trebuchet MS" w:hAnsi="Trebuchet MS" w:cs="Arial"/>
          <w:b/>
          <w:color w:val="000000"/>
          <w:kern w:val="28"/>
        </w:rPr>
        <w:t>Hypothesis Testing, Mean, Median, Mode, SD, Variance, Correlation, Covariance</w:t>
      </w:r>
      <w:r w:rsidRPr="006F1E74">
        <w:rPr>
          <w:rFonts w:ascii="Trebuchet MS" w:hAnsi="Trebuchet MS" w:cs="Arial"/>
          <w:b/>
          <w:color w:val="000000"/>
          <w:kern w:val="28"/>
        </w:rPr>
        <w:tab/>
      </w:r>
    </w:p>
    <w:p w:rsidR="007856C7" w:rsidRDefault="007856C7" w:rsidP="007856C7">
      <w:pPr>
        <w:widowControl w:val="0"/>
        <w:ind w:left="288"/>
        <w:jc w:val="both"/>
        <w:rPr>
          <w:rFonts w:ascii="Cambria" w:hAnsi="Cambria" w:cs="Tahoma"/>
          <w:b/>
          <w:color w:val="0000FF"/>
        </w:rPr>
      </w:pPr>
    </w:p>
    <w:p w:rsidR="007856C7" w:rsidRPr="007856C7" w:rsidRDefault="007856C7" w:rsidP="007856C7">
      <w:pPr>
        <w:widowControl w:val="0"/>
        <w:ind w:left="288"/>
        <w:jc w:val="both"/>
        <w:rPr>
          <w:rFonts w:ascii="Cambria" w:hAnsi="Cambria" w:cs="Tahoma"/>
          <w:b/>
          <w:color w:val="0000FF"/>
        </w:rPr>
      </w:pPr>
      <w:r>
        <w:rPr>
          <w:rFonts w:ascii="Cambria" w:hAnsi="Cambria" w:cs="Tahoma"/>
          <w:b/>
          <w:noProof/>
          <w:color w:val="0000FF"/>
        </w:rPr>
        <w:drawing>
          <wp:inline distT="0" distB="0" distL="0" distR="0">
            <wp:extent cx="5343525" cy="2125709"/>
            <wp:effectExtent l="19050" t="0" r="9525" b="0"/>
            <wp:docPr id="1" name="Picture 0" descr="Skills in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 in cha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2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4F" w:rsidRDefault="0069774F" w:rsidP="007856C7">
      <w:pPr>
        <w:widowControl w:val="0"/>
        <w:jc w:val="both"/>
        <w:rPr>
          <w:rFonts w:ascii="Cambria" w:hAnsi="Cambria" w:cs="Tahoma"/>
          <w:b/>
        </w:rPr>
      </w:pPr>
    </w:p>
    <w:p w:rsidR="00657DD6" w:rsidRDefault="00657DD6" w:rsidP="00657DD6">
      <w:pPr>
        <w:widowControl w:val="0"/>
        <w:jc w:val="both"/>
        <w:rPr>
          <w:rFonts w:ascii="Cambria" w:hAnsi="Cambria" w:cs="Tahoma"/>
          <w:b/>
          <w:color w:val="0000FF"/>
        </w:rPr>
      </w:pPr>
    </w:p>
    <w:p w:rsidR="00657DD6" w:rsidRDefault="00657DD6" w:rsidP="00657DD6">
      <w:pPr>
        <w:widowControl w:val="0"/>
        <w:jc w:val="both"/>
        <w:rPr>
          <w:rFonts w:ascii="Cambria" w:hAnsi="Cambria" w:cs="Tahoma"/>
          <w:b/>
        </w:rPr>
      </w:pPr>
    </w:p>
    <w:p w:rsidR="00657DD6" w:rsidRDefault="00657DD6" w:rsidP="00657DD6">
      <w:pPr>
        <w:widowControl w:val="0"/>
        <w:jc w:val="both"/>
        <w:rPr>
          <w:rFonts w:ascii="Cambria" w:hAnsi="Cambria"/>
        </w:rPr>
      </w:pPr>
    </w:p>
    <w:tbl>
      <w:tblPr>
        <w:tblStyle w:val="LightList1"/>
        <w:tblW w:w="0" w:type="auto"/>
        <w:tblLook w:val="04A0"/>
      </w:tblPr>
      <w:tblGrid>
        <w:gridCol w:w="9576"/>
      </w:tblGrid>
      <w:tr w:rsidR="00657DD6" w:rsidTr="006F6895">
        <w:trPr>
          <w:cnfStyle w:val="100000000000"/>
        </w:trPr>
        <w:tc>
          <w:tcPr>
            <w:cnfStyle w:val="001000000000"/>
            <w:tcW w:w="10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657DD6" w:rsidRDefault="00657DD6" w:rsidP="006F6895">
            <w:pPr>
              <w:widowControl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EXPERIENCE </w:t>
            </w:r>
          </w:p>
        </w:tc>
      </w:tr>
    </w:tbl>
    <w:p w:rsidR="00657DD6" w:rsidRDefault="00657DD6" w:rsidP="00657DD6">
      <w:pPr>
        <w:widowControl w:val="0"/>
        <w:jc w:val="both"/>
        <w:rPr>
          <w:rFonts w:ascii="Cambria" w:hAnsi="Cambria"/>
        </w:rPr>
      </w:pPr>
    </w:p>
    <w:tbl>
      <w:tblPr>
        <w:tblStyle w:val="ColorfulList1"/>
        <w:tblW w:w="9637" w:type="dxa"/>
        <w:tblLook w:val="04A0"/>
      </w:tblPr>
      <w:tblGrid>
        <w:gridCol w:w="796"/>
        <w:gridCol w:w="3992"/>
        <w:gridCol w:w="2790"/>
        <w:gridCol w:w="2059"/>
      </w:tblGrid>
      <w:tr w:rsidR="00657DD6" w:rsidTr="00494FA7">
        <w:trPr>
          <w:cnfStyle w:val="100000000000"/>
          <w:trHeight w:val="221"/>
        </w:trPr>
        <w:tc>
          <w:tcPr>
            <w:cnfStyle w:val="001000000000"/>
            <w:tcW w:w="796" w:type="dxa"/>
            <w:tcBorders>
              <w:top w:val="nil"/>
              <w:left w:val="nil"/>
              <w:right w:val="nil"/>
            </w:tcBorders>
            <w:shd w:val="clear" w:color="auto" w:fill="808080" w:themeFill="background1" w:themeFillShade="80"/>
            <w:hideMark/>
          </w:tcPr>
          <w:p w:rsidR="00657DD6" w:rsidRDefault="00657DD6" w:rsidP="006F6895">
            <w:pPr>
              <w:widowControl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Sl. No.</w:t>
            </w:r>
          </w:p>
        </w:tc>
        <w:tc>
          <w:tcPr>
            <w:tcW w:w="3992" w:type="dxa"/>
            <w:tcBorders>
              <w:top w:val="nil"/>
              <w:left w:val="nil"/>
              <w:right w:val="nil"/>
            </w:tcBorders>
            <w:shd w:val="clear" w:color="auto" w:fill="808080" w:themeFill="background1" w:themeFillShade="80"/>
            <w:hideMark/>
          </w:tcPr>
          <w:p w:rsidR="00657DD6" w:rsidRDefault="00657DD6" w:rsidP="006F6895">
            <w:pPr>
              <w:widowControl w:val="0"/>
              <w:jc w:val="both"/>
              <w:cnfStyle w:val="1000000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Company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808080" w:themeFill="background1" w:themeFillShade="80"/>
            <w:hideMark/>
          </w:tcPr>
          <w:p w:rsidR="00657DD6" w:rsidRDefault="00657DD6" w:rsidP="006F6895">
            <w:pPr>
              <w:widowControl w:val="0"/>
              <w:jc w:val="both"/>
              <w:cnfStyle w:val="1000000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Designation</w:t>
            </w:r>
          </w:p>
        </w:tc>
        <w:tc>
          <w:tcPr>
            <w:tcW w:w="2059" w:type="dxa"/>
            <w:tcBorders>
              <w:top w:val="nil"/>
              <w:left w:val="nil"/>
              <w:right w:val="nil"/>
            </w:tcBorders>
            <w:shd w:val="clear" w:color="auto" w:fill="808080" w:themeFill="background1" w:themeFillShade="80"/>
            <w:hideMark/>
          </w:tcPr>
          <w:p w:rsidR="00657DD6" w:rsidRDefault="00657DD6" w:rsidP="006F6895">
            <w:pPr>
              <w:widowControl w:val="0"/>
              <w:jc w:val="both"/>
              <w:cnfStyle w:val="1000000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Duration</w:t>
            </w:r>
          </w:p>
        </w:tc>
      </w:tr>
      <w:tr w:rsidR="00657DD6" w:rsidTr="00494FA7">
        <w:trPr>
          <w:cnfStyle w:val="000000100000"/>
          <w:trHeight w:val="635"/>
        </w:trPr>
        <w:tc>
          <w:tcPr>
            <w:cnfStyle w:val="001000000000"/>
            <w:tcW w:w="796" w:type="dxa"/>
            <w:hideMark/>
          </w:tcPr>
          <w:p w:rsidR="00657DD6" w:rsidRDefault="00657DD6" w:rsidP="006F6895">
            <w:pPr>
              <w:widowControl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  <w:p w:rsidR="00657DD6" w:rsidRDefault="00657DD6" w:rsidP="006F6895">
            <w:pPr>
              <w:widowControl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  <w:p w:rsidR="00494FA7" w:rsidRDefault="00494FA7" w:rsidP="006F6895">
            <w:pPr>
              <w:widowControl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  <w:p w:rsidR="00494FA7" w:rsidRDefault="00494FA7" w:rsidP="006F6895">
            <w:pPr>
              <w:widowControl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992" w:type="dxa"/>
            <w:hideMark/>
          </w:tcPr>
          <w:p w:rsidR="00657DD6" w:rsidRDefault="00134209" w:rsidP="006F6895">
            <w:pPr>
              <w:widowControl w:val="0"/>
              <w:jc w:val="both"/>
              <w:cnfStyle w:val="00000010000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Royal Bank Of Scotland, Chennai</w:t>
            </w:r>
          </w:p>
          <w:p w:rsidR="00657DD6" w:rsidRDefault="00134209" w:rsidP="006F6895">
            <w:pPr>
              <w:widowControl w:val="0"/>
              <w:jc w:val="both"/>
              <w:cnfStyle w:val="00000010000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Tata Consultancy Services, Chennai</w:t>
            </w:r>
          </w:p>
          <w:p w:rsidR="00494FA7" w:rsidRDefault="00494FA7" w:rsidP="006F6895">
            <w:pPr>
              <w:widowControl w:val="0"/>
              <w:jc w:val="both"/>
              <w:cnfStyle w:val="00000010000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Cognizant Technology Solutions, Chennai</w:t>
            </w:r>
          </w:p>
          <w:p w:rsidR="00494FA7" w:rsidRPr="0069774F" w:rsidRDefault="00494FA7" w:rsidP="006F6895">
            <w:pPr>
              <w:widowControl w:val="0"/>
              <w:jc w:val="both"/>
              <w:cnfStyle w:val="00000010000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Cognizant Technology Solutions, Chennai</w:t>
            </w:r>
          </w:p>
        </w:tc>
        <w:tc>
          <w:tcPr>
            <w:tcW w:w="2790" w:type="dxa"/>
            <w:hideMark/>
          </w:tcPr>
          <w:p w:rsidR="00657DD6" w:rsidRDefault="00134209" w:rsidP="006F6895">
            <w:pPr>
              <w:widowControl w:val="0"/>
              <w:jc w:val="both"/>
              <w:cnfStyle w:val="0000001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Associate</w:t>
            </w:r>
          </w:p>
          <w:p w:rsidR="00657DD6" w:rsidRDefault="00134209" w:rsidP="006F6895">
            <w:pPr>
              <w:widowControl w:val="0"/>
              <w:jc w:val="both"/>
              <w:cnfStyle w:val="0000001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</w:t>
            </w:r>
            <w:r w:rsidR="00657DD6">
              <w:rPr>
                <w:rFonts w:ascii="Cambria" w:hAnsi="Cambria"/>
              </w:rPr>
              <w:t xml:space="preserve"> Engineer</w:t>
            </w:r>
          </w:p>
          <w:p w:rsidR="00494FA7" w:rsidRDefault="00494FA7" w:rsidP="006F6895">
            <w:pPr>
              <w:widowControl w:val="0"/>
              <w:jc w:val="both"/>
              <w:cnfStyle w:val="0000001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Senior System Executive</w:t>
            </w:r>
          </w:p>
          <w:p w:rsidR="00494FA7" w:rsidRDefault="00494FA7" w:rsidP="006F6895">
            <w:pPr>
              <w:widowControl w:val="0"/>
              <w:jc w:val="both"/>
              <w:cnfStyle w:val="0000001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Programmer Analyst Trainee</w:t>
            </w:r>
          </w:p>
        </w:tc>
        <w:tc>
          <w:tcPr>
            <w:tcW w:w="2059" w:type="dxa"/>
            <w:hideMark/>
          </w:tcPr>
          <w:p w:rsidR="00657DD6" w:rsidRDefault="00494FA7" w:rsidP="006F6895">
            <w:pPr>
              <w:widowControl w:val="0"/>
              <w:jc w:val="both"/>
              <w:cnfStyle w:val="0000001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</w:t>
            </w:r>
            <w:r w:rsidR="00134209">
              <w:rPr>
                <w:rFonts w:ascii="Cambria" w:hAnsi="Cambria"/>
              </w:rPr>
              <w:t>2018 – Till date</w:t>
            </w:r>
          </w:p>
          <w:p w:rsidR="00657DD6" w:rsidRDefault="00134209" w:rsidP="00134209">
            <w:pPr>
              <w:widowControl w:val="0"/>
              <w:jc w:val="both"/>
              <w:cnfStyle w:val="0000001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</w:t>
            </w:r>
            <w:r w:rsidR="00657DD6">
              <w:rPr>
                <w:rFonts w:ascii="Cambria" w:hAnsi="Cambria"/>
              </w:rPr>
              <w:t xml:space="preserve"> 201</w:t>
            </w:r>
            <w:r>
              <w:rPr>
                <w:rFonts w:ascii="Cambria" w:hAnsi="Cambria"/>
              </w:rPr>
              <w:t>6</w:t>
            </w:r>
            <w:r w:rsidR="00657DD6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May 2018</w:t>
            </w:r>
          </w:p>
          <w:p w:rsidR="00494FA7" w:rsidRDefault="00494FA7" w:rsidP="00134209">
            <w:pPr>
              <w:widowControl w:val="0"/>
              <w:jc w:val="both"/>
              <w:cnfStyle w:val="0000001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 2014 – Feb 2016</w:t>
            </w:r>
          </w:p>
          <w:p w:rsidR="00134209" w:rsidRDefault="00494FA7" w:rsidP="00494FA7">
            <w:pPr>
              <w:widowControl w:val="0"/>
              <w:jc w:val="both"/>
              <w:cnfStyle w:val="0000001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 2013 – Sep 2013</w:t>
            </w:r>
          </w:p>
        </w:tc>
      </w:tr>
    </w:tbl>
    <w:tbl>
      <w:tblPr>
        <w:tblStyle w:val="LightList1"/>
        <w:tblW w:w="0" w:type="auto"/>
        <w:tblLook w:val="04A0"/>
      </w:tblPr>
      <w:tblGrid>
        <w:gridCol w:w="9576"/>
      </w:tblGrid>
      <w:tr w:rsidR="009A30D9" w:rsidTr="000F6010">
        <w:trPr>
          <w:cnfStyle w:val="100000000000"/>
        </w:trPr>
        <w:tc>
          <w:tcPr>
            <w:cnfStyle w:val="001000000000"/>
            <w:tcW w:w="95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9A30D9" w:rsidRDefault="009A30D9" w:rsidP="00294A8C">
            <w:pPr>
              <w:widowControl w:val="0"/>
              <w:jc w:val="both"/>
              <w:rPr>
                <w:rFonts w:ascii="Cambria" w:hAnsi="Cambria" w:cs="Tahoma"/>
                <w:bCs w:val="0"/>
              </w:rPr>
            </w:pPr>
            <w:r>
              <w:rPr>
                <w:rFonts w:ascii="Cambria" w:hAnsi="Cambria" w:cs="Tahoma"/>
                <w:bCs w:val="0"/>
              </w:rPr>
              <w:lastRenderedPageBreak/>
              <w:t>EDUCATION DETAILS</w:t>
            </w:r>
          </w:p>
        </w:tc>
      </w:tr>
    </w:tbl>
    <w:p w:rsidR="009A30D9" w:rsidRDefault="009A30D9" w:rsidP="009A30D9">
      <w:pPr>
        <w:widowControl w:val="0"/>
        <w:jc w:val="both"/>
        <w:outlineLvl w:val="2"/>
        <w:rPr>
          <w:rFonts w:ascii="Cambria" w:hAnsi="Cambria"/>
          <w:b/>
          <w:bCs/>
          <w:caps/>
        </w:rPr>
      </w:pPr>
    </w:p>
    <w:p w:rsidR="009A30D9" w:rsidRPr="009A30D9" w:rsidRDefault="009A30D9" w:rsidP="009A30D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9A30D9">
        <w:rPr>
          <w:rFonts w:ascii="Cambria" w:hAnsi="Cambria" w:cs="Tahoma"/>
        </w:rPr>
        <w:t>PGDHRM – SCDL, Pune, Distance Learning (2015) with I CLASS.</w:t>
      </w:r>
    </w:p>
    <w:p w:rsidR="009A30D9" w:rsidRPr="009A30D9" w:rsidRDefault="009A30D9" w:rsidP="009A30D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9A30D9">
        <w:rPr>
          <w:rFonts w:ascii="Cambria" w:hAnsi="Cambria" w:cs="Tahoma"/>
        </w:rPr>
        <w:t>BE – Sathyabama University, Chennai (2012) with I CLASS.</w:t>
      </w:r>
    </w:p>
    <w:p w:rsidR="009A30D9" w:rsidRPr="009A30D9" w:rsidRDefault="009A30D9" w:rsidP="009A30D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9A30D9">
        <w:rPr>
          <w:rFonts w:ascii="Cambria" w:hAnsi="Cambria" w:cs="Tahoma"/>
        </w:rPr>
        <w:t>H.S.C – Annai Veilankanni Mat. Hr. Sec. School, Chennai (2008) with I CLASS.</w:t>
      </w:r>
    </w:p>
    <w:p w:rsidR="0069774F" w:rsidRPr="005C620D" w:rsidRDefault="009A30D9" w:rsidP="0069774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9A30D9">
        <w:rPr>
          <w:rFonts w:ascii="Cambria" w:hAnsi="Cambria" w:cs="Tahoma"/>
        </w:rPr>
        <w:t>S.S.L.C – Annai Veilankanni Mat. Hr. Sec. School, Chennai (2006) with I CLASS.</w:t>
      </w:r>
    </w:p>
    <w:tbl>
      <w:tblPr>
        <w:tblStyle w:val="LightList1"/>
        <w:tblW w:w="0" w:type="auto"/>
        <w:tblLook w:val="04A0"/>
      </w:tblPr>
      <w:tblGrid>
        <w:gridCol w:w="9576"/>
      </w:tblGrid>
      <w:tr w:rsidR="005C620D" w:rsidTr="00294A8C">
        <w:trPr>
          <w:cnfStyle w:val="100000000000"/>
        </w:trPr>
        <w:tc>
          <w:tcPr>
            <w:cnfStyle w:val="001000000000"/>
            <w:tcW w:w="10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5C620D" w:rsidRDefault="005C620D" w:rsidP="00294A8C">
            <w:pPr>
              <w:widowControl w:val="0"/>
              <w:jc w:val="both"/>
              <w:rPr>
                <w:rFonts w:ascii="Cambria" w:hAnsi="Cambria" w:cs="Tahoma"/>
                <w:bCs w:val="0"/>
              </w:rPr>
            </w:pPr>
            <w:r>
              <w:rPr>
                <w:rFonts w:ascii="Cambria" w:hAnsi="Cambria" w:cs="Tahoma"/>
                <w:bCs w:val="0"/>
              </w:rPr>
              <w:t>CERTIFICATION DETAILS</w:t>
            </w:r>
          </w:p>
        </w:tc>
      </w:tr>
    </w:tbl>
    <w:p w:rsidR="005C620D" w:rsidRDefault="005C620D" w:rsidP="005C620D">
      <w:pPr>
        <w:widowControl w:val="0"/>
        <w:autoSpaceDE w:val="0"/>
        <w:autoSpaceDN w:val="0"/>
        <w:adjustRightInd w:val="0"/>
        <w:jc w:val="both"/>
        <w:rPr>
          <w:rFonts w:ascii="Cambria" w:hAnsi="Cambria"/>
        </w:rPr>
      </w:pPr>
    </w:p>
    <w:p w:rsidR="005E7204" w:rsidRDefault="005E7204" w:rsidP="005E7204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740" w:hanging="349"/>
        <w:rPr>
          <w:rFonts w:ascii="Wingdings" w:hAnsi="Wingdings" w:cs="Wingdings"/>
        </w:rPr>
      </w:pPr>
      <w:r w:rsidRPr="005E7204">
        <w:rPr>
          <w:rFonts w:ascii="Cambria" w:eastAsia="Calibri" w:hAnsi="Cambria" w:cs="Tahoma"/>
          <w:sz w:val="22"/>
          <w:szCs w:val="22"/>
        </w:rPr>
        <w:t>Amazon Certified Cloud Solutions Architect - Associate</w:t>
      </w:r>
    </w:p>
    <w:p w:rsidR="005C620D" w:rsidRPr="005C620D" w:rsidRDefault="005C620D" w:rsidP="005C620D">
      <w:pPr>
        <w:widowControl w:val="0"/>
        <w:autoSpaceDE w:val="0"/>
        <w:autoSpaceDN w:val="0"/>
        <w:adjustRightInd w:val="0"/>
        <w:jc w:val="both"/>
        <w:rPr>
          <w:rFonts w:ascii="Cambria" w:hAnsi="Cambria"/>
        </w:rPr>
      </w:pPr>
    </w:p>
    <w:tbl>
      <w:tblPr>
        <w:tblStyle w:val="LightList1"/>
        <w:tblW w:w="0" w:type="auto"/>
        <w:tblLook w:val="04A0"/>
      </w:tblPr>
      <w:tblGrid>
        <w:gridCol w:w="9576"/>
      </w:tblGrid>
      <w:tr w:rsidR="0069774F" w:rsidTr="0069774F">
        <w:trPr>
          <w:cnfStyle w:val="100000000000"/>
        </w:trPr>
        <w:tc>
          <w:tcPr>
            <w:cnfStyle w:val="001000000000"/>
            <w:tcW w:w="101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69774F" w:rsidRDefault="0069774F">
            <w:pPr>
              <w:widowControl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EXPERIENCE IN DETAIL</w:t>
            </w:r>
          </w:p>
        </w:tc>
      </w:tr>
    </w:tbl>
    <w:p w:rsidR="0069774F" w:rsidRDefault="0069774F" w:rsidP="0069774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 w:cs="Tahoma"/>
        </w:rPr>
      </w:pPr>
    </w:p>
    <w:p w:rsidR="0069774F" w:rsidRDefault="00494FA7" w:rsidP="0069774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 w:cs="Tahoma"/>
          <w:b/>
          <w:bCs/>
          <w:color w:val="0070C0"/>
          <w:sz w:val="22"/>
        </w:rPr>
      </w:pPr>
      <w:r>
        <w:rPr>
          <w:rFonts w:ascii="Cambria" w:hAnsi="Cambria" w:cs="Tahoma"/>
          <w:b/>
          <w:bCs/>
          <w:color w:val="0070C0"/>
          <w:sz w:val="22"/>
        </w:rPr>
        <w:t>Market Risk</w:t>
      </w:r>
    </w:p>
    <w:p w:rsidR="0069774F" w:rsidRDefault="00494FA7" w:rsidP="0069774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 w:cs="Tahoma"/>
          <w:b/>
          <w:bCs/>
          <w:color w:val="0070C0"/>
        </w:rPr>
      </w:pPr>
      <w:r>
        <w:rPr>
          <w:rFonts w:ascii="Cambria" w:hAnsi="Cambria" w:cs="Tahoma"/>
          <w:b/>
          <w:bCs/>
          <w:color w:val="0070C0"/>
          <w:sz w:val="22"/>
        </w:rPr>
        <w:t>Natwest Markets</w:t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</w:p>
    <w:p w:rsidR="0069774F" w:rsidRDefault="00C447B7" w:rsidP="0069774F">
      <w:pPr>
        <w:widowControl w:val="0"/>
        <w:autoSpaceDE w:val="0"/>
        <w:autoSpaceDN w:val="0"/>
        <w:adjustRightInd w:val="0"/>
        <w:jc w:val="both"/>
        <w:rPr>
          <w:rFonts w:ascii="Cambria" w:hAnsi="Cambria" w:cs="Tahoma"/>
          <w:b/>
          <w:bCs/>
          <w:color w:val="808080"/>
        </w:rPr>
      </w:pPr>
      <w:r>
        <w:rPr>
          <w:rFonts w:ascii="Cambria" w:hAnsi="Cambria" w:cs="Tahoma"/>
          <w:b/>
          <w:bCs/>
          <w:color w:val="808080"/>
        </w:rPr>
        <w:t xml:space="preserve">Royal Bank Of </w:t>
      </w:r>
      <w:r w:rsidR="00494FA7">
        <w:rPr>
          <w:rFonts w:ascii="Cambria" w:hAnsi="Cambria" w:cs="Tahoma"/>
          <w:b/>
          <w:bCs/>
          <w:color w:val="808080"/>
        </w:rPr>
        <w:t>S</w:t>
      </w:r>
      <w:r>
        <w:rPr>
          <w:rFonts w:ascii="Cambria" w:hAnsi="Cambria" w:cs="Tahoma"/>
          <w:b/>
          <w:bCs/>
          <w:color w:val="808080"/>
        </w:rPr>
        <w:t>cotland</w:t>
      </w:r>
      <w:r w:rsidR="0069774F">
        <w:rPr>
          <w:rFonts w:ascii="Cambria" w:hAnsi="Cambria" w:cs="Tahoma"/>
          <w:b/>
          <w:bCs/>
          <w:color w:val="808080"/>
        </w:rPr>
        <w:t xml:space="preserve">, Chennai    </w:t>
      </w:r>
      <w:r w:rsidR="0069774F">
        <w:rPr>
          <w:rFonts w:ascii="Cambria" w:hAnsi="Cambria" w:cs="Tahoma"/>
          <w:b/>
          <w:bCs/>
          <w:color w:val="808080"/>
        </w:rPr>
        <w:tab/>
      </w:r>
      <w:r w:rsidR="00B848E8">
        <w:rPr>
          <w:rFonts w:ascii="Cambria" w:hAnsi="Cambria" w:cs="Tahoma"/>
          <w:b/>
          <w:bCs/>
          <w:color w:val="808080"/>
        </w:rPr>
        <w:tab/>
      </w:r>
      <w:r w:rsidR="00494FA7">
        <w:rPr>
          <w:rFonts w:ascii="Cambria" w:hAnsi="Cambria" w:cs="Tahoma"/>
          <w:b/>
          <w:bCs/>
          <w:color w:val="808080"/>
        </w:rPr>
        <w:t>May</w:t>
      </w:r>
      <w:r w:rsidR="0069774F">
        <w:rPr>
          <w:rFonts w:ascii="Cambria" w:hAnsi="Cambria" w:cs="Tahoma"/>
          <w:b/>
          <w:bCs/>
          <w:color w:val="808080"/>
        </w:rPr>
        <w:t xml:space="preserve"> 201</w:t>
      </w:r>
      <w:r w:rsidR="00494FA7">
        <w:rPr>
          <w:rFonts w:ascii="Cambria" w:hAnsi="Cambria" w:cs="Tahoma"/>
          <w:b/>
          <w:bCs/>
          <w:color w:val="808080"/>
        </w:rPr>
        <w:t>8</w:t>
      </w:r>
      <w:r w:rsidR="0069774F">
        <w:rPr>
          <w:rFonts w:ascii="Cambria" w:hAnsi="Cambria" w:cs="Tahoma"/>
          <w:b/>
          <w:bCs/>
          <w:color w:val="808080"/>
        </w:rPr>
        <w:t xml:space="preserve"> – Till Date</w:t>
      </w:r>
    </w:p>
    <w:p w:rsidR="0069774F" w:rsidRDefault="0069774F" w:rsidP="0069774F">
      <w:pPr>
        <w:widowControl w:val="0"/>
        <w:autoSpaceDE w:val="0"/>
        <w:autoSpaceDN w:val="0"/>
        <w:adjustRightInd w:val="0"/>
        <w:jc w:val="both"/>
        <w:rPr>
          <w:rFonts w:ascii="Cambria" w:hAnsi="Cambria" w:cs="Tahoma"/>
          <w:b/>
          <w:bCs/>
          <w:color w:val="808080"/>
        </w:rPr>
      </w:pPr>
    </w:p>
    <w:p w:rsidR="00781406" w:rsidRDefault="00B848E8" w:rsidP="00B848E8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rPr>
          <w:rFonts w:ascii="Trebuchet MS" w:hAnsi="Trebuchet MS" w:cs="Arial"/>
          <w:color w:val="000000"/>
          <w:sz w:val="20"/>
        </w:rPr>
      </w:pPr>
      <w:r w:rsidRPr="00B848E8">
        <w:rPr>
          <w:rFonts w:ascii="Trebuchet MS" w:hAnsi="Trebuchet MS" w:cs="Arial"/>
          <w:color w:val="000000"/>
          <w:sz w:val="20"/>
        </w:rPr>
        <w:t>NatWest Markets is the investment banking arm of The Royal Bank of Scotland Group.</w:t>
      </w:r>
      <w:r w:rsidRPr="00B848E8">
        <w:rPr>
          <w:rFonts w:ascii="Trebuchet MS" w:hAnsi="Trebuchet MS"/>
          <w:color w:val="000000"/>
          <w:sz w:val="20"/>
        </w:rPr>
        <w:t xml:space="preserve"> NatWest Markets</w:t>
      </w:r>
      <w:r w:rsidRPr="00B848E8">
        <w:rPr>
          <w:rFonts w:ascii="Trebuchet MS" w:hAnsi="Trebuchet MS" w:cs="Arial"/>
          <w:color w:val="000000"/>
          <w:sz w:val="20"/>
        </w:rPr>
        <w:t> offers financing, risk management and trading services to help customers find the right solution for their needs</w:t>
      </w:r>
      <w:r>
        <w:rPr>
          <w:rFonts w:ascii="Trebuchet MS" w:hAnsi="Trebuchet MS" w:cs="Arial"/>
          <w:color w:val="000000"/>
          <w:sz w:val="20"/>
        </w:rPr>
        <w:t>.</w:t>
      </w:r>
    </w:p>
    <w:p w:rsidR="004A4344" w:rsidRDefault="004A4344" w:rsidP="004A4344">
      <w:pPr>
        <w:widowControl w:val="0"/>
        <w:jc w:val="both"/>
        <w:rPr>
          <w:rFonts w:ascii="Cambria" w:hAnsi="Cambria" w:cs="Tahoma"/>
          <w:b/>
          <w:bCs/>
        </w:rPr>
      </w:pPr>
    </w:p>
    <w:p w:rsidR="004A4344" w:rsidRDefault="004A4344" w:rsidP="004A4344">
      <w:pPr>
        <w:widowControl w:val="0"/>
        <w:jc w:val="both"/>
        <w:rPr>
          <w:rFonts w:ascii="Cambria" w:hAnsi="Cambria" w:cs="Tahoma"/>
          <w:b/>
          <w:bCs/>
        </w:rPr>
      </w:pPr>
      <w:r>
        <w:rPr>
          <w:rFonts w:ascii="Cambria" w:hAnsi="Cambria" w:cs="Tahoma"/>
          <w:b/>
          <w:bCs/>
        </w:rPr>
        <w:t>Roles &amp; Responsibilities:</w:t>
      </w:r>
    </w:p>
    <w:p w:rsidR="00FC5E20" w:rsidRDefault="00FC5E20" w:rsidP="00D063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>Reading data from Different sources</w:t>
      </w:r>
    </w:p>
    <w:p w:rsidR="00D0638D" w:rsidRPr="00C447B7" w:rsidRDefault="00D0638D" w:rsidP="00D063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D0638D">
        <w:rPr>
          <w:rFonts w:ascii="Cambria" w:hAnsi="Cambria" w:cs="Tahoma"/>
        </w:rPr>
        <w:t>Have done the dat</w:t>
      </w:r>
      <w:r w:rsidR="00AE3437">
        <w:rPr>
          <w:rFonts w:ascii="Cambria" w:hAnsi="Cambria" w:cs="Tahoma"/>
        </w:rPr>
        <w:t>a P</w:t>
      </w:r>
      <w:r w:rsidRPr="00D0638D">
        <w:rPr>
          <w:rFonts w:ascii="Cambria" w:hAnsi="Cambria" w:cs="Tahoma"/>
        </w:rPr>
        <w:t xml:space="preserve">reprocessing using </w:t>
      </w:r>
      <w:r w:rsidR="00AE3437" w:rsidRPr="00AE3437">
        <w:rPr>
          <w:rFonts w:ascii="Cambria" w:hAnsi="Cambria" w:cs="Tahoma"/>
          <w:b/>
        </w:rPr>
        <w:t>Python</w:t>
      </w:r>
      <w:r w:rsidR="00AE3437">
        <w:rPr>
          <w:rFonts w:ascii="Cambria" w:hAnsi="Cambria" w:cs="Tahoma"/>
        </w:rPr>
        <w:t xml:space="preserve"> Libraries </w:t>
      </w:r>
      <w:r w:rsidRPr="00AE3437">
        <w:rPr>
          <w:rFonts w:ascii="Cambria" w:hAnsi="Cambria" w:cs="Tahoma"/>
          <w:b/>
        </w:rPr>
        <w:t>Pandas</w:t>
      </w:r>
      <w:r w:rsidRPr="00D0638D">
        <w:rPr>
          <w:rFonts w:ascii="Cambria" w:hAnsi="Cambria" w:cs="Tahoma"/>
        </w:rPr>
        <w:t xml:space="preserve"> &amp; </w:t>
      </w:r>
      <w:r w:rsidRPr="00AE3437">
        <w:rPr>
          <w:rFonts w:ascii="Cambria" w:hAnsi="Cambria" w:cs="Tahoma"/>
          <w:b/>
        </w:rPr>
        <w:t>Numpy</w:t>
      </w:r>
    </w:p>
    <w:p w:rsidR="009A30D9" w:rsidRPr="009A30D9" w:rsidRDefault="00C447B7" w:rsidP="009A30D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C447B7">
        <w:rPr>
          <w:rFonts w:ascii="Cambria" w:hAnsi="Cambria" w:cs="Tahoma"/>
        </w:rPr>
        <w:t>Imputing the</w:t>
      </w:r>
      <w:r>
        <w:rPr>
          <w:rFonts w:ascii="Cambria" w:hAnsi="Cambria" w:cs="Tahoma"/>
        </w:rPr>
        <w:t xml:space="preserve"> null values using the KNN technique</w:t>
      </w:r>
    </w:p>
    <w:p w:rsidR="00D0638D" w:rsidRDefault="004A4344" w:rsidP="00D063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D0638D">
        <w:rPr>
          <w:rFonts w:ascii="Cambria" w:hAnsi="Cambria" w:cs="Tahoma"/>
        </w:rPr>
        <w:t>Designed a Mo</w:t>
      </w:r>
      <w:r w:rsidR="00AE3437">
        <w:rPr>
          <w:rFonts w:ascii="Cambria" w:hAnsi="Cambria" w:cs="Tahoma"/>
        </w:rPr>
        <w:t>del for Predicting the Product S</w:t>
      </w:r>
      <w:r w:rsidRPr="00D0638D">
        <w:rPr>
          <w:rFonts w:ascii="Cambria" w:hAnsi="Cambria" w:cs="Tahoma"/>
        </w:rPr>
        <w:t xml:space="preserve">ale using Machine learning </w:t>
      </w:r>
      <w:r w:rsidR="00AC6A94" w:rsidRPr="00AC6A94">
        <w:rPr>
          <w:rFonts w:ascii="Cambria" w:hAnsi="Cambria" w:cs="Tahoma"/>
          <w:b/>
        </w:rPr>
        <w:t xml:space="preserve">Regression and Classification Model </w:t>
      </w:r>
      <w:r w:rsidR="00D0638D" w:rsidRPr="00D0638D">
        <w:rPr>
          <w:rFonts w:ascii="Cambria" w:hAnsi="Cambria" w:cs="Tahoma"/>
        </w:rPr>
        <w:t>for Investment product Category</w:t>
      </w:r>
      <w:r w:rsidR="00AC6A94">
        <w:rPr>
          <w:rFonts w:ascii="Cambria" w:hAnsi="Cambria" w:cs="Tahoma"/>
        </w:rPr>
        <w:t xml:space="preserve"> Risk</w:t>
      </w:r>
    </w:p>
    <w:p w:rsidR="00D0638D" w:rsidRDefault="00D0638D" w:rsidP="00D063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D0638D">
        <w:rPr>
          <w:rFonts w:ascii="Cambria" w:hAnsi="Cambria" w:cs="Tahoma"/>
        </w:rPr>
        <w:t xml:space="preserve">Visualization </w:t>
      </w:r>
      <w:r>
        <w:rPr>
          <w:rFonts w:ascii="Cambria" w:hAnsi="Cambria" w:cs="Tahoma"/>
        </w:rPr>
        <w:t xml:space="preserve">the </w:t>
      </w:r>
      <w:r w:rsidRPr="00D0638D">
        <w:rPr>
          <w:rFonts w:ascii="Cambria" w:hAnsi="Cambria" w:cs="Tahoma"/>
        </w:rPr>
        <w:t xml:space="preserve">data using </w:t>
      </w:r>
      <w:r w:rsidRPr="00AE3437">
        <w:rPr>
          <w:rFonts w:ascii="Cambria" w:hAnsi="Cambria" w:cs="Tahoma"/>
          <w:b/>
        </w:rPr>
        <w:t>Tableau</w:t>
      </w:r>
      <w:r>
        <w:rPr>
          <w:rFonts w:ascii="Cambria" w:hAnsi="Cambria" w:cs="Tahoma"/>
        </w:rPr>
        <w:t xml:space="preserve">, </w:t>
      </w:r>
      <w:r w:rsidRPr="00AE3437">
        <w:rPr>
          <w:rFonts w:ascii="Cambria" w:hAnsi="Cambria" w:cs="Tahoma"/>
          <w:b/>
        </w:rPr>
        <w:t>Seaborn</w:t>
      </w:r>
      <w:r>
        <w:rPr>
          <w:rFonts w:ascii="Cambria" w:hAnsi="Cambria" w:cs="Tahoma"/>
        </w:rPr>
        <w:t xml:space="preserve">, </w:t>
      </w:r>
      <w:r w:rsidRPr="00AE3437">
        <w:rPr>
          <w:rFonts w:ascii="Cambria" w:hAnsi="Cambria" w:cs="Tahoma"/>
          <w:b/>
        </w:rPr>
        <w:t>Matplotlib</w:t>
      </w:r>
    </w:p>
    <w:p w:rsidR="00D0638D" w:rsidRPr="00FC5E20" w:rsidRDefault="00D0638D" w:rsidP="00FC5E2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D0638D">
        <w:rPr>
          <w:rFonts w:ascii="Cambria" w:hAnsi="Cambria" w:cs="Tahoma"/>
        </w:rPr>
        <w:t xml:space="preserve">Working with Business to make the changes in the data fields and testing the same by loading it and reporting it </w:t>
      </w:r>
      <w:r w:rsidR="00FC5E20">
        <w:rPr>
          <w:rFonts w:ascii="Cambria" w:hAnsi="Cambria" w:cs="Tahoma"/>
        </w:rPr>
        <w:t>. Then Working closely with Business for getting the business sign of after the data loading and reporting is completed</w:t>
      </w:r>
    </w:p>
    <w:p w:rsidR="00D0638D" w:rsidRDefault="00D0638D" w:rsidP="00D0638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D0638D">
        <w:rPr>
          <w:rFonts w:ascii="Cambria" w:hAnsi="Cambria" w:cs="Tahoma"/>
        </w:rPr>
        <w:t>Have created the Complex</w:t>
      </w:r>
      <w:r w:rsidR="00AE3437">
        <w:rPr>
          <w:rFonts w:ascii="Cambria" w:hAnsi="Cambria" w:cs="Tahoma"/>
        </w:rPr>
        <w:t xml:space="preserve"> </w:t>
      </w:r>
      <w:r w:rsidR="00AE3437" w:rsidRPr="00AE3437">
        <w:rPr>
          <w:rFonts w:ascii="Cambria" w:hAnsi="Cambria" w:cs="Tahoma"/>
          <w:b/>
        </w:rPr>
        <w:t>SQL</w:t>
      </w:r>
      <w:r w:rsidRPr="00D0638D">
        <w:rPr>
          <w:rFonts w:ascii="Cambria" w:hAnsi="Cambria" w:cs="Tahoma"/>
        </w:rPr>
        <w:t xml:space="preserve"> </w:t>
      </w:r>
      <w:r w:rsidRPr="00AE3437">
        <w:rPr>
          <w:rFonts w:ascii="Cambria" w:hAnsi="Cambria" w:cs="Tahoma"/>
          <w:b/>
        </w:rPr>
        <w:t>query</w:t>
      </w:r>
      <w:r w:rsidRPr="00D0638D">
        <w:rPr>
          <w:rFonts w:ascii="Cambria" w:hAnsi="Cambria" w:cs="Tahoma"/>
        </w:rPr>
        <w:t xml:space="preserve"> using </w:t>
      </w:r>
      <w:r w:rsidRPr="00AE3437">
        <w:rPr>
          <w:rFonts w:ascii="Cambria" w:hAnsi="Cambria" w:cs="Tahoma"/>
          <w:b/>
        </w:rPr>
        <w:t>Joins</w:t>
      </w:r>
      <w:r w:rsidRPr="00D0638D">
        <w:rPr>
          <w:rFonts w:ascii="Cambria" w:hAnsi="Cambria" w:cs="Tahoma"/>
        </w:rPr>
        <w:t xml:space="preserve"> for ADHOC Business requests</w:t>
      </w:r>
    </w:p>
    <w:p w:rsidR="0069774F" w:rsidRDefault="00B848E8" w:rsidP="0069774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 w:cs="Tahoma"/>
          <w:b/>
          <w:bCs/>
          <w:color w:val="0070C0"/>
          <w:sz w:val="22"/>
        </w:rPr>
      </w:pPr>
      <w:r>
        <w:rPr>
          <w:rFonts w:ascii="Cambria" w:hAnsi="Cambria" w:cs="Tahoma"/>
          <w:b/>
          <w:bCs/>
          <w:color w:val="0070C0"/>
          <w:sz w:val="22"/>
        </w:rPr>
        <w:t>Ecommerce</w:t>
      </w:r>
    </w:p>
    <w:p w:rsidR="0069774F" w:rsidRDefault="00B848E8" w:rsidP="0069774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 w:cs="Tahoma"/>
          <w:b/>
          <w:bCs/>
          <w:color w:val="0070C0"/>
        </w:rPr>
      </w:pPr>
      <w:r>
        <w:rPr>
          <w:rFonts w:ascii="Cambria" w:hAnsi="Cambria" w:cs="Tahoma"/>
          <w:b/>
          <w:bCs/>
          <w:color w:val="0070C0"/>
          <w:sz w:val="22"/>
        </w:rPr>
        <w:t>Walgreens</w:t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</w:p>
    <w:p w:rsidR="0069774F" w:rsidRDefault="00B848E8" w:rsidP="0069774F">
      <w:pPr>
        <w:widowControl w:val="0"/>
        <w:autoSpaceDE w:val="0"/>
        <w:autoSpaceDN w:val="0"/>
        <w:adjustRightInd w:val="0"/>
        <w:jc w:val="both"/>
        <w:rPr>
          <w:rFonts w:ascii="Cambria" w:hAnsi="Cambria" w:cs="Tahoma"/>
          <w:b/>
          <w:bCs/>
          <w:color w:val="808080"/>
        </w:rPr>
      </w:pPr>
      <w:r>
        <w:rPr>
          <w:rFonts w:ascii="Cambria" w:hAnsi="Cambria" w:cs="Tahoma"/>
          <w:b/>
          <w:bCs/>
          <w:color w:val="808080"/>
        </w:rPr>
        <w:t>T</w:t>
      </w:r>
      <w:r w:rsidR="00C447B7">
        <w:rPr>
          <w:rFonts w:ascii="Cambria" w:hAnsi="Cambria" w:cs="Tahoma"/>
          <w:b/>
          <w:bCs/>
          <w:color w:val="808080"/>
        </w:rPr>
        <w:t xml:space="preserve">ata Consultancy </w:t>
      </w:r>
      <w:r>
        <w:rPr>
          <w:rFonts w:ascii="Cambria" w:hAnsi="Cambria" w:cs="Tahoma"/>
          <w:b/>
          <w:bCs/>
          <w:color w:val="808080"/>
        </w:rPr>
        <w:t>S</w:t>
      </w:r>
      <w:r w:rsidR="00C447B7">
        <w:rPr>
          <w:rFonts w:ascii="Cambria" w:hAnsi="Cambria" w:cs="Tahoma"/>
          <w:b/>
          <w:bCs/>
          <w:color w:val="808080"/>
        </w:rPr>
        <w:t>ervices</w:t>
      </w:r>
      <w:r w:rsidR="0069774F">
        <w:rPr>
          <w:rFonts w:ascii="Cambria" w:hAnsi="Cambria" w:cs="Tahoma"/>
          <w:b/>
          <w:bCs/>
          <w:color w:val="808080"/>
        </w:rPr>
        <w:t>,</w:t>
      </w:r>
      <w:r w:rsidR="00C447B7">
        <w:rPr>
          <w:rFonts w:ascii="Cambria" w:hAnsi="Cambria" w:cs="Tahoma"/>
          <w:b/>
          <w:bCs/>
          <w:color w:val="808080"/>
        </w:rPr>
        <w:t xml:space="preserve"> </w:t>
      </w:r>
      <w:r>
        <w:rPr>
          <w:rFonts w:ascii="Cambria" w:hAnsi="Cambria" w:cs="Tahoma"/>
          <w:b/>
          <w:bCs/>
          <w:color w:val="808080"/>
        </w:rPr>
        <w:t>Chennai</w:t>
      </w:r>
      <w:r w:rsidR="0069774F">
        <w:rPr>
          <w:rFonts w:ascii="Cambria" w:hAnsi="Cambria" w:cs="Tahoma"/>
          <w:b/>
          <w:bCs/>
          <w:color w:val="808080"/>
        </w:rPr>
        <w:t xml:space="preserve">    </w:t>
      </w:r>
      <w:r w:rsidR="0069774F">
        <w:rPr>
          <w:rFonts w:ascii="Cambria" w:hAnsi="Cambria" w:cs="Tahoma"/>
          <w:b/>
          <w:bCs/>
          <w:color w:val="808080"/>
        </w:rPr>
        <w:tab/>
      </w:r>
      <w:r>
        <w:rPr>
          <w:rFonts w:ascii="Cambria" w:hAnsi="Cambria" w:cs="Tahoma"/>
          <w:b/>
          <w:bCs/>
          <w:color w:val="808080"/>
        </w:rPr>
        <w:tab/>
        <w:t>Feb</w:t>
      </w:r>
      <w:r w:rsidR="0069774F">
        <w:rPr>
          <w:rFonts w:ascii="Cambria" w:hAnsi="Cambria" w:cs="Tahoma"/>
          <w:b/>
          <w:bCs/>
          <w:color w:val="808080"/>
        </w:rPr>
        <w:t xml:space="preserve"> 201</w:t>
      </w:r>
      <w:r>
        <w:rPr>
          <w:rFonts w:ascii="Cambria" w:hAnsi="Cambria" w:cs="Tahoma"/>
          <w:b/>
          <w:bCs/>
          <w:color w:val="808080"/>
        </w:rPr>
        <w:t>6 – May 2018</w:t>
      </w:r>
    </w:p>
    <w:p w:rsidR="00AE3437" w:rsidRDefault="00AE3437" w:rsidP="0069774F">
      <w:pPr>
        <w:widowControl w:val="0"/>
        <w:jc w:val="both"/>
        <w:rPr>
          <w:rFonts w:ascii="Cambria" w:hAnsi="Cambria" w:cs="Tahoma"/>
          <w:b/>
          <w:bCs/>
        </w:rPr>
      </w:pPr>
    </w:p>
    <w:p w:rsidR="00AE3437" w:rsidRPr="00AE3437" w:rsidRDefault="00AE3437" w:rsidP="00AE3437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rPr>
          <w:rFonts w:ascii="Trebuchet MS" w:hAnsi="Trebuchet MS" w:cs="Arial"/>
          <w:color w:val="000000"/>
          <w:sz w:val="20"/>
        </w:rPr>
      </w:pPr>
      <w:r w:rsidRPr="00AE3437">
        <w:rPr>
          <w:rFonts w:ascii="Trebuchet MS" w:hAnsi="Trebuchet MS" w:cs="Arial"/>
          <w:color w:val="000000"/>
          <w:sz w:val="20"/>
        </w:rPr>
        <w:t>The Walgreen Company is an American company that operates as the second-largest pharmacy store chain in the United States behind CVS Health. It specializes in filling prescriptions, health and wellness products, health information, and photo services</w:t>
      </w:r>
    </w:p>
    <w:p w:rsidR="00FC5E20" w:rsidRDefault="00FC5E20" w:rsidP="0069774F">
      <w:pPr>
        <w:widowControl w:val="0"/>
        <w:jc w:val="both"/>
        <w:rPr>
          <w:rFonts w:ascii="Cambria" w:hAnsi="Cambria" w:cs="Tahoma"/>
          <w:b/>
          <w:bCs/>
        </w:rPr>
      </w:pPr>
    </w:p>
    <w:p w:rsidR="0069774F" w:rsidRDefault="0069774F" w:rsidP="0069774F">
      <w:pPr>
        <w:widowControl w:val="0"/>
        <w:jc w:val="both"/>
        <w:rPr>
          <w:rFonts w:ascii="Cambria" w:hAnsi="Cambria" w:cs="Tahoma"/>
          <w:b/>
          <w:bCs/>
        </w:rPr>
      </w:pPr>
      <w:r>
        <w:rPr>
          <w:rFonts w:ascii="Cambria" w:hAnsi="Cambria" w:cs="Tahoma"/>
          <w:b/>
          <w:bCs/>
        </w:rPr>
        <w:t>Roles &amp; Responsibilities:</w:t>
      </w:r>
    </w:p>
    <w:p w:rsidR="00FC5E20" w:rsidRPr="00FC5E20" w:rsidRDefault="00FC5E20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>Reading Data from Different source</w:t>
      </w:r>
      <w:r>
        <w:rPr>
          <w:rFonts w:ascii="Cambria" w:hAnsi="Cambria" w:cs="Tahoma"/>
        </w:rPr>
        <w:t>,</w:t>
      </w:r>
      <w:r w:rsidRPr="00FC5E20"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>Visualizing</w:t>
      </w:r>
      <w:r w:rsidRPr="00D0638D"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 xml:space="preserve">the </w:t>
      </w:r>
      <w:r w:rsidRPr="00D0638D">
        <w:rPr>
          <w:rFonts w:ascii="Cambria" w:hAnsi="Cambria" w:cs="Tahoma"/>
        </w:rPr>
        <w:t xml:space="preserve">data using </w:t>
      </w:r>
      <w:r w:rsidRPr="00AE3437">
        <w:rPr>
          <w:rFonts w:ascii="Cambria" w:hAnsi="Cambria" w:cs="Tahoma"/>
          <w:b/>
        </w:rPr>
        <w:t>Tableau</w:t>
      </w:r>
      <w:r>
        <w:rPr>
          <w:rFonts w:ascii="Cambria" w:hAnsi="Cambria" w:cs="Tahoma"/>
        </w:rPr>
        <w:t xml:space="preserve">, </w:t>
      </w:r>
      <w:r w:rsidRPr="00AE3437">
        <w:rPr>
          <w:rFonts w:ascii="Cambria" w:hAnsi="Cambria" w:cs="Tahoma"/>
          <w:b/>
        </w:rPr>
        <w:t>Seaborn</w:t>
      </w:r>
      <w:r>
        <w:rPr>
          <w:rFonts w:ascii="Cambria" w:hAnsi="Cambria" w:cs="Tahoma"/>
        </w:rPr>
        <w:t xml:space="preserve">, </w:t>
      </w:r>
      <w:r w:rsidRPr="00AE3437">
        <w:rPr>
          <w:rFonts w:ascii="Cambria" w:hAnsi="Cambria" w:cs="Tahoma"/>
          <w:b/>
        </w:rPr>
        <w:t>Matplotlib</w:t>
      </w:r>
    </w:p>
    <w:p w:rsidR="00AE3437" w:rsidRPr="00FC5E20" w:rsidRDefault="00AE3437" w:rsidP="00AE34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D0638D">
        <w:rPr>
          <w:rFonts w:ascii="Cambria" w:hAnsi="Cambria" w:cs="Tahoma"/>
        </w:rPr>
        <w:t>Have done the dat</w:t>
      </w:r>
      <w:r>
        <w:rPr>
          <w:rFonts w:ascii="Cambria" w:hAnsi="Cambria" w:cs="Tahoma"/>
        </w:rPr>
        <w:t>a P</w:t>
      </w:r>
      <w:r w:rsidRPr="00D0638D">
        <w:rPr>
          <w:rFonts w:ascii="Cambria" w:hAnsi="Cambria" w:cs="Tahoma"/>
        </w:rPr>
        <w:t xml:space="preserve">reprocessing using </w:t>
      </w:r>
      <w:r w:rsidRPr="00AE3437">
        <w:rPr>
          <w:rFonts w:ascii="Cambria" w:hAnsi="Cambria" w:cs="Tahoma"/>
          <w:b/>
        </w:rPr>
        <w:t>Python</w:t>
      </w:r>
      <w:r>
        <w:rPr>
          <w:rFonts w:ascii="Cambria" w:hAnsi="Cambria" w:cs="Tahoma"/>
        </w:rPr>
        <w:t xml:space="preserve"> Libraries </w:t>
      </w:r>
      <w:r w:rsidRPr="00AE3437">
        <w:rPr>
          <w:rFonts w:ascii="Cambria" w:hAnsi="Cambria" w:cs="Tahoma"/>
          <w:b/>
        </w:rPr>
        <w:t>Pandas</w:t>
      </w:r>
      <w:r w:rsidRPr="00D0638D">
        <w:rPr>
          <w:rFonts w:ascii="Cambria" w:hAnsi="Cambria" w:cs="Tahoma"/>
        </w:rPr>
        <w:t xml:space="preserve"> &amp; </w:t>
      </w:r>
      <w:r w:rsidRPr="00AE3437">
        <w:rPr>
          <w:rFonts w:ascii="Cambria" w:hAnsi="Cambria" w:cs="Tahoma"/>
          <w:b/>
        </w:rPr>
        <w:t>Numpy</w:t>
      </w:r>
    </w:p>
    <w:p w:rsidR="00AE3437" w:rsidRDefault="00AE3437" w:rsidP="00AE34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D0638D">
        <w:rPr>
          <w:rFonts w:ascii="Cambria" w:hAnsi="Cambria" w:cs="Tahoma"/>
        </w:rPr>
        <w:t>Designed a Mo</w:t>
      </w:r>
      <w:r>
        <w:rPr>
          <w:rFonts w:ascii="Cambria" w:hAnsi="Cambria" w:cs="Tahoma"/>
        </w:rPr>
        <w:t>del for Predicting the Product S</w:t>
      </w:r>
      <w:r w:rsidRPr="00D0638D">
        <w:rPr>
          <w:rFonts w:ascii="Cambria" w:hAnsi="Cambria" w:cs="Tahoma"/>
        </w:rPr>
        <w:t xml:space="preserve">ale using Machine learning </w:t>
      </w:r>
      <w:r>
        <w:rPr>
          <w:rFonts w:ascii="Cambria" w:hAnsi="Cambria" w:cs="Tahoma"/>
          <w:b/>
        </w:rPr>
        <w:t>Regression</w:t>
      </w:r>
      <w:r w:rsidRPr="00D0638D">
        <w:rPr>
          <w:rFonts w:ascii="Cambria" w:hAnsi="Cambria" w:cs="Tahoma"/>
        </w:rPr>
        <w:t xml:space="preserve"> </w:t>
      </w:r>
      <w:r w:rsidRPr="00AE3437">
        <w:rPr>
          <w:rFonts w:ascii="Cambria" w:hAnsi="Cambria" w:cs="Tahoma"/>
          <w:b/>
        </w:rPr>
        <w:t>Algorithm</w:t>
      </w:r>
      <w:r w:rsidR="00A603CB">
        <w:rPr>
          <w:rFonts w:ascii="Cambria" w:hAnsi="Cambria" w:cs="Tahoma"/>
          <w:b/>
        </w:rPr>
        <w:t xml:space="preserve"> and Classification model[Random forest]</w:t>
      </w:r>
      <w:r w:rsidRPr="00D0638D"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 xml:space="preserve"> </w:t>
      </w:r>
      <w:r w:rsidR="00A603CB">
        <w:rPr>
          <w:rFonts w:ascii="Cambria" w:hAnsi="Cambria" w:cs="Tahoma"/>
        </w:rPr>
        <w:t>&amp; Other boosting techniques as well</w:t>
      </w:r>
    </w:p>
    <w:p w:rsidR="00AE3437" w:rsidRDefault="00C447B7" w:rsidP="00AE34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 xml:space="preserve">Worked doing the </w:t>
      </w:r>
      <w:r>
        <w:rPr>
          <w:rFonts w:ascii="Cambria" w:hAnsi="Cambria" w:cs="Tahoma"/>
          <w:b/>
        </w:rPr>
        <w:t>H</w:t>
      </w:r>
      <w:r w:rsidRPr="00C447B7">
        <w:rPr>
          <w:rFonts w:ascii="Cambria" w:hAnsi="Cambria" w:cs="Tahoma"/>
          <w:b/>
        </w:rPr>
        <w:t>ypothesis</w:t>
      </w:r>
      <w:r>
        <w:rPr>
          <w:rFonts w:ascii="Cambria" w:hAnsi="Cambria" w:cs="Tahoma"/>
        </w:rPr>
        <w:t xml:space="preserve"> </w:t>
      </w:r>
      <w:r w:rsidRPr="00C447B7">
        <w:rPr>
          <w:rFonts w:ascii="Cambria" w:hAnsi="Cambria" w:cs="Tahoma"/>
          <w:b/>
        </w:rPr>
        <w:t>testing</w:t>
      </w:r>
      <w:r>
        <w:rPr>
          <w:rFonts w:ascii="Cambria" w:hAnsi="Cambria" w:cs="Tahoma"/>
        </w:rPr>
        <w:t xml:space="preserve"> on the Suggestion provided by </w:t>
      </w:r>
      <w:r w:rsidRPr="00C447B7">
        <w:rPr>
          <w:rFonts w:ascii="Cambria" w:hAnsi="Cambria" w:cs="Tahoma"/>
          <w:b/>
        </w:rPr>
        <w:t>Market Research</w:t>
      </w:r>
      <w:r>
        <w:rPr>
          <w:rFonts w:ascii="Cambria" w:hAnsi="Cambria" w:cs="Tahoma"/>
        </w:rPr>
        <w:t xml:space="preserve"> team</w:t>
      </w:r>
    </w:p>
    <w:p w:rsidR="00C447B7" w:rsidRDefault="00C447B7" w:rsidP="00AE34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 xml:space="preserve">Wrote </w:t>
      </w:r>
      <w:r w:rsidRPr="00C447B7">
        <w:rPr>
          <w:rFonts w:ascii="Cambria" w:hAnsi="Cambria" w:cs="Tahoma"/>
          <w:b/>
        </w:rPr>
        <w:t>SQL</w:t>
      </w:r>
      <w:r>
        <w:rPr>
          <w:rFonts w:ascii="Cambria" w:hAnsi="Cambria" w:cs="Tahoma"/>
        </w:rPr>
        <w:t xml:space="preserve"> </w:t>
      </w:r>
      <w:r w:rsidRPr="00C447B7">
        <w:rPr>
          <w:rFonts w:ascii="Cambria" w:hAnsi="Cambria" w:cs="Tahoma"/>
          <w:b/>
        </w:rPr>
        <w:t>query</w:t>
      </w:r>
      <w:r>
        <w:rPr>
          <w:rFonts w:ascii="Cambria" w:hAnsi="Cambria" w:cs="Tahoma"/>
        </w:rPr>
        <w:t xml:space="preserve"> for satisfying the different business request on ADHOC manner</w:t>
      </w:r>
    </w:p>
    <w:p w:rsidR="0069774F" w:rsidRPr="009A30D9" w:rsidRDefault="005E7204" w:rsidP="009A30D9">
      <w:pPr>
        <w:widowControl w:val="0"/>
        <w:autoSpaceDE w:val="0"/>
        <w:autoSpaceDN w:val="0"/>
        <w:adjustRightInd w:val="0"/>
        <w:jc w:val="both"/>
        <w:rPr>
          <w:rFonts w:ascii="Cambria" w:hAnsi="Cambria" w:cs="Tahoma"/>
        </w:rPr>
      </w:pPr>
      <w:r>
        <w:rPr>
          <w:rFonts w:ascii="Cambria" w:hAnsi="Cambria" w:cs="Tahoma"/>
          <w:b/>
          <w:bCs/>
          <w:color w:val="0070C0"/>
        </w:rPr>
        <w:lastRenderedPageBreak/>
        <w:t>Derivatives Settled and Confirmed</w:t>
      </w:r>
    </w:p>
    <w:p w:rsidR="0069774F" w:rsidRDefault="005E7204" w:rsidP="0069774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mbria" w:hAnsi="Cambria" w:cs="Tahoma"/>
          <w:b/>
          <w:bCs/>
          <w:color w:val="0070C0"/>
        </w:rPr>
      </w:pPr>
      <w:r>
        <w:rPr>
          <w:rFonts w:ascii="Cambria" w:hAnsi="Cambria" w:cs="Tahoma"/>
          <w:b/>
          <w:bCs/>
          <w:color w:val="0070C0"/>
          <w:sz w:val="22"/>
        </w:rPr>
        <w:t>Barclays</w:t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  <w:r w:rsidR="0069774F">
        <w:rPr>
          <w:rFonts w:ascii="Cambria" w:hAnsi="Cambria" w:cs="Tahoma"/>
          <w:b/>
          <w:bCs/>
          <w:color w:val="0070C0"/>
        </w:rPr>
        <w:tab/>
      </w:r>
    </w:p>
    <w:p w:rsidR="0069774F" w:rsidRDefault="0069774F" w:rsidP="0069774F">
      <w:pPr>
        <w:widowControl w:val="0"/>
        <w:autoSpaceDE w:val="0"/>
        <w:autoSpaceDN w:val="0"/>
        <w:adjustRightInd w:val="0"/>
        <w:jc w:val="both"/>
        <w:rPr>
          <w:rFonts w:ascii="Cambria" w:hAnsi="Cambria" w:cs="Tahoma"/>
          <w:b/>
          <w:bCs/>
          <w:color w:val="808080"/>
        </w:rPr>
      </w:pPr>
      <w:r>
        <w:rPr>
          <w:rFonts w:ascii="Cambria" w:hAnsi="Cambria" w:cs="Tahoma"/>
          <w:b/>
          <w:bCs/>
          <w:color w:val="808080"/>
        </w:rPr>
        <w:t xml:space="preserve">Cognizant Technology Solutions, </w:t>
      </w:r>
      <w:r w:rsidR="005E7204">
        <w:rPr>
          <w:rFonts w:ascii="Cambria" w:hAnsi="Cambria" w:cs="Tahoma"/>
          <w:b/>
          <w:bCs/>
          <w:color w:val="808080"/>
        </w:rPr>
        <w:t xml:space="preserve">Chennai    </w:t>
      </w:r>
      <w:r w:rsidR="005E7204">
        <w:rPr>
          <w:rFonts w:ascii="Cambria" w:hAnsi="Cambria" w:cs="Tahoma"/>
          <w:b/>
          <w:bCs/>
          <w:color w:val="808080"/>
        </w:rPr>
        <w:tab/>
        <w:t>Mar</w:t>
      </w:r>
      <w:r>
        <w:rPr>
          <w:rFonts w:ascii="Cambria" w:hAnsi="Cambria" w:cs="Tahoma"/>
          <w:b/>
          <w:bCs/>
          <w:color w:val="808080"/>
        </w:rPr>
        <w:t xml:space="preserve"> 201</w:t>
      </w:r>
      <w:r w:rsidR="005E7204">
        <w:rPr>
          <w:rFonts w:ascii="Cambria" w:hAnsi="Cambria" w:cs="Tahoma"/>
          <w:b/>
          <w:bCs/>
          <w:color w:val="808080"/>
        </w:rPr>
        <w:t>3</w:t>
      </w:r>
      <w:r>
        <w:rPr>
          <w:rFonts w:ascii="Cambria" w:hAnsi="Cambria" w:cs="Tahoma"/>
          <w:b/>
          <w:bCs/>
          <w:color w:val="808080"/>
        </w:rPr>
        <w:t xml:space="preserve"> – </w:t>
      </w:r>
      <w:r w:rsidR="005E7204">
        <w:rPr>
          <w:rFonts w:ascii="Cambria" w:hAnsi="Cambria" w:cs="Tahoma"/>
          <w:b/>
          <w:bCs/>
          <w:color w:val="808080"/>
        </w:rPr>
        <w:t>Sep</w:t>
      </w:r>
      <w:r>
        <w:rPr>
          <w:rFonts w:ascii="Cambria" w:hAnsi="Cambria" w:cs="Tahoma"/>
          <w:b/>
          <w:bCs/>
          <w:color w:val="808080"/>
        </w:rPr>
        <w:t xml:space="preserve"> </w:t>
      </w:r>
      <w:r w:rsidR="005E7204">
        <w:rPr>
          <w:rFonts w:ascii="Cambria" w:hAnsi="Cambria" w:cs="Tahoma"/>
          <w:b/>
          <w:bCs/>
          <w:color w:val="808080"/>
        </w:rPr>
        <w:t>2013 &amp; Jun 2014 – Feb 2016</w:t>
      </w:r>
    </w:p>
    <w:p w:rsidR="0069774F" w:rsidRDefault="0069774F" w:rsidP="0069774F">
      <w:pPr>
        <w:widowControl w:val="0"/>
        <w:autoSpaceDE w:val="0"/>
        <w:autoSpaceDN w:val="0"/>
        <w:adjustRightInd w:val="0"/>
        <w:jc w:val="both"/>
        <w:rPr>
          <w:rFonts w:ascii="Cambria" w:hAnsi="Cambria" w:cs="Tahoma"/>
          <w:b/>
          <w:bCs/>
          <w:color w:val="808080"/>
        </w:rPr>
      </w:pPr>
    </w:p>
    <w:p w:rsidR="0069774F" w:rsidRDefault="005E7204" w:rsidP="0069774F">
      <w:pPr>
        <w:widowControl w:val="0"/>
        <w:autoSpaceDE w:val="0"/>
        <w:autoSpaceDN w:val="0"/>
        <w:adjustRightInd w:val="0"/>
        <w:jc w:val="both"/>
        <w:rPr>
          <w:rFonts w:ascii="Cambria" w:hAnsi="Cambria" w:cs="Tahoma"/>
          <w:b/>
          <w:bCs/>
        </w:rPr>
      </w:pPr>
      <w:r>
        <w:rPr>
          <w:rFonts w:ascii="Arial" w:hAnsi="Arial" w:cs="Arial"/>
          <w:color w:val="222222"/>
          <w:shd w:val="clear" w:color="auto" w:fill="FFFFFF"/>
        </w:rPr>
        <w:t>Barclays plc is a British multinational investment bank and financial services company headquartered in London. Apart from investment banking, Barclays is organized into four core businesses: personal banking, corporate banking, wealth management, and investment management</w:t>
      </w:r>
    </w:p>
    <w:p w:rsidR="0069774F" w:rsidRDefault="0069774F" w:rsidP="0069774F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Trebuchet MS" w:hAnsi="Trebuchet MS" w:cs="Arial"/>
          <w:color w:val="000000"/>
          <w:sz w:val="20"/>
        </w:rPr>
      </w:pPr>
    </w:p>
    <w:p w:rsidR="0069774F" w:rsidRDefault="0069774F" w:rsidP="0069774F">
      <w:pPr>
        <w:widowControl w:val="0"/>
        <w:jc w:val="both"/>
        <w:rPr>
          <w:rFonts w:ascii="Cambria" w:hAnsi="Cambria" w:cs="Tahoma"/>
          <w:b/>
          <w:bCs/>
        </w:rPr>
      </w:pPr>
      <w:r>
        <w:rPr>
          <w:rFonts w:ascii="Cambria" w:hAnsi="Cambria" w:cs="Tahoma"/>
          <w:b/>
          <w:bCs/>
        </w:rPr>
        <w:t>Roles &amp; Responsibilities:</w:t>
      </w:r>
    </w:p>
    <w:p w:rsidR="00FC5E20" w:rsidRPr="00FC5E20" w:rsidRDefault="00FC5E20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>Designing</w:t>
      </w:r>
      <w:r>
        <w:rPr>
          <w:rFonts w:ascii="Cambria" w:hAnsi="Cambria" w:cs="Tahoma"/>
        </w:rPr>
        <w:t xml:space="preserve"> </w:t>
      </w:r>
      <w:r w:rsidRPr="00FC5E20">
        <w:rPr>
          <w:rFonts w:ascii="Cambria" w:hAnsi="Cambria" w:cs="Tahoma"/>
          <w:b/>
        </w:rPr>
        <w:t>Mapping</w:t>
      </w:r>
      <w:r w:rsidRPr="00FC5E20">
        <w:rPr>
          <w:rFonts w:ascii="Cambria" w:hAnsi="Cambria" w:cs="Tahoma"/>
        </w:rPr>
        <w:t xml:space="preserve">, </w:t>
      </w:r>
      <w:r w:rsidRPr="00FC5E20">
        <w:rPr>
          <w:rFonts w:ascii="Cambria" w:hAnsi="Cambria" w:cs="Tahoma"/>
          <w:b/>
        </w:rPr>
        <w:t>Workflows</w:t>
      </w:r>
      <w:r w:rsidRPr="00FC5E20">
        <w:rPr>
          <w:rFonts w:ascii="Cambria" w:hAnsi="Cambria" w:cs="Tahoma"/>
        </w:rPr>
        <w:t xml:space="preserve"> , </w:t>
      </w:r>
      <w:r w:rsidRPr="00FC5E20">
        <w:rPr>
          <w:rFonts w:ascii="Cambria" w:hAnsi="Cambria" w:cs="Tahoma"/>
          <w:b/>
        </w:rPr>
        <w:t>Sessions</w:t>
      </w:r>
      <w:r>
        <w:rPr>
          <w:rFonts w:ascii="Cambria" w:hAnsi="Cambria" w:cs="Tahoma"/>
        </w:rPr>
        <w:t xml:space="preserve">, Dev </w:t>
      </w:r>
      <w:r w:rsidRPr="00FC5E20">
        <w:rPr>
          <w:rFonts w:ascii="Cambria" w:hAnsi="Cambria" w:cs="Tahoma"/>
        </w:rPr>
        <w:t>fixing and production bugs for the Barclays (Investment Banking) as an Analyst</w:t>
      </w:r>
    </w:p>
    <w:p w:rsidR="00FC5E20" w:rsidRPr="00FC5E20" w:rsidRDefault="00FC5E20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 xml:space="preserve">Worked on Migration of </w:t>
      </w:r>
      <w:r w:rsidRPr="00FC5E20">
        <w:rPr>
          <w:rFonts w:ascii="Cambria" w:hAnsi="Cambria" w:cs="Tahoma"/>
          <w:b/>
        </w:rPr>
        <w:t>Informatica</w:t>
      </w:r>
      <w:r w:rsidRPr="00FC5E20">
        <w:rPr>
          <w:rFonts w:ascii="Cambria" w:hAnsi="Cambria" w:cs="Tahoma"/>
        </w:rPr>
        <w:t xml:space="preserve"> from </w:t>
      </w:r>
      <w:r w:rsidRPr="00FC5E20">
        <w:rPr>
          <w:rFonts w:ascii="Cambria" w:hAnsi="Cambria" w:cs="Tahoma"/>
          <w:b/>
        </w:rPr>
        <w:t>9.6 to 10 .1</w:t>
      </w:r>
      <w:r w:rsidRPr="00FC5E20">
        <w:rPr>
          <w:rFonts w:ascii="Cambria" w:hAnsi="Cambria" w:cs="Tahoma"/>
        </w:rPr>
        <w:t xml:space="preserve"> for </w:t>
      </w:r>
      <w:r w:rsidRPr="00FC5E20">
        <w:rPr>
          <w:rFonts w:ascii="Cambria" w:hAnsi="Cambria" w:cs="Tahoma"/>
          <w:b/>
        </w:rPr>
        <w:t>batch</w:t>
      </w:r>
      <w:r w:rsidRPr="00FC5E20">
        <w:rPr>
          <w:rFonts w:ascii="Cambria" w:hAnsi="Cambria" w:cs="Tahoma"/>
        </w:rPr>
        <w:t xml:space="preserve"> </w:t>
      </w:r>
      <w:r w:rsidRPr="00FC5E20">
        <w:rPr>
          <w:rFonts w:ascii="Cambria" w:hAnsi="Cambria" w:cs="Tahoma"/>
          <w:b/>
        </w:rPr>
        <w:t>process</w:t>
      </w:r>
    </w:p>
    <w:p w:rsidR="00FC5E20" w:rsidRPr="00FC5E20" w:rsidRDefault="00FC5E20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 xml:space="preserve">Worked creating workflow and corresponding job in </w:t>
      </w:r>
      <w:r w:rsidRPr="00FC5E20">
        <w:rPr>
          <w:rFonts w:ascii="Cambria" w:hAnsi="Cambria" w:cs="Tahoma"/>
          <w:b/>
        </w:rPr>
        <w:t>Autosys</w:t>
      </w:r>
      <w:r w:rsidRPr="00FC5E20">
        <w:rPr>
          <w:rFonts w:ascii="Cambria" w:hAnsi="Cambria" w:cs="Tahoma"/>
        </w:rPr>
        <w:t xml:space="preserve"> through </w:t>
      </w:r>
      <w:r w:rsidRPr="00FC5E20">
        <w:rPr>
          <w:rFonts w:ascii="Cambria" w:hAnsi="Cambria" w:cs="Tahoma"/>
          <w:b/>
        </w:rPr>
        <w:t>Jil</w:t>
      </w:r>
      <w:r w:rsidRPr="00FC5E20">
        <w:rPr>
          <w:rFonts w:ascii="Cambria" w:hAnsi="Cambria" w:cs="Tahoma"/>
        </w:rPr>
        <w:t xml:space="preserve"> Scripts</w:t>
      </w:r>
    </w:p>
    <w:p w:rsidR="00FC5E20" w:rsidRDefault="00FC5E20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 xml:space="preserve">Experience in creating </w:t>
      </w:r>
      <w:r w:rsidRPr="00FC5E20">
        <w:rPr>
          <w:rFonts w:ascii="Cambria" w:hAnsi="Cambria" w:cs="Tahoma"/>
          <w:b/>
        </w:rPr>
        <w:t>PLSQL</w:t>
      </w:r>
      <w:r w:rsidRPr="00FC5E20">
        <w:rPr>
          <w:rFonts w:ascii="Cambria" w:hAnsi="Cambria" w:cs="Tahoma"/>
        </w:rPr>
        <w:t xml:space="preserve"> </w:t>
      </w:r>
      <w:r w:rsidRPr="00FC5E20">
        <w:rPr>
          <w:rFonts w:ascii="Cambria" w:hAnsi="Cambria" w:cs="Tahoma"/>
          <w:b/>
        </w:rPr>
        <w:t>Procedures</w:t>
      </w:r>
      <w:r w:rsidRPr="00FC5E20">
        <w:rPr>
          <w:rFonts w:ascii="Cambria" w:hAnsi="Cambria" w:cs="Tahoma"/>
        </w:rPr>
        <w:t xml:space="preserve"> / </w:t>
      </w:r>
      <w:r w:rsidRPr="00FC5E20">
        <w:rPr>
          <w:rFonts w:ascii="Cambria" w:hAnsi="Cambria" w:cs="Tahoma"/>
          <w:b/>
        </w:rPr>
        <w:t>Function</w:t>
      </w:r>
      <w:r w:rsidRPr="00FC5E20">
        <w:rPr>
          <w:rFonts w:ascii="Cambria" w:hAnsi="Cambria" w:cs="Tahoma"/>
        </w:rPr>
        <w:t xml:space="preserve"> </w:t>
      </w:r>
    </w:p>
    <w:p w:rsidR="005E7204" w:rsidRPr="00FC5E20" w:rsidRDefault="00FC5E20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 xml:space="preserve">Setting up automated </w:t>
      </w:r>
      <w:r w:rsidRPr="00FC5E20">
        <w:rPr>
          <w:rFonts w:ascii="Cambria" w:hAnsi="Cambria" w:cs="Tahoma"/>
          <w:b/>
        </w:rPr>
        <w:t>Traps</w:t>
      </w:r>
      <w:r w:rsidRPr="00FC5E20">
        <w:rPr>
          <w:rFonts w:ascii="Cambria" w:hAnsi="Cambria" w:cs="Tahoma"/>
        </w:rPr>
        <w:t xml:space="preserve"> and </w:t>
      </w:r>
      <w:r w:rsidRPr="00FC5E20">
        <w:rPr>
          <w:rFonts w:ascii="Cambria" w:hAnsi="Cambria" w:cs="Tahoma"/>
          <w:b/>
        </w:rPr>
        <w:t>Alarms</w:t>
      </w:r>
      <w:r w:rsidRPr="00FC5E20">
        <w:rPr>
          <w:rFonts w:ascii="Cambria" w:hAnsi="Cambria" w:cs="Tahoma"/>
        </w:rPr>
        <w:t xml:space="preserve"> to reduce manual intervention using </w:t>
      </w:r>
      <w:r w:rsidRPr="00FC5E20">
        <w:rPr>
          <w:rFonts w:ascii="Cambria" w:hAnsi="Cambria" w:cs="Tahoma"/>
          <w:b/>
        </w:rPr>
        <w:t>Unix</w:t>
      </w:r>
      <w:r w:rsidRPr="00FC5E20">
        <w:rPr>
          <w:rFonts w:ascii="Cambria" w:hAnsi="Cambria" w:cs="Tahoma"/>
        </w:rPr>
        <w:t xml:space="preserve"> </w:t>
      </w:r>
      <w:r w:rsidRPr="00FC5E20">
        <w:rPr>
          <w:rFonts w:ascii="Cambria" w:hAnsi="Cambria" w:cs="Tahoma"/>
          <w:b/>
        </w:rPr>
        <w:t>Shell</w:t>
      </w:r>
      <w:r w:rsidRPr="00FC5E20">
        <w:rPr>
          <w:rFonts w:ascii="Cambria" w:hAnsi="Cambria" w:cs="Tahoma"/>
        </w:rPr>
        <w:t xml:space="preserve"> </w:t>
      </w:r>
      <w:r w:rsidRPr="00FC5E20">
        <w:rPr>
          <w:rFonts w:ascii="Cambria" w:hAnsi="Cambria" w:cs="Tahoma"/>
          <w:b/>
        </w:rPr>
        <w:t>Scripting</w:t>
      </w:r>
      <w:r w:rsidRPr="00FC5E20">
        <w:rPr>
          <w:rFonts w:ascii="Cambria" w:hAnsi="Cambria" w:cs="Tahoma"/>
        </w:rPr>
        <w:t xml:space="preserve"> and </w:t>
      </w:r>
      <w:r w:rsidRPr="00FC5E20">
        <w:rPr>
          <w:rFonts w:ascii="Cambria" w:hAnsi="Cambria" w:cs="Tahoma"/>
          <w:b/>
        </w:rPr>
        <w:t>windows</w:t>
      </w:r>
      <w:r w:rsidRPr="00FC5E20">
        <w:rPr>
          <w:rFonts w:ascii="Cambria" w:hAnsi="Cambria" w:cs="Tahoma"/>
        </w:rPr>
        <w:t xml:space="preserve"> </w:t>
      </w:r>
      <w:r w:rsidRPr="00FC5E20">
        <w:rPr>
          <w:rFonts w:ascii="Cambria" w:hAnsi="Cambria" w:cs="Tahoma"/>
          <w:b/>
        </w:rPr>
        <w:t>power</w:t>
      </w:r>
      <w:r w:rsidRPr="00FC5E20">
        <w:rPr>
          <w:rFonts w:ascii="Cambria" w:hAnsi="Cambria" w:cs="Tahoma"/>
        </w:rPr>
        <w:t xml:space="preserve"> </w:t>
      </w:r>
      <w:r w:rsidRPr="00FC5E20">
        <w:rPr>
          <w:rFonts w:ascii="Cambria" w:hAnsi="Cambria" w:cs="Tahoma"/>
          <w:b/>
        </w:rPr>
        <w:t>Shell</w:t>
      </w:r>
      <w:r w:rsidRPr="00FC5E20">
        <w:rPr>
          <w:rFonts w:ascii="Cambria" w:hAnsi="Cambria" w:cs="Tahoma"/>
        </w:rPr>
        <w:t xml:space="preserve"> </w:t>
      </w:r>
      <w:r w:rsidRPr="00FC5E20">
        <w:rPr>
          <w:rFonts w:ascii="Cambria" w:hAnsi="Cambria" w:cs="Tahoma"/>
          <w:b/>
        </w:rPr>
        <w:t>Scripting</w:t>
      </w:r>
      <w:r w:rsidRPr="00FC5E20">
        <w:rPr>
          <w:rFonts w:ascii="Cambria" w:hAnsi="Cambria" w:cs="Tahoma"/>
        </w:rPr>
        <w:t xml:space="preserve">  </w:t>
      </w:r>
    </w:p>
    <w:tbl>
      <w:tblPr>
        <w:tblStyle w:val="LightList1"/>
        <w:tblW w:w="0" w:type="auto"/>
        <w:tblLook w:val="04A0"/>
      </w:tblPr>
      <w:tblGrid>
        <w:gridCol w:w="9576"/>
      </w:tblGrid>
      <w:tr w:rsidR="0069774F" w:rsidTr="005E7204">
        <w:trPr>
          <w:cnfStyle w:val="100000000000"/>
        </w:trPr>
        <w:tc>
          <w:tcPr>
            <w:cnfStyle w:val="001000000000"/>
            <w:tcW w:w="95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69774F" w:rsidRDefault="005E7204">
            <w:pPr>
              <w:widowControl w:val="0"/>
              <w:jc w:val="both"/>
              <w:rPr>
                <w:rFonts w:ascii="Cambria" w:hAnsi="Cambria" w:cs="Tahoma"/>
                <w:bCs w:val="0"/>
              </w:rPr>
            </w:pPr>
            <w:r>
              <w:rPr>
                <w:rFonts w:ascii="Cambria" w:hAnsi="Cambria" w:cs="Tahoma"/>
                <w:bCs w:val="0"/>
              </w:rPr>
              <w:t xml:space="preserve">Functional </w:t>
            </w:r>
            <w:r w:rsidR="00F27A6A">
              <w:rPr>
                <w:rFonts w:ascii="Cambria" w:hAnsi="Cambria" w:cs="Tahoma"/>
                <w:bCs w:val="0"/>
              </w:rPr>
              <w:t>Roles and Responsibility</w:t>
            </w:r>
          </w:p>
        </w:tc>
      </w:tr>
    </w:tbl>
    <w:p w:rsidR="0069774F" w:rsidRDefault="0069774F" w:rsidP="0069774F"/>
    <w:p w:rsidR="005E7204" w:rsidRPr="00FC5E20" w:rsidRDefault="005E7204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>Organizing meetings with business stakeholders to prepare and update Business Process Requirements and System Requirements</w:t>
      </w:r>
    </w:p>
    <w:p w:rsidR="005E7204" w:rsidRPr="00FC5E20" w:rsidRDefault="005E7204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>Coordinating projects and managing all aspects of a moderately complex information technology project or multiple projects, including project planning, execution, timing, functionality, quality, communication and cost</w:t>
      </w:r>
    </w:p>
    <w:p w:rsidR="005E7204" w:rsidRPr="00FC5E20" w:rsidRDefault="005E7204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>Executing projects from the original concept through the final implementation and ensuring that the projects are aligned with organizational standards and IT strategies</w:t>
      </w:r>
    </w:p>
    <w:p w:rsidR="005E7204" w:rsidRPr="00FC5E20" w:rsidRDefault="005E7204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>Establishing and communicating goals of the project and directing the team activities</w:t>
      </w:r>
    </w:p>
    <w:p w:rsidR="005E7204" w:rsidRPr="00FC5E20" w:rsidRDefault="005E7204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>Leading project teams in the development and implementation of detailed work plans, schedules, project estimates, resource plans and status reports</w:t>
      </w:r>
    </w:p>
    <w:p w:rsidR="005E7204" w:rsidRPr="00FC5E20" w:rsidRDefault="005E7204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>Managing all activities regarding project risk and change management</w:t>
      </w:r>
    </w:p>
    <w:p w:rsidR="005E7204" w:rsidRPr="00FC5E20" w:rsidRDefault="005E7204" w:rsidP="00FC5E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hAnsi="Cambria" w:cs="Tahoma"/>
        </w:rPr>
      </w:pPr>
      <w:r w:rsidRPr="00FC5E20">
        <w:rPr>
          <w:rFonts w:ascii="Cambria" w:hAnsi="Cambria" w:cs="Tahoma"/>
        </w:rPr>
        <w:t>Preparing application related process documents such as MOT (Mode Of Template)</w:t>
      </w:r>
    </w:p>
    <w:p w:rsidR="005E7204" w:rsidRDefault="005E7204" w:rsidP="005E7204">
      <w:pPr>
        <w:widowControl w:val="0"/>
        <w:autoSpaceDE w:val="0"/>
        <w:autoSpaceDN w:val="0"/>
        <w:adjustRightInd w:val="0"/>
        <w:spacing w:line="142" w:lineRule="exact"/>
        <w:rPr>
          <w:rFonts w:ascii="Wingdings" w:hAnsi="Wingdings" w:cs="Wingdings"/>
        </w:rPr>
      </w:pPr>
    </w:p>
    <w:tbl>
      <w:tblPr>
        <w:tblStyle w:val="LightList1"/>
        <w:tblW w:w="0" w:type="auto"/>
        <w:tblLook w:val="04A0"/>
      </w:tblPr>
      <w:tblGrid>
        <w:gridCol w:w="9576"/>
      </w:tblGrid>
      <w:tr w:rsidR="0069774F" w:rsidTr="005E7204">
        <w:trPr>
          <w:cnfStyle w:val="100000000000"/>
        </w:trPr>
        <w:tc>
          <w:tcPr>
            <w:cnfStyle w:val="001000000000"/>
            <w:tcW w:w="95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69774F" w:rsidRDefault="0069774F">
            <w:pPr>
              <w:widowControl w:val="0"/>
              <w:jc w:val="both"/>
              <w:rPr>
                <w:rFonts w:ascii="Cambria" w:hAnsi="Cambria" w:cs="Tahoma"/>
                <w:bCs w:val="0"/>
              </w:rPr>
            </w:pPr>
            <w:r>
              <w:rPr>
                <w:rFonts w:ascii="Cambria" w:hAnsi="Cambria" w:cs="Tahoma"/>
                <w:bCs w:val="0"/>
              </w:rPr>
              <w:t>DECLARATION</w:t>
            </w:r>
          </w:p>
        </w:tc>
      </w:tr>
    </w:tbl>
    <w:p w:rsidR="0069774F" w:rsidRDefault="0069774F" w:rsidP="0069774F">
      <w:pPr>
        <w:widowControl w:val="0"/>
        <w:jc w:val="both"/>
        <w:rPr>
          <w:rFonts w:ascii="Cambria" w:hAnsi="Cambria" w:cs="Tahoma"/>
          <w:b/>
          <w:bCs/>
        </w:rPr>
      </w:pPr>
    </w:p>
    <w:p w:rsidR="005E7204" w:rsidRDefault="00FC5E20" w:rsidP="005E7204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Cambria" w:hAnsi="Cambria" w:cs="Cambria"/>
        </w:rPr>
      </w:pPr>
      <w:r>
        <w:rPr>
          <w:rFonts w:ascii="Cambria" w:hAnsi="Cambria" w:cs="Cambria"/>
        </w:rPr>
        <w:t>I hereby declare that the particulars of information and facts stated herein above are true,</w:t>
      </w:r>
    </w:p>
    <w:p w:rsidR="00FC5E20" w:rsidRDefault="00FC5E20" w:rsidP="000A3046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Cambria" w:hAnsi="Cambria" w:cs="Cambria"/>
        </w:rPr>
      </w:pPr>
      <w:r>
        <w:rPr>
          <w:rFonts w:ascii="Cambria" w:hAnsi="Cambria" w:cs="Cambria"/>
        </w:rPr>
        <w:t>correct and complete to the best of my knowledge and belief.</w:t>
      </w:r>
    </w:p>
    <w:p w:rsidR="000A3046" w:rsidRDefault="000A3046" w:rsidP="000A3046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Cambria" w:hAnsi="Cambria" w:cs="Cambria"/>
        </w:rPr>
      </w:pPr>
    </w:p>
    <w:p w:rsidR="000A3046" w:rsidRDefault="000A3046" w:rsidP="000A3046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Cambria" w:hAnsi="Cambria" w:cs="Cambria"/>
        </w:rPr>
      </w:pPr>
      <w:r>
        <w:rPr>
          <w:rFonts w:ascii="Cambria" w:hAnsi="Cambria" w:cs="Cambria"/>
        </w:rPr>
        <w:t>Place: Chennai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Truly,</w:t>
      </w:r>
    </w:p>
    <w:p w:rsidR="000A3046" w:rsidRDefault="000A3046" w:rsidP="000A3046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Cambria" w:hAnsi="Cambria" w:cs="Cambria"/>
        </w:rPr>
      </w:pPr>
      <w:r>
        <w:rPr>
          <w:rFonts w:ascii="Cambria" w:hAnsi="Cambria" w:cs="Cambria"/>
        </w:rPr>
        <w:t>Date :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0A3046" w:rsidRPr="000A3046" w:rsidRDefault="000A3046" w:rsidP="000A3046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Cambria" w:hAnsi="Cambria" w:cs="Cambria"/>
        </w:rPr>
      </w:pP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(Srin</w:t>
      </w:r>
      <w:r w:rsidR="008912DF">
        <w:rPr>
          <w:rFonts w:ascii="Cambria" w:hAnsi="Cambria" w:cs="Cambria"/>
        </w:rPr>
        <w:t>a</w:t>
      </w:r>
      <w:r>
        <w:rPr>
          <w:rFonts w:ascii="Cambria" w:hAnsi="Cambria" w:cs="Cambria"/>
        </w:rPr>
        <w:t>th.M)</w:t>
      </w:r>
    </w:p>
    <w:p w:rsidR="000A3046" w:rsidRPr="000A3046" w:rsidRDefault="000A3046" w:rsidP="000A3046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Cambria" w:hAnsi="Cambria" w:cs="Cambria"/>
        </w:rPr>
      </w:pPr>
    </w:p>
    <w:p w:rsidR="00FC5E20" w:rsidRDefault="00FC5E20" w:rsidP="005E7204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Cambria" w:hAnsi="Cambria"/>
          <w:kern w:val="0"/>
          <w:sz w:val="20"/>
        </w:rPr>
      </w:pPr>
    </w:p>
    <w:p w:rsidR="005E7204" w:rsidRDefault="005E7204" w:rsidP="005E7204">
      <w:pPr>
        <w:pStyle w:val="BodyText"/>
        <w:keepNext w:val="0"/>
        <w:tabs>
          <w:tab w:val="clear" w:pos="540"/>
          <w:tab w:val="left" w:pos="720"/>
        </w:tabs>
        <w:autoSpaceDE w:val="0"/>
        <w:autoSpaceDN w:val="0"/>
        <w:jc w:val="left"/>
        <w:rPr>
          <w:rFonts w:ascii="Cambria" w:hAnsi="Cambria"/>
          <w:kern w:val="0"/>
          <w:sz w:val="20"/>
        </w:rPr>
      </w:pPr>
    </w:p>
    <w:p w:rsidR="00A37C1A" w:rsidRDefault="00A37C1A"/>
    <w:sectPr w:rsidR="00A37C1A" w:rsidSect="008F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65B"/>
      </v:shape>
    </w:pict>
  </w:numPicBullet>
  <w:abstractNum w:abstractNumId="0">
    <w:nsid w:val="000018BE"/>
    <w:multiLevelType w:val="hybridMultilevel"/>
    <w:tmpl w:val="E438F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AE1"/>
    <w:multiLevelType w:val="hybridMultilevel"/>
    <w:tmpl w:val="000041BB"/>
    <w:lvl w:ilvl="0" w:tplc="000026E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784"/>
    <w:multiLevelType w:val="hybridMultilevel"/>
    <w:tmpl w:val="00006DF1"/>
    <w:lvl w:ilvl="0" w:tplc="00005AF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FE915D5"/>
    <w:multiLevelType w:val="hybridMultilevel"/>
    <w:tmpl w:val="7BDE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483"/>
    <w:multiLevelType w:val="hybridMultilevel"/>
    <w:tmpl w:val="C9C8B7B6"/>
    <w:lvl w:ilvl="0" w:tplc="9E4AE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E602D7"/>
    <w:multiLevelType w:val="hybridMultilevel"/>
    <w:tmpl w:val="3D52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97A96"/>
    <w:multiLevelType w:val="hybridMultilevel"/>
    <w:tmpl w:val="19AEAF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64F5E5C"/>
    <w:multiLevelType w:val="hybridMultilevel"/>
    <w:tmpl w:val="7E2264A8"/>
    <w:lvl w:ilvl="0" w:tplc="9E4AE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802B3E"/>
    <w:multiLevelType w:val="hybridMultilevel"/>
    <w:tmpl w:val="54549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61FD77E9"/>
    <w:multiLevelType w:val="hybridMultilevel"/>
    <w:tmpl w:val="D7BE4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7816"/>
    <w:multiLevelType w:val="hybridMultilevel"/>
    <w:tmpl w:val="32903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6770B"/>
    <w:multiLevelType w:val="hybridMultilevel"/>
    <w:tmpl w:val="5646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774F"/>
    <w:rsid w:val="00062285"/>
    <w:rsid w:val="000A3046"/>
    <w:rsid w:val="000F6010"/>
    <w:rsid w:val="001246E4"/>
    <w:rsid w:val="00134209"/>
    <w:rsid w:val="00155E7C"/>
    <w:rsid w:val="001D6593"/>
    <w:rsid w:val="00253364"/>
    <w:rsid w:val="00305262"/>
    <w:rsid w:val="00387126"/>
    <w:rsid w:val="003D66BA"/>
    <w:rsid w:val="003E62EE"/>
    <w:rsid w:val="004533D3"/>
    <w:rsid w:val="00494FA7"/>
    <w:rsid w:val="004A4344"/>
    <w:rsid w:val="005C620D"/>
    <w:rsid w:val="005E7204"/>
    <w:rsid w:val="00627B60"/>
    <w:rsid w:val="00657DD6"/>
    <w:rsid w:val="0069774F"/>
    <w:rsid w:val="006C6F90"/>
    <w:rsid w:val="006F1E74"/>
    <w:rsid w:val="00781406"/>
    <w:rsid w:val="007856C7"/>
    <w:rsid w:val="008274E3"/>
    <w:rsid w:val="008912DF"/>
    <w:rsid w:val="008F6057"/>
    <w:rsid w:val="00903999"/>
    <w:rsid w:val="0092434B"/>
    <w:rsid w:val="009A30D9"/>
    <w:rsid w:val="009D1AA5"/>
    <w:rsid w:val="00A37C1A"/>
    <w:rsid w:val="00A603CB"/>
    <w:rsid w:val="00AC6A94"/>
    <w:rsid w:val="00AE3437"/>
    <w:rsid w:val="00B848E8"/>
    <w:rsid w:val="00C447B7"/>
    <w:rsid w:val="00CF50D7"/>
    <w:rsid w:val="00D0638D"/>
    <w:rsid w:val="00D87DAE"/>
    <w:rsid w:val="00E52F7A"/>
    <w:rsid w:val="00F27A6A"/>
    <w:rsid w:val="00F34DBF"/>
    <w:rsid w:val="00FC5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7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9774F"/>
    <w:pPr>
      <w:keepNext/>
      <w:snapToGrid w:val="0"/>
      <w:spacing w:before="240" w:after="60"/>
      <w:outlineLvl w:val="4"/>
    </w:pPr>
    <w:rPr>
      <w:b/>
      <w:bCs/>
      <w:i/>
      <w:iCs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69774F"/>
    <w:rPr>
      <w:rFonts w:ascii="Times New Roman" w:eastAsia="Times New Roman" w:hAnsi="Times New Roman" w:cs="Times New Roman"/>
      <w:b/>
      <w:bCs/>
      <w:i/>
      <w:iCs/>
      <w:kern w:val="28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9774F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977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74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69774F"/>
    <w:pPr>
      <w:keepNext/>
      <w:tabs>
        <w:tab w:val="left" w:pos="540"/>
        <w:tab w:val="left" w:pos="3420"/>
      </w:tabs>
      <w:snapToGrid w:val="0"/>
      <w:jc w:val="both"/>
    </w:pPr>
    <w:rPr>
      <w:kern w:val="28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9774F"/>
    <w:rPr>
      <w:rFonts w:ascii="Times New Roman" w:eastAsia="Times New Roman" w:hAnsi="Times New Roman" w:cs="Times New Roman"/>
      <w:kern w:val="28"/>
      <w:sz w:val="24"/>
      <w:szCs w:val="20"/>
    </w:rPr>
  </w:style>
  <w:style w:type="paragraph" w:styleId="ListParagraph">
    <w:name w:val="List Paragraph"/>
    <w:basedOn w:val="Normal"/>
    <w:uiPriority w:val="34"/>
    <w:qFormat/>
    <w:rsid w:val="0069774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ColorfulList1">
    <w:name w:val="Colorful List1"/>
    <w:basedOn w:val="TableNormal"/>
    <w:uiPriority w:val="72"/>
    <w:rsid w:val="0069774F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ghtList1">
    <w:name w:val="Light List1"/>
    <w:basedOn w:val="TableNormal"/>
    <w:uiPriority w:val="61"/>
    <w:rsid w:val="006977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6977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977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774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C7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848E8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0D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hyperlink" Target="mailto:mugundhs2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Praveenkumar, V.</dc:creator>
  <cp:keywords/>
  <dc:description/>
  <cp:lastModifiedBy>user</cp:lastModifiedBy>
  <cp:revision>21</cp:revision>
  <dcterms:created xsi:type="dcterms:W3CDTF">2018-09-25T11:12:00Z</dcterms:created>
  <dcterms:modified xsi:type="dcterms:W3CDTF">2018-10-28T16:10:00Z</dcterms:modified>
</cp:coreProperties>
</file>