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DB3E7" w14:textId="77777777" w:rsidR="00320658" w:rsidRPr="00593F4D" w:rsidRDefault="00320658" w:rsidP="00320658">
      <w:pPr>
        <w:ind w:left="720"/>
        <w:jc w:val="center"/>
        <w:rPr>
          <w:rFonts w:ascii="Times New Roman" w:hAnsi="Times New Roman" w:cs="Times New Roman"/>
          <w:sz w:val="26"/>
          <w:szCs w:val="26"/>
          <w:lang w:val="en-US"/>
        </w:rPr>
      </w:pPr>
      <w:r w:rsidRPr="00593F4D">
        <w:rPr>
          <w:rFonts w:ascii="Times New Roman" w:hAnsi="Times New Roman" w:cs="Times New Roman"/>
          <w:b/>
          <w:bCs/>
          <w:sz w:val="26"/>
          <w:szCs w:val="26"/>
          <w:lang w:val="en-US"/>
        </w:rPr>
        <w:t>Vishnu Vardhan Reddy</w:t>
      </w:r>
      <w:r w:rsidRPr="00593F4D">
        <w:rPr>
          <w:rFonts w:ascii="Times New Roman" w:hAnsi="Times New Roman" w:cs="Times New Roman"/>
          <w:sz w:val="26"/>
          <w:szCs w:val="26"/>
          <w:lang w:val="en-US"/>
        </w:rPr>
        <w:br/>
        <w:t xml:space="preserve">Saint Louis, MO | +1-314-405-7139 | vishnupatil.ms@gmail.com | </w:t>
      </w:r>
      <w:hyperlink r:id="rId5" w:history="1">
        <w:r w:rsidRPr="00593F4D">
          <w:rPr>
            <w:rStyle w:val="Hyperlink"/>
            <w:rFonts w:ascii="Times New Roman" w:hAnsi="Times New Roman" w:cs="Times New Roman"/>
            <w:sz w:val="26"/>
            <w:szCs w:val="26"/>
            <w:lang w:val="en-US"/>
          </w:rPr>
          <w:t>LinkedIn</w:t>
        </w:r>
      </w:hyperlink>
    </w:p>
    <w:p w14:paraId="33E0E053" w14:textId="0BC83B81" w:rsidR="003F7A80" w:rsidRDefault="00320658" w:rsidP="007438CD">
      <w:pPr>
        <w:rPr>
          <w:rFonts w:ascii="Times New Roman" w:hAnsi="Times New Roman" w:cs="Times New Roman"/>
          <w:sz w:val="26"/>
          <w:szCs w:val="26"/>
          <w:lang w:val="en-US"/>
        </w:rPr>
      </w:pPr>
      <w:r>
        <w:rPr>
          <w:rFonts w:ascii="Times New Roman" w:hAnsi="Times New Roman" w:cs="Times New Roman"/>
          <w:sz w:val="26"/>
          <w:szCs w:val="26"/>
          <w:lang w:val="en-US"/>
        </w:rPr>
        <w:pict w14:anchorId="4A81B947">
          <v:rect id="_x0000_i1319" style="width:468pt;height:1pt" o:hralign="center" o:hrstd="t" o:hr="t" fillcolor="#a0a0a0" stroked="f"/>
        </w:pict>
      </w:r>
    </w:p>
    <w:p w14:paraId="57DACBB0" w14:textId="77777777" w:rsidR="007A4361" w:rsidRPr="007A4361" w:rsidRDefault="007A4361" w:rsidP="007A4361">
      <w:pPr>
        <w:rPr>
          <w:rFonts w:ascii="Times New Roman" w:hAnsi="Times New Roman" w:cs="Times New Roman"/>
          <w:b/>
          <w:bCs/>
        </w:rPr>
      </w:pPr>
      <w:r w:rsidRPr="007A4361">
        <w:rPr>
          <w:rFonts w:ascii="Times New Roman" w:hAnsi="Times New Roman" w:cs="Times New Roman"/>
          <w:b/>
          <w:bCs/>
        </w:rPr>
        <w:t>Professional Summary:</w:t>
      </w:r>
    </w:p>
    <w:p w14:paraId="7FC4F301" w14:textId="77777777" w:rsidR="007A4361" w:rsidRPr="007A4361" w:rsidRDefault="007A4361" w:rsidP="007A4361">
      <w:pPr>
        <w:rPr>
          <w:rFonts w:ascii="Times New Roman" w:hAnsi="Times New Roman" w:cs="Times New Roman"/>
        </w:rPr>
      </w:pPr>
      <w:r w:rsidRPr="007A4361">
        <w:rPr>
          <w:rFonts w:ascii="Times New Roman" w:hAnsi="Times New Roman" w:cs="Times New Roman"/>
        </w:rPr>
        <w:t>Experienced Workday consultant with over 5 years of hands-on experience in Workday HCM implementation, configuration, and integration. Specialized in Workday Extend, integrations, custom reporting, and developing end-to-end solutions across HR, Finance, and other enterprise functions. Adept at building custom Workday Extend applications, integrating systems using Workday Studio and Core Connectors, and utilizing cloud platforms like AWS and Azure. Skilled in leading cross-functional teams and collaborating with clients to solve complex business problems through innovative, scalable solutions. Passionate about delivering high-quality, secure, and functional solutions while ensuring alignment with business objectives.</w:t>
      </w:r>
    </w:p>
    <w:p w14:paraId="41AB65EC" w14:textId="77777777" w:rsidR="007A4361" w:rsidRPr="007A4361" w:rsidRDefault="007A4361" w:rsidP="007A4361">
      <w:pPr>
        <w:rPr>
          <w:rFonts w:ascii="Times New Roman" w:hAnsi="Times New Roman" w:cs="Times New Roman"/>
        </w:rPr>
      </w:pPr>
      <w:r w:rsidRPr="007A4361">
        <w:rPr>
          <w:rFonts w:ascii="Times New Roman" w:hAnsi="Times New Roman" w:cs="Times New Roman"/>
        </w:rPr>
        <w:pict w14:anchorId="52237BC8">
          <v:rect id="_x0000_i1424" style="width:0;height:1.5pt" o:hralign="center" o:hrstd="t" o:hr="t" fillcolor="#a0a0a0" stroked="f"/>
        </w:pict>
      </w:r>
    </w:p>
    <w:p w14:paraId="6771F29D" w14:textId="77777777" w:rsidR="007A4361" w:rsidRPr="007A4361" w:rsidRDefault="007A4361" w:rsidP="007A4361">
      <w:pPr>
        <w:rPr>
          <w:rFonts w:ascii="Times New Roman" w:hAnsi="Times New Roman" w:cs="Times New Roman"/>
          <w:b/>
          <w:bCs/>
        </w:rPr>
      </w:pPr>
      <w:r w:rsidRPr="007A4361">
        <w:rPr>
          <w:rFonts w:ascii="Times New Roman" w:hAnsi="Times New Roman" w:cs="Times New Roman"/>
          <w:b/>
          <w:bCs/>
        </w:rPr>
        <w:t>Technical Skills:</w:t>
      </w:r>
    </w:p>
    <w:p w14:paraId="19754FBF" w14:textId="77777777" w:rsidR="007A4361" w:rsidRPr="007A4361" w:rsidRDefault="007A4361" w:rsidP="007A4361">
      <w:pPr>
        <w:numPr>
          <w:ilvl w:val="0"/>
          <w:numId w:val="18"/>
        </w:numPr>
        <w:rPr>
          <w:rFonts w:ascii="Times New Roman" w:hAnsi="Times New Roman" w:cs="Times New Roman"/>
        </w:rPr>
      </w:pPr>
      <w:r w:rsidRPr="007A4361">
        <w:rPr>
          <w:rFonts w:ascii="Times New Roman" w:hAnsi="Times New Roman" w:cs="Times New Roman"/>
          <w:b/>
          <w:bCs/>
        </w:rPr>
        <w:t>Workday Modules:</w:t>
      </w:r>
      <w:r w:rsidRPr="007A4361">
        <w:rPr>
          <w:rFonts w:ascii="Times New Roman" w:hAnsi="Times New Roman" w:cs="Times New Roman"/>
        </w:rPr>
        <w:t xml:space="preserve"> Compensation, Absence, Time Tracking, Payroll, Security, Talent Management, Financial Reporting, Budgeting, Forecasting</w:t>
      </w:r>
    </w:p>
    <w:p w14:paraId="44811CA4" w14:textId="77777777" w:rsidR="007A4361" w:rsidRPr="007A4361" w:rsidRDefault="007A4361" w:rsidP="007A4361">
      <w:pPr>
        <w:numPr>
          <w:ilvl w:val="0"/>
          <w:numId w:val="18"/>
        </w:numPr>
        <w:rPr>
          <w:rFonts w:ascii="Times New Roman" w:hAnsi="Times New Roman" w:cs="Times New Roman"/>
        </w:rPr>
      </w:pPr>
      <w:r w:rsidRPr="007A4361">
        <w:rPr>
          <w:rFonts w:ascii="Times New Roman" w:hAnsi="Times New Roman" w:cs="Times New Roman"/>
          <w:b/>
          <w:bCs/>
        </w:rPr>
        <w:t>Workday Extend &amp; Integrations:</w:t>
      </w:r>
      <w:r w:rsidRPr="007A4361">
        <w:rPr>
          <w:rFonts w:ascii="Times New Roman" w:hAnsi="Times New Roman" w:cs="Times New Roman"/>
        </w:rPr>
        <w:t xml:space="preserve"> Workday Extend, Workday Studio, EIB, Core Connectors, REST, SOAP, JSON, XML</w:t>
      </w:r>
    </w:p>
    <w:p w14:paraId="283499A5" w14:textId="77777777" w:rsidR="007A4361" w:rsidRPr="007A4361" w:rsidRDefault="007A4361" w:rsidP="007A4361">
      <w:pPr>
        <w:numPr>
          <w:ilvl w:val="0"/>
          <w:numId w:val="18"/>
        </w:numPr>
        <w:rPr>
          <w:rFonts w:ascii="Times New Roman" w:hAnsi="Times New Roman" w:cs="Times New Roman"/>
        </w:rPr>
      </w:pPr>
      <w:r w:rsidRPr="007A4361">
        <w:rPr>
          <w:rFonts w:ascii="Times New Roman" w:hAnsi="Times New Roman" w:cs="Times New Roman"/>
          <w:b/>
          <w:bCs/>
        </w:rPr>
        <w:t>Cloud Platforms &amp; Tools:</w:t>
      </w:r>
      <w:r w:rsidRPr="007A4361">
        <w:rPr>
          <w:rFonts w:ascii="Times New Roman" w:hAnsi="Times New Roman" w:cs="Times New Roman"/>
        </w:rPr>
        <w:t xml:space="preserve"> AWS, Azure, Python, SQL, Postman, Jenkins, Azure DevOps, Git</w:t>
      </w:r>
    </w:p>
    <w:p w14:paraId="04F70F29" w14:textId="77777777" w:rsidR="007A4361" w:rsidRPr="007A4361" w:rsidRDefault="007A4361" w:rsidP="007A4361">
      <w:pPr>
        <w:numPr>
          <w:ilvl w:val="0"/>
          <w:numId w:val="18"/>
        </w:numPr>
        <w:rPr>
          <w:rFonts w:ascii="Times New Roman" w:hAnsi="Times New Roman" w:cs="Times New Roman"/>
        </w:rPr>
      </w:pPr>
      <w:r w:rsidRPr="007A4361">
        <w:rPr>
          <w:rFonts w:ascii="Times New Roman" w:hAnsi="Times New Roman" w:cs="Times New Roman"/>
          <w:b/>
          <w:bCs/>
        </w:rPr>
        <w:t>Reporting &amp; Scripting:</w:t>
      </w:r>
      <w:r w:rsidRPr="007A4361">
        <w:rPr>
          <w:rFonts w:ascii="Times New Roman" w:hAnsi="Times New Roman" w:cs="Times New Roman"/>
        </w:rPr>
        <w:t xml:space="preserve"> BIRT, Composite Reports, Calculated Fields, Report Writer, PMD Scripting, Orchestrations</w:t>
      </w:r>
    </w:p>
    <w:p w14:paraId="150D3E8F" w14:textId="77777777" w:rsidR="007A4361" w:rsidRPr="007A4361" w:rsidRDefault="007A4361" w:rsidP="007A4361">
      <w:pPr>
        <w:numPr>
          <w:ilvl w:val="0"/>
          <w:numId w:val="18"/>
        </w:numPr>
        <w:rPr>
          <w:rFonts w:ascii="Times New Roman" w:hAnsi="Times New Roman" w:cs="Times New Roman"/>
        </w:rPr>
      </w:pPr>
      <w:r w:rsidRPr="007A4361">
        <w:rPr>
          <w:rFonts w:ascii="Times New Roman" w:hAnsi="Times New Roman" w:cs="Times New Roman"/>
          <w:b/>
          <w:bCs/>
        </w:rPr>
        <w:t>Project Management:</w:t>
      </w:r>
      <w:r w:rsidRPr="007A4361">
        <w:rPr>
          <w:rFonts w:ascii="Times New Roman" w:hAnsi="Times New Roman" w:cs="Times New Roman"/>
        </w:rPr>
        <w:t xml:space="preserve"> Jira, Confluence, Agile Methodology</w:t>
      </w:r>
    </w:p>
    <w:p w14:paraId="3825C34D" w14:textId="77777777" w:rsidR="007A4361" w:rsidRPr="007A4361" w:rsidRDefault="007A4361" w:rsidP="007A4361">
      <w:pPr>
        <w:rPr>
          <w:rFonts w:ascii="Times New Roman" w:hAnsi="Times New Roman" w:cs="Times New Roman"/>
        </w:rPr>
      </w:pPr>
      <w:r w:rsidRPr="007A4361">
        <w:rPr>
          <w:rFonts w:ascii="Times New Roman" w:hAnsi="Times New Roman" w:cs="Times New Roman"/>
        </w:rPr>
        <w:pict w14:anchorId="36508A56">
          <v:rect id="_x0000_i1425" style="width:0;height:1.5pt" o:hralign="center" o:hrstd="t" o:hr="t" fillcolor="#a0a0a0" stroked="f"/>
        </w:pict>
      </w:r>
    </w:p>
    <w:p w14:paraId="1BC2222A" w14:textId="77777777" w:rsidR="007A4361" w:rsidRPr="007A4361" w:rsidRDefault="007A4361" w:rsidP="007A4361">
      <w:pPr>
        <w:rPr>
          <w:rFonts w:ascii="Times New Roman" w:hAnsi="Times New Roman" w:cs="Times New Roman"/>
          <w:b/>
          <w:bCs/>
        </w:rPr>
      </w:pPr>
      <w:r w:rsidRPr="007A4361">
        <w:rPr>
          <w:rFonts w:ascii="Times New Roman" w:hAnsi="Times New Roman" w:cs="Times New Roman"/>
          <w:b/>
          <w:bCs/>
        </w:rPr>
        <w:t>Professional Experience:</w:t>
      </w:r>
    </w:p>
    <w:p w14:paraId="01A559C9" w14:textId="77777777" w:rsidR="007A4361" w:rsidRPr="007A4361" w:rsidRDefault="007A4361" w:rsidP="007A4361">
      <w:pPr>
        <w:rPr>
          <w:rFonts w:ascii="Times New Roman" w:hAnsi="Times New Roman" w:cs="Times New Roman"/>
        </w:rPr>
      </w:pPr>
      <w:r w:rsidRPr="007A4361">
        <w:rPr>
          <w:rFonts w:ascii="Times New Roman" w:hAnsi="Times New Roman" w:cs="Times New Roman"/>
          <w:b/>
          <w:bCs/>
        </w:rPr>
        <w:t>Client: Elevance Health – Indianapolis, IN</w:t>
      </w:r>
      <w:r w:rsidRPr="007A4361">
        <w:rPr>
          <w:rFonts w:ascii="Times New Roman" w:hAnsi="Times New Roman" w:cs="Times New Roman"/>
        </w:rPr>
        <w:br/>
      </w:r>
      <w:r w:rsidRPr="007A4361">
        <w:rPr>
          <w:rFonts w:ascii="Times New Roman" w:hAnsi="Times New Roman" w:cs="Times New Roman"/>
          <w:i/>
          <w:iCs/>
        </w:rPr>
        <w:t>Role: Workday Consultant</w:t>
      </w:r>
      <w:r w:rsidRPr="007A4361">
        <w:rPr>
          <w:rFonts w:ascii="Times New Roman" w:hAnsi="Times New Roman" w:cs="Times New Roman"/>
        </w:rPr>
        <w:br/>
      </w:r>
      <w:r w:rsidRPr="007A4361">
        <w:rPr>
          <w:rFonts w:ascii="Times New Roman" w:hAnsi="Times New Roman" w:cs="Times New Roman"/>
          <w:i/>
          <w:iCs/>
        </w:rPr>
        <w:t>Sep 2023 – Present</w:t>
      </w:r>
    </w:p>
    <w:p w14:paraId="3F723429" w14:textId="77777777" w:rsidR="007A4361" w:rsidRPr="007A4361" w:rsidRDefault="007A4361" w:rsidP="007A4361">
      <w:pPr>
        <w:numPr>
          <w:ilvl w:val="0"/>
          <w:numId w:val="19"/>
        </w:numPr>
        <w:rPr>
          <w:rFonts w:ascii="Times New Roman" w:hAnsi="Times New Roman" w:cs="Times New Roman"/>
        </w:rPr>
      </w:pPr>
      <w:r w:rsidRPr="007A4361">
        <w:rPr>
          <w:rFonts w:ascii="Times New Roman" w:hAnsi="Times New Roman" w:cs="Times New Roman"/>
        </w:rPr>
        <w:t>Led the design, development, and deployment of Workday integrations, including custom solutions using Workday Extend, Studio, and Core Connectors to optimize HR workflows and connect with external systems.</w:t>
      </w:r>
    </w:p>
    <w:p w14:paraId="1B47CEF5" w14:textId="77777777" w:rsidR="007A4361" w:rsidRPr="007A4361" w:rsidRDefault="007A4361" w:rsidP="007A4361">
      <w:pPr>
        <w:numPr>
          <w:ilvl w:val="0"/>
          <w:numId w:val="19"/>
        </w:numPr>
        <w:rPr>
          <w:rFonts w:ascii="Times New Roman" w:hAnsi="Times New Roman" w:cs="Times New Roman"/>
        </w:rPr>
      </w:pPr>
      <w:r w:rsidRPr="007A4361">
        <w:rPr>
          <w:rFonts w:ascii="Times New Roman" w:hAnsi="Times New Roman" w:cs="Times New Roman"/>
        </w:rPr>
        <w:t>Implemented and tested Workday Extend applications for Compensation, Absence, and Payroll, ensuring high-performance and secure integrations for seamless data flow across platforms.</w:t>
      </w:r>
    </w:p>
    <w:p w14:paraId="2CDB4594" w14:textId="77777777" w:rsidR="007A4361" w:rsidRPr="007A4361" w:rsidRDefault="007A4361" w:rsidP="007A4361">
      <w:pPr>
        <w:numPr>
          <w:ilvl w:val="0"/>
          <w:numId w:val="19"/>
        </w:numPr>
        <w:rPr>
          <w:rFonts w:ascii="Times New Roman" w:hAnsi="Times New Roman" w:cs="Times New Roman"/>
        </w:rPr>
      </w:pPr>
      <w:r w:rsidRPr="007A4361">
        <w:rPr>
          <w:rFonts w:ascii="Times New Roman" w:hAnsi="Times New Roman" w:cs="Times New Roman"/>
        </w:rPr>
        <w:lastRenderedPageBreak/>
        <w:t>Collaborated with cross-functional teams to assess business requirements and design scalable solutions using Workday Extend and Workday Cloud platforms, aligning with client objectives.</w:t>
      </w:r>
    </w:p>
    <w:p w14:paraId="7308F78F" w14:textId="77777777" w:rsidR="007A4361" w:rsidRPr="007A4361" w:rsidRDefault="007A4361" w:rsidP="007A4361">
      <w:pPr>
        <w:numPr>
          <w:ilvl w:val="0"/>
          <w:numId w:val="19"/>
        </w:numPr>
        <w:rPr>
          <w:rFonts w:ascii="Times New Roman" w:hAnsi="Times New Roman" w:cs="Times New Roman"/>
        </w:rPr>
      </w:pPr>
      <w:r w:rsidRPr="007A4361">
        <w:rPr>
          <w:rFonts w:ascii="Times New Roman" w:hAnsi="Times New Roman" w:cs="Times New Roman"/>
        </w:rPr>
        <w:t>Created custom reports, dashboards, and advanced reporting solutions using BIRT and Composite Reports to deliver key insights for HR leadership.</w:t>
      </w:r>
    </w:p>
    <w:p w14:paraId="3A0E1D04" w14:textId="77777777" w:rsidR="007A4361" w:rsidRPr="007A4361" w:rsidRDefault="007A4361" w:rsidP="007A4361">
      <w:pPr>
        <w:numPr>
          <w:ilvl w:val="0"/>
          <w:numId w:val="19"/>
        </w:numPr>
        <w:rPr>
          <w:rFonts w:ascii="Times New Roman" w:hAnsi="Times New Roman" w:cs="Times New Roman"/>
        </w:rPr>
      </w:pPr>
      <w:r w:rsidRPr="007A4361">
        <w:rPr>
          <w:rFonts w:ascii="Times New Roman" w:hAnsi="Times New Roman" w:cs="Times New Roman"/>
        </w:rPr>
        <w:t>Conducted extensive testing and validation for custom integrations, ensuring full functionality and data integrity for HR processes across recruitment, payroll, and compensation modules.</w:t>
      </w:r>
    </w:p>
    <w:p w14:paraId="4A7BE3DD" w14:textId="77777777" w:rsidR="007A4361" w:rsidRPr="007A4361" w:rsidRDefault="007A4361" w:rsidP="007A4361">
      <w:pPr>
        <w:rPr>
          <w:rFonts w:ascii="Times New Roman" w:hAnsi="Times New Roman" w:cs="Times New Roman"/>
        </w:rPr>
      </w:pPr>
      <w:r w:rsidRPr="007A4361">
        <w:rPr>
          <w:rFonts w:ascii="Times New Roman" w:hAnsi="Times New Roman" w:cs="Times New Roman"/>
          <w:b/>
          <w:bCs/>
        </w:rPr>
        <w:t>Client: Commerce Bank – St. Louis, MO</w:t>
      </w:r>
      <w:r w:rsidRPr="007A4361">
        <w:rPr>
          <w:rFonts w:ascii="Times New Roman" w:hAnsi="Times New Roman" w:cs="Times New Roman"/>
        </w:rPr>
        <w:br/>
      </w:r>
      <w:r w:rsidRPr="007A4361">
        <w:rPr>
          <w:rFonts w:ascii="Times New Roman" w:hAnsi="Times New Roman" w:cs="Times New Roman"/>
          <w:i/>
          <w:iCs/>
        </w:rPr>
        <w:t>Role: Workday Analyst</w:t>
      </w:r>
      <w:r w:rsidRPr="007A4361">
        <w:rPr>
          <w:rFonts w:ascii="Times New Roman" w:hAnsi="Times New Roman" w:cs="Times New Roman"/>
        </w:rPr>
        <w:br/>
      </w:r>
      <w:r w:rsidRPr="007A4361">
        <w:rPr>
          <w:rFonts w:ascii="Times New Roman" w:hAnsi="Times New Roman" w:cs="Times New Roman"/>
          <w:i/>
          <w:iCs/>
        </w:rPr>
        <w:t>Feb 2021 – July 2023</w:t>
      </w:r>
    </w:p>
    <w:p w14:paraId="0DE18515" w14:textId="77777777" w:rsidR="007A4361" w:rsidRPr="007A4361" w:rsidRDefault="007A4361" w:rsidP="007A4361">
      <w:pPr>
        <w:numPr>
          <w:ilvl w:val="0"/>
          <w:numId w:val="20"/>
        </w:numPr>
        <w:rPr>
          <w:rFonts w:ascii="Times New Roman" w:hAnsi="Times New Roman" w:cs="Times New Roman"/>
        </w:rPr>
      </w:pPr>
      <w:r w:rsidRPr="007A4361">
        <w:rPr>
          <w:rFonts w:ascii="Times New Roman" w:hAnsi="Times New Roman" w:cs="Times New Roman"/>
        </w:rPr>
        <w:t>Designed and deployed integrations between Workday HCM and third-party payroll systems using Workday Studio, ensuring error-free data transfers and smooth system operations.</w:t>
      </w:r>
    </w:p>
    <w:p w14:paraId="1FBB2A68" w14:textId="77777777" w:rsidR="007A4361" w:rsidRPr="007A4361" w:rsidRDefault="007A4361" w:rsidP="007A4361">
      <w:pPr>
        <w:numPr>
          <w:ilvl w:val="0"/>
          <w:numId w:val="20"/>
        </w:numPr>
        <w:rPr>
          <w:rFonts w:ascii="Times New Roman" w:hAnsi="Times New Roman" w:cs="Times New Roman"/>
        </w:rPr>
      </w:pPr>
      <w:r w:rsidRPr="007A4361">
        <w:rPr>
          <w:rFonts w:ascii="Times New Roman" w:hAnsi="Times New Roman" w:cs="Times New Roman"/>
        </w:rPr>
        <w:t>Developed and supported custom Workday reports, including Advanced, Matrix, and Composite Reports, providing critical HR and financial data to management.</w:t>
      </w:r>
    </w:p>
    <w:p w14:paraId="6A569EF6" w14:textId="77777777" w:rsidR="007A4361" w:rsidRPr="007A4361" w:rsidRDefault="007A4361" w:rsidP="007A4361">
      <w:pPr>
        <w:numPr>
          <w:ilvl w:val="0"/>
          <w:numId w:val="20"/>
        </w:numPr>
        <w:rPr>
          <w:rFonts w:ascii="Times New Roman" w:hAnsi="Times New Roman" w:cs="Times New Roman"/>
        </w:rPr>
      </w:pPr>
      <w:r w:rsidRPr="007A4361">
        <w:rPr>
          <w:rFonts w:ascii="Times New Roman" w:hAnsi="Times New Roman" w:cs="Times New Roman"/>
        </w:rPr>
        <w:t>Worked with the HR, IT, and finance teams to ensure Workday Extend applications met business requirements, including the integration of external systems to enhance the overall system functionality.</w:t>
      </w:r>
    </w:p>
    <w:p w14:paraId="181D32A3" w14:textId="77777777" w:rsidR="007A4361" w:rsidRPr="007A4361" w:rsidRDefault="007A4361" w:rsidP="007A4361">
      <w:pPr>
        <w:numPr>
          <w:ilvl w:val="0"/>
          <w:numId w:val="20"/>
        </w:numPr>
        <w:rPr>
          <w:rFonts w:ascii="Times New Roman" w:hAnsi="Times New Roman" w:cs="Times New Roman"/>
        </w:rPr>
      </w:pPr>
      <w:r w:rsidRPr="007A4361">
        <w:rPr>
          <w:rFonts w:ascii="Times New Roman" w:hAnsi="Times New Roman" w:cs="Times New Roman"/>
        </w:rPr>
        <w:t>Provided post-implementation support, troubleshooting issues related to integrations, data integrity, and business processes, ensuring smooth operation and minimal disruptions.</w:t>
      </w:r>
    </w:p>
    <w:p w14:paraId="332C66F1" w14:textId="77777777" w:rsidR="007A4361" w:rsidRPr="007A4361" w:rsidRDefault="007A4361" w:rsidP="007A4361">
      <w:pPr>
        <w:numPr>
          <w:ilvl w:val="0"/>
          <w:numId w:val="20"/>
        </w:numPr>
        <w:rPr>
          <w:rFonts w:ascii="Times New Roman" w:hAnsi="Times New Roman" w:cs="Times New Roman"/>
        </w:rPr>
      </w:pPr>
      <w:r w:rsidRPr="007A4361">
        <w:rPr>
          <w:rFonts w:ascii="Times New Roman" w:hAnsi="Times New Roman" w:cs="Times New Roman"/>
        </w:rPr>
        <w:t>Led efforts to optimize Workday’s performance and improve HR data accuracy by leveraging custom reporting solutions and automation.</w:t>
      </w:r>
    </w:p>
    <w:p w14:paraId="4975E937" w14:textId="77777777" w:rsidR="007A4361" w:rsidRPr="007A4361" w:rsidRDefault="007A4361" w:rsidP="007A4361">
      <w:pPr>
        <w:rPr>
          <w:rFonts w:ascii="Times New Roman" w:hAnsi="Times New Roman" w:cs="Times New Roman"/>
        </w:rPr>
      </w:pPr>
      <w:r w:rsidRPr="007A4361">
        <w:rPr>
          <w:rFonts w:ascii="Times New Roman" w:hAnsi="Times New Roman" w:cs="Times New Roman"/>
        </w:rPr>
        <w:pict w14:anchorId="4AD7E78C">
          <v:rect id="_x0000_i1426" style="width:0;height:1.5pt" o:hralign="center" o:hrstd="t" o:hr="t" fillcolor="#a0a0a0" stroked="f"/>
        </w:pict>
      </w:r>
    </w:p>
    <w:p w14:paraId="4B80CFA0" w14:textId="77777777" w:rsidR="007A4361" w:rsidRPr="007A4361" w:rsidRDefault="007A4361" w:rsidP="007A4361">
      <w:pPr>
        <w:rPr>
          <w:rFonts w:ascii="Times New Roman" w:hAnsi="Times New Roman" w:cs="Times New Roman"/>
          <w:b/>
          <w:bCs/>
        </w:rPr>
      </w:pPr>
      <w:r w:rsidRPr="007A4361">
        <w:rPr>
          <w:rFonts w:ascii="Times New Roman" w:hAnsi="Times New Roman" w:cs="Times New Roman"/>
          <w:b/>
          <w:bCs/>
        </w:rPr>
        <w:t>Education:</w:t>
      </w:r>
    </w:p>
    <w:p w14:paraId="27AA1580" w14:textId="77777777" w:rsidR="007A4361" w:rsidRPr="007A4361" w:rsidRDefault="007A4361" w:rsidP="007A4361">
      <w:pPr>
        <w:rPr>
          <w:rFonts w:ascii="Times New Roman" w:hAnsi="Times New Roman" w:cs="Times New Roman"/>
        </w:rPr>
      </w:pPr>
      <w:r w:rsidRPr="007A4361">
        <w:rPr>
          <w:rFonts w:ascii="Times New Roman" w:hAnsi="Times New Roman" w:cs="Times New Roman"/>
          <w:b/>
          <w:bCs/>
        </w:rPr>
        <w:t>Master of Science in Computer and Information Systems</w:t>
      </w:r>
      <w:r w:rsidRPr="007A4361">
        <w:rPr>
          <w:rFonts w:ascii="Times New Roman" w:hAnsi="Times New Roman" w:cs="Times New Roman"/>
        </w:rPr>
        <w:br/>
        <w:t>Saint Louis University – Expected May 2025</w:t>
      </w:r>
    </w:p>
    <w:p w14:paraId="164D8A02" w14:textId="1711F9BA" w:rsidR="007438CD" w:rsidRPr="003F7A80" w:rsidRDefault="007438CD" w:rsidP="007438CD">
      <w:pPr>
        <w:rPr>
          <w:rFonts w:ascii="Times New Roman" w:hAnsi="Times New Roman" w:cs="Times New Roman"/>
        </w:rPr>
      </w:pPr>
    </w:p>
    <w:p w14:paraId="68C1AFA8" w14:textId="550AB12F" w:rsidR="003F7A80" w:rsidRPr="003F7A80" w:rsidRDefault="003F7A80" w:rsidP="003F7A80">
      <w:pPr>
        <w:rPr>
          <w:rFonts w:ascii="Times New Roman" w:hAnsi="Times New Roman" w:cs="Times New Roman"/>
        </w:rPr>
      </w:pPr>
    </w:p>
    <w:p w14:paraId="64584842" w14:textId="697CB0DF" w:rsidR="00F86FF1" w:rsidRPr="00F86FF1" w:rsidRDefault="00F86FF1" w:rsidP="003F7A80">
      <w:pPr>
        <w:rPr>
          <w:rFonts w:ascii="Times New Roman" w:eastAsia="Times New Roman" w:hAnsi="Times New Roman" w:cs="Times New Roman"/>
          <w:kern w:val="0"/>
          <w:lang w:eastAsia="en-IN"/>
          <w14:ligatures w14:val="none"/>
        </w:rPr>
      </w:pPr>
    </w:p>
    <w:p w14:paraId="7A3A77BE" w14:textId="29D90151" w:rsidR="006931C0" w:rsidRPr="006931C0" w:rsidRDefault="006931C0" w:rsidP="00F86FF1">
      <w:pPr>
        <w:rPr>
          <w:rFonts w:ascii="Times New Roman" w:hAnsi="Times New Roman" w:cs="Times New Roman"/>
        </w:rPr>
      </w:pPr>
    </w:p>
    <w:p w14:paraId="015931B4" w14:textId="3010A64A" w:rsidR="00320658" w:rsidRPr="006931C0" w:rsidRDefault="00320658" w:rsidP="00320658">
      <w:pPr>
        <w:rPr>
          <w:rFonts w:ascii="Times New Roman" w:hAnsi="Times New Roman" w:cs="Times New Roman"/>
          <w:sz w:val="26"/>
          <w:szCs w:val="26"/>
          <w:lang w:val="en-US"/>
        </w:rPr>
      </w:pPr>
    </w:p>
    <w:sectPr w:rsidR="00320658" w:rsidRPr="006931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AFF"/>
    <w:multiLevelType w:val="multilevel"/>
    <w:tmpl w:val="8AC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50A2E"/>
    <w:multiLevelType w:val="multilevel"/>
    <w:tmpl w:val="902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E47B5"/>
    <w:multiLevelType w:val="multilevel"/>
    <w:tmpl w:val="5AC6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C6205"/>
    <w:multiLevelType w:val="multilevel"/>
    <w:tmpl w:val="3E5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31813"/>
    <w:multiLevelType w:val="multilevel"/>
    <w:tmpl w:val="6EF0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216BF"/>
    <w:multiLevelType w:val="multilevel"/>
    <w:tmpl w:val="99B0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43982"/>
    <w:multiLevelType w:val="multilevel"/>
    <w:tmpl w:val="0126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920FB"/>
    <w:multiLevelType w:val="multilevel"/>
    <w:tmpl w:val="C486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E3ED4"/>
    <w:multiLevelType w:val="multilevel"/>
    <w:tmpl w:val="15D2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11C57"/>
    <w:multiLevelType w:val="multilevel"/>
    <w:tmpl w:val="FC0C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179FB"/>
    <w:multiLevelType w:val="multilevel"/>
    <w:tmpl w:val="C72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C6603"/>
    <w:multiLevelType w:val="multilevel"/>
    <w:tmpl w:val="A312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123E1"/>
    <w:multiLevelType w:val="multilevel"/>
    <w:tmpl w:val="5DA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F7F67"/>
    <w:multiLevelType w:val="multilevel"/>
    <w:tmpl w:val="D9C8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255F2"/>
    <w:multiLevelType w:val="multilevel"/>
    <w:tmpl w:val="D5D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94C2F"/>
    <w:multiLevelType w:val="multilevel"/>
    <w:tmpl w:val="F12A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916C6"/>
    <w:multiLevelType w:val="multilevel"/>
    <w:tmpl w:val="9F56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A6C84"/>
    <w:multiLevelType w:val="multilevel"/>
    <w:tmpl w:val="A51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2190F"/>
    <w:multiLevelType w:val="multilevel"/>
    <w:tmpl w:val="2812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5693C"/>
    <w:multiLevelType w:val="multilevel"/>
    <w:tmpl w:val="E186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109047">
    <w:abstractNumId w:val="7"/>
  </w:num>
  <w:num w:numId="2" w16cid:durableId="394815518">
    <w:abstractNumId w:val="0"/>
  </w:num>
  <w:num w:numId="3" w16cid:durableId="1508135095">
    <w:abstractNumId w:val="19"/>
  </w:num>
  <w:num w:numId="4" w16cid:durableId="907494202">
    <w:abstractNumId w:val="4"/>
  </w:num>
  <w:num w:numId="5" w16cid:durableId="180046989">
    <w:abstractNumId w:val="5"/>
  </w:num>
  <w:num w:numId="6" w16cid:durableId="1597709862">
    <w:abstractNumId w:val="16"/>
  </w:num>
  <w:num w:numId="7" w16cid:durableId="1874028962">
    <w:abstractNumId w:val="8"/>
  </w:num>
  <w:num w:numId="8" w16cid:durableId="920262744">
    <w:abstractNumId w:val="6"/>
  </w:num>
  <w:num w:numId="9" w16cid:durableId="2139453652">
    <w:abstractNumId w:val="9"/>
  </w:num>
  <w:num w:numId="10" w16cid:durableId="1562253790">
    <w:abstractNumId w:val="3"/>
  </w:num>
  <w:num w:numId="11" w16cid:durableId="1929075441">
    <w:abstractNumId w:val="18"/>
  </w:num>
  <w:num w:numId="12" w16cid:durableId="655577202">
    <w:abstractNumId w:val="10"/>
  </w:num>
  <w:num w:numId="13" w16cid:durableId="1283876930">
    <w:abstractNumId w:val="11"/>
  </w:num>
  <w:num w:numId="14" w16cid:durableId="1388646216">
    <w:abstractNumId w:val="17"/>
  </w:num>
  <w:num w:numId="15" w16cid:durableId="611715056">
    <w:abstractNumId w:val="14"/>
  </w:num>
  <w:num w:numId="16" w16cid:durableId="863860212">
    <w:abstractNumId w:val="2"/>
  </w:num>
  <w:num w:numId="17" w16cid:durableId="1026949601">
    <w:abstractNumId w:val="15"/>
  </w:num>
  <w:num w:numId="18" w16cid:durableId="1065108177">
    <w:abstractNumId w:val="12"/>
  </w:num>
  <w:num w:numId="19" w16cid:durableId="140928922">
    <w:abstractNumId w:val="1"/>
  </w:num>
  <w:num w:numId="20" w16cid:durableId="14094966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58"/>
    <w:rsid w:val="002245D2"/>
    <w:rsid w:val="00320658"/>
    <w:rsid w:val="003F7A80"/>
    <w:rsid w:val="00586DED"/>
    <w:rsid w:val="006931C0"/>
    <w:rsid w:val="007438CD"/>
    <w:rsid w:val="007A4361"/>
    <w:rsid w:val="009B5E50"/>
    <w:rsid w:val="00F86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C88F"/>
  <w15:chartTrackingRefBased/>
  <w15:docId w15:val="{2997FBB0-5079-4784-BC7C-EE9DCC3EF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658"/>
  </w:style>
  <w:style w:type="paragraph" w:styleId="Heading1">
    <w:name w:val="heading 1"/>
    <w:basedOn w:val="Normal"/>
    <w:next w:val="Normal"/>
    <w:link w:val="Heading1Char"/>
    <w:uiPriority w:val="9"/>
    <w:qFormat/>
    <w:rsid w:val="00320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0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0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0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0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658"/>
    <w:rPr>
      <w:rFonts w:eastAsiaTheme="majorEastAsia" w:cstheme="majorBidi"/>
      <w:color w:val="272727" w:themeColor="text1" w:themeTint="D8"/>
    </w:rPr>
  </w:style>
  <w:style w:type="paragraph" w:styleId="Title">
    <w:name w:val="Title"/>
    <w:basedOn w:val="Normal"/>
    <w:next w:val="Normal"/>
    <w:link w:val="TitleChar"/>
    <w:uiPriority w:val="10"/>
    <w:qFormat/>
    <w:rsid w:val="00320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658"/>
    <w:pPr>
      <w:spacing w:before="160"/>
      <w:jc w:val="center"/>
    </w:pPr>
    <w:rPr>
      <w:i/>
      <w:iCs/>
      <w:color w:val="404040" w:themeColor="text1" w:themeTint="BF"/>
    </w:rPr>
  </w:style>
  <w:style w:type="character" w:customStyle="1" w:styleId="QuoteChar">
    <w:name w:val="Quote Char"/>
    <w:basedOn w:val="DefaultParagraphFont"/>
    <w:link w:val="Quote"/>
    <w:uiPriority w:val="29"/>
    <w:rsid w:val="00320658"/>
    <w:rPr>
      <w:i/>
      <w:iCs/>
      <w:color w:val="404040" w:themeColor="text1" w:themeTint="BF"/>
    </w:rPr>
  </w:style>
  <w:style w:type="paragraph" w:styleId="ListParagraph">
    <w:name w:val="List Paragraph"/>
    <w:basedOn w:val="Normal"/>
    <w:uiPriority w:val="34"/>
    <w:qFormat/>
    <w:rsid w:val="00320658"/>
    <w:pPr>
      <w:ind w:left="720"/>
      <w:contextualSpacing/>
    </w:pPr>
  </w:style>
  <w:style w:type="character" w:styleId="IntenseEmphasis">
    <w:name w:val="Intense Emphasis"/>
    <w:basedOn w:val="DefaultParagraphFont"/>
    <w:uiPriority w:val="21"/>
    <w:qFormat/>
    <w:rsid w:val="00320658"/>
    <w:rPr>
      <w:i/>
      <w:iCs/>
      <w:color w:val="2F5496" w:themeColor="accent1" w:themeShade="BF"/>
    </w:rPr>
  </w:style>
  <w:style w:type="paragraph" w:styleId="IntenseQuote">
    <w:name w:val="Intense Quote"/>
    <w:basedOn w:val="Normal"/>
    <w:next w:val="Normal"/>
    <w:link w:val="IntenseQuoteChar"/>
    <w:uiPriority w:val="30"/>
    <w:qFormat/>
    <w:rsid w:val="00320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658"/>
    <w:rPr>
      <w:i/>
      <w:iCs/>
      <w:color w:val="2F5496" w:themeColor="accent1" w:themeShade="BF"/>
    </w:rPr>
  </w:style>
  <w:style w:type="character" w:styleId="IntenseReference">
    <w:name w:val="Intense Reference"/>
    <w:basedOn w:val="DefaultParagraphFont"/>
    <w:uiPriority w:val="32"/>
    <w:qFormat/>
    <w:rsid w:val="00320658"/>
    <w:rPr>
      <w:b/>
      <w:bCs/>
      <w:smallCaps/>
      <w:color w:val="2F5496" w:themeColor="accent1" w:themeShade="BF"/>
      <w:spacing w:val="5"/>
    </w:rPr>
  </w:style>
  <w:style w:type="character" w:styleId="Hyperlink">
    <w:name w:val="Hyperlink"/>
    <w:basedOn w:val="DefaultParagraphFont"/>
    <w:uiPriority w:val="99"/>
    <w:unhideWhenUsed/>
    <w:rsid w:val="0032065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eddyvardhanvishn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nandireddy chaitanya reddy</dc:creator>
  <cp:keywords/>
  <dc:description/>
  <cp:lastModifiedBy>nandireddy chaitanya reddy</cp:lastModifiedBy>
  <cp:revision>1</cp:revision>
  <cp:lastPrinted>2025-10-01T21:08:00Z</cp:lastPrinted>
  <dcterms:created xsi:type="dcterms:W3CDTF">2025-10-01T19:38:00Z</dcterms:created>
  <dcterms:modified xsi:type="dcterms:W3CDTF">2025-10-01T22:43:00Z</dcterms:modified>
</cp:coreProperties>
</file>