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olor w:val="auto"/>
          <w:sz w:val="32"/>
          <w:szCs w:val="32"/>
          <w:u w:val="single"/>
        </w:rPr>
      </w:pPr>
      <w:r>
        <w:rPr>
          <w:b/>
          <w:color w:val="auto"/>
          <w:sz w:val="32"/>
          <w:szCs w:val="32"/>
          <w:u w:val="single"/>
        </w:rPr>
      </w:r>
    </w:p>
    <w:p>
      <w:pPr>
        <w:pStyle w:val="Normal"/>
        <w:spacing w:lineRule="auto" w:line="360"/>
        <w:jc w:val="center"/>
        <w:rPr>
          <w:b/>
          <w:color w:val="auto"/>
          <w:sz w:val="32"/>
          <w:szCs w:val="32"/>
          <w:u w:val="single"/>
        </w:rPr>
      </w:pPr>
      <w:r>
        <w:rPr>
          <w:b/>
          <w:color w:val="auto"/>
          <w:sz w:val="32"/>
          <w:szCs w:val="32"/>
          <w:u w:val="single"/>
        </w:rPr>
      </w:r>
    </w:p>
    <w:p>
      <w:pPr>
        <w:pStyle w:val="Normal"/>
        <w:spacing w:lineRule="auto" w:line="360"/>
        <w:jc w:val="center"/>
        <w:rPr>
          <w:b/>
          <w:color w:val="auto"/>
          <w:sz w:val="32"/>
          <w:szCs w:val="32"/>
          <w:u w:val="single"/>
        </w:rPr>
      </w:pPr>
      <w:r>
        <w:rPr>
          <w:b/>
          <w:color w:val="auto"/>
          <w:sz w:val="32"/>
          <w:szCs w:val="32"/>
          <w:u w:val="single"/>
        </w:rPr>
      </w:r>
    </w:p>
    <w:p>
      <w:pPr>
        <w:pStyle w:val="Normal"/>
        <w:spacing w:lineRule="auto" w:line="360"/>
        <w:jc w:val="center"/>
        <w:rPr>
          <w:b/>
          <w:color w:val="auto"/>
          <w:sz w:val="32"/>
          <w:szCs w:val="32"/>
          <w:u w:val="single"/>
        </w:rPr>
      </w:pPr>
      <w:r>
        <w:rPr>
          <w:b/>
          <w:color w:val="auto"/>
          <w:sz w:val="32"/>
          <w:szCs w:val="32"/>
          <w:u w:val="single"/>
        </w:rPr>
      </w:r>
    </w:p>
    <w:p>
      <w:pPr>
        <w:pStyle w:val="Normal"/>
        <w:spacing w:lineRule="auto" w:line="36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olor w:val="auto"/>
          <w:sz w:val="36"/>
          <w:szCs w:val="36"/>
        </w:rPr>
      </w:pPr>
      <w:r>
        <w:rPr>
          <w:b/>
          <w:color w:val="auto"/>
          <w:sz w:val="36"/>
          <w:szCs w:val="36"/>
        </w:rPr>
        <w:t xml:space="preserve">Tytuł projektu </w:t>
      </w:r>
    </w:p>
    <w:p>
      <w:pPr>
        <w:pStyle w:val="Normal"/>
        <w:spacing w:lineRule="auto" w:line="360"/>
        <w:jc w:val="center"/>
        <w:rPr>
          <w:b/>
          <w:color w:val="auto"/>
          <w:sz w:val="20"/>
          <w:szCs w:val="20"/>
        </w:rPr>
      </w:pPr>
      <w:r>
        <w:rPr>
          <w:b w:val="false"/>
          <w:i w:val="false"/>
          <w:sz w:val="24"/>
        </w:rPr>
        <w:t>Cień nad Arkham - tekstowa gra paragrafowa</w:t>
      </w:r>
    </w:p>
    <w:p>
      <w:pPr>
        <w:pStyle w:val="Normal"/>
        <w:spacing w:lineRule="auto" w:line="36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 xml:space="preserve">RAPORT Z PROJEKTU WDROŻENIOWEGO </w:t>
      </w:r>
    </w:p>
    <w:p>
      <w:pPr>
        <w:pStyle w:val="Normal"/>
        <w:spacing w:lineRule="auto" w:line="36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 xml:space="preserve">kierunek Informatyka 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 w:val="false"/>
          <w:i w:val="false"/>
          <w:sz w:val="24"/>
        </w:rPr>
        <w:t>Gdańsk 2026</w:t>
      </w:r>
    </w:p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  <w:r>
        <w:br w:type="page"/>
      </w:r>
    </w:p>
    <w:p>
      <w:pPr>
        <w:pStyle w:val="Normal"/>
        <w:spacing w:lineRule="auto" w:line="360" w:before="0" w:after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Karta projektu</w:t>
      </w:r>
    </w:p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  <w:t xml:space="preserve">Tytuł projektu </w:t>
      </w:r>
      <w:r>
        <w:rPr>
          <w:i/>
          <w:color w:val="auto"/>
          <w:sz w:val="20"/>
          <w:szCs w:val="20"/>
        </w:rPr>
        <w:t>[Czcionka Times New Roman, 14pkt]</w:t>
      </w:r>
    </w:p>
    <w:p>
      <w:pPr>
        <w:pStyle w:val="Normal"/>
        <w:spacing w:lineRule="auto" w:line="360"/>
        <w:jc w:val="both"/>
        <w:rPr>
          <w:bCs/>
          <w:color w:val="auto"/>
          <w:sz w:val="28"/>
          <w:szCs w:val="28"/>
        </w:rPr>
      </w:pPr>
      <w:r>
        <w:rPr>
          <w:b w:val="false"/>
          <w:i w:val="false"/>
          <w:sz w:val="24"/>
        </w:rPr>
        <w:t>Cień nad Arkham - tekstowa gra paragrafowa (RPG) w klimacie grozy</w:t>
      </w:r>
    </w:p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color w:val="auto"/>
        </w:rPr>
      </w:pPr>
      <w:r>
        <w:rPr>
          <w:b/>
          <w:color w:val="auto"/>
        </w:rPr>
        <w:t xml:space="preserve">Dane Partnerów (Beneficjent, Zleceniodawca, Potencjalny Interesariusz) </w:t>
      </w:r>
      <w:r>
        <w:rPr>
          <w:i/>
          <w:color w:val="auto"/>
          <w:sz w:val="20"/>
          <w:szCs w:val="20"/>
        </w:rPr>
        <w:t>[Czcionka Times New Roman, 12pkt]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2802"/>
        <w:gridCol w:w="6410"/>
      </w:tblGrid>
      <w:tr>
        <w:trPr>
          <w:trHeight w:val="460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Nazwa</w:t>
            </w:r>
          </w:p>
        </w:tc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Projekt akademicki - brak zewnętrznego zleceniodawcy</w:t>
            </w:r>
          </w:p>
        </w:tc>
      </w:tr>
      <w:tr>
        <w:trPr>
          <w:trHeight w:val="460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Adres </w:t>
            </w:r>
          </w:p>
        </w:tc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-</w:t>
            </w:r>
          </w:p>
        </w:tc>
      </w:tr>
    </w:tbl>
    <w:p>
      <w:pPr>
        <w:pStyle w:val="Normal"/>
        <w:spacing w:lineRule="auto" w:line="360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iCs/>
          <w:color w:val="auto"/>
        </w:rPr>
      </w:pPr>
      <w:r>
        <w:rPr>
          <w:b/>
          <w:color w:val="auto"/>
        </w:rPr>
        <w:t xml:space="preserve">Prowadzący przedmiot Projekt wdrożeniowy </w:t>
      </w:r>
    </w:p>
    <w:p>
      <w:pPr>
        <w:pStyle w:val="ListParagraph"/>
        <w:spacing w:lineRule="auto" w:line="360"/>
        <w:rPr>
          <w:b/>
          <w:iCs/>
          <w:color w:val="auto"/>
        </w:rPr>
      </w:pPr>
      <w:r>
        <w:rPr>
          <w:i/>
          <w:color w:val="auto"/>
          <w:sz w:val="20"/>
          <w:szCs w:val="20"/>
        </w:rPr>
        <w:t>[Czcionka Times New Roman, 12pkt]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2802"/>
        <w:gridCol w:w="6410"/>
      </w:tblGrid>
      <w:tr>
        <w:trPr>
          <w:trHeight w:val="460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Imię i nazwisko</w:t>
            </w:r>
          </w:p>
        </w:tc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/>
                <w:color w:val="auto"/>
              </w:rPr>
            </w:pPr>
            <w:r>
              <w:rPr>
                <w:b w:val="false"/>
                <w:i/>
                <w:color w:val="auto"/>
                <w:sz w:val="20"/>
                <w:szCs w:val="20"/>
              </w:rPr>
              <w:t>Małgorzata Dziurewicz</w:t>
            </w:r>
          </w:p>
        </w:tc>
      </w:tr>
      <w:tr>
        <w:trPr>
          <w:trHeight w:val="460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Stopień / Tytuł naukowy</w:t>
            </w:r>
          </w:p>
        </w:tc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b w:val="false"/>
                <w:i w:val="false"/>
                <w:color w:val="auto"/>
                <w:sz w:val="24"/>
              </w:rPr>
              <w:t>Magister Inżynier</w:t>
            </w:r>
          </w:p>
        </w:tc>
      </w:tr>
    </w:tbl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p>
      <w:pPr>
        <w:pStyle w:val="ListParagraph"/>
        <w:widowControl/>
        <w:numPr>
          <w:ilvl w:val="0"/>
          <w:numId w:val="0"/>
        </w:numPr>
        <w:spacing w:lineRule="auto" w:line="360"/>
        <w:ind w:hanging="0" w:start="720"/>
        <w:jc w:val="start"/>
        <w:rPr>
          <w:b/>
          <w:color w:val="auto"/>
        </w:rPr>
      </w:pPr>
      <w:r>
        <w:rPr>
          <w:b/>
          <w:color w:val="auto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b/>
          <w:color w:val="auto"/>
        </w:rPr>
      </w:pPr>
      <w:r>
        <w:rPr>
          <w:b/>
          <w:color w:val="auto"/>
        </w:rPr>
        <w:t>Członkowie Zespołu projektowego</w:t>
      </w:r>
    </w:p>
    <w:p>
      <w:pPr>
        <w:pStyle w:val="ListParagraph"/>
        <w:spacing w:lineRule="auto" w:line="360"/>
        <w:rPr>
          <w:b/>
          <w:color w:val="auto"/>
        </w:rPr>
      </w:pPr>
      <w:r>
        <w:rPr>
          <w:i/>
          <w:color w:val="auto"/>
          <w:sz w:val="20"/>
          <w:szCs w:val="20"/>
        </w:rPr>
        <w:t>[Czcionka Times New Roman, 12pkt]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2092"/>
        <w:gridCol w:w="7120"/>
      </w:tblGrid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Imię i nazwisko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/>
                <w:color w:val="auto"/>
              </w:rPr>
            </w:pPr>
            <w:r>
              <w:rPr>
                <w:b w:val="false"/>
                <w:bCs/>
                <w:i/>
                <w:color w:val="auto"/>
                <w:sz w:val="20"/>
                <w:szCs w:val="20"/>
              </w:rPr>
              <w:t>Grzegorz Kabat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Nr albumu 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bCs/>
                <w:i w:val="false"/>
                <w:color w:val="auto"/>
                <w:sz w:val="24"/>
              </w:rPr>
              <w:t>90096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Rola w zespole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Uruchomienie aplikacji, budowa okna i menu, zapis i wczytywanie gry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Zadania realizowane w projekcie 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main.py; w gui.py: utworz_okno, pokaz_menu, zaladuj_dane, zapisz_gre, wczytaj_gre; kontrola plików startowych i skalowanie okna.</w:t>
            </w:r>
          </w:p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Cs/>
                <w:color w:val="auto"/>
              </w:rPr>
            </w:r>
          </w:p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Cs/>
                <w:color w:val="auto"/>
              </w:rPr>
            </w:r>
          </w:p>
        </w:tc>
      </w:tr>
    </w:tbl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2092"/>
        <w:gridCol w:w="7120"/>
      </w:tblGrid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Imię i nazwisko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bCs/>
                <w:i w:val="false"/>
                <w:color w:val="auto"/>
                <w:sz w:val="24"/>
              </w:rPr>
              <w:t>Artur Cabaj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Nr albumu 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…………………………………………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Rola w zespole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Wyświetlanie scen i ekranów gry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Zadania realizowane w projekcie 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W gui.py: odswiez_scene, ekran_koncowy, obsluz_wybor; podpowiedzi o efektach na przyciskach, grafika i wynik rzutu kością.</w:t>
            </w:r>
          </w:p>
        </w:tc>
      </w:tr>
    </w:tbl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2092"/>
        <w:gridCol w:w="7120"/>
      </w:tblGrid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Imię i nazwisko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bCs/>
                <w:i w:val="false"/>
                <w:color w:val="auto"/>
                <w:sz w:val="24"/>
              </w:rPr>
              <w:t>Szymon Kloskowki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Nr albumu 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…………………………………………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Rola w zespole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Silnik gry i mechanika kości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Zadania realizowane w projekcie 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engine.py i mechanics.py: wczytywanie fabuły, przejścia między scenami (wykonaj_wybor), sprawdzanie warunków, rzut k20.</w:t>
            </w:r>
          </w:p>
        </w:tc>
      </w:tr>
    </w:tbl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2092"/>
        <w:gridCol w:w="7120"/>
      </w:tblGrid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Imię i nazwisko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bCs/>
                <w:i w:val="false"/>
                <w:color w:val="auto"/>
                <w:sz w:val="24"/>
              </w:rPr>
              <w:t>Bartosz Jastrzębski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Nr albumu 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…………………………………………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>Rola w zespole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Stan gry oraz dane (fabuła i konfiguracja)</w:t>
            </w:r>
          </w:p>
        </w:tc>
      </w:tr>
      <w:tr>
        <w:trPr>
          <w:trHeight w:val="460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</w:rPr>
            </w:pPr>
            <w:r>
              <w:rPr>
                <w:color w:val="auto"/>
              </w:rPr>
              <w:t xml:space="preserve">Zadania realizowane w projekcie </w:t>
            </w:r>
          </w:p>
        </w:tc>
        <w:tc>
          <w:tcPr>
            <w:tcW w:w="7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Cs/>
                <w:color w:val="auto"/>
              </w:rPr>
            </w:pPr>
            <w:r>
              <w:rPr>
                <w:b w:val="false"/>
                <w:i w:val="false"/>
                <w:sz w:val="24"/>
              </w:rPr>
              <w:t>game_state.py; pliki data/story.json i data/config.json: stan postaci (HP, Sanity, ekwipunek), treść 17 scen i ustawienia startowe.</w:t>
            </w:r>
          </w:p>
        </w:tc>
      </w:tr>
    </w:tbl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color w:val="auto"/>
        </w:rPr>
      </w:pPr>
      <w:r>
        <w:rPr>
          <w:b/>
          <w:color w:val="auto"/>
        </w:rPr>
        <w:t xml:space="preserve">Cel projektu </w:t>
      </w:r>
      <w:r>
        <w:rPr>
          <w:i/>
          <w:color w:val="auto"/>
          <w:sz w:val="20"/>
          <w:szCs w:val="20"/>
        </w:rPr>
        <w:t>[Czcionka Times New Roman, 12pkt]</w:t>
      </w:r>
    </w:p>
    <w:p>
      <w:pPr>
        <w:pStyle w:val="Normal"/>
        <w:spacing w:lineRule="auto" w:line="360"/>
        <w:rPr>
          <w:bCs/>
          <w:color w:val="auto"/>
        </w:rPr>
      </w:pPr>
      <w:r>
        <w:rPr>
          <w:b w:val="false"/>
          <w:i w:val="false"/>
          <w:sz w:val="24"/>
        </w:rPr>
        <w:t>Napisanie w Pythonie tekstowej gry paragrafowej, w której gracz czyta opisy scen i podejmuje wybory. Wybory wpływają na dwa wskaźniki bohatera (HP i Sanity), a część z nich rozstrzyga rzut kością k20. Celem było też przećwiczenie pracy w zespole i podziału kodu na moduły.</w:t>
      </w:r>
    </w:p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color w:val="auto"/>
        </w:rPr>
      </w:pPr>
      <w:r>
        <w:rPr>
          <w:b/>
          <w:color w:val="auto"/>
        </w:rPr>
        <w:t xml:space="preserve">Metodologia </w:t>
      </w:r>
      <w:r>
        <w:rPr>
          <w:i/>
          <w:color w:val="auto"/>
          <w:sz w:val="20"/>
          <w:szCs w:val="20"/>
        </w:rPr>
        <w:t>[Czcionka Times New Roman, 12pkt]</w:t>
      </w:r>
    </w:p>
    <w:p>
      <w:pPr>
        <w:pStyle w:val="Normal"/>
        <w:spacing w:lineRule="auto" w:line="360"/>
        <w:rPr>
          <w:bCs/>
          <w:color w:val="auto"/>
        </w:rPr>
      </w:pPr>
      <w:r>
        <w:rPr>
          <w:b w:val="false"/>
          <w:i w:val="false"/>
          <w:sz w:val="24"/>
        </w:rPr>
        <w:t>Podział pracy na 4 moduły (uruchomienie i okno, wyświetlanie scen, silnik, dane). Python 3 z wbudowaną biblioteką tkinter, dane gry w plikach JSON. Pisanie i testowanie po kawałku, kontrola wersji w Git.</w:t>
      </w:r>
    </w:p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color w:val="auto"/>
        </w:rPr>
      </w:pPr>
      <w:r>
        <w:rPr>
          <w:b/>
          <w:color w:val="auto"/>
        </w:rPr>
        <w:t xml:space="preserve">Rezultat (rezultaty) projektu </w:t>
      </w:r>
      <w:r>
        <w:rPr>
          <w:i/>
          <w:color w:val="auto"/>
          <w:sz w:val="20"/>
          <w:szCs w:val="20"/>
        </w:rPr>
        <w:t>[Czcionka Times New Roman, 12pkt]</w:t>
      </w:r>
    </w:p>
    <w:p>
      <w:pPr>
        <w:pStyle w:val="Normal"/>
        <w:spacing w:lineRule="auto" w:line="360"/>
        <w:rPr>
          <w:bCs/>
          <w:color w:val="auto"/>
        </w:rPr>
      </w:pPr>
      <w:r>
        <w:rPr>
          <w:b w:val="false"/>
          <w:i w:val="false"/>
          <w:sz w:val="24"/>
        </w:rPr>
        <w:t>Działająca gra z menu, zapisem i wczytywaniem, kością k20 i trzema zakończeniami. Do tego dokumentacja, 40 przypadków testowych, 26 testów uruchamianych automatycznie, rejestr defektów i diagramy Use Case.</w:t>
      </w:r>
    </w:p>
    <w:p>
      <w:pPr>
        <w:pStyle w:val="Normal"/>
        <w:spacing w:lineRule="auto" w:line="360"/>
        <w:rPr>
          <w:b/>
          <w:color w:val="auto"/>
        </w:rPr>
      </w:pPr>
      <w:r>
        <w:rPr>
          <w:b/>
          <w:color w:val="auto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color w:val="auto"/>
        </w:rPr>
      </w:pPr>
      <w:r>
        <w:rPr>
          <w:b/>
          <w:color w:val="auto"/>
        </w:rPr>
        <w:t xml:space="preserve">Termin realizacji </w:t>
      </w:r>
      <w:r>
        <w:rPr>
          <w:i/>
          <w:color w:val="auto"/>
          <w:sz w:val="20"/>
          <w:szCs w:val="20"/>
        </w:rPr>
        <w:t>[Czcionka Times New Roman, 12pkt]</w:t>
      </w:r>
    </w:p>
    <w:p>
      <w:pPr>
        <w:pStyle w:val="Normal"/>
        <w:spacing w:lineRule="auto" w:line="360"/>
        <w:rPr>
          <w:bCs/>
          <w:color w:val="auto"/>
        </w:rPr>
      </w:pPr>
      <w:r>
        <w:rPr>
          <w:b w:val="false"/>
          <w:i w:val="false"/>
          <w:sz w:val="24"/>
        </w:rPr>
        <w:t>Semestr letni, rok akademicki 2025/2026.</w:t>
      </w:r>
    </w:p>
    <w:p>
      <w:pPr>
        <w:pStyle w:val="Normal"/>
        <w:spacing w:lineRule="auto" w:line="276" w:before="0" w:after="20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color w:val="auto"/>
          <w:sz w:val="28"/>
          <w:szCs w:val="28"/>
          <w:u w:val="single"/>
        </w:rPr>
      </w:pPr>
      <w:r>
        <w:rPr>
          <w:b/>
          <w:color w:val="auto"/>
          <w:sz w:val="28"/>
          <w:szCs w:val="28"/>
        </w:rPr>
        <w:t>SZCZEGÓŁOWE ZAŁOŻENIA I REALIZACJA PROJEKTU</w:t>
      </w:r>
    </w:p>
    <w:p>
      <w:pPr>
        <w:pStyle w:val="Normal"/>
        <w:spacing w:lineRule="auto" w:line="360"/>
        <w:jc w:val="both"/>
        <w:rPr>
          <w:b/>
          <w:color w:val="auto"/>
        </w:rPr>
      </w:pPr>
      <w:r>
        <w:rPr>
          <w:b/>
          <w:color w:val="auto"/>
        </w:rPr>
      </w:r>
    </w:p>
    <w:p>
      <w:pPr>
        <w:pStyle w:val="NormalWeb"/>
        <w:spacing w:lineRule="auto" w:line="360" w:before="0" w:after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 xml:space="preserve">Wprowadzenie i cele projektu 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[Czcionka Times New Roman, 12 pkt, interlinia 1,5.]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Projekt to tekstowa gra paragrafowa „Cień nad Arkham" w klimacie grozy. Gracz wciela się w badacza, czyta opisy scen i wybiera, co zrobić; gra prowadzi go między scenami aż do jednego z trzech zakończeń. Główny cel to stworzenie działającej gry w Pythonie oraz nauczenie się pracy zespołowej i podziału kodu.</w:t>
      </w:r>
    </w:p>
    <w:p>
      <w:pPr>
        <w:pStyle w:val="Normal"/>
        <w:numPr>
          <w:ilvl w:val="0"/>
          <w:numId w:val="0"/>
        </w:numPr>
        <w:spacing w:lineRule="auto" w:line="360"/>
        <w:ind w:hanging="0" w:start="714"/>
        <w:jc w:val="both"/>
        <w:rPr>
          <w:i/>
          <w:iCs/>
          <w:color w:val="auto"/>
        </w:rPr>
      </w:pPr>
      <w:r>
        <w:rPr>
          <w:i/>
          <w:iCs/>
          <w:color w:val="auto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  <w:t xml:space="preserve">Opis problemu lub potrzeby 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[Czcionka Times New Roman, 12 pkt, interlinia 1,5.]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Potrzeba wynikała z braku prostej, lokalnej aplikacji rozrywkowej działającej bez dostępu do internetu, bez rejestracji i bez instalowania zewnętrznych bibliotek. Docelowym użytkownikiem jest osoba zainteresowana grami fabularnymi, chcąca uruchomić grę jednym poleceniem w terminalu, na dowolnym komputerze z Pythonem.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color w:val="auto"/>
        </w:rPr>
      </w:pPr>
      <w:r>
        <w:rPr>
          <w:b w:val="false"/>
          <w:i w:val="false"/>
          <w:sz w:val="24"/>
        </w:rPr>
        <w:t>Gra paragrafowa dobrze odpowiada tej potrzebie: fabułę przechowuje się w osobnym pliku JSON, a kod jest podzielony na niezależne moduły. Dzięki temu treść gry można modyfikować bez ingerencji w kod, a kilka osób może pracować nad projektem równolegle.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  <w:t xml:space="preserve">Zakres prac 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[Czcionka Times New Roman, 12 pkt, interlinia 1,5.]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Zakres prac obejmował: zaprojektowanie struktury danych sceny, napisanie silnika przechodzącego między scenami, mechanikę rzutu kością k20, interfejs okienkowy (menu, ekran gry, ekrany końca), zapis i wczytywanie gry, ułożenie fabuły (17 scen, 3 zakończenia) oraz przygotowanie testów i dokumentacji.</w:t>
      </w:r>
    </w:p>
    <w:p>
      <w:pPr>
        <w:pStyle w:val="ListParagraph"/>
        <w:numPr>
          <w:ilvl w:val="0"/>
          <w:numId w:val="2"/>
        </w:numPr>
        <w:spacing w:lineRule="auto" w:line="36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  <w:t>Metodologia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[Czcionka Times New Roman, 12 pkt, interlinia 1,5.]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 xml:space="preserve">Użyliśmy Pythona 3 i wbudowanej biblioteki tkinter (bez dodatkowych instalacji), a dane gry zapisaliśmy w formacie JSON. Stan gry trzymamy w zwykłym słowniku - to najprostsze rozwiązanie i dzięki niemu zapis gry to jedna operacja zapisu do pliku. </w:t>
        <w:br/>
        <w:t>Kod został podzielony na moduły.</w:t>
      </w:r>
    </w:p>
    <w:p>
      <w:pPr>
        <w:pStyle w:val="ListParagraph"/>
        <w:widowControl/>
        <w:numPr>
          <w:ilvl w:val="0"/>
          <w:numId w:val="0"/>
        </w:numPr>
        <w:suppressAutoHyphens w:val="true"/>
        <w:spacing w:lineRule="auto" w:line="36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spacing w:lineRule="auto" w:line="36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  <w:t>Harmonogram prac/działań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[Czcionka Times New Roman, 12 pkt, interlinia 1,5.]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 xml:space="preserve">Najpierw ustaliliśmy podział pracy i format danych. Potem powstał silnik i prosty interfejs. Następnie doszły: kość k20 i podpowiedzi, ramka graficzna i grafiki scen, zapis i wczytywanie. Na końcu: poprawki fabuły, testy, rejestr defektów i diagramy. </w:t>
      </w:r>
      <w:r>
        <w:rPr>
          <w:b w:val="false"/>
          <w:i/>
          <w:iCs/>
          <w:color w:val="auto"/>
          <w:sz w:val="24"/>
        </w:rPr>
        <w:br/>
      </w:r>
    </w:p>
    <w:p>
      <w:pPr>
        <w:pStyle w:val="Normal"/>
        <w:numPr>
          <w:ilvl w:val="0"/>
          <w:numId w:val="2"/>
        </w:numPr>
        <w:spacing w:lineRule="auto" w:line="36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  <w:t>Wyniki i osiągnięcia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[Czcionka Times New Roman, 12 pkt, interlinia 1,5.]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Powstała grywalna gra: menu (Nowa gra / Kontynuuj / Wyjście), ekran gry z opisem sceny, statystykami, obrazkiem i przyciskami wyborów, kość k20 z pokazaniem wyniku oraz trzy zakończenia. Działa zapis i wczytywanie gry.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36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  <w:t xml:space="preserve">Analiza ryzyka 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[Czcionka Times New Roman, 12 pkt, interlinia 1,5.]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Przed rozpoczęciem prac zidentyfikowano następujące ryzyka: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1. Niekompatybilność zmian między modułami (wysokie prawdopodobieństwo) — mitygacja: kontrola wersji w Git i jasno określone interfejsy między modułami.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2. Trudności z ułożeniem interfejsu w tkinter (wysokie) — mitygacja: iteracyjne testowanie widoku, architektura ramki na wierzchu canvasu.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3. Błędne dane w story.json powodujące crash aplikacji (średnie) — mitygacja: testy jednostkowe sprawdzające spójność fabuły.</w:t>
      </w:r>
    </w:p>
    <w:p>
      <w:pPr>
        <w:pStyle w:val="Normal"/>
        <w:numPr>
          <w:ilvl w:val="0"/>
          <w:numId w:val="0"/>
        </w:numPr>
        <w:spacing w:lineRule="auto" w:line="360"/>
        <w:ind w:hanging="0" w:start="357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4. Problemy z synchronizacją pracy zespołu (średnie) — mitygacja: podział na osobne pliki źródłowe, pull requesty jako punkt integracji.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Ryzyka 1. i 3. zmaterializowały się częściowo i zostały udokumentowane w rejestrze defektów (DEFEKTY.md).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i/>
          <w:iCs/>
          <w:color w:val="auto"/>
        </w:rPr>
      </w:pPr>
      <w:r>
        <w:rPr>
          <w:i/>
          <w:iCs/>
          <w:color w:val="auto"/>
        </w:rPr>
      </w:r>
      <w:r>
        <w:br w:type="page"/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357" w:start="357"/>
        <w:jc w:val="both"/>
        <w:rPr>
          <w:b/>
          <w:bCs/>
          <w:color w:val="auto"/>
        </w:rPr>
      </w:pPr>
      <w:r>
        <w:rPr>
          <w:b/>
          <w:bCs/>
          <w:color w:val="auto"/>
        </w:rPr>
        <w:t xml:space="preserve">Wnioski i rekomendacje </w:t>
      </w:r>
    </w:p>
    <w:p>
      <w:pPr>
        <w:pStyle w:val="Normal"/>
        <w:spacing w:lineRule="auto" w:line="360"/>
        <w:jc w:val="both"/>
        <w:rPr>
          <w:i/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[Czcionka Times New Roman, 12 pkt, interlinia 1,5.]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Największym wyzwaniem była organizacja pracy i rozpoczęcie realizacji pomysłu z ograniczonym doświadczeniem zespołu. Istotnym wsparciem w tym procesie okazało się wykorzystanie narzędzi opartych na sztucznej inteligencji, które umożliwiły sprawne poruszanie się po nieznanych technologiach i utrzymanie tempa prac na każdym etapie projektu. Projekt pokazał, że prosty pomysł i podział kodu na małe moduły bardzo ułatwiają pracę w zespole. Najwięcej czasu zajęły aspekty pozatechniczne: projekt interfejsu graficznego i integracja modułów. Przyjęta architektura - dane w formacie JSON, stan gry przechowywany w słowniku - sprawdziła się w praktyce i umożliwia dalszą rozbudowę fabuły bez modyfikacji kodu. W kolejnych krokach warto naprawić wykryte defekty.</w:t>
      </w:r>
      <w:r>
        <w:br w:type="page"/>
      </w:r>
    </w:p>
    <w:p>
      <w:pPr>
        <w:pStyle w:val="Normal"/>
        <w:spacing w:lineRule="auto" w:line="360" w:before="0" w:after="0"/>
        <w:jc w:val="both"/>
        <w:rPr>
          <w:b/>
          <w:bCs/>
          <w:color w:val="auto"/>
        </w:rPr>
      </w:pPr>
      <w:r>
        <w:rPr>
          <w:b/>
          <w:bCs/>
          <w:color w:val="auto"/>
        </w:rPr>
        <w:t>Bibliografia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i/>
          <w:iCs/>
          <w:color w:val="auto"/>
        </w:rPr>
      </w:pPr>
      <w:r>
        <w:rPr>
          <w:b w:val="false"/>
          <w:i w:val="false"/>
          <w:sz w:val="24"/>
        </w:rPr>
        <w:t>Dokumentacja biblioteki tkinter (docs.python.org) oraz formatu JSON</w:t>
      </w:r>
    </w:p>
    <w:p>
      <w:pPr>
        <w:pStyle w:val="Normal"/>
        <w:spacing w:lineRule="auto" w:line="360"/>
        <w:jc w:val="both"/>
        <w:rPr>
          <w:b/>
          <w:bCs/>
          <w:color w:val="auto"/>
        </w:rPr>
      </w:pPr>
      <w:r>
        <w:rPr>
          <w:b/>
          <w:bCs/>
          <w:color w:val="auto"/>
        </w:rPr>
      </w:r>
    </w:p>
    <w:p>
      <w:pPr>
        <w:pStyle w:val="Normal"/>
        <w:spacing w:lineRule="auto" w:line="360"/>
        <w:jc w:val="both"/>
        <w:rPr>
          <w:b/>
          <w:bCs/>
          <w:color w:val="auto"/>
        </w:rPr>
      </w:pPr>
      <w:r>
        <w:rPr>
          <w:b/>
          <w:bCs/>
          <w:color w:val="auto"/>
        </w:rPr>
        <w:t>Załączniki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Kod źródłowy gry: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src/ (main.py, gui.py, engine.py, game_state.py, mechanics.py),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data/ (story.json, config.json), tiles/ (grafiki).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Dokumentacja: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docs/Opisy/ (OPIS_DZIALANIA.md, OPIS_OSOBA_GK/AC/SK/BJ.md),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docs/ (FABULA.md, WYMAGANIA.md, Karta projektu.docx),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Testy: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docs/testy/(TESTY.md, TestCases_Cien_nad_Arkham.xlsx, test_gra.py),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Rejestr defektów: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docs/testy/DEFEKTY.md.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Diagramy:</w:t>
      </w:r>
    </w:p>
    <w:p>
      <w:pPr>
        <w:pStyle w:val="Normal"/>
        <w:rPr>
          <w:b w:val="false"/>
          <w:i w:val="false"/>
          <w:sz w:val="24"/>
        </w:rPr>
      </w:pPr>
      <w:r>
        <w:rPr>
          <w:b w:val="false"/>
          <w:i w:val="false"/>
          <w:sz w:val="24"/>
        </w:rPr>
        <w:t>docs/use_cases/ (UseCase_System.drawio, UseCase_Osoba_GK/AC/SK/BJ.drawio)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1134" w:top="1985" w:footer="709" w:bottom="76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fldChar w:fldCharType="begin"/>
    </w:r>
    <w:r>
      <w:rPr>
        <w:rFonts w:cs="Arial" w:ascii="Arial" w:hAnsi="Arial"/>
        <w:sz w:val="20"/>
        <w:szCs w:val="20"/>
      </w:rPr>
      <w:instrText xml:space="preserve"> PAGE </w:instrText>
    </w:r>
    <w:r>
      <w:rPr>
        <w:rFonts w:cs="Arial" w:ascii="Arial" w:hAnsi="Arial"/>
        <w:sz w:val="20"/>
        <w:szCs w:val="20"/>
      </w:rPr>
      <w:fldChar w:fldCharType="separate"/>
    </w:r>
    <w:r>
      <w:rPr>
        <w:rFonts w:cs="Arial" w:ascii="Arial" w:hAnsi="Arial"/>
        <w:sz w:val="20"/>
        <w:szCs w:val="20"/>
      </w:rPr>
      <w:t>8</w:t>
    </w:r>
    <w:r>
      <w:rPr>
        <w:rFonts w:cs="Arial" w:ascii="Arial" w:hAnsi="Arial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jc w:val="center"/>
      <w:rPr>
        <w:color w:val="auto"/>
      </w:rPr>
    </w:pPr>
    <w:r>
      <w:rPr>
        <w:color w:val="auto"/>
      </w:rPr>
      <w:t xml:space="preserve">UNIWERSYTET WSB MERITO W GDAŃSKU </w:t>
    </w:r>
  </w:p>
  <w:p>
    <w:pPr>
      <w:pStyle w:val="Normal"/>
      <w:spacing w:lineRule="auto" w:line="276" w:before="120" w:after="0"/>
      <w:jc w:val="center"/>
      <w:rPr>
        <w:smallCaps/>
        <w:color w:val="auto"/>
        <w:lang w:val="en-US"/>
      </w:rPr>
    </w:pPr>
    <w:r>
      <w:rPr>
        <w:smallCaps/>
        <w:color w:val="auto"/>
        <w:lang w:val="en-US"/>
      </w:rPr>
      <w:t>WYDZIAŁ INFORMATYKI I NOWYCH TECHNOLOGII</w:t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jc w:val="center"/>
      <w:rPr>
        <w:color w:val="auto"/>
      </w:rPr>
    </w:pPr>
    <w:r>
      <w:rPr>
        <w:color w:val="auto"/>
      </w:rPr>
      <w:t xml:space="preserve">UNIWERSYTET WSB MERITO W GDAŃSKU </w:t>
    </w:r>
  </w:p>
  <w:p>
    <w:pPr>
      <w:pStyle w:val="Normal"/>
      <w:spacing w:lineRule="auto" w:line="276" w:before="120" w:after="0"/>
      <w:jc w:val="center"/>
      <w:rPr>
        <w:smallCaps/>
        <w:color w:val="auto"/>
        <w:lang w:val="en-US"/>
      </w:rPr>
    </w:pPr>
    <w:r>
      <w:rPr>
        <w:smallCaps/>
        <w:color w:val="auto"/>
        <w:lang w:val="en-US"/>
      </w:rPr>
      <w:t>WYDZIAŁ INFORMATYKI I NOWYCH TECHNOLOGII</w:t>
    </w:r>
  </w:p>
  <w:p>
    <w:pPr>
      <w:pStyle w:val="Normal"/>
      <w:spacing w:lineRule="auto" w:line="276" w:before="120" w:after="0"/>
      <w:jc w:val="center"/>
      <w:rPr>
        <w:smallCaps/>
        <w:color w:val="auto"/>
        <w:lang w:val="en-US"/>
      </w:rPr>
    </w:pPr>
    <w:r>
      <w:rPr>
        <w:smallCaps/>
        <w:color w:val="auto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Calibri" w:cs="Times New Roman" w:eastAsiaTheme="minorHAnsi"/>
        <w:color w:themeColor="text2" w:themeShade="80" w:val="0F243E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7696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themeColor="text2" w:themeShade="80" w:val="0F243E"/>
      <w:kern w:val="0"/>
      <w:sz w:val="24"/>
      <w:szCs w:val="24"/>
      <w:lang w:val="pl-PL" w:eastAsia="pl-PL" w:bidi="ar-SA"/>
    </w:rPr>
  </w:style>
  <w:style w:type="paragraph" w:styleId="Heading2">
    <w:name w:val="heading 2"/>
    <w:basedOn w:val="Normal"/>
    <w:link w:val="Nagwek2Znak"/>
    <w:uiPriority w:val="9"/>
    <w:qFormat/>
    <w:rsid w:val="00767696"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qFormat/>
    <w:rsid w:val="00767696"/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StopkaZnak" w:customStyle="1">
    <w:name w:val="Stopka Znak"/>
    <w:basedOn w:val="DefaultParagraphFont"/>
    <w:uiPriority w:val="99"/>
    <w:qFormat/>
    <w:rsid w:val="00767696"/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Hyperlink">
    <w:name w:val="Hyperlink"/>
    <w:basedOn w:val="DefaultParagraphFont"/>
    <w:rsid w:val="00767696"/>
    <w:rPr>
      <w:color w:val="0000FF"/>
      <w:u w:val="single"/>
    </w:rPr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767696"/>
    <w:rPr>
      <w:rFonts w:ascii="Tahoma" w:hAnsi="Tahoma" w:eastAsia="Times New Roman" w:cs="Tahoma"/>
      <w:sz w:val="16"/>
      <w:szCs w:val="16"/>
      <w:lang w:eastAsia="pl-PL"/>
    </w:rPr>
  </w:style>
  <w:style w:type="character" w:styleId="Nagwek2Znak" w:customStyle="1">
    <w:name w:val="Nagłówek 2 Znak"/>
    <w:basedOn w:val="DefaultParagraphFont"/>
    <w:uiPriority w:val="9"/>
    <w:qFormat/>
    <w:rsid w:val="00767696"/>
    <w:rPr>
      <w:rFonts w:ascii="Times New Roman" w:hAnsi="Times New Roman" w:eastAsia="Times New Roman" w:cs="Times New Roman"/>
      <w:b/>
      <w:bCs/>
      <w:sz w:val="36"/>
      <w:szCs w:val="36"/>
      <w:lang w:eastAsia="pl-P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e5d4f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fe5d4f"/>
    <w:rPr>
      <w:rFonts w:ascii="Times New Roman" w:hAnsi="Times New Roman" w:eastAsia="Times New Roman"/>
      <w:sz w:val="20"/>
      <w:szCs w:val="20"/>
      <w:lang w:eastAsia="pl-PL"/>
    </w:rPr>
  </w:style>
  <w:style w:type="character" w:styleId="TekstprzypisudolnegoZnak" w:customStyle="1">
    <w:name w:val="Tekst przypisu dolnego Znak"/>
    <w:basedOn w:val="DefaultParagraphFont"/>
    <w:uiPriority w:val="99"/>
    <w:semiHidden/>
    <w:qFormat/>
    <w:rsid w:val="00914c87"/>
    <w:rPr>
      <w:rFonts w:ascii="Times New Roman" w:hAnsi="Times New Roman" w:eastAsia="Times New Roman"/>
      <w:sz w:val="20"/>
      <w:szCs w:val="20"/>
      <w:lang w:eastAsia="pl-PL"/>
    </w:rPr>
  </w:style>
  <w:style w:type="character" w:styleId="Znakiprzypiswdolnych">
    <w:name w:val="Znaki przypisów dolnych"/>
    <w:uiPriority w:val="99"/>
    <w:semiHidden/>
    <w:unhideWhenUsed/>
    <w:qFormat/>
    <w:rsid w:val="00914c87"/>
    <w:rPr>
      <w:vertAlign w:val="superscript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ezodstpwZnak" w:customStyle="1">
    <w:name w:val="Bez odstępów Znak"/>
    <w:basedOn w:val="DefaultParagraphFont"/>
    <w:link w:val="NoSpacing"/>
    <w:uiPriority w:val="1"/>
    <w:qFormat/>
    <w:rsid w:val="00137e79"/>
    <w:rPr>
      <w:rFonts w:ascii="Calibri" w:hAnsi="Calibri" w:eastAsia="" w:cs="" w:asciiTheme="minorHAnsi" w:cstheme="minorBidi" w:eastAsiaTheme="minorEastAsia" w:hAnsiTheme="minorHAnsi"/>
      <w:color w:val="auto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ed4cbd"/>
    <w:rPr>
      <w:rFonts w:ascii="Times New Roman" w:hAnsi="Times New Roman" w:eastAsia="Times New Roman"/>
      <w:b/>
      <w:bCs/>
      <w:sz w:val="20"/>
      <w:szCs w:val="20"/>
      <w:lang w:eastAsia="pl-P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Noto Sans Devanagari"/>
    </w:rPr>
  </w:style>
  <w:style w:type="paragraph" w:styleId="Gwkaistopka">
    <w:name w:val="Główka i stopka"/>
    <w:basedOn w:val="Normal"/>
    <w:qFormat/>
    <w:pPr/>
    <w:rPr/>
  </w:style>
  <w:style w:type="paragraph" w:styleId="Gwkaistopkauser">
    <w:name w:val="Główka i stopka (user)"/>
    <w:basedOn w:val="Normal"/>
    <w:qFormat/>
    <w:pPr/>
    <w:rPr/>
  </w:style>
  <w:style w:type="paragraph" w:styleId="Header">
    <w:name w:val="header"/>
    <w:basedOn w:val="Normal"/>
    <w:link w:val="NagwekZnak"/>
    <w:rsid w:val="0076769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rsid w:val="0076769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76769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67de"/>
    <w:pPr>
      <w:spacing w:before="0" w:after="0"/>
      <w:ind w:start="720"/>
      <w:contextualSpacing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fe5d4f"/>
    <w:pPr/>
    <w:rPr>
      <w:sz w:val="20"/>
      <w:szCs w:val="20"/>
    </w:rPr>
  </w:style>
  <w:style w:type="paragraph" w:styleId="FootnoteText">
    <w:name w:val="footnote text"/>
    <w:basedOn w:val="Normal"/>
    <w:link w:val="TekstprzypisudolnegoZnak"/>
    <w:uiPriority w:val="99"/>
    <w:semiHidden/>
    <w:unhideWhenUsed/>
    <w:rsid w:val="00914c87"/>
    <w:pPr/>
    <w:rPr>
      <w:sz w:val="20"/>
      <w:szCs w:val="20"/>
    </w:rPr>
  </w:style>
  <w:style w:type="paragraph" w:styleId="NoSpacing">
    <w:name w:val="No Spacing"/>
    <w:link w:val="BezodstpwZnak"/>
    <w:uiPriority w:val="1"/>
    <w:qFormat/>
    <w:rsid w:val="00137e79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l-PL" w:eastAsia="en-US" w:bidi="ar-SA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ed4cbd"/>
    <w:pPr/>
    <w:rPr>
      <w:b/>
      <w:bCs/>
    </w:rPr>
  </w:style>
  <w:style w:type="paragraph" w:styleId="Revision">
    <w:name w:val="Revision"/>
    <w:uiPriority w:val="99"/>
    <w:semiHidden/>
    <w:qFormat/>
    <w:rsid w:val="00ed4cbd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themeColor="text2" w:themeShade="80" w:val="0F243E"/>
      <w:kern w:val="0"/>
      <w:sz w:val="24"/>
      <w:szCs w:val="24"/>
      <w:lang w:val="pl-PL" w:eastAsia="pl-PL" w:bidi="ar-SA"/>
    </w:rPr>
  </w:style>
  <w:style w:type="paragraph" w:styleId="NormalWeb">
    <w:name w:val="Normal (Web)"/>
    <w:qFormat/>
    <w:rsid w:val="00bd0936"/>
    <w:pPr>
      <w:widowControl/>
      <w:suppressAutoHyphens w:val="true"/>
      <w:bidi w:val="0"/>
      <w:spacing w:lineRule="auto" w:line="240" w:before="100" w:after="100"/>
      <w:jc w:val="start"/>
    </w:pPr>
    <w:rPr>
      <w:rFonts w:ascii="Calibri" w:hAnsi="Calibri" w:eastAsia="Arial Unicode MS" w:cs="Arial Unicode MS"/>
      <w:color w:val="000000"/>
      <w:kern w:val="0"/>
      <w:sz w:val="22"/>
      <w:szCs w:val="22"/>
      <w:u w:val="none" w:color="000000"/>
      <w:lang w:val="pl-PL" w:eastAsia="pl-PL" w:bidi="ar-SA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Bezlisty" w:default="1">
    <w:name w:val="Bez listy"/>
    <w:uiPriority w:val="99"/>
    <w:semiHidden/>
    <w:unhideWhenUsed/>
    <w:qFormat/>
  </w:style>
  <w:style w:type="numbering" w:styleId="Zaimportowanystyl20" w:customStyle="1">
    <w:name w:val="Zaimportowany styl 2.0"/>
    <w:qFormat/>
    <w:rsid w:val="00732dbf"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fe5d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265E5A2-E351-4443-BDC4-081A9A32E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LibreOffice/26.2.3.2$Linux_X86_64 LibreOffice_project/620$Build-2</Application>
  <AppVersion>15.0000</AppVersion>
  <Pages>8</Pages>
  <Words>1001</Words>
  <Characters>6441</Characters>
  <CharactersWithSpaces>7343</CharactersWithSpaces>
  <Paragraphs>112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2024-07-02T09:38:00Z</dcterms:created>
  <dc:creator>kawalkowiak</dc:creator>
  <dc:description/>
  <dc:language>pl-PL</dc:language>
  <cp:lastModifiedBy/>
  <cp:lastPrinted>2014-12-11T09:54:00Z</cp:lastPrinted>
  <dcterms:modified xsi:type="dcterms:W3CDTF">2026-06-20T01:07:17Z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