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C3" w:rsidRPr="004A0865" w:rsidRDefault="00171418">
      <w:pPr>
        <w:pStyle w:val="Heading1"/>
        <w:rPr>
          <w:rFonts w:cs="Times New Roman"/>
        </w:rPr>
      </w:pPr>
      <w:bookmarkStart w:id="0" w:name="_GoBack"/>
      <w:bookmarkEnd w:id="0"/>
      <w:r w:rsidRPr="004A0865">
        <w:rPr>
          <w:rFonts w:cs="Times New Roman"/>
        </w:rPr>
        <w:t>CEMA Style Guide v1.0</w:t>
      </w:r>
    </w:p>
    <w:p w:rsidR="00381554" w:rsidRDefault="00381554" w:rsidP="00381554">
      <w:pPr>
        <w:pStyle w:val="Heading2"/>
      </w:pPr>
      <w:r>
        <w:t>1. Design Philosophy</w:t>
      </w:r>
    </w:p>
    <w:p w:rsidR="00381554" w:rsidRDefault="00381554" w:rsidP="00381554">
      <w:r>
        <w:t xml:space="preserve">The CEMA </w:t>
      </w:r>
      <w:proofErr w:type="spellStart"/>
      <w:r>
        <w:t>MediaHub</w:t>
      </w:r>
      <w:proofErr w:type="spellEnd"/>
      <w:r>
        <w:t xml:space="preserve"> website should maintain a professional and academic aesthetic while ensuring modern web accessibility standards. The design must balance institutional credibility with an approachable and engaging user experience.</w:t>
      </w:r>
    </w:p>
    <w:p w:rsidR="00381554" w:rsidRDefault="00381554" w:rsidP="00381554">
      <w:pPr>
        <w:pStyle w:val="Heading2"/>
      </w:pPr>
      <w:r>
        <w:t>1.1 Core Design Principles</w:t>
      </w:r>
    </w:p>
    <w:p w:rsidR="00381554" w:rsidRDefault="00381554" w:rsidP="00381554">
      <w:r>
        <w:t>• Consistency: Uniform design elements across pages.</w:t>
      </w:r>
    </w:p>
    <w:p w:rsidR="00381554" w:rsidRDefault="00381554" w:rsidP="00381554">
      <w:r>
        <w:t>• Usability: Intuitive navigation and high readability.</w:t>
      </w:r>
    </w:p>
    <w:p w:rsidR="00381554" w:rsidRDefault="00381554" w:rsidP="00381554">
      <w:r>
        <w:t>• Accessibility: Adherence to WCAG 2.1+ guidelines.</w:t>
      </w:r>
    </w:p>
    <w:p w:rsidR="00381554" w:rsidRDefault="00381554" w:rsidP="00381554">
      <w:r>
        <w:t>• Performance: Fast load times and responsive interactions.</w:t>
      </w:r>
    </w:p>
    <w:p w:rsidR="00381554" w:rsidRDefault="00381554" w:rsidP="00381554">
      <w:r>
        <w:t>• Scalability: Ability to accommodate future features and content.</w:t>
      </w:r>
    </w:p>
    <w:p w:rsidR="00381554" w:rsidRDefault="00381554" w:rsidP="00381554">
      <w:pPr>
        <w:pStyle w:val="Heading2"/>
      </w:pPr>
      <w:r>
        <w:t>1.2 Design References</w:t>
      </w:r>
    </w:p>
    <w:p w:rsidR="00381554" w:rsidRDefault="00381554" w:rsidP="00381554">
      <w:r>
        <w:t>• CEMA Africa Website: cema-africa.uonbi.ac.ke – Provides inspiration for academic branding and formal presentation.</w:t>
      </w:r>
    </w:p>
    <w:p w:rsidR="00381554" w:rsidRDefault="00381554" w:rsidP="00381554">
      <w:r>
        <w:t xml:space="preserve">• CEMA </w:t>
      </w:r>
      <w:proofErr w:type="spellStart"/>
      <w:r>
        <w:t>MediaHub</w:t>
      </w:r>
      <w:proofErr w:type="spellEnd"/>
      <w:r>
        <w:t xml:space="preserve"> Website: cema-mediahub.onrender.com – Demonstrates a modern, media-focused layout.</w:t>
      </w:r>
    </w:p>
    <w:p w:rsidR="00381554" w:rsidRDefault="00381554" w:rsidP="00381554">
      <w:r>
        <w:t xml:space="preserve">• CEMA </w:t>
      </w:r>
      <w:proofErr w:type="spellStart"/>
      <w:r>
        <w:t>Colour</w:t>
      </w:r>
      <w:proofErr w:type="spellEnd"/>
      <w:r>
        <w:t xml:space="preserve"> Palette: Refer for detailed brand colors.</w:t>
      </w:r>
    </w:p>
    <w:p w:rsidR="00A064C3" w:rsidRPr="004A0865" w:rsidRDefault="00171418">
      <w:pPr>
        <w:pStyle w:val="Heading2"/>
        <w:rPr>
          <w:rFonts w:cs="Times New Roman"/>
        </w:rPr>
      </w:pPr>
      <w:r w:rsidRPr="004A0865">
        <w:rPr>
          <w:rFonts w:cs="Times New Roman"/>
        </w:rPr>
        <w:t>2. Typography System</w:t>
      </w: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t>2.1 Font Implementation</w:t>
      </w:r>
    </w:p>
    <w:p w:rsidR="00A064C3" w:rsidRDefault="00171418">
      <w:pPr>
        <w:rPr>
          <w:rFonts w:cs="Times New Roman"/>
        </w:rPr>
      </w:pPr>
      <w:r w:rsidRPr="004A0865">
        <w:rPr>
          <w:rFonts w:cs="Times New Roman"/>
        </w:rPr>
        <w:t>/* Base font stack */</w:t>
      </w:r>
      <w:r w:rsidRPr="004A0865">
        <w:rPr>
          <w:rFonts w:cs="Times New Roman"/>
        </w:rPr>
        <w:br/>
        <w:t>:root {</w:t>
      </w:r>
      <w:r w:rsidRPr="004A0865">
        <w:rPr>
          <w:rFonts w:cs="Times New Roman"/>
        </w:rPr>
        <w:br/>
        <w:t xml:space="preserve">  --font-primary: 'Raleway', system-ui, -apple-system, sans-serif;</w:t>
      </w:r>
      <w:r w:rsidRPr="004A0865">
        <w:rPr>
          <w:rFonts w:cs="Times New Roman"/>
        </w:rPr>
        <w:br/>
        <w:t xml:space="preserve">  --font-secondary: Arial, sans-serif;</w:t>
      </w:r>
      <w:r w:rsidRPr="004A0865">
        <w:rPr>
          <w:rFonts w:cs="Times New Roman"/>
        </w:rPr>
        <w:br/>
        <w:t>}</w:t>
      </w:r>
      <w:r w:rsidRPr="004A0865">
        <w:rPr>
          <w:rFonts w:cs="Times New Roman"/>
        </w:rPr>
        <w:br/>
      </w:r>
      <w:r w:rsidRPr="004A0865">
        <w:rPr>
          <w:rFonts w:cs="Times New Roman"/>
        </w:rPr>
        <w:br/>
        <w:t>body {</w:t>
      </w:r>
      <w:r w:rsidRPr="004A0865">
        <w:rPr>
          <w:rFonts w:cs="Times New Roman"/>
        </w:rPr>
        <w:br/>
        <w:t xml:space="preserve">  font-family: var(--font-primary);</w:t>
      </w:r>
      <w:r w:rsidRPr="004A0865">
        <w:rPr>
          <w:rFonts w:cs="Times New Roman"/>
        </w:rPr>
        <w:br/>
        <w:t xml:space="preserve">  line-height: 1.6;</w:t>
      </w:r>
      <w:r w:rsidRPr="004A0865">
        <w:rPr>
          <w:rFonts w:cs="Times New Roman"/>
        </w:rPr>
        <w:br/>
        <w:t>}</w:t>
      </w:r>
    </w:p>
    <w:p w:rsidR="00381554" w:rsidRDefault="00381554">
      <w:pPr>
        <w:rPr>
          <w:rFonts w:cs="Times New Roman"/>
        </w:rPr>
      </w:pPr>
    </w:p>
    <w:p w:rsidR="00476C7F" w:rsidRPr="004A0865" w:rsidRDefault="00476C7F">
      <w:pPr>
        <w:rPr>
          <w:rFonts w:cs="Times New Roman"/>
        </w:rPr>
      </w:pP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lastRenderedPageBreak/>
        <w:t>2.2 Type Scale (Mobile First)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726"/>
        <w:gridCol w:w="1725"/>
        <w:gridCol w:w="1725"/>
        <w:gridCol w:w="1727"/>
      </w:tblGrid>
      <w:tr w:rsidR="00A064C3" w:rsidRPr="004A0865" w:rsidTr="00381554"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  <w:b/>
              </w:rPr>
            </w:pPr>
            <w:r w:rsidRPr="004A0865">
              <w:rPr>
                <w:rFonts w:cs="Times New Roman"/>
                <w:b/>
              </w:rPr>
              <w:t>Element</w:t>
            </w:r>
          </w:p>
        </w:tc>
        <w:tc>
          <w:tcPr>
            <w:tcW w:w="1726" w:type="dxa"/>
          </w:tcPr>
          <w:p w:rsidR="00A064C3" w:rsidRPr="004A0865" w:rsidRDefault="00171418">
            <w:pPr>
              <w:rPr>
                <w:rFonts w:cs="Times New Roman"/>
                <w:b/>
              </w:rPr>
            </w:pPr>
            <w:r w:rsidRPr="004A0865">
              <w:rPr>
                <w:rFonts w:cs="Times New Roman"/>
                <w:b/>
              </w:rPr>
              <w:t>Font Size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  <w:b/>
              </w:rPr>
            </w:pPr>
            <w:r w:rsidRPr="004A0865">
              <w:rPr>
                <w:rFonts w:cs="Times New Roman"/>
                <w:b/>
              </w:rPr>
              <w:t>Line Height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  <w:b/>
              </w:rPr>
            </w:pPr>
            <w:r w:rsidRPr="004A0865">
              <w:rPr>
                <w:rFonts w:cs="Times New Roman"/>
                <w:b/>
              </w:rPr>
              <w:t>Weight</w:t>
            </w:r>
          </w:p>
        </w:tc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  <w:b/>
              </w:rPr>
            </w:pPr>
            <w:r w:rsidRPr="004A0865">
              <w:rPr>
                <w:rFonts w:cs="Times New Roman"/>
                <w:b/>
              </w:rPr>
              <w:t>Color</w:t>
            </w:r>
          </w:p>
        </w:tc>
      </w:tr>
      <w:tr w:rsidR="00A064C3" w:rsidRPr="004A0865" w:rsidTr="00381554"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H1</w:t>
            </w:r>
          </w:p>
        </w:tc>
        <w:tc>
          <w:tcPr>
            <w:tcW w:w="1726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2rem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1.2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600</w:t>
            </w:r>
          </w:p>
        </w:tc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#27aae1</w:t>
            </w:r>
          </w:p>
        </w:tc>
      </w:tr>
      <w:tr w:rsidR="00A064C3" w:rsidRPr="004A0865" w:rsidTr="00381554"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H2</w:t>
            </w:r>
          </w:p>
        </w:tc>
        <w:tc>
          <w:tcPr>
            <w:tcW w:w="1726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1.75rem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1.3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600</w:t>
            </w:r>
          </w:p>
        </w:tc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rgb(59,62,67)</w:t>
            </w:r>
          </w:p>
        </w:tc>
      </w:tr>
      <w:tr w:rsidR="00A064C3" w:rsidRPr="004A0865" w:rsidTr="00381554"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H3</w:t>
            </w:r>
          </w:p>
        </w:tc>
        <w:tc>
          <w:tcPr>
            <w:tcW w:w="1726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1.5rem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1.4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500</w:t>
            </w:r>
          </w:p>
        </w:tc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rgb(59,62,67)</w:t>
            </w:r>
          </w:p>
        </w:tc>
      </w:tr>
      <w:tr w:rsidR="00A064C3" w:rsidRPr="004A0865" w:rsidTr="00381554"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Body Text</w:t>
            </w:r>
          </w:p>
        </w:tc>
        <w:tc>
          <w:tcPr>
            <w:tcW w:w="1726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1rem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1.6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400</w:t>
            </w:r>
          </w:p>
        </w:tc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#333333</w:t>
            </w:r>
          </w:p>
        </w:tc>
      </w:tr>
      <w:tr w:rsidR="00A064C3" w:rsidRPr="004A0865" w:rsidTr="00381554"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Navigation</w:t>
            </w:r>
          </w:p>
        </w:tc>
        <w:tc>
          <w:tcPr>
            <w:tcW w:w="1726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0.875rem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1.4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700</w:t>
            </w:r>
          </w:p>
        </w:tc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Current context</w:t>
            </w:r>
          </w:p>
        </w:tc>
      </w:tr>
      <w:tr w:rsidR="00A064C3" w:rsidRPr="004A0865" w:rsidTr="00381554"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Button Text</w:t>
            </w:r>
          </w:p>
        </w:tc>
        <w:tc>
          <w:tcPr>
            <w:tcW w:w="1726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1rem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1.4</w:t>
            </w:r>
          </w:p>
        </w:tc>
        <w:tc>
          <w:tcPr>
            <w:tcW w:w="1725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600</w:t>
            </w:r>
          </w:p>
        </w:tc>
        <w:tc>
          <w:tcPr>
            <w:tcW w:w="1727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#FFFFFF</w:t>
            </w:r>
          </w:p>
        </w:tc>
      </w:tr>
    </w:tbl>
    <w:p w:rsidR="00381554" w:rsidRDefault="00381554" w:rsidP="00381554">
      <w:pPr>
        <w:pStyle w:val="Heading2"/>
      </w:pPr>
      <w:r>
        <w:t>2.3 Text Alignment Guidelines</w:t>
      </w:r>
    </w:p>
    <w:p w:rsidR="00381554" w:rsidRDefault="00381554" w:rsidP="00381554">
      <w:r>
        <w:t xml:space="preserve">• </w:t>
      </w:r>
      <w:r w:rsidRPr="00381554">
        <w:rPr>
          <w:b/>
        </w:rPr>
        <w:t>H1:</w:t>
      </w:r>
      <w:r>
        <w:t xml:space="preserve"> Typically, center-aligned when used in hero sections or on landing pages. Left-aligned for section headings within content pages.</w:t>
      </w:r>
    </w:p>
    <w:p w:rsidR="00381554" w:rsidRDefault="00381554" w:rsidP="00381554">
      <w:r>
        <w:t xml:space="preserve">• </w:t>
      </w:r>
      <w:r w:rsidRPr="00381554">
        <w:rPr>
          <w:b/>
        </w:rPr>
        <w:t>H2 &amp; H3:</w:t>
      </w:r>
      <w:r>
        <w:t xml:space="preserve"> Default to left alignment to maintain consistency and readability.</w:t>
      </w:r>
    </w:p>
    <w:p w:rsidR="00381554" w:rsidRDefault="00381554" w:rsidP="00381554">
      <w:r>
        <w:t xml:space="preserve">• </w:t>
      </w:r>
      <w:r w:rsidRPr="00381554">
        <w:rPr>
          <w:b/>
        </w:rPr>
        <w:t>Body Text:</w:t>
      </w:r>
      <w:r>
        <w:t xml:space="preserve"> Preferably left-aligned; consider justified alignment for longer text blocks.</w:t>
      </w:r>
    </w:p>
    <w:p w:rsidR="00381554" w:rsidRDefault="00381554" w:rsidP="00381554">
      <w:r>
        <w:t xml:space="preserve">• </w:t>
      </w:r>
      <w:r w:rsidRPr="00381554">
        <w:rPr>
          <w:b/>
        </w:rPr>
        <w:t>Navigation &amp; Button Text:</w:t>
      </w:r>
      <w:r>
        <w:t xml:space="preserve"> Centered within their containers.</w:t>
      </w:r>
    </w:p>
    <w:p w:rsidR="00381554" w:rsidRPr="00381554" w:rsidRDefault="00381554" w:rsidP="00381554"/>
    <w:p w:rsidR="00A064C3" w:rsidRPr="004A0865" w:rsidRDefault="00171418">
      <w:pPr>
        <w:pStyle w:val="Heading2"/>
        <w:rPr>
          <w:rFonts w:cs="Times New Roman"/>
        </w:rPr>
      </w:pPr>
      <w:r w:rsidRPr="004A0865">
        <w:rPr>
          <w:rFonts w:cs="Times New Roman"/>
        </w:rPr>
        <w:t>3. Color System (See CEMA colours.pptx for full palette)</w:t>
      </w: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t>3.1 Core Color Variables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:root {</w:t>
      </w:r>
      <w:r w:rsidRPr="004A0865">
        <w:rPr>
          <w:rFonts w:cs="Times New Roman"/>
        </w:rPr>
        <w:br/>
        <w:t xml:space="preserve">  /* Primary */</w:t>
      </w:r>
      <w:r w:rsidRPr="004A0865">
        <w:rPr>
          <w:rFonts w:cs="Times New Roman"/>
        </w:rPr>
        <w:br/>
        <w:t xml:space="preserve">  --cerulean: #27aae1;</w:t>
      </w:r>
      <w:r w:rsidRPr="004A0865">
        <w:rPr>
          <w:rFonts w:cs="Times New Roman"/>
        </w:rPr>
        <w:br/>
        <w:t xml:space="preserve">  --tangerine: #fe7501;</w:t>
      </w:r>
      <w:r w:rsidRPr="004A0865">
        <w:rPr>
          <w:rFonts w:cs="Times New Roman"/>
        </w:rPr>
        <w:br/>
        <w:t xml:space="preserve">  </w:t>
      </w:r>
      <w:r w:rsidRPr="004A0865">
        <w:rPr>
          <w:rFonts w:cs="Times New Roman"/>
        </w:rPr>
        <w:br/>
        <w:t xml:space="preserve">  /* Neutrals */</w:t>
      </w:r>
      <w:r w:rsidRPr="004A0865">
        <w:rPr>
          <w:rFonts w:cs="Times New Roman"/>
        </w:rPr>
        <w:br/>
        <w:t xml:space="preserve">  --onyx: rgb(59,62,67);</w:t>
      </w:r>
      <w:r w:rsidRPr="004A0865">
        <w:rPr>
          <w:rFonts w:cs="Times New Roman"/>
        </w:rPr>
        <w:br/>
        <w:t xml:space="preserve">  --pearl: #fdfdfd;</w:t>
      </w:r>
      <w:r w:rsidRPr="004A0865">
        <w:rPr>
          <w:rFonts w:cs="Times New Roman"/>
        </w:rPr>
        <w:br/>
        <w:t xml:space="preserve">  --mist: #f4f4f4;</w:t>
      </w:r>
      <w:r w:rsidRPr="004A0865">
        <w:rPr>
          <w:rFonts w:cs="Times New Roman"/>
        </w:rPr>
        <w:br/>
        <w:t xml:space="preserve">  </w:t>
      </w:r>
      <w:r w:rsidRPr="004A0865">
        <w:rPr>
          <w:rFonts w:cs="Times New Roman"/>
        </w:rPr>
        <w:br/>
        <w:t xml:space="preserve">  /* System */</w:t>
      </w:r>
      <w:r w:rsidRPr="004A0865">
        <w:rPr>
          <w:rFonts w:cs="Times New Roman"/>
        </w:rPr>
        <w:br/>
        <w:t xml:space="preserve">  --success: #28a745;</w:t>
      </w:r>
      <w:r w:rsidRPr="004A0865">
        <w:rPr>
          <w:rFonts w:cs="Times New Roman"/>
        </w:rPr>
        <w:br/>
        <w:t xml:space="preserve">  --warning: #ffc107;</w:t>
      </w:r>
      <w:r w:rsidRPr="004A0865">
        <w:rPr>
          <w:rFonts w:cs="Times New Roman"/>
        </w:rPr>
        <w:br/>
        <w:t xml:space="preserve">  --error: #dc3545;</w:t>
      </w:r>
      <w:r w:rsidRPr="004A0865">
        <w:rPr>
          <w:rFonts w:cs="Times New Roman"/>
        </w:rPr>
        <w:br/>
        <w:t>}</w:t>
      </w: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lastRenderedPageBreak/>
        <w:t>3.2 Application Matrix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A064C3" w:rsidRPr="004A0865" w:rsidTr="00381554"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Context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Default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Hover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Active</w:t>
            </w:r>
          </w:p>
        </w:tc>
      </w:tr>
      <w:tr w:rsidR="00A064C3" w:rsidRPr="004A0865" w:rsidTr="00381554"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Primary Button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var(--cerulean)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var(--tangerine)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Darken 15%</w:t>
            </w:r>
          </w:p>
        </w:tc>
      </w:tr>
      <w:tr w:rsidR="00A064C3" w:rsidRPr="004A0865" w:rsidTr="00381554"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Secondary Button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var(--tangerine)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Darken 10%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Darken 20%</w:t>
            </w:r>
          </w:p>
        </w:tc>
      </w:tr>
      <w:tr w:rsidR="00A064C3" w:rsidRPr="004A0865" w:rsidTr="00381554"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Navigation Links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Current color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var(--cerulean)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var(--tangerine)</w:t>
            </w:r>
          </w:p>
        </w:tc>
      </w:tr>
      <w:tr w:rsidR="00A064C3" w:rsidRPr="004A0865" w:rsidTr="00381554"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Text Links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var(--cerulean)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var(--tangerine)</w:t>
            </w:r>
          </w:p>
        </w:tc>
        <w:tc>
          <w:tcPr>
            <w:tcW w:w="2160" w:type="dxa"/>
          </w:tcPr>
          <w:p w:rsidR="00A064C3" w:rsidRPr="004A0865" w:rsidRDefault="00171418">
            <w:pPr>
              <w:rPr>
                <w:rFonts w:cs="Times New Roman"/>
              </w:rPr>
            </w:pPr>
            <w:r w:rsidRPr="004A0865">
              <w:rPr>
                <w:rFonts w:cs="Times New Roman"/>
              </w:rPr>
              <w:t>Darken 15%</w:t>
            </w:r>
          </w:p>
        </w:tc>
      </w:tr>
    </w:tbl>
    <w:p w:rsidR="00A064C3" w:rsidRPr="004A0865" w:rsidRDefault="00171418">
      <w:pPr>
        <w:pStyle w:val="Heading2"/>
        <w:rPr>
          <w:rFonts w:cs="Times New Roman"/>
        </w:rPr>
      </w:pPr>
      <w:r w:rsidRPr="004A0865">
        <w:rPr>
          <w:rFonts w:cs="Times New Roman"/>
        </w:rPr>
        <w:t>4. Layout &amp; Spacing</w:t>
      </w: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t>4.1 Grid System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.media-grid {</w:t>
      </w:r>
      <w:r w:rsidRPr="004A0865">
        <w:rPr>
          <w:rFonts w:cs="Times New Roman"/>
        </w:rPr>
        <w:br/>
        <w:t xml:space="preserve">  display: grid;</w:t>
      </w:r>
      <w:r w:rsidRPr="004A0865">
        <w:rPr>
          <w:rFonts w:cs="Times New Roman"/>
        </w:rPr>
        <w:br/>
        <w:t xml:space="preserve">  gap: 2rem;</w:t>
      </w:r>
      <w:r w:rsidRPr="004A0865">
        <w:rPr>
          <w:rFonts w:cs="Times New Roman"/>
        </w:rPr>
        <w:br/>
        <w:t xml:space="preserve">  grid-template-columns: repeat(auto-fit, minmax(300px, 1fr));</w:t>
      </w:r>
      <w:r w:rsidRPr="004A0865">
        <w:rPr>
          <w:rFonts w:cs="Times New Roman"/>
        </w:rPr>
        <w:br/>
        <w:t xml:space="preserve">  padding: 1.5rem;</w:t>
      </w:r>
      <w:r w:rsidRPr="004A0865">
        <w:rPr>
          <w:rFonts w:cs="Times New Roman"/>
        </w:rPr>
        <w:br/>
        <w:t>}</w:t>
      </w: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t>4.2 Spacing Scale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- Base Unit: 8px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- Scale: 0.25 | 0.5 | 1 | 1.5 | 2 | 3 | 4</w:t>
      </w:r>
    </w:p>
    <w:p w:rsidR="00A064C3" w:rsidRPr="004A0865" w:rsidRDefault="00171418">
      <w:pPr>
        <w:pStyle w:val="Heading2"/>
        <w:rPr>
          <w:rFonts w:cs="Times New Roman"/>
        </w:rPr>
      </w:pPr>
      <w:r w:rsidRPr="004A0865">
        <w:rPr>
          <w:rFonts w:cs="Times New Roman"/>
        </w:rPr>
        <w:t>5. Component Library</w:t>
      </w:r>
    </w:p>
    <w:p w:rsidR="00A064C3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t>5.1 Media Card Specifications</w:t>
      </w:r>
    </w:p>
    <w:p w:rsidR="00381554" w:rsidRPr="00381554" w:rsidRDefault="00381554" w:rsidP="00381554">
      <w:r>
        <w:t>Reusable components for a cohesive design.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.media-card {</w:t>
      </w:r>
      <w:r w:rsidRPr="004A0865">
        <w:rPr>
          <w:rFonts w:cs="Times New Roman"/>
        </w:rPr>
        <w:br/>
        <w:t xml:space="preserve">  padding: 1.5rem;</w:t>
      </w:r>
      <w:r w:rsidRPr="004A0865">
        <w:rPr>
          <w:rFonts w:cs="Times New Roman"/>
        </w:rPr>
        <w:br/>
        <w:t xml:space="preserve">  border-radius: 8px;</w:t>
      </w:r>
      <w:r w:rsidRPr="004A0865">
        <w:rPr>
          <w:rFonts w:cs="Times New Roman"/>
        </w:rPr>
        <w:br/>
        <w:t xml:space="preserve">  background: var(--pearl);</w:t>
      </w:r>
      <w:r w:rsidRPr="004A0865">
        <w:rPr>
          <w:rFonts w:cs="Times New Roman"/>
        </w:rPr>
        <w:br/>
        <w:t xml:space="preserve">  box-shadow: 0 2px 8px rgba(0,0,0,0.08);</w:t>
      </w:r>
      <w:r w:rsidRPr="004A0865">
        <w:rPr>
          <w:rFonts w:cs="Times New Roman"/>
        </w:rPr>
        <w:br/>
        <w:t xml:space="preserve">  transition: transform 0.2s ease-in-out;</w:t>
      </w:r>
      <w:r w:rsidRPr="004A0865">
        <w:rPr>
          <w:rFonts w:cs="Times New Roman"/>
        </w:rPr>
        <w:br/>
        <w:t>}</w:t>
      </w:r>
      <w:r w:rsidRPr="004A0865">
        <w:rPr>
          <w:rFonts w:cs="Times New Roman"/>
        </w:rPr>
        <w:br/>
      </w:r>
      <w:r w:rsidRPr="004A0865">
        <w:rPr>
          <w:rFonts w:cs="Times New Roman"/>
        </w:rPr>
        <w:br/>
        <w:t>.media-card:hover {</w:t>
      </w:r>
      <w:r w:rsidRPr="004A0865">
        <w:rPr>
          <w:rFonts w:cs="Times New Roman"/>
        </w:rPr>
        <w:br/>
        <w:t xml:space="preserve">  transform: translateY(-0.25rem);</w:t>
      </w:r>
      <w:r w:rsidRPr="004A0865">
        <w:rPr>
          <w:rFonts w:cs="Times New Roman"/>
        </w:rPr>
        <w:br/>
        <w:t>}</w:t>
      </w:r>
    </w:p>
    <w:p w:rsidR="00A064C3" w:rsidRDefault="00171418">
      <w:pPr>
        <w:pStyle w:val="Heading2"/>
        <w:rPr>
          <w:rFonts w:cs="Times New Roman"/>
        </w:rPr>
      </w:pPr>
      <w:r w:rsidRPr="004A0865">
        <w:rPr>
          <w:rFonts w:cs="Times New Roman"/>
        </w:rPr>
        <w:t>6. Responsive Design</w:t>
      </w:r>
    </w:p>
    <w:p w:rsidR="00381554" w:rsidRPr="00381554" w:rsidRDefault="00381554" w:rsidP="00381554">
      <w:r>
        <w:t>Design using a mobile-first approach with breakpoints for different screen sizes.</w:t>
      </w: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lastRenderedPageBreak/>
        <w:t>6.1 Breakpoint Strategy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/* Small devices (landscape phones) */</w:t>
      </w:r>
      <w:r w:rsidRPr="004A0865">
        <w:rPr>
          <w:rFonts w:cs="Times New Roman"/>
        </w:rPr>
        <w:br/>
        <w:t>@media (min-width: 576px) { ... }</w:t>
      </w:r>
      <w:r w:rsidRPr="004A0865">
        <w:rPr>
          <w:rFonts w:cs="Times New Roman"/>
        </w:rPr>
        <w:br/>
      </w:r>
      <w:r w:rsidRPr="004A0865">
        <w:rPr>
          <w:rFonts w:cs="Times New Roman"/>
        </w:rPr>
        <w:br/>
        <w:t>/* Medium devices (tablets) */</w:t>
      </w:r>
      <w:r w:rsidRPr="004A0865">
        <w:rPr>
          <w:rFonts w:cs="Times New Roman"/>
        </w:rPr>
        <w:br/>
        <w:t>@media (min-width: 768px) { ... }</w:t>
      </w:r>
      <w:r w:rsidRPr="004A0865">
        <w:rPr>
          <w:rFonts w:cs="Times New Roman"/>
        </w:rPr>
        <w:br/>
      </w:r>
      <w:r w:rsidRPr="004A0865">
        <w:rPr>
          <w:rFonts w:cs="Times New Roman"/>
        </w:rPr>
        <w:br/>
        <w:t>/* Large devices (desktops) */</w:t>
      </w:r>
      <w:r w:rsidRPr="004A0865">
        <w:rPr>
          <w:rFonts w:cs="Times New Roman"/>
        </w:rPr>
        <w:br/>
        <w:t>@media (min-width: 992px) { ... }</w:t>
      </w:r>
      <w:r w:rsidRPr="004A0865">
        <w:rPr>
          <w:rFonts w:cs="Times New Roman"/>
        </w:rPr>
        <w:br/>
      </w:r>
      <w:r w:rsidRPr="004A0865">
        <w:rPr>
          <w:rFonts w:cs="Times New Roman"/>
        </w:rPr>
        <w:br/>
        <w:t>/* Extra large devices */</w:t>
      </w:r>
      <w:r w:rsidRPr="004A0865">
        <w:rPr>
          <w:rFonts w:cs="Times New Roman"/>
        </w:rPr>
        <w:br/>
        <w:t>@media (min-width: 1200px) { ... }</w:t>
      </w:r>
    </w:p>
    <w:p w:rsidR="00A064C3" w:rsidRPr="004A0865" w:rsidRDefault="00171418">
      <w:pPr>
        <w:pStyle w:val="Heading2"/>
        <w:rPr>
          <w:rFonts w:cs="Times New Roman"/>
        </w:rPr>
      </w:pPr>
      <w:r w:rsidRPr="004A0865">
        <w:rPr>
          <w:rFonts w:cs="Times New Roman"/>
        </w:rPr>
        <w:t>7. Accessibility Standards</w:t>
      </w: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t>7.1 Contrast Ratios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- Normal Text: 4.5:1 minimum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- Large Text: 3:1 minimum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- UI Components: 3:1 contrast border</w:t>
      </w:r>
    </w:p>
    <w:p w:rsidR="00A064C3" w:rsidRPr="004A0865" w:rsidRDefault="00171418">
      <w:pPr>
        <w:pStyle w:val="Heading3"/>
        <w:rPr>
          <w:rFonts w:cs="Times New Roman"/>
        </w:rPr>
      </w:pPr>
      <w:r w:rsidRPr="004A0865">
        <w:rPr>
          <w:rFonts w:cs="Times New Roman"/>
        </w:rPr>
        <w:t>7.2 Focus States</w:t>
      </w:r>
    </w:p>
    <w:p w:rsidR="00A064C3" w:rsidRPr="004A0865" w:rsidRDefault="00171418">
      <w:pPr>
        <w:rPr>
          <w:rFonts w:cs="Times New Roman"/>
        </w:rPr>
      </w:pPr>
      <w:r w:rsidRPr="004A0865">
        <w:rPr>
          <w:rFonts w:cs="Times New Roman"/>
        </w:rPr>
        <w:t>*:focus-visible {</w:t>
      </w:r>
      <w:r w:rsidRPr="004A0865">
        <w:rPr>
          <w:rFonts w:cs="Times New Roman"/>
        </w:rPr>
        <w:br/>
        <w:t xml:space="preserve">  outline: 2px solid var(--tangerine);</w:t>
      </w:r>
      <w:r w:rsidRPr="004A0865">
        <w:rPr>
          <w:rFonts w:cs="Times New Roman"/>
        </w:rPr>
        <w:br/>
        <w:t xml:space="preserve">  outline-offset: 2px;</w:t>
      </w:r>
      <w:r w:rsidRPr="004A0865">
        <w:rPr>
          <w:rFonts w:cs="Times New Roman"/>
        </w:rPr>
        <w:br/>
        <w:t>}</w:t>
      </w:r>
    </w:p>
    <w:p w:rsidR="00381554" w:rsidRDefault="00381554" w:rsidP="00381554">
      <w:pPr>
        <w:pStyle w:val="Heading2"/>
      </w:pPr>
      <w:r>
        <w:t>8. Documentation References</w:t>
      </w:r>
    </w:p>
    <w:p w:rsidR="00381554" w:rsidRDefault="00381554" w:rsidP="00381554">
      <w:r>
        <w:t xml:space="preserve">• CEMA </w:t>
      </w:r>
      <w:proofErr w:type="spellStart"/>
      <w:r>
        <w:t>Colour</w:t>
      </w:r>
      <w:proofErr w:type="spellEnd"/>
      <w:r>
        <w:t xml:space="preserve"> Palette: Refer to the attached PDF.</w:t>
      </w:r>
    </w:p>
    <w:p w:rsidR="00381554" w:rsidRDefault="00381554" w:rsidP="00381554">
      <w:r>
        <w:t>• CEMA Africa Website: cema-africa.uonbi.ac.ke</w:t>
      </w:r>
    </w:p>
    <w:p w:rsidR="00381554" w:rsidRDefault="00381554" w:rsidP="00381554">
      <w:r>
        <w:t xml:space="preserve">• CEMA </w:t>
      </w:r>
      <w:proofErr w:type="spellStart"/>
      <w:r>
        <w:t>MediaHub</w:t>
      </w:r>
      <w:proofErr w:type="spellEnd"/>
      <w:r>
        <w:t>: cema-mediahub.onrender.com</w:t>
      </w:r>
    </w:p>
    <w:p w:rsidR="00381554" w:rsidRDefault="00381554" w:rsidP="00381554">
      <w:r>
        <w:t>• Icon Library: static/images/icons/</w:t>
      </w:r>
    </w:p>
    <w:p w:rsidR="00381554" w:rsidRDefault="00381554" w:rsidP="00381554">
      <w:r>
        <w:t>• Component Library: static/</w:t>
      </w:r>
      <w:proofErr w:type="spellStart"/>
      <w:r>
        <w:t>js</w:t>
      </w:r>
      <w:proofErr w:type="spellEnd"/>
      <w:r>
        <w:t>/components/</w:t>
      </w:r>
    </w:p>
    <w:p w:rsidR="00381554" w:rsidRDefault="00381554" w:rsidP="00381554">
      <w:pPr>
        <w:pStyle w:val="Heading2"/>
      </w:pPr>
      <w:r>
        <w:t>9. Implementation Notes</w:t>
      </w:r>
    </w:p>
    <w:p w:rsidR="00381554" w:rsidRDefault="00381554" w:rsidP="00381554">
      <w:r>
        <w:t>• Use CSS Custom Properties for theme consistency.</w:t>
      </w:r>
    </w:p>
    <w:p w:rsidR="00381554" w:rsidRDefault="00381554" w:rsidP="00381554">
      <w:r>
        <w:t>• Maintain an 8px Baseline Grid for vertical rhythm.</w:t>
      </w:r>
    </w:p>
    <w:p w:rsidR="00381554" w:rsidRDefault="00381554" w:rsidP="00381554">
      <w:r>
        <w:t>• Optimize images, minify CSS/JS, and enable lazy loading.</w:t>
      </w:r>
    </w:p>
    <w:p w:rsidR="00381554" w:rsidRDefault="00381554" w:rsidP="00381554">
      <w:r>
        <w:t>• Ensure cross-browser testing for consistent rendering.</w:t>
      </w:r>
    </w:p>
    <w:p w:rsidR="00381554" w:rsidRDefault="00381554" w:rsidP="00381554">
      <w:r>
        <w:lastRenderedPageBreak/>
        <w:t>• Utilize responsive images and code splitting where possible.</w:t>
      </w:r>
    </w:p>
    <w:p w:rsidR="00381554" w:rsidRDefault="00381554" w:rsidP="00381554">
      <w:pPr>
        <w:pStyle w:val="Heading2"/>
      </w:pPr>
      <w:r>
        <w:t>10. Footer &amp; Additional Formatting Guidelines</w:t>
      </w:r>
    </w:p>
    <w:p w:rsidR="00A161C0" w:rsidRDefault="00A161C0" w:rsidP="00A161C0">
      <w:pPr>
        <w:pStyle w:val="Heading2"/>
      </w:pPr>
      <w:r>
        <w:t>10.1 Footer Formatting</w:t>
      </w:r>
    </w:p>
    <w:p w:rsidR="00A161C0" w:rsidRPr="00A161C0" w:rsidRDefault="00A161C0" w:rsidP="00A161C0">
      <w:r>
        <w:t>The footer should provide clear navigation and essential information while maintaining a clean aesthetic.</w:t>
      </w:r>
    </w:p>
    <w:p w:rsidR="00A161C0" w:rsidRPr="00A161C0" w:rsidRDefault="00A161C0" w:rsidP="00A161C0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A161C0">
        <w:rPr>
          <w:rStyle w:val="Strong"/>
          <w:sz w:val="22"/>
          <w:szCs w:val="22"/>
        </w:rPr>
        <w:t>Layout:</w:t>
      </w:r>
    </w:p>
    <w:p w:rsidR="00A161C0" w:rsidRPr="00A161C0" w:rsidRDefault="00A161C0" w:rsidP="00A161C0">
      <w:pPr>
        <w:pStyle w:val="NormalWeb"/>
        <w:numPr>
          <w:ilvl w:val="1"/>
          <w:numId w:val="10"/>
        </w:numPr>
        <w:rPr>
          <w:sz w:val="22"/>
          <w:szCs w:val="22"/>
        </w:rPr>
      </w:pPr>
      <w:r w:rsidRPr="00A161C0">
        <w:rPr>
          <w:sz w:val="22"/>
          <w:szCs w:val="22"/>
        </w:rPr>
        <w:t>Use a grid or flex layout to organize content into columns.</w:t>
      </w:r>
    </w:p>
    <w:p w:rsidR="00A161C0" w:rsidRPr="00A161C0" w:rsidRDefault="00A161C0" w:rsidP="00A161C0">
      <w:pPr>
        <w:pStyle w:val="NormalWeb"/>
        <w:numPr>
          <w:ilvl w:val="1"/>
          <w:numId w:val="10"/>
        </w:numPr>
        <w:rPr>
          <w:sz w:val="22"/>
          <w:szCs w:val="22"/>
        </w:rPr>
      </w:pPr>
      <w:r w:rsidRPr="00A161C0">
        <w:rPr>
          <w:sz w:val="22"/>
          <w:szCs w:val="22"/>
        </w:rPr>
        <w:t>Include links to key sections, contact information, social media icons, and legal notices.</w:t>
      </w:r>
    </w:p>
    <w:p w:rsidR="00A161C0" w:rsidRPr="00A161C0" w:rsidRDefault="00A161C0" w:rsidP="00A161C0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A161C0">
        <w:rPr>
          <w:rStyle w:val="Strong"/>
          <w:sz w:val="22"/>
          <w:szCs w:val="22"/>
        </w:rPr>
        <w:t>Style:</w:t>
      </w:r>
    </w:p>
    <w:p w:rsidR="00A161C0" w:rsidRPr="00A161C0" w:rsidRDefault="00A161C0" w:rsidP="00A161C0">
      <w:pPr>
        <w:pStyle w:val="NormalWeb"/>
        <w:numPr>
          <w:ilvl w:val="1"/>
          <w:numId w:val="10"/>
        </w:numPr>
        <w:rPr>
          <w:sz w:val="22"/>
          <w:szCs w:val="22"/>
        </w:rPr>
      </w:pPr>
      <w:r w:rsidRPr="00A161C0">
        <w:rPr>
          <w:sz w:val="22"/>
          <w:szCs w:val="22"/>
        </w:rPr>
        <w:t xml:space="preserve">Background: A neutral color (e.g., </w:t>
      </w:r>
      <w:proofErr w:type="spellStart"/>
      <w:r w:rsidRPr="00A161C0">
        <w:rPr>
          <w:sz w:val="22"/>
          <w:szCs w:val="22"/>
        </w:rPr>
        <w:t>var</w:t>
      </w:r>
      <w:proofErr w:type="spellEnd"/>
      <w:r w:rsidRPr="00A161C0">
        <w:rPr>
          <w:sz w:val="22"/>
          <w:szCs w:val="22"/>
        </w:rPr>
        <w:t xml:space="preserve">(--mist) or a darker neutral like </w:t>
      </w:r>
      <w:proofErr w:type="spellStart"/>
      <w:r w:rsidRPr="00A161C0">
        <w:rPr>
          <w:sz w:val="22"/>
          <w:szCs w:val="22"/>
        </w:rPr>
        <w:t>var</w:t>
      </w:r>
      <w:proofErr w:type="spellEnd"/>
      <w:r w:rsidRPr="00A161C0">
        <w:rPr>
          <w:sz w:val="22"/>
          <w:szCs w:val="22"/>
        </w:rPr>
        <w:t>(--onyx) for contrast).</w:t>
      </w:r>
    </w:p>
    <w:p w:rsidR="00A161C0" w:rsidRPr="00A161C0" w:rsidRDefault="00A161C0" w:rsidP="00A161C0">
      <w:pPr>
        <w:pStyle w:val="NormalWeb"/>
        <w:numPr>
          <w:ilvl w:val="1"/>
          <w:numId w:val="10"/>
        </w:numPr>
        <w:rPr>
          <w:sz w:val="22"/>
          <w:szCs w:val="22"/>
        </w:rPr>
      </w:pPr>
      <w:r w:rsidRPr="00A161C0">
        <w:rPr>
          <w:sz w:val="22"/>
          <w:szCs w:val="22"/>
        </w:rPr>
        <w:t>Text: Use a smaller font size (e.g., 0.875rem) with a high contrast color.</w:t>
      </w:r>
    </w:p>
    <w:p w:rsidR="00A161C0" w:rsidRPr="00A161C0" w:rsidRDefault="00A161C0" w:rsidP="00A161C0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A161C0">
        <w:rPr>
          <w:rStyle w:val="Strong"/>
          <w:sz w:val="22"/>
          <w:szCs w:val="22"/>
        </w:rPr>
        <w:t>Spacing:</w:t>
      </w:r>
    </w:p>
    <w:p w:rsidR="00A161C0" w:rsidRPr="00A161C0" w:rsidRDefault="00A161C0" w:rsidP="00A161C0">
      <w:pPr>
        <w:pStyle w:val="NormalWeb"/>
        <w:numPr>
          <w:ilvl w:val="1"/>
          <w:numId w:val="10"/>
        </w:numPr>
        <w:rPr>
          <w:sz w:val="22"/>
          <w:szCs w:val="22"/>
        </w:rPr>
      </w:pPr>
      <w:r w:rsidRPr="00A161C0">
        <w:rPr>
          <w:sz w:val="22"/>
          <w:szCs w:val="22"/>
        </w:rPr>
        <w:t>Ample padding (e.g., 2rem top and bottom) to ensure clarity and separation from main content.</w:t>
      </w:r>
    </w:p>
    <w:p w:rsidR="00A161C0" w:rsidRDefault="00A161C0" w:rsidP="00A161C0">
      <w:pPr>
        <w:pStyle w:val="Heading2"/>
      </w:pPr>
      <w:r>
        <w:t>10.2 Additional Formatting &amp; Component Guidelines</w:t>
      </w:r>
    </w:p>
    <w:p w:rsidR="00A161C0" w:rsidRDefault="00A161C0" w:rsidP="00A161C0">
      <w:pPr>
        <w:pStyle w:val="NormalWeb"/>
        <w:numPr>
          <w:ilvl w:val="0"/>
          <w:numId w:val="11"/>
        </w:numPr>
      </w:pPr>
      <w:r>
        <w:rPr>
          <w:rStyle w:val="Strong"/>
        </w:rPr>
        <w:t>Image Formatting: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Use responsive image techniques (</w:t>
      </w:r>
      <w:proofErr w:type="spellStart"/>
      <w:r>
        <w:rPr>
          <w:rStyle w:val="HTMLCode"/>
        </w:rPr>
        <w:t>srcset</w:t>
      </w:r>
      <w:proofErr w:type="spellEnd"/>
      <w:r>
        <w:t xml:space="preserve">, </w:t>
      </w:r>
      <w:r>
        <w:rPr>
          <w:rStyle w:val="HTMLCode"/>
        </w:rPr>
        <w:t>&lt;picture&gt;</w:t>
      </w:r>
      <w:r>
        <w:t>) for optimal loading.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Apply subtle drop shadows or borders for emphasis when needed.</w:t>
      </w:r>
    </w:p>
    <w:p w:rsidR="00A161C0" w:rsidRDefault="00A161C0" w:rsidP="00A161C0">
      <w:pPr>
        <w:pStyle w:val="NormalWeb"/>
        <w:numPr>
          <w:ilvl w:val="0"/>
          <w:numId w:val="11"/>
        </w:numPr>
      </w:pPr>
      <w:r>
        <w:rPr>
          <w:rStyle w:val="Strong"/>
        </w:rPr>
        <w:t>Button &amp; Link Styling: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Ensure buttons have clear hover, focus, and active states.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Use consistent border-radius and padding to create a unified look.</w:t>
      </w:r>
    </w:p>
    <w:p w:rsidR="00A161C0" w:rsidRDefault="00A161C0" w:rsidP="00A161C0">
      <w:pPr>
        <w:pStyle w:val="NormalWeb"/>
        <w:numPr>
          <w:ilvl w:val="0"/>
          <w:numId w:val="11"/>
        </w:numPr>
      </w:pPr>
      <w:r>
        <w:rPr>
          <w:rStyle w:val="Strong"/>
        </w:rPr>
        <w:t>Whitespace &amp; Layout: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Utilize whitespace effectively to avoid clutter.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Align content consistently using the established grid and spacing scale.</w:t>
      </w:r>
    </w:p>
    <w:p w:rsidR="00A161C0" w:rsidRDefault="00A161C0" w:rsidP="00A161C0">
      <w:pPr>
        <w:pStyle w:val="NormalWeb"/>
        <w:numPr>
          <w:ilvl w:val="0"/>
          <w:numId w:val="11"/>
        </w:numPr>
      </w:pPr>
      <w:r>
        <w:rPr>
          <w:rStyle w:val="Strong"/>
        </w:rPr>
        <w:t>Animation &amp; Transitions: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Use CSS transitions for hover and focus states to provide feedback.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Keep animations subtle and performant.</w:t>
      </w:r>
    </w:p>
    <w:p w:rsidR="00A161C0" w:rsidRDefault="00A161C0" w:rsidP="00A161C0">
      <w:pPr>
        <w:pStyle w:val="NormalWeb"/>
        <w:numPr>
          <w:ilvl w:val="0"/>
          <w:numId w:val="11"/>
        </w:numPr>
      </w:pPr>
      <w:r>
        <w:rPr>
          <w:rStyle w:val="Strong"/>
        </w:rPr>
        <w:t>Text Transformations: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For navigation, consider uppercase or small-caps to reinforce hierarchy.</w:t>
      </w:r>
    </w:p>
    <w:p w:rsidR="00A161C0" w:rsidRDefault="00A161C0" w:rsidP="00A161C0">
      <w:pPr>
        <w:pStyle w:val="NormalWeb"/>
        <w:numPr>
          <w:ilvl w:val="1"/>
          <w:numId w:val="11"/>
        </w:numPr>
      </w:pPr>
      <w:r>
        <w:t>Use letter-spacing adjustments for headings to improve legibility.</w:t>
      </w:r>
    </w:p>
    <w:p w:rsidR="00A161C0" w:rsidRDefault="00A161C0" w:rsidP="00381554"/>
    <w:p w:rsidR="00A064C3" w:rsidRPr="004A0865" w:rsidRDefault="00381554" w:rsidP="00381554">
      <w:pPr>
        <w:pStyle w:val="Heading2"/>
        <w:rPr>
          <w:rFonts w:cs="Times New Roman"/>
        </w:rPr>
      </w:pPr>
      <w:r>
        <w:br/>
      </w:r>
    </w:p>
    <w:sectPr w:rsidR="00A064C3" w:rsidRPr="004A0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AE2834"/>
    <w:multiLevelType w:val="multilevel"/>
    <w:tmpl w:val="154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D56C4"/>
    <w:multiLevelType w:val="multilevel"/>
    <w:tmpl w:val="B66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1418"/>
    <w:rsid w:val="0029639D"/>
    <w:rsid w:val="00326F90"/>
    <w:rsid w:val="00357624"/>
    <w:rsid w:val="00381554"/>
    <w:rsid w:val="00476C7F"/>
    <w:rsid w:val="004A0865"/>
    <w:rsid w:val="006E6DAB"/>
    <w:rsid w:val="00A064C3"/>
    <w:rsid w:val="00A161C0"/>
    <w:rsid w:val="00AA1D8D"/>
    <w:rsid w:val="00B47730"/>
    <w:rsid w:val="00CB0664"/>
    <w:rsid w:val="00EF23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AA5AD9-1999-4916-843E-5F19881E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C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8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8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86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086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86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865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161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6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F27074-BE90-4E86-8D56-62E198BB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Anarchy</cp:lastModifiedBy>
  <cp:revision>2</cp:revision>
  <cp:lastPrinted>2025-03-18T12:17:00Z</cp:lastPrinted>
  <dcterms:created xsi:type="dcterms:W3CDTF">2025-03-19T06:07:00Z</dcterms:created>
  <dcterms:modified xsi:type="dcterms:W3CDTF">2025-03-19T06:07:00Z</dcterms:modified>
  <cp:category/>
</cp:coreProperties>
</file>