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A5F13" w14:textId="77777777" w:rsidR="005E604C" w:rsidRDefault="00F9548E">
      <w:r>
        <w:t>Azure Databricks:</w:t>
      </w:r>
    </w:p>
    <w:p w14:paraId="636E5968" w14:textId="77777777" w:rsidR="00F9548E" w:rsidRDefault="00F9548E">
      <w:pPr>
        <w:rPr>
          <w:rFonts w:ascii="Arial" w:hAnsi="Arial" w:cs="Arial"/>
          <w:sz w:val="16"/>
          <w:szCs w:val="16"/>
        </w:rPr>
      </w:pPr>
    </w:p>
    <w:p w14:paraId="1B68CE37" w14:textId="77777777" w:rsidR="00F9548E" w:rsidRPr="00F9548E" w:rsidRDefault="00F9548E">
      <w:pPr>
        <w:rPr>
          <w:rFonts w:ascii="Arial" w:hAnsi="Arial" w:cs="Arial"/>
          <w:sz w:val="16"/>
          <w:szCs w:val="16"/>
        </w:rPr>
      </w:pPr>
      <w:r w:rsidRPr="00F9548E">
        <w:rPr>
          <w:rFonts w:ascii="Arial" w:hAnsi="Arial" w:cs="Arial"/>
          <w:sz w:val="16"/>
          <w:szCs w:val="16"/>
        </w:rPr>
        <w:t xml:space="preserve">Azure Databricks provide fully managed, highly scalable and available unified compute platform using Databricks distribution of open source Spark. Azure makes it very simple by automating many steps in setting up and getting started using Databricks spark. Developers can get started in minutes to create workspace, configure and start cluster and build data models using R, Python, Scala and SQL APIs. It also provides popular deep learning frameworks such as TensorFlow, Pytorch, ScikitLearn and Spark </w:t>
      </w:r>
      <w:proofErr w:type="spellStart"/>
      <w:r w:rsidRPr="00F9548E">
        <w:rPr>
          <w:rFonts w:ascii="Arial" w:hAnsi="Arial" w:cs="Arial"/>
          <w:sz w:val="16"/>
          <w:szCs w:val="16"/>
        </w:rPr>
        <w:t>MLib</w:t>
      </w:r>
      <w:proofErr w:type="spellEnd"/>
      <w:r w:rsidRPr="00F9548E">
        <w:rPr>
          <w:rFonts w:ascii="Arial" w:hAnsi="Arial" w:cs="Arial"/>
          <w:sz w:val="16"/>
          <w:szCs w:val="16"/>
        </w:rPr>
        <w:t xml:space="preserve">. It is also integrated with Azure Storage, Azure </w:t>
      </w:r>
      <w:proofErr w:type="spellStart"/>
      <w:r w:rsidRPr="00F9548E">
        <w:rPr>
          <w:rFonts w:ascii="Arial" w:hAnsi="Arial" w:cs="Arial"/>
          <w:sz w:val="16"/>
          <w:szCs w:val="16"/>
        </w:rPr>
        <w:t>CosmosDB</w:t>
      </w:r>
      <w:proofErr w:type="spellEnd"/>
      <w:r w:rsidRPr="00F9548E">
        <w:rPr>
          <w:rFonts w:ascii="Arial" w:hAnsi="Arial" w:cs="Arial"/>
          <w:sz w:val="16"/>
          <w:szCs w:val="16"/>
        </w:rPr>
        <w:t xml:space="preserve">, </w:t>
      </w:r>
      <w:proofErr w:type="spellStart"/>
      <w:r w:rsidRPr="00F9548E">
        <w:rPr>
          <w:rFonts w:ascii="Arial" w:hAnsi="Arial" w:cs="Arial"/>
          <w:sz w:val="16"/>
          <w:szCs w:val="16"/>
        </w:rPr>
        <w:t>EventHub</w:t>
      </w:r>
      <w:proofErr w:type="spellEnd"/>
      <w:r w:rsidRPr="00F9548E">
        <w:rPr>
          <w:rFonts w:ascii="Arial" w:hAnsi="Arial" w:cs="Arial"/>
          <w:sz w:val="16"/>
          <w:szCs w:val="16"/>
        </w:rPr>
        <w:t>, Azure Data Factory and Azure Active Directory. Azure Databricks makes it simple, productive and collaborative environment for data scientist, data engineers and data analyst of the organization.</w:t>
      </w:r>
    </w:p>
    <w:p w14:paraId="1EBBC8E2" w14:textId="77777777" w:rsidR="00F9548E" w:rsidRDefault="00F9548E">
      <w:pPr>
        <w:rPr>
          <w:rFonts w:ascii="Arial" w:hAnsi="Arial" w:cs="Arial"/>
          <w:sz w:val="16"/>
          <w:szCs w:val="16"/>
        </w:rPr>
      </w:pPr>
      <w:r w:rsidRPr="00F9548E">
        <w:rPr>
          <w:rFonts w:ascii="Arial" w:hAnsi="Arial" w:cs="Arial"/>
          <w:sz w:val="16"/>
          <w:szCs w:val="16"/>
        </w:rPr>
        <w:t xml:space="preserve"> </w:t>
      </w:r>
    </w:p>
    <w:p w14:paraId="251642B8" w14:textId="77777777" w:rsidR="00F9548E" w:rsidRDefault="00B00796">
      <w:pPr>
        <w:rPr>
          <w:rFonts w:ascii="Arial" w:hAnsi="Arial" w:cs="Arial"/>
          <w:sz w:val="16"/>
          <w:szCs w:val="16"/>
        </w:rPr>
      </w:pPr>
      <w:r>
        <w:rPr>
          <w:rFonts w:ascii="Arial" w:hAnsi="Arial" w:cs="Arial"/>
          <w:noProof/>
          <w:sz w:val="16"/>
          <w:szCs w:val="16"/>
        </w:rPr>
        <w:drawing>
          <wp:inline distT="0" distB="0" distL="0" distR="0" wp14:anchorId="18C76454" wp14:editId="3460BC43">
            <wp:extent cx="5943600" cy="2996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ToWebinar 00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620A64A8" w14:textId="77777777" w:rsidR="00B00796" w:rsidRDefault="00B00796">
      <w:pPr>
        <w:rPr>
          <w:rFonts w:ascii="Arial" w:hAnsi="Arial" w:cs="Arial"/>
          <w:sz w:val="16"/>
          <w:szCs w:val="16"/>
        </w:rPr>
      </w:pPr>
    </w:p>
    <w:p w14:paraId="43C47CBD" w14:textId="24C263D2" w:rsidR="00B00796" w:rsidRDefault="00B00796">
      <w:pPr>
        <w:rPr>
          <w:rFonts w:ascii="Arial" w:hAnsi="Arial" w:cs="Arial"/>
          <w:sz w:val="16"/>
          <w:szCs w:val="16"/>
        </w:rPr>
      </w:pPr>
      <w:r>
        <w:rPr>
          <w:rFonts w:ascii="Arial" w:hAnsi="Arial" w:cs="Arial"/>
          <w:sz w:val="16"/>
          <w:szCs w:val="16"/>
        </w:rPr>
        <w:t xml:space="preserve">Azure Databricks integrated with other Azure Data &amp; Analytics services provides comprehensive solution for collecting data, preparing features, building, training and testing machine learning model. Event hub and ADF can load stream and batch data into azure data storage for scalable and low-cost data storage. Azure Databricks can use spark APIs to prepare data and build models. Azure </w:t>
      </w:r>
      <w:proofErr w:type="spellStart"/>
      <w:r>
        <w:rPr>
          <w:rFonts w:ascii="Arial" w:hAnsi="Arial" w:cs="Arial"/>
          <w:sz w:val="16"/>
          <w:szCs w:val="16"/>
        </w:rPr>
        <w:t>CosmosDB</w:t>
      </w:r>
      <w:proofErr w:type="spellEnd"/>
      <w:r>
        <w:rPr>
          <w:rFonts w:ascii="Arial" w:hAnsi="Arial" w:cs="Arial"/>
          <w:sz w:val="16"/>
          <w:szCs w:val="16"/>
        </w:rPr>
        <w:t xml:space="preserve"> can serve model at scale through web and mobile interface. </w:t>
      </w:r>
      <w:r w:rsidR="009620D8">
        <w:rPr>
          <w:rFonts w:ascii="Arial" w:hAnsi="Arial" w:cs="Arial"/>
          <w:sz w:val="16"/>
          <w:szCs w:val="16"/>
        </w:rPr>
        <w:t xml:space="preserve">You can leverage powerful distributed computing for scalable data processing of Spark to build Data Warehouse and Analytics platform, Model Machine Learning and </w:t>
      </w:r>
      <w:proofErr w:type="spellStart"/>
      <w:r w:rsidR="009620D8">
        <w:rPr>
          <w:rFonts w:ascii="Arial" w:hAnsi="Arial" w:cs="Arial"/>
          <w:sz w:val="16"/>
          <w:szCs w:val="16"/>
        </w:rPr>
        <w:t>DataSceince</w:t>
      </w:r>
      <w:proofErr w:type="spellEnd"/>
      <w:r w:rsidR="009620D8">
        <w:rPr>
          <w:rFonts w:ascii="Arial" w:hAnsi="Arial" w:cs="Arial"/>
          <w:sz w:val="16"/>
          <w:szCs w:val="16"/>
        </w:rPr>
        <w:t xml:space="preserve"> Platform </w:t>
      </w:r>
      <w:r w:rsidR="00404DEE">
        <w:rPr>
          <w:rFonts w:ascii="Arial" w:hAnsi="Arial" w:cs="Arial"/>
          <w:sz w:val="16"/>
          <w:szCs w:val="16"/>
        </w:rPr>
        <w:t>and Real time analytics platform.</w:t>
      </w:r>
    </w:p>
    <w:p w14:paraId="507C22B0" w14:textId="454BAB01" w:rsidR="00E20A20" w:rsidRDefault="00E20A20">
      <w:pPr>
        <w:rPr>
          <w:rFonts w:ascii="Arial" w:hAnsi="Arial" w:cs="Arial"/>
          <w:sz w:val="16"/>
          <w:szCs w:val="16"/>
        </w:rPr>
      </w:pPr>
    </w:p>
    <w:p w14:paraId="02EC22E1" w14:textId="5B88B558" w:rsidR="00E20A20" w:rsidRDefault="00E20A20">
      <w:pPr>
        <w:rPr>
          <w:rFonts w:ascii="Arial" w:hAnsi="Arial" w:cs="Arial"/>
          <w:sz w:val="16"/>
          <w:szCs w:val="16"/>
        </w:rPr>
      </w:pPr>
      <w:r>
        <w:rPr>
          <w:rFonts w:ascii="Arial" w:hAnsi="Arial" w:cs="Arial"/>
          <w:noProof/>
          <w:sz w:val="16"/>
          <w:szCs w:val="16"/>
        </w:rPr>
        <w:drawing>
          <wp:inline distT="0" distB="0" distL="0" distR="0" wp14:anchorId="26A1E88E" wp14:editId="33D22843">
            <wp:extent cx="5943600" cy="2996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ToWebinar 00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63F2343A" w14:textId="77777777" w:rsidR="00B00796" w:rsidRDefault="00B00796">
      <w:pPr>
        <w:rPr>
          <w:rFonts w:ascii="Arial" w:hAnsi="Arial" w:cs="Arial"/>
          <w:sz w:val="16"/>
          <w:szCs w:val="16"/>
        </w:rPr>
      </w:pPr>
    </w:p>
    <w:p w14:paraId="5DCA7F8B" w14:textId="77777777" w:rsidR="00404DEE" w:rsidRDefault="00404DEE">
      <w:pPr>
        <w:rPr>
          <w:rFonts w:ascii="Arial" w:hAnsi="Arial" w:cs="Arial"/>
          <w:sz w:val="16"/>
          <w:szCs w:val="16"/>
        </w:rPr>
      </w:pPr>
      <w:r w:rsidRPr="00404DEE">
        <w:rPr>
          <w:rFonts w:ascii="Arial" w:hAnsi="Arial" w:cs="Arial"/>
          <w:b/>
          <w:sz w:val="16"/>
          <w:szCs w:val="16"/>
        </w:rPr>
        <w:t>Modern Data Warehouse &amp; Advanced Analytics:</w:t>
      </w:r>
      <w:r>
        <w:rPr>
          <w:rFonts w:ascii="Arial" w:hAnsi="Arial" w:cs="Arial"/>
          <w:sz w:val="16"/>
          <w:szCs w:val="16"/>
        </w:rPr>
        <w:t xml:space="preserve"> Collect all data types from all sources, process and transform data at scale using Azure Data Factory and Azure Databricks, analyze using Azure SQL DW, Analysis service and Power BI visualization.</w:t>
      </w:r>
    </w:p>
    <w:p w14:paraId="3C8BD59B" w14:textId="77777777" w:rsidR="00404DEE" w:rsidRDefault="00404DEE">
      <w:pPr>
        <w:rPr>
          <w:rFonts w:ascii="Arial" w:hAnsi="Arial" w:cs="Arial"/>
          <w:sz w:val="16"/>
          <w:szCs w:val="16"/>
        </w:rPr>
      </w:pPr>
      <w:r>
        <w:rPr>
          <w:rFonts w:ascii="Arial" w:hAnsi="Arial" w:cs="Arial"/>
          <w:sz w:val="16"/>
          <w:szCs w:val="16"/>
        </w:rPr>
        <w:t xml:space="preserve"> </w:t>
      </w:r>
    </w:p>
    <w:p w14:paraId="5B8E7A8B" w14:textId="77777777" w:rsidR="00404DEE" w:rsidRDefault="00404DEE">
      <w:pPr>
        <w:rPr>
          <w:rFonts w:ascii="Arial" w:hAnsi="Arial" w:cs="Arial"/>
          <w:sz w:val="16"/>
          <w:szCs w:val="16"/>
        </w:rPr>
      </w:pPr>
    </w:p>
    <w:p w14:paraId="03FFFB2B" w14:textId="77777777" w:rsidR="00404DEE" w:rsidRPr="00404DEE" w:rsidRDefault="00404DEE" w:rsidP="00404DEE">
      <w:pPr>
        <w:rPr>
          <w:rFonts w:ascii="Times New Roman" w:eastAsia="Times New Roman" w:hAnsi="Times New Roman" w:cs="Times New Roman"/>
        </w:rPr>
      </w:pPr>
      <w:r w:rsidRPr="00404DEE">
        <w:rPr>
          <w:rFonts w:ascii="Times New Roman" w:eastAsia="Times New Roman" w:hAnsi="Times New Roman" w:cs="Times New Roman"/>
        </w:rPr>
        <w:fldChar w:fldCharType="begin"/>
      </w:r>
      <w:r w:rsidRPr="00404DEE">
        <w:rPr>
          <w:rFonts w:ascii="Times New Roman" w:eastAsia="Times New Roman" w:hAnsi="Times New Roman" w:cs="Times New Roman"/>
        </w:rPr>
        <w:instrText xml:space="preserve"> INCLUDEPICTURE "https://azurecomcdn.azureedge.net/cvt-744001bc6a23bbf8533bfb48dc1e9372cfe8dbe985ae55b3f5e950865fce9395/images/page/services/databricks/modern-data-warehouse.png" \* MERGEFORMATINET </w:instrText>
      </w:r>
      <w:r w:rsidRPr="00404DEE">
        <w:rPr>
          <w:rFonts w:ascii="Times New Roman" w:eastAsia="Times New Roman" w:hAnsi="Times New Roman" w:cs="Times New Roman"/>
        </w:rPr>
        <w:fldChar w:fldCharType="separate"/>
      </w:r>
      <w:r w:rsidRPr="00404DEE">
        <w:rPr>
          <w:rFonts w:ascii="Times New Roman" w:eastAsia="Times New Roman" w:hAnsi="Times New Roman" w:cs="Times New Roman"/>
          <w:noProof/>
        </w:rPr>
        <w:drawing>
          <wp:inline distT="0" distB="0" distL="0" distR="0" wp14:anchorId="7E2336B2" wp14:editId="27F63B22">
            <wp:extent cx="5943600" cy="2537460"/>
            <wp:effectExtent l="0" t="0" r="0" b="2540"/>
            <wp:docPr id="4" name="Picture 4" descr="https://azurecomcdn.azureedge.net/cvt-744001bc6a23bbf8533bfb48dc1e9372cfe8dbe985ae55b3f5e950865fce9395/images/page/services/databricks/modern-data-ware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zurecomcdn.azureedge.net/cvt-744001bc6a23bbf8533bfb48dc1e9372cfe8dbe985ae55b3f5e950865fce9395/images/page/services/databricks/modern-data-warehous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r w:rsidRPr="00404DEE">
        <w:rPr>
          <w:rFonts w:ascii="Times New Roman" w:eastAsia="Times New Roman" w:hAnsi="Times New Roman" w:cs="Times New Roman"/>
        </w:rPr>
        <w:fldChar w:fldCharType="end"/>
      </w:r>
    </w:p>
    <w:p w14:paraId="0E535DD7" w14:textId="77777777" w:rsidR="00B00796" w:rsidRDefault="00B00796">
      <w:pPr>
        <w:rPr>
          <w:rFonts w:ascii="Arial" w:hAnsi="Arial" w:cs="Arial"/>
          <w:sz w:val="16"/>
          <w:szCs w:val="16"/>
        </w:rPr>
      </w:pPr>
    </w:p>
    <w:p w14:paraId="2F43C3F1" w14:textId="77777777" w:rsidR="00404DEE" w:rsidRDefault="00404DEE" w:rsidP="00404DEE">
      <w:pPr>
        <w:shd w:val="clear" w:color="auto" w:fill="FFFFFF"/>
        <w:spacing w:after="135"/>
        <w:jc w:val="center"/>
        <w:outlineLvl w:val="1"/>
        <w:rPr>
          <w:rFonts w:ascii="Tahoma" w:eastAsia="Times New Roman" w:hAnsi="Tahoma" w:cs="Tahoma"/>
          <w:b/>
          <w:bCs/>
          <w:color w:val="505055"/>
          <w:sz w:val="30"/>
          <w:szCs w:val="30"/>
        </w:rPr>
      </w:pPr>
    </w:p>
    <w:p w14:paraId="55C0CF4A" w14:textId="77777777" w:rsidR="00404DEE" w:rsidRPr="00404DEE" w:rsidRDefault="00404DEE" w:rsidP="00404DEE">
      <w:pPr>
        <w:rPr>
          <w:rFonts w:ascii="Arial" w:hAnsi="Arial" w:cs="Arial"/>
          <w:sz w:val="16"/>
          <w:szCs w:val="16"/>
        </w:rPr>
      </w:pPr>
      <w:r w:rsidRPr="00404DEE">
        <w:rPr>
          <w:rFonts w:ascii="Arial" w:hAnsi="Arial" w:cs="Arial"/>
          <w:b/>
          <w:sz w:val="16"/>
          <w:szCs w:val="16"/>
        </w:rPr>
        <w:t>Real time Analytics:</w:t>
      </w:r>
      <w:r>
        <w:rPr>
          <w:rFonts w:ascii="Arial" w:hAnsi="Arial" w:cs="Arial"/>
          <w:sz w:val="16"/>
          <w:szCs w:val="16"/>
        </w:rPr>
        <w:t xml:space="preserve"> </w:t>
      </w:r>
      <w:r w:rsidRPr="00404DEE">
        <w:rPr>
          <w:rFonts w:ascii="Arial" w:hAnsi="Arial" w:cs="Arial"/>
          <w:sz w:val="16"/>
          <w:szCs w:val="16"/>
        </w:rPr>
        <w:t xml:space="preserve">Get insights from streaming data with ease. Capture data continuously from any streaming source, or logs from website clickstreams, and process it in near-real time using Databricks and serve using </w:t>
      </w:r>
      <w:proofErr w:type="spellStart"/>
      <w:r w:rsidRPr="00404DEE">
        <w:rPr>
          <w:rFonts w:ascii="Arial" w:hAnsi="Arial" w:cs="Arial"/>
          <w:sz w:val="16"/>
          <w:szCs w:val="16"/>
        </w:rPr>
        <w:t>CosmosDB</w:t>
      </w:r>
      <w:proofErr w:type="spellEnd"/>
      <w:r w:rsidRPr="00404DEE">
        <w:rPr>
          <w:rFonts w:ascii="Arial" w:hAnsi="Arial" w:cs="Arial"/>
          <w:sz w:val="16"/>
          <w:szCs w:val="16"/>
        </w:rPr>
        <w:t>.</w:t>
      </w:r>
    </w:p>
    <w:p w14:paraId="60DD2272" w14:textId="77777777" w:rsidR="00404DEE" w:rsidRPr="00404DEE" w:rsidRDefault="00404DEE" w:rsidP="00404DEE">
      <w:pPr>
        <w:rPr>
          <w:rFonts w:ascii="Times New Roman" w:eastAsia="Times New Roman" w:hAnsi="Times New Roman" w:cs="Times New Roman"/>
        </w:rPr>
      </w:pPr>
    </w:p>
    <w:p w14:paraId="1E7F6414" w14:textId="77777777" w:rsidR="00404DEE" w:rsidRDefault="00404DEE">
      <w:pPr>
        <w:rPr>
          <w:rFonts w:ascii="Arial" w:hAnsi="Arial" w:cs="Arial"/>
          <w:sz w:val="16"/>
          <w:szCs w:val="16"/>
        </w:rPr>
      </w:pPr>
    </w:p>
    <w:p w14:paraId="182F25FD" w14:textId="77777777" w:rsidR="00404DEE" w:rsidRPr="00404DEE" w:rsidRDefault="00404DEE" w:rsidP="00404DEE">
      <w:pPr>
        <w:rPr>
          <w:rFonts w:ascii="Times New Roman" w:eastAsia="Times New Roman" w:hAnsi="Times New Roman" w:cs="Times New Roman"/>
        </w:rPr>
      </w:pPr>
      <w:r w:rsidRPr="00404DEE">
        <w:rPr>
          <w:rFonts w:ascii="Times New Roman" w:eastAsia="Times New Roman" w:hAnsi="Times New Roman" w:cs="Times New Roman"/>
        </w:rPr>
        <w:fldChar w:fldCharType="begin"/>
      </w:r>
      <w:r w:rsidRPr="00404DEE">
        <w:rPr>
          <w:rFonts w:ascii="Times New Roman" w:eastAsia="Times New Roman" w:hAnsi="Times New Roman" w:cs="Times New Roman"/>
        </w:rPr>
        <w:instrText xml:space="preserve"> INCLUDEPICTURE "https://azurecomcdn.azureedge.net/cvt-744001bc6a23bbf8533bfb48dc1e9372cfe8dbe985ae55b3f5e950865fce9395/images/page/services/databricks/real-time-analytics.png" \* MERGEFORMATINET </w:instrText>
      </w:r>
      <w:r w:rsidRPr="00404DEE">
        <w:rPr>
          <w:rFonts w:ascii="Times New Roman" w:eastAsia="Times New Roman" w:hAnsi="Times New Roman" w:cs="Times New Roman"/>
        </w:rPr>
        <w:fldChar w:fldCharType="separate"/>
      </w:r>
      <w:r w:rsidRPr="00404DEE">
        <w:rPr>
          <w:rFonts w:ascii="Times New Roman" w:eastAsia="Times New Roman" w:hAnsi="Times New Roman" w:cs="Times New Roman"/>
          <w:noProof/>
        </w:rPr>
        <w:drawing>
          <wp:inline distT="0" distB="0" distL="0" distR="0" wp14:anchorId="2C47538E" wp14:editId="475D3E03">
            <wp:extent cx="5943600" cy="2562225"/>
            <wp:effectExtent l="0" t="0" r="0" b="3175"/>
            <wp:docPr id="6" name="Picture 6" descr="https://azurecomcdn.azureedge.net/cvt-744001bc6a23bbf8533bfb48dc1e9372cfe8dbe985ae55b3f5e950865fce9395/images/page/services/databricks/real-time-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zurecomcdn.azureedge.net/cvt-744001bc6a23bbf8533bfb48dc1e9372cfe8dbe985ae55b3f5e950865fce9395/images/page/services/databricks/real-time-analytic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404DEE">
        <w:rPr>
          <w:rFonts w:ascii="Times New Roman" w:eastAsia="Times New Roman" w:hAnsi="Times New Roman" w:cs="Times New Roman"/>
        </w:rPr>
        <w:fldChar w:fldCharType="end"/>
      </w:r>
    </w:p>
    <w:p w14:paraId="63D122C4" w14:textId="77777777" w:rsidR="00404DEE" w:rsidRDefault="00404DEE">
      <w:pPr>
        <w:rPr>
          <w:rFonts w:ascii="Arial" w:hAnsi="Arial" w:cs="Arial"/>
          <w:sz w:val="16"/>
          <w:szCs w:val="16"/>
        </w:rPr>
      </w:pPr>
    </w:p>
    <w:p w14:paraId="692F9A75" w14:textId="77777777" w:rsidR="00404DEE" w:rsidRDefault="00404DEE">
      <w:pPr>
        <w:rPr>
          <w:rFonts w:ascii="Arial" w:hAnsi="Arial" w:cs="Arial"/>
          <w:sz w:val="16"/>
          <w:szCs w:val="16"/>
        </w:rPr>
      </w:pPr>
    </w:p>
    <w:p w14:paraId="624571DD" w14:textId="5473B519" w:rsidR="00EF1734" w:rsidRDefault="00404DEE">
      <w:pPr>
        <w:rPr>
          <w:rFonts w:ascii="Arial" w:hAnsi="Arial" w:cs="Arial"/>
          <w:sz w:val="16"/>
          <w:szCs w:val="16"/>
        </w:rPr>
      </w:pPr>
      <w:r w:rsidRPr="00EF1734">
        <w:rPr>
          <w:rFonts w:ascii="Arial" w:hAnsi="Arial" w:cs="Arial"/>
          <w:b/>
          <w:sz w:val="16"/>
          <w:szCs w:val="16"/>
        </w:rPr>
        <w:t>Azure Workspace:</w:t>
      </w:r>
      <w:r>
        <w:rPr>
          <w:rFonts w:ascii="Arial" w:hAnsi="Arial" w:cs="Arial"/>
          <w:sz w:val="16"/>
          <w:szCs w:val="16"/>
        </w:rPr>
        <w:t xml:space="preserve"> To use azure Databricks first thing is to create a</w:t>
      </w:r>
      <w:r w:rsidR="00EF1734">
        <w:rPr>
          <w:rFonts w:ascii="Arial" w:hAnsi="Arial" w:cs="Arial"/>
          <w:sz w:val="16"/>
          <w:szCs w:val="16"/>
        </w:rPr>
        <w:t>n</w:t>
      </w:r>
      <w:r>
        <w:rPr>
          <w:rFonts w:ascii="Arial" w:hAnsi="Arial" w:cs="Arial"/>
          <w:sz w:val="16"/>
          <w:szCs w:val="16"/>
        </w:rPr>
        <w:t xml:space="preserve"> azure Databricks workspace. Now I am not going to go step by step how to get started with azure Databricks here because there is a great tutorial </w:t>
      </w:r>
      <w:hyperlink r:id="rId8" w:history="1">
        <w:r w:rsidRPr="00FD386B">
          <w:rPr>
            <w:rStyle w:val="Hyperlink"/>
            <w:rFonts w:ascii="Arial" w:hAnsi="Arial" w:cs="Arial"/>
            <w:sz w:val="16"/>
            <w:szCs w:val="16"/>
          </w:rPr>
          <w:t>https://docs.microsoft.com/en-us/azure/azure-databricks/quickstart-create-databricks-workspace-portal</w:t>
        </w:r>
      </w:hyperlink>
      <w:r>
        <w:rPr>
          <w:rFonts w:ascii="Arial" w:hAnsi="Arial" w:cs="Arial"/>
          <w:sz w:val="16"/>
          <w:szCs w:val="16"/>
        </w:rPr>
        <w:t xml:space="preserve"> that you can refer to learn how to get here. At this tutorial, I will assume you have azure subscription (there is always a free trial which get you $200.00 to get started), azure Databricks workspace and a cluster created. </w:t>
      </w:r>
      <w:r w:rsidR="00EF1734">
        <w:rPr>
          <w:rFonts w:ascii="Arial" w:hAnsi="Arial" w:cs="Arial"/>
          <w:sz w:val="16"/>
          <w:szCs w:val="16"/>
        </w:rPr>
        <w:t>You need to select 5.0 ML Beta Databricks runtime while creating cluster for ML application. It will</w:t>
      </w:r>
      <w:r w:rsidR="00E20A20">
        <w:rPr>
          <w:rFonts w:ascii="Arial" w:hAnsi="Arial" w:cs="Arial"/>
          <w:sz w:val="16"/>
          <w:szCs w:val="16"/>
        </w:rPr>
        <w:t xml:space="preserve"> have </w:t>
      </w:r>
      <w:r w:rsidR="00EF1734">
        <w:rPr>
          <w:rFonts w:ascii="Arial" w:hAnsi="Arial" w:cs="Arial"/>
          <w:sz w:val="16"/>
          <w:szCs w:val="16"/>
        </w:rPr>
        <w:t>pretty much all the API pre-installed.</w:t>
      </w:r>
    </w:p>
    <w:p w14:paraId="1D2E12B0" w14:textId="77777777" w:rsidR="00EF1734" w:rsidRPr="00F9548E" w:rsidRDefault="00EF1734">
      <w:pPr>
        <w:rPr>
          <w:rFonts w:ascii="Arial" w:hAnsi="Arial" w:cs="Arial"/>
          <w:sz w:val="16"/>
          <w:szCs w:val="16"/>
        </w:rPr>
      </w:pPr>
    </w:p>
    <w:p w14:paraId="0B8FB6E4" w14:textId="77777777" w:rsidR="00F9548E" w:rsidRPr="00F9548E" w:rsidRDefault="00F9548E" w:rsidP="00F9548E">
      <w:pPr>
        <w:rPr>
          <w:rFonts w:ascii="Times New Roman" w:eastAsia="Times New Roman" w:hAnsi="Times New Roman" w:cs="Times New Roman"/>
        </w:rPr>
      </w:pPr>
      <w:r w:rsidRPr="00F9548E">
        <w:rPr>
          <w:rFonts w:ascii="Times New Roman" w:eastAsia="Times New Roman" w:hAnsi="Times New Roman" w:cs="Times New Roman"/>
        </w:rPr>
        <w:lastRenderedPageBreak/>
        <w:fldChar w:fldCharType="begin"/>
      </w:r>
      <w:r w:rsidRPr="00F9548E">
        <w:rPr>
          <w:rFonts w:ascii="Times New Roman" w:eastAsia="Times New Roman" w:hAnsi="Times New Roman" w:cs="Times New Roman"/>
        </w:rPr>
        <w:instrText xml:space="preserve"> INCLUDEPICTURE "https://azurecomcdn.azureedge.net/cvt-744001bc6a23bbf8533bfb48dc1e9372cfe8dbe985ae55b3f5e950865fce9395/images/page/services/databricks/databricks-slide1-step1.jpg" \* MERGEFORMATINET </w:instrText>
      </w:r>
      <w:r w:rsidRPr="00F9548E">
        <w:rPr>
          <w:rFonts w:ascii="Times New Roman" w:eastAsia="Times New Roman" w:hAnsi="Times New Roman" w:cs="Times New Roman"/>
        </w:rPr>
        <w:fldChar w:fldCharType="separate"/>
      </w:r>
      <w:r w:rsidRPr="00F9548E">
        <w:rPr>
          <w:rFonts w:ascii="Times New Roman" w:eastAsia="Times New Roman" w:hAnsi="Times New Roman" w:cs="Times New Roman"/>
          <w:noProof/>
        </w:rPr>
        <w:drawing>
          <wp:inline distT="0" distB="0" distL="0" distR="0" wp14:anchorId="5F20C13F" wp14:editId="06A264A8">
            <wp:extent cx="5943600" cy="3350260"/>
            <wp:effectExtent l="0" t="0" r="0" b="2540"/>
            <wp:docPr id="1" name="Picture 1" descr="https://azurecomcdn.azureedge.net/cvt-744001bc6a23bbf8533bfb48dc1e9372cfe8dbe985ae55b3f5e950865fce9395/images/page/services/databricks/databricks-slide1-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comcdn.azureedge.net/cvt-744001bc6a23bbf8533bfb48dc1e9372cfe8dbe985ae55b3f5e950865fce9395/images/page/services/databricks/databricks-slide1-ste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r w:rsidRPr="00F9548E">
        <w:rPr>
          <w:rFonts w:ascii="Times New Roman" w:eastAsia="Times New Roman" w:hAnsi="Times New Roman" w:cs="Times New Roman"/>
        </w:rPr>
        <w:fldChar w:fldCharType="end"/>
      </w:r>
    </w:p>
    <w:p w14:paraId="23681136" w14:textId="77777777" w:rsidR="00F9548E" w:rsidRDefault="00F9548E">
      <w:pPr>
        <w:rPr>
          <w:rFonts w:ascii="Arial" w:hAnsi="Arial" w:cs="Arial"/>
          <w:sz w:val="20"/>
          <w:szCs w:val="20"/>
        </w:rPr>
      </w:pPr>
      <w:r>
        <w:rPr>
          <w:rFonts w:ascii="Arial" w:hAnsi="Arial" w:cs="Arial"/>
          <w:sz w:val="20"/>
          <w:szCs w:val="20"/>
        </w:rPr>
        <w:t xml:space="preserve"> </w:t>
      </w:r>
    </w:p>
    <w:p w14:paraId="6A6909EC" w14:textId="77777777" w:rsidR="00F9548E" w:rsidRDefault="00EF1734">
      <w:pPr>
        <w:rPr>
          <w:rFonts w:ascii="Arial" w:hAnsi="Arial" w:cs="Arial"/>
          <w:sz w:val="20"/>
          <w:szCs w:val="20"/>
        </w:rPr>
      </w:pPr>
      <w:r>
        <w:rPr>
          <w:rFonts w:ascii="Arial" w:hAnsi="Arial" w:cs="Arial"/>
          <w:noProof/>
          <w:sz w:val="16"/>
          <w:szCs w:val="16"/>
        </w:rPr>
        <w:drawing>
          <wp:inline distT="0" distB="0" distL="0" distR="0" wp14:anchorId="1EFC418C" wp14:editId="4E6B5A65">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7 at 4.06.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AAEA39C" w14:textId="77777777" w:rsidR="00EF1734" w:rsidRDefault="00EF1734">
      <w:pPr>
        <w:rPr>
          <w:rFonts w:ascii="Arial" w:hAnsi="Arial" w:cs="Arial"/>
          <w:sz w:val="20"/>
          <w:szCs w:val="20"/>
        </w:rPr>
      </w:pPr>
    </w:p>
    <w:p w14:paraId="78C781B1" w14:textId="18F085A3" w:rsidR="00EF1734" w:rsidRDefault="00A47E84">
      <w:pPr>
        <w:rPr>
          <w:rFonts w:ascii="Arial" w:hAnsi="Arial" w:cs="Arial"/>
          <w:sz w:val="20"/>
          <w:szCs w:val="20"/>
        </w:rPr>
      </w:pPr>
      <w:r>
        <w:rPr>
          <w:rFonts w:ascii="Arial" w:hAnsi="Arial" w:cs="Arial"/>
          <w:sz w:val="20"/>
          <w:szCs w:val="20"/>
        </w:rPr>
        <w:t>Machine Learning in Azure Databricks:</w:t>
      </w:r>
    </w:p>
    <w:p w14:paraId="5523755A" w14:textId="2E0D502D" w:rsidR="00A47E84" w:rsidRDefault="00A47E84" w:rsidP="00A47E84">
      <w:pPr>
        <w:rPr>
          <w:rFonts w:ascii="Arial" w:hAnsi="Arial" w:cs="Arial"/>
          <w:sz w:val="16"/>
          <w:szCs w:val="16"/>
        </w:rPr>
      </w:pPr>
      <w:r w:rsidRPr="00A47E84">
        <w:rPr>
          <w:rFonts w:ascii="Arial" w:hAnsi="Arial" w:cs="Arial"/>
          <w:sz w:val="16"/>
          <w:szCs w:val="16"/>
        </w:rPr>
        <w:t xml:space="preserve">Now, we will develop a simple classification model that will classify customer data in to categories weather customer will churn or not. </w:t>
      </w:r>
      <w:r w:rsidRPr="00A47E84">
        <w:rPr>
          <w:rFonts w:ascii="Arial" w:hAnsi="Arial" w:cs="Arial"/>
          <w:sz w:val="16"/>
          <w:szCs w:val="16"/>
        </w:rPr>
        <w:t xml:space="preserve">For this tutorial, we'll be using the Orange Telecoms Churn Dataset. It consists of cleaned customer activity data (features), along with a churn label specifying whether the customer canceled their subscription or not. The data can be fetched from </w:t>
      </w:r>
      <w:proofErr w:type="spellStart"/>
      <w:r w:rsidRPr="00A47E84">
        <w:rPr>
          <w:rFonts w:ascii="Arial" w:hAnsi="Arial" w:cs="Arial"/>
          <w:sz w:val="16"/>
          <w:szCs w:val="16"/>
        </w:rPr>
        <w:t>BigML's</w:t>
      </w:r>
      <w:proofErr w:type="spellEnd"/>
      <w:r w:rsidRPr="00A47E84">
        <w:rPr>
          <w:rFonts w:ascii="Arial" w:hAnsi="Arial" w:cs="Arial"/>
          <w:sz w:val="16"/>
          <w:szCs w:val="16"/>
        </w:rPr>
        <w:t xml:space="preserve"> S3 bucket</w:t>
      </w:r>
      <w:r>
        <w:rPr>
          <w:rFonts w:ascii="Helvetica Neue" w:hAnsi="Helvetica Neue"/>
          <w:color w:val="000000"/>
          <w:sz w:val="21"/>
          <w:szCs w:val="21"/>
          <w:shd w:val="clear" w:color="auto" w:fill="FFFFFF"/>
        </w:rPr>
        <w:t>, </w:t>
      </w:r>
      <w:hyperlink r:id="rId11" w:history="1">
        <w:r>
          <w:rPr>
            <w:rStyle w:val="Hyperlink"/>
            <w:rFonts w:ascii="Helvetica Neue" w:hAnsi="Helvetica Neue"/>
            <w:color w:val="0088CC"/>
            <w:sz w:val="21"/>
            <w:szCs w:val="21"/>
            <w:shd w:val="clear" w:color="auto" w:fill="FFFFFF"/>
          </w:rPr>
          <w:t>churn-80</w:t>
        </w:r>
      </w:hyperlink>
      <w:r>
        <w:rPr>
          <w:rFonts w:ascii="Helvetica Neue" w:hAnsi="Helvetica Neue"/>
          <w:color w:val="000000"/>
          <w:sz w:val="21"/>
          <w:szCs w:val="21"/>
          <w:shd w:val="clear" w:color="auto" w:fill="FFFFFF"/>
        </w:rPr>
        <w:t> and </w:t>
      </w:r>
      <w:hyperlink r:id="rId12" w:history="1">
        <w:r>
          <w:rPr>
            <w:rStyle w:val="Hyperlink"/>
            <w:rFonts w:ascii="Helvetica Neue" w:hAnsi="Helvetica Neue"/>
            <w:color w:val="0088CC"/>
            <w:sz w:val="21"/>
            <w:szCs w:val="21"/>
            <w:shd w:val="clear" w:color="auto" w:fill="FFFFFF"/>
          </w:rPr>
          <w:t>churn-20</w:t>
        </w:r>
      </w:hyperlink>
      <w:r>
        <w:rPr>
          <w:rFonts w:ascii="Helvetica Neue" w:hAnsi="Helvetica Neue"/>
          <w:color w:val="000000"/>
          <w:sz w:val="21"/>
          <w:szCs w:val="21"/>
          <w:shd w:val="clear" w:color="auto" w:fill="FFFFFF"/>
        </w:rPr>
        <w:t xml:space="preserve">. </w:t>
      </w:r>
      <w:r w:rsidRPr="00A47E84">
        <w:rPr>
          <w:rFonts w:ascii="Arial" w:hAnsi="Arial" w:cs="Arial"/>
          <w:sz w:val="16"/>
          <w:szCs w:val="16"/>
        </w:rPr>
        <w:t xml:space="preserve">The two sets are from the same </w:t>
      </w:r>
      <w:proofErr w:type="gramStart"/>
      <w:r w:rsidRPr="00A47E84">
        <w:rPr>
          <w:rFonts w:ascii="Arial" w:hAnsi="Arial" w:cs="Arial"/>
          <w:sz w:val="16"/>
          <w:szCs w:val="16"/>
        </w:rPr>
        <w:t>batch, but</w:t>
      </w:r>
      <w:proofErr w:type="gramEnd"/>
      <w:r w:rsidRPr="00A47E84">
        <w:rPr>
          <w:rFonts w:ascii="Arial" w:hAnsi="Arial" w:cs="Arial"/>
          <w:sz w:val="16"/>
          <w:szCs w:val="16"/>
        </w:rPr>
        <w:t xml:space="preserve"> have been split by an 80/20 ratio. We'll use the larger set for training and cross-validation purposes, and the smaller set for final testing and model performance evaluation. </w:t>
      </w:r>
    </w:p>
    <w:p w14:paraId="4FC992D5" w14:textId="277C6BCD" w:rsidR="00A47E84" w:rsidRDefault="00A47E84" w:rsidP="00A47E84">
      <w:pPr>
        <w:rPr>
          <w:rFonts w:ascii="Arial" w:hAnsi="Arial" w:cs="Arial"/>
          <w:sz w:val="16"/>
          <w:szCs w:val="16"/>
        </w:rPr>
      </w:pPr>
      <w:r w:rsidRPr="00A47E84">
        <w:rPr>
          <w:rFonts w:ascii="Arial" w:hAnsi="Arial" w:cs="Arial"/>
          <w:sz w:val="16"/>
          <w:szCs w:val="16"/>
        </w:rPr>
        <w:lastRenderedPageBreak/>
        <w:t xml:space="preserve">We have </w:t>
      </w:r>
      <w:r>
        <w:rPr>
          <w:rFonts w:ascii="Arial" w:hAnsi="Arial" w:cs="Arial"/>
          <w:sz w:val="16"/>
          <w:szCs w:val="16"/>
        </w:rPr>
        <w:t>to load the data first to Databricks file store using azure Databricks workspace as seen here.</w:t>
      </w:r>
    </w:p>
    <w:p w14:paraId="6B4061A6" w14:textId="1FEF16C4" w:rsidR="00A47E84" w:rsidRDefault="00A47E84" w:rsidP="00A47E84">
      <w:pPr>
        <w:rPr>
          <w:rFonts w:ascii="Arial" w:hAnsi="Arial" w:cs="Arial"/>
          <w:sz w:val="16"/>
          <w:szCs w:val="16"/>
        </w:rPr>
      </w:pPr>
    </w:p>
    <w:p w14:paraId="3249219D" w14:textId="747E96C7" w:rsidR="00A47E84" w:rsidRPr="00A47E84" w:rsidRDefault="00A47E84" w:rsidP="00A47E84">
      <w:pPr>
        <w:rPr>
          <w:rFonts w:ascii="Arial" w:hAnsi="Arial" w:cs="Arial"/>
          <w:sz w:val="16"/>
          <w:szCs w:val="16"/>
        </w:rPr>
      </w:pPr>
      <w:r>
        <w:rPr>
          <w:rFonts w:ascii="Arial" w:hAnsi="Arial" w:cs="Arial"/>
          <w:noProof/>
          <w:sz w:val="16"/>
          <w:szCs w:val="16"/>
        </w:rPr>
        <w:drawing>
          <wp:inline distT="0" distB="0" distL="0" distR="0" wp14:anchorId="376B4CD3" wp14:editId="37F204C0">
            <wp:extent cx="5391302" cy="3369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8 at 7.07.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7528" cy="3373455"/>
                    </a:xfrm>
                    <a:prstGeom prst="rect">
                      <a:avLst/>
                    </a:prstGeom>
                  </pic:spPr>
                </pic:pic>
              </a:graphicData>
            </a:graphic>
          </wp:inline>
        </w:drawing>
      </w:r>
    </w:p>
    <w:p w14:paraId="5E437715" w14:textId="5AAD06B3" w:rsidR="00A47E84" w:rsidRDefault="00A47E84">
      <w:pPr>
        <w:rPr>
          <w:rFonts w:ascii="Arial" w:hAnsi="Arial" w:cs="Arial"/>
          <w:sz w:val="20"/>
          <w:szCs w:val="20"/>
        </w:rPr>
      </w:pPr>
    </w:p>
    <w:p w14:paraId="0ABAD2EB" w14:textId="410FE7C3" w:rsidR="000740F6" w:rsidRDefault="00A47E84">
      <w:pPr>
        <w:rPr>
          <w:rFonts w:ascii="Arial" w:hAnsi="Arial" w:cs="Arial"/>
          <w:sz w:val="16"/>
          <w:szCs w:val="16"/>
        </w:rPr>
      </w:pPr>
      <w:r w:rsidRPr="000740F6">
        <w:rPr>
          <w:rFonts w:ascii="Arial" w:hAnsi="Arial" w:cs="Arial"/>
          <w:sz w:val="16"/>
          <w:szCs w:val="16"/>
        </w:rPr>
        <w:t xml:space="preserve">Once data is loaded open a notebook using python option and start coding as shown here or go straight in the </w:t>
      </w:r>
      <w:proofErr w:type="spellStart"/>
      <w:r w:rsidRPr="000740F6">
        <w:rPr>
          <w:rFonts w:ascii="Arial" w:hAnsi="Arial" w:cs="Arial"/>
          <w:sz w:val="16"/>
          <w:szCs w:val="16"/>
        </w:rPr>
        <w:t>github</w:t>
      </w:r>
      <w:proofErr w:type="spellEnd"/>
      <w:r w:rsidRPr="000740F6">
        <w:rPr>
          <w:rFonts w:ascii="Arial" w:hAnsi="Arial" w:cs="Arial"/>
          <w:sz w:val="16"/>
          <w:szCs w:val="16"/>
        </w:rPr>
        <w:t xml:space="preserve"> </w:t>
      </w:r>
      <w:r w:rsidR="000740F6" w:rsidRPr="000740F6">
        <w:rPr>
          <w:rFonts w:ascii="Arial" w:hAnsi="Arial" w:cs="Arial"/>
          <w:sz w:val="16"/>
          <w:szCs w:val="16"/>
        </w:rPr>
        <w:t>here</w:t>
      </w:r>
      <w:r w:rsidR="000740F6">
        <w:rPr>
          <w:rFonts w:ascii="Arial" w:hAnsi="Arial" w:cs="Arial"/>
          <w:sz w:val="16"/>
          <w:szCs w:val="16"/>
        </w:rPr>
        <w:t>.</w:t>
      </w:r>
    </w:p>
    <w:p w14:paraId="1A3AF943" w14:textId="63793583" w:rsidR="000740F6" w:rsidRDefault="000740F6">
      <w:pPr>
        <w:rPr>
          <w:rFonts w:ascii="Arial" w:hAnsi="Arial" w:cs="Arial"/>
          <w:sz w:val="16"/>
          <w:szCs w:val="16"/>
        </w:rPr>
      </w:pPr>
    </w:p>
    <w:p w14:paraId="1DD21278" w14:textId="41E643FA" w:rsidR="000740F6" w:rsidRDefault="000740F6">
      <w:pPr>
        <w:rPr>
          <w:rFonts w:ascii="Arial" w:hAnsi="Arial" w:cs="Arial"/>
          <w:sz w:val="16"/>
          <w:szCs w:val="16"/>
        </w:rPr>
      </w:pPr>
      <w:proofErr w:type="spellStart"/>
      <w:proofErr w:type="gramStart"/>
      <w:r>
        <w:rPr>
          <w:rFonts w:ascii="Arial" w:hAnsi="Arial" w:cs="Arial"/>
          <w:sz w:val="16"/>
          <w:szCs w:val="16"/>
        </w:rPr>
        <w:t>Lets</w:t>
      </w:r>
      <w:proofErr w:type="spellEnd"/>
      <w:proofErr w:type="gramEnd"/>
      <w:r>
        <w:rPr>
          <w:rFonts w:ascii="Arial" w:hAnsi="Arial" w:cs="Arial"/>
          <w:sz w:val="16"/>
          <w:szCs w:val="16"/>
        </w:rPr>
        <w:t xml:space="preserve"> look at the file using Databricks %fs magic command </w:t>
      </w:r>
    </w:p>
    <w:p w14:paraId="456E67E0" w14:textId="77777777" w:rsidR="000740F6" w:rsidRDefault="000740F6">
      <w:pPr>
        <w:rPr>
          <w:rFonts w:ascii="Arial" w:hAnsi="Arial" w:cs="Arial"/>
          <w:sz w:val="16"/>
          <w:szCs w:val="16"/>
        </w:rPr>
      </w:pPr>
    </w:p>
    <w:p w14:paraId="3C06C8F1" w14:textId="6910D2A8" w:rsidR="000740F6" w:rsidRDefault="000740F6">
      <w:pPr>
        <w:rPr>
          <w:rFonts w:ascii="Arial" w:hAnsi="Arial" w:cs="Arial"/>
          <w:sz w:val="16"/>
          <w:szCs w:val="16"/>
        </w:rPr>
      </w:pPr>
      <w:r>
        <w:rPr>
          <w:rFonts w:ascii="Arial" w:hAnsi="Arial" w:cs="Arial"/>
          <w:sz w:val="16"/>
          <w:szCs w:val="16"/>
        </w:rPr>
        <w:t>%fs ls /</w:t>
      </w:r>
      <w:proofErr w:type="spellStart"/>
      <w:r>
        <w:rPr>
          <w:rFonts w:ascii="Arial" w:hAnsi="Arial" w:cs="Arial"/>
          <w:sz w:val="16"/>
          <w:szCs w:val="16"/>
        </w:rPr>
        <w:t>FileStore</w:t>
      </w:r>
      <w:proofErr w:type="spellEnd"/>
      <w:r>
        <w:rPr>
          <w:rFonts w:ascii="Arial" w:hAnsi="Arial" w:cs="Arial"/>
          <w:sz w:val="16"/>
          <w:szCs w:val="16"/>
        </w:rPr>
        <w:t>/tables</w:t>
      </w:r>
    </w:p>
    <w:p w14:paraId="2E72115C" w14:textId="77777777" w:rsidR="000740F6" w:rsidRDefault="000740F6">
      <w:pPr>
        <w:rPr>
          <w:rFonts w:ascii="Arial" w:hAnsi="Arial" w:cs="Arial"/>
          <w:sz w:val="16"/>
          <w:szCs w:val="16"/>
        </w:rPr>
      </w:pPr>
    </w:p>
    <w:p w14:paraId="3789CFF5" w14:textId="779450A2" w:rsidR="000740F6" w:rsidRDefault="000740F6">
      <w:pPr>
        <w:rPr>
          <w:rFonts w:ascii="Arial" w:hAnsi="Arial" w:cs="Arial"/>
          <w:sz w:val="16"/>
          <w:szCs w:val="16"/>
        </w:rPr>
      </w:pPr>
      <w:r>
        <w:rPr>
          <w:rFonts w:ascii="Arial" w:hAnsi="Arial" w:cs="Arial"/>
          <w:sz w:val="16"/>
          <w:szCs w:val="16"/>
        </w:rPr>
        <w:t>Check the data in the file using head command</w:t>
      </w:r>
    </w:p>
    <w:p w14:paraId="0FE64586" w14:textId="1005E419" w:rsidR="000740F6" w:rsidRDefault="000740F6">
      <w:pPr>
        <w:rPr>
          <w:rFonts w:ascii="Arial" w:hAnsi="Arial" w:cs="Arial"/>
          <w:sz w:val="16"/>
          <w:szCs w:val="16"/>
        </w:rPr>
      </w:pPr>
    </w:p>
    <w:p w14:paraId="4D0C5252" w14:textId="50348460" w:rsidR="000740F6" w:rsidRDefault="000740F6">
      <w:pPr>
        <w:rPr>
          <w:rFonts w:ascii="Arial" w:hAnsi="Arial" w:cs="Arial"/>
          <w:sz w:val="16"/>
          <w:szCs w:val="16"/>
        </w:rPr>
      </w:pPr>
      <w:r w:rsidRPr="000740F6">
        <w:rPr>
          <w:rFonts w:ascii="Arial" w:hAnsi="Arial" w:cs="Arial"/>
          <w:sz w:val="16"/>
          <w:szCs w:val="16"/>
        </w:rPr>
        <w:t>%fs head /</w:t>
      </w:r>
      <w:proofErr w:type="spellStart"/>
      <w:r w:rsidRPr="000740F6">
        <w:rPr>
          <w:rFonts w:ascii="Arial" w:hAnsi="Arial" w:cs="Arial"/>
          <w:sz w:val="16"/>
          <w:szCs w:val="16"/>
        </w:rPr>
        <w:t>FileStore</w:t>
      </w:r>
      <w:proofErr w:type="spellEnd"/>
      <w:r w:rsidRPr="000740F6">
        <w:rPr>
          <w:rFonts w:ascii="Arial" w:hAnsi="Arial" w:cs="Arial"/>
          <w:sz w:val="16"/>
          <w:szCs w:val="16"/>
        </w:rPr>
        <w:t>/tables/churn.csv</w:t>
      </w:r>
    </w:p>
    <w:p w14:paraId="09C74732" w14:textId="3D03075B" w:rsidR="000740F6" w:rsidRDefault="000740F6">
      <w:pPr>
        <w:rPr>
          <w:rFonts w:ascii="Arial" w:hAnsi="Arial" w:cs="Arial"/>
          <w:sz w:val="16"/>
          <w:szCs w:val="16"/>
        </w:rPr>
      </w:pPr>
    </w:p>
    <w:p w14:paraId="1EFE64A8" w14:textId="77777777" w:rsidR="000740F6" w:rsidRPr="000740F6" w:rsidRDefault="000740F6" w:rsidP="000740F6">
      <w:pPr>
        <w:rPr>
          <w:rFonts w:ascii="Arial" w:hAnsi="Arial" w:cs="Arial"/>
          <w:sz w:val="16"/>
          <w:szCs w:val="16"/>
        </w:rPr>
      </w:pPr>
      <w:r w:rsidRPr="000740F6">
        <w:rPr>
          <w:rFonts w:ascii="Arial" w:hAnsi="Arial" w:cs="Arial"/>
          <w:sz w:val="16"/>
          <w:szCs w:val="16"/>
        </w:rPr>
        <w:t>[Truncated to first 65536 bytes] State,Account_length,Area_code,International_plan,Voice_mail_plan,Number_vmail_messages,Total_day_minutes,Total_day_calls,Total_day_charge,Total_eve_minutes,Total_eve_calls,Total_eve_charge,Total_night_minutes,Total_night_calls,Total_night_charge,Total_intl_minutes,Total_intl_calls,Total_intl_charge,Customer_service_calls,Churn KS,128,415,No,Yes,25,265.1,110,45.07,197.4,99,16.78,244.7,91,11.01,10,3,2.7,1,FALSE OH,107,415,No,Yes,26,161.6,123,27.47,195.5,103,16.62,254.4,103,11.45,13.7,3,3.7,1,FALSE NJ,137,415,No,No,0,243.4,114,41.38,121.2,110,10.3,162.6,104,7.32,12.2,5,3.29,0,FALSE OH,84,408,Yes,No,0,299.4,71,50.9,61.9,88,5.26,196.9,89,8.86,6.6,7,1.78,2,FALSE OK,75,415,Yes,No,0,166.7,113,28.34,148.3,122,12.61,186.9,121,8.41,10.1,3,2.73,3,FALSE AL,118,510,Yes,No,0,223.4,98,37.98,220.6,101,18.75,203.9,118,9.18,6.3,6,1.7,0,FALSE MA,121,510,No,Yes,24,218.2,88,37.09,348.5,108,29.62,212.6,118,9.57,7.5,7,2.03,3,FALSE MO,147,415,Yes,No,0,157,79,26.69,103.1,94,8.76,211.8,96,9.53,7.1,6,1.92,0,FALSE WV,141,415,Yes,Yes,37,258.6,84,43.96,222,111,18.87,326.4,97,14.69,11.2,5,3.02,0,FALSE RI,74,415,No,No,0,187.7,127,31.91,163.4,148,13.89,196,94,8.82,9.1,5,2.46,0,FALSE IA,168,408,No,No,0,128.8,96,21.9,104.9,71,8.92,141.1,128,6.35,11.2,2,3.02,1,FALSE MT,95,510,No,No,0,156.6,88,26.62,247.6,75,21.05,192.3,115,8.65,12.3,5,3.32,3,FALSE IA,62,415,No,No,0,120.7,70,20.52,307.2,76,26.11,203,99,9.14,13.1,6,3.54,4,FALSE ID,85,408,No,Yes,27,196.4,139,33.39,280.9,90,23.88,89.3,75,4.02,13.8,4,3.73,1,FALSE VT,93,510,No,No,0,190.7,114,32.42,218.2,111,18.55,129.6,121,5.83,8.1,3,2.19,3,FALSE VA,76,510,No,Yes,33,189.7,66,32.25,212.8,65,18.09,165.7,108,7.46,10,5,2.7,1,FALSE TX,73,415,No,No,0,224.4,90,38.15,159.5,88,13.56,192.8,74,8.68,13,2,3.51,1,FALSE FL,147,415,No,No,0,155.1,117,26.37,239.7,93,20.37,208.8,133,9.4,10.6,4,2.86,0,FALSE</w:t>
      </w:r>
    </w:p>
    <w:p w14:paraId="383DFEC2" w14:textId="206848BD" w:rsidR="000740F6" w:rsidRDefault="000740F6">
      <w:pPr>
        <w:rPr>
          <w:rFonts w:ascii="Arial" w:hAnsi="Arial" w:cs="Arial"/>
          <w:sz w:val="16"/>
          <w:szCs w:val="16"/>
        </w:rPr>
      </w:pPr>
    </w:p>
    <w:p w14:paraId="5BBB4DFB" w14:textId="37B22EFE" w:rsidR="000740F6" w:rsidRDefault="000740F6">
      <w:pPr>
        <w:rPr>
          <w:rFonts w:ascii="Arial" w:hAnsi="Arial" w:cs="Arial"/>
          <w:sz w:val="16"/>
          <w:szCs w:val="16"/>
        </w:rPr>
      </w:pPr>
      <w:r>
        <w:rPr>
          <w:rFonts w:ascii="Arial" w:hAnsi="Arial" w:cs="Arial"/>
          <w:sz w:val="16"/>
          <w:szCs w:val="16"/>
        </w:rPr>
        <w:t xml:space="preserve">A more convenient way to view and process data in </w:t>
      </w:r>
      <w:proofErr w:type="spellStart"/>
      <w:r>
        <w:rPr>
          <w:rFonts w:ascii="Arial" w:hAnsi="Arial" w:cs="Arial"/>
          <w:sz w:val="16"/>
          <w:szCs w:val="16"/>
        </w:rPr>
        <w:t>databricks</w:t>
      </w:r>
      <w:proofErr w:type="spellEnd"/>
      <w:r>
        <w:rPr>
          <w:rFonts w:ascii="Arial" w:hAnsi="Arial" w:cs="Arial"/>
          <w:sz w:val="16"/>
          <w:szCs w:val="16"/>
        </w:rPr>
        <w:t xml:space="preserve"> using python is to create a </w:t>
      </w:r>
      <w:proofErr w:type="spellStart"/>
      <w:r>
        <w:rPr>
          <w:rFonts w:ascii="Arial" w:hAnsi="Arial" w:cs="Arial"/>
          <w:sz w:val="16"/>
          <w:szCs w:val="16"/>
        </w:rPr>
        <w:t>dataframe</w:t>
      </w:r>
      <w:proofErr w:type="spellEnd"/>
      <w:r>
        <w:rPr>
          <w:rFonts w:ascii="Arial" w:hAnsi="Arial" w:cs="Arial"/>
          <w:sz w:val="16"/>
          <w:szCs w:val="16"/>
        </w:rPr>
        <w:t xml:space="preserve"> as </w:t>
      </w:r>
    </w:p>
    <w:p w14:paraId="4768E978" w14:textId="77777777" w:rsidR="000740F6" w:rsidRPr="000740F6" w:rsidRDefault="000740F6">
      <w:pPr>
        <w:rPr>
          <w:rFonts w:ascii="Arial" w:hAnsi="Arial" w:cs="Arial"/>
          <w:sz w:val="16"/>
          <w:szCs w:val="16"/>
        </w:rPr>
      </w:pPr>
      <w:bookmarkStart w:id="0" w:name="_GoBack"/>
      <w:bookmarkEnd w:id="0"/>
    </w:p>
    <w:sectPr w:rsidR="000740F6" w:rsidRPr="000740F6" w:rsidSect="00B83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48E"/>
    <w:rsid w:val="000740F6"/>
    <w:rsid w:val="00404DEE"/>
    <w:rsid w:val="005B42B3"/>
    <w:rsid w:val="005E604C"/>
    <w:rsid w:val="009620D8"/>
    <w:rsid w:val="00A47E84"/>
    <w:rsid w:val="00B00796"/>
    <w:rsid w:val="00B83F7C"/>
    <w:rsid w:val="00E20A20"/>
    <w:rsid w:val="00EF1734"/>
    <w:rsid w:val="00F95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4556C"/>
  <w15:chartTrackingRefBased/>
  <w15:docId w15:val="{30A9D575-B95D-6C43-B681-6CA1730B6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04DE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4DE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04DE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04DEE"/>
    <w:rPr>
      <w:color w:val="0563C1" w:themeColor="hyperlink"/>
      <w:u w:val="single"/>
    </w:rPr>
  </w:style>
  <w:style w:type="character" w:styleId="UnresolvedMention">
    <w:name w:val="Unresolved Mention"/>
    <w:basedOn w:val="DefaultParagraphFont"/>
    <w:uiPriority w:val="99"/>
    <w:semiHidden/>
    <w:unhideWhenUsed/>
    <w:rsid w:val="00404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274345">
      <w:bodyDiv w:val="1"/>
      <w:marLeft w:val="0"/>
      <w:marRight w:val="0"/>
      <w:marTop w:val="0"/>
      <w:marBottom w:val="0"/>
      <w:divBdr>
        <w:top w:val="none" w:sz="0" w:space="0" w:color="auto"/>
        <w:left w:val="none" w:sz="0" w:space="0" w:color="auto"/>
        <w:bottom w:val="none" w:sz="0" w:space="0" w:color="auto"/>
        <w:right w:val="none" w:sz="0" w:space="0" w:color="auto"/>
      </w:divBdr>
    </w:div>
    <w:div w:id="499275583">
      <w:bodyDiv w:val="1"/>
      <w:marLeft w:val="0"/>
      <w:marRight w:val="0"/>
      <w:marTop w:val="0"/>
      <w:marBottom w:val="0"/>
      <w:divBdr>
        <w:top w:val="none" w:sz="0" w:space="0" w:color="auto"/>
        <w:left w:val="none" w:sz="0" w:space="0" w:color="auto"/>
        <w:bottom w:val="none" w:sz="0" w:space="0" w:color="auto"/>
        <w:right w:val="none" w:sz="0" w:space="0" w:color="auto"/>
      </w:divBdr>
    </w:div>
    <w:div w:id="1238369218">
      <w:bodyDiv w:val="1"/>
      <w:marLeft w:val="0"/>
      <w:marRight w:val="0"/>
      <w:marTop w:val="0"/>
      <w:marBottom w:val="0"/>
      <w:divBdr>
        <w:top w:val="none" w:sz="0" w:space="0" w:color="auto"/>
        <w:left w:val="none" w:sz="0" w:space="0" w:color="auto"/>
        <w:bottom w:val="none" w:sz="0" w:space="0" w:color="auto"/>
        <w:right w:val="none" w:sz="0" w:space="0" w:color="auto"/>
      </w:divBdr>
    </w:div>
    <w:div w:id="1348629555">
      <w:bodyDiv w:val="1"/>
      <w:marLeft w:val="0"/>
      <w:marRight w:val="0"/>
      <w:marTop w:val="0"/>
      <w:marBottom w:val="0"/>
      <w:divBdr>
        <w:top w:val="none" w:sz="0" w:space="0" w:color="auto"/>
        <w:left w:val="none" w:sz="0" w:space="0" w:color="auto"/>
        <w:bottom w:val="none" w:sz="0" w:space="0" w:color="auto"/>
        <w:right w:val="none" w:sz="0" w:space="0" w:color="auto"/>
      </w:divBdr>
    </w:div>
    <w:div w:id="1578444613">
      <w:bodyDiv w:val="1"/>
      <w:marLeft w:val="0"/>
      <w:marRight w:val="0"/>
      <w:marTop w:val="0"/>
      <w:marBottom w:val="0"/>
      <w:divBdr>
        <w:top w:val="none" w:sz="0" w:space="0" w:color="auto"/>
        <w:left w:val="none" w:sz="0" w:space="0" w:color="auto"/>
        <w:bottom w:val="none" w:sz="0" w:space="0" w:color="auto"/>
        <w:right w:val="none" w:sz="0" w:space="0" w:color="auto"/>
      </w:divBdr>
    </w:div>
    <w:div w:id="1664428545">
      <w:bodyDiv w:val="1"/>
      <w:marLeft w:val="0"/>
      <w:marRight w:val="0"/>
      <w:marTop w:val="0"/>
      <w:marBottom w:val="0"/>
      <w:divBdr>
        <w:top w:val="none" w:sz="0" w:space="0" w:color="auto"/>
        <w:left w:val="none" w:sz="0" w:space="0" w:color="auto"/>
        <w:bottom w:val="none" w:sz="0" w:space="0" w:color="auto"/>
        <w:right w:val="none" w:sz="0" w:space="0" w:color="auto"/>
      </w:divBdr>
    </w:div>
    <w:div w:id="207095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zure-databricks/quickstart-create-databricks-workspace-portal"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bml-data.s3.amazonaws.com/churn-bigml-20.csv"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bml-data.s3.amazonaws.com/churn-bigml-80.csv"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2018-12-17T23:07:00Z</dcterms:created>
  <dcterms:modified xsi:type="dcterms:W3CDTF">2018-12-19T03:21:00Z</dcterms:modified>
</cp:coreProperties>
</file>