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spacing w:lineRule="exact" w:line="360"/>
        <w:jc w:val="center"/>
        <w:rPr>
          <w:rFonts w:ascii="Arial Narrow" w:hAnsi="Arial Narrow" w:cs="Arial"/>
          <w:b/>
          <w:b/>
          <w:bCs/>
          <w:color w:val="auto"/>
          <w:sz w:val="28"/>
          <w:szCs w:val="28"/>
        </w:rPr>
      </w:pPr>
      <w:r>
        <w:rPr>
          <w:rFonts w:cs="Arial" w:ascii="Arial Narrow" w:hAnsi="Arial Narrow"/>
          <w:b/>
          <w:bCs/>
          <w:color w:val="auto"/>
          <w:sz w:val="28"/>
          <w:szCs w:val="28"/>
        </w:rPr>
        <w:t>PROVA 1 DE DATA WAREHOUSE:</w:t>
      </w:r>
    </w:p>
    <w:p>
      <w:pPr>
        <w:pStyle w:val="Default"/>
        <w:spacing w:lineRule="exact" w:line="230"/>
        <w:ind w:left="1416" w:hanging="0"/>
        <w:jc w:val="both"/>
        <w:rPr>
          <w:rFonts w:ascii="Arial Narrow" w:hAnsi="Arial Narrow" w:cs="Arial"/>
          <w:bCs/>
          <w:color w:val="auto"/>
        </w:rPr>
      </w:pPr>
      <w:r>
        <w:rPr>
          <w:rFonts w:cs="Arial" w:ascii="Arial Narrow" w:hAnsi="Arial Narrow"/>
          <w:bCs/>
          <w:color w:val="auto"/>
        </w:rPr>
        <w:t>Nome aluno: ___________________________________ RA: ________________________</w:t>
      </w:r>
    </w:p>
    <w:p>
      <w:pPr>
        <w:pStyle w:val="Default"/>
        <w:spacing w:lineRule="exact" w:line="230"/>
        <w:ind w:left="1416" w:hanging="0"/>
        <w:jc w:val="both"/>
        <w:rPr>
          <w:rFonts w:ascii="Arial Narrow" w:hAnsi="Arial Narrow" w:cs="Arial"/>
          <w:bCs/>
          <w:color w:val="auto"/>
        </w:rPr>
      </w:pPr>
      <w:r>
        <w:rPr>
          <w:rFonts w:cs="Arial" w:ascii="Arial Narrow" w:hAnsi="Arial Narrow"/>
          <w:bCs/>
          <w:color w:val="auto"/>
        </w:rPr>
        <w:t>Nome aluno: ___________________________________ RA: ________________________</w:t>
      </w:r>
    </w:p>
    <w:p>
      <w:pPr>
        <w:pStyle w:val="Default"/>
        <w:spacing w:lineRule="exact" w:line="230"/>
        <w:ind w:left="1416" w:hanging="0"/>
        <w:jc w:val="both"/>
        <w:rPr>
          <w:rFonts w:ascii="Arial Narrow" w:hAnsi="Arial Narrow" w:cs="Arial"/>
          <w:bCs/>
          <w:color w:val="auto"/>
        </w:rPr>
      </w:pPr>
      <w:r>
        <w:rPr>
          <w:rFonts w:cs="Arial" w:ascii="Arial Narrow" w:hAnsi="Arial Narrow"/>
          <w:bCs/>
          <w:color w:val="auto"/>
        </w:rPr>
        <w:t>Nome aluno: ___________________________________ RA: ________________________</w:t>
      </w:r>
    </w:p>
    <w:p>
      <w:pPr>
        <w:pStyle w:val="Default"/>
        <w:spacing w:lineRule="exact" w:line="230"/>
        <w:ind w:left="1416" w:hanging="0"/>
        <w:jc w:val="both"/>
        <w:rPr>
          <w:rFonts w:ascii="Arial Narrow" w:hAnsi="Arial Narrow" w:cs="Arial"/>
          <w:bCs/>
          <w:color w:val="auto"/>
        </w:rPr>
      </w:pPr>
      <w:r>
        <w:rPr>
          <w:rFonts w:cs="Arial" w:ascii="Arial Narrow" w:hAnsi="Arial Narrow"/>
          <w:bCs/>
          <w:color w:val="auto"/>
        </w:rPr>
        <w:t>Nome aluno: ___________________________________ RA: ________________________</w:t>
      </w:r>
    </w:p>
    <w:p>
      <w:pPr>
        <w:pStyle w:val="Default"/>
        <w:spacing w:lineRule="exact" w:line="230"/>
        <w:jc w:val="both"/>
        <w:rPr>
          <w:rFonts w:ascii="Arial Narrow" w:hAnsi="Arial Narrow" w:cs="Arial"/>
          <w:bCs/>
          <w:color w:val="auto"/>
        </w:rPr>
      </w:pPr>
      <w:r>
        <w:rPr>
          <w:rFonts w:cs="Arial" w:ascii="Arial Narrow" w:hAnsi="Arial Narrow"/>
          <w:bCs/>
          <w:color w:val="auto"/>
        </w:rPr>
      </w:r>
    </w:p>
    <w:p>
      <w:pPr>
        <w:pStyle w:val="Default"/>
        <w:numPr>
          <w:ilvl w:val="0"/>
          <w:numId w:val="2"/>
        </w:numPr>
        <w:spacing w:lineRule="auto" w:line="480"/>
        <w:jc w:val="both"/>
        <w:rPr>
          <w:rFonts w:ascii="Arial Narrow" w:hAnsi="Arial Narrow" w:cs="Arial"/>
          <w:bCs/>
          <w:color w:val="auto"/>
        </w:rPr>
      </w:pPr>
      <w:r>
        <w:rPr>
          <w:rFonts w:cs="Arial" w:ascii="Arial Narrow" w:hAnsi="Arial Narrow"/>
          <w:bCs/>
          <w:color w:val="auto"/>
        </w:rPr>
        <w:t>Enunciado do problema:</w:t>
      </w:r>
    </w:p>
    <w:p>
      <w:pPr>
        <w:pStyle w:val="Default"/>
        <w:numPr>
          <w:ilvl w:val="1"/>
          <w:numId w:val="3"/>
        </w:numPr>
        <w:spacing w:lineRule="auto" w:line="480"/>
        <w:jc w:val="both"/>
        <w:rPr>
          <w:rFonts w:ascii="Arial Narrow" w:hAnsi="Arial Narrow" w:cs="Arial"/>
          <w:bCs/>
          <w:color w:val="auto"/>
        </w:rPr>
      </w:pPr>
      <w:r>
        <w:rPr>
          <w:rFonts w:cs="Arial" w:ascii="Arial Narrow" w:hAnsi="Arial Narrow"/>
          <w:bCs/>
          <w:color w:val="auto"/>
        </w:rPr>
        <w:t>- Descrição do cenário atual:</w:t>
      </w:r>
    </w:p>
    <w:p>
      <w:pPr>
        <w:pStyle w:val="Default"/>
        <w:spacing w:lineRule="auto" w:line="480"/>
        <w:ind w:left="1068" w:firstLine="348"/>
        <w:jc w:val="both"/>
        <w:rPr>
          <w:rFonts w:ascii="Arial Narrow" w:hAnsi="Arial Narrow" w:cs="Arial"/>
          <w:bCs/>
          <w:color w:val="auto"/>
        </w:rPr>
      </w:pPr>
      <w:r>
        <w:rPr>
          <w:rFonts w:cs="Arial" w:ascii="Arial Narrow" w:hAnsi="Arial Narrow"/>
          <w:bCs/>
          <w:color w:val="auto"/>
        </w:rPr>
        <w:t xml:space="preserve">O crescente investimento no mercado de fast food no Brasil juntamente com o anuncio da chegada de grandes players, como por exemplo o Popeyes, no mercando nacional deixa evidente que uma significativa parcela da população brasileira está muito interessada em comidas de preparo rápido. Considerando apenas o mercado de sanduiches, percebe-se uma disputa acirrada entre os principais nomes desse ramo. </w:t>
      </w:r>
    </w:p>
    <w:p>
      <w:pPr>
        <w:pStyle w:val="Default"/>
        <w:spacing w:lineRule="auto" w:line="480"/>
        <w:ind w:left="1068" w:firstLine="348"/>
        <w:jc w:val="both"/>
        <w:rPr>
          <w:rFonts w:ascii="Arial Narrow" w:hAnsi="Arial Narrow" w:cs="Arial"/>
          <w:bCs/>
          <w:color w:val="auto"/>
        </w:rPr>
      </w:pPr>
      <w:r>
        <w:rPr>
          <w:rFonts w:cs="Arial" w:ascii="Arial Narrow" w:hAnsi="Arial Narrow"/>
          <w:bCs/>
          <w:color w:val="auto"/>
        </w:rPr>
        <w:t>A hamburgueria Baita-burguer, sentindo-se ameaçada, tenta mudar seu posicionamento no mercado frente a seus principais concorrentes e busca agora refinar as estratégias de atendimento de clientes e aumentar a expansão de suas unidades.</w:t>
      </w:r>
      <w:bookmarkStart w:id="0" w:name="_GoBack"/>
      <w:bookmarkEnd w:id="0"/>
    </w:p>
    <w:p>
      <w:pPr>
        <w:pStyle w:val="Default"/>
        <w:spacing w:lineRule="auto" w:line="480"/>
        <w:ind w:left="1068" w:firstLine="348"/>
        <w:jc w:val="both"/>
        <w:rPr>
          <w:rFonts w:ascii="Arial Narrow" w:hAnsi="Arial Narrow" w:cs="Arial"/>
          <w:bCs/>
          <w:color w:val="auto"/>
        </w:rPr>
      </w:pPr>
      <w:r>
        <w:rPr>
          <w:rFonts w:cs="Arial" w:ascii="Arial Narrow" w:hAnsi="Arial Narrow"/>
          <w:bCs/>
          <w:color w:val="auto"/>
        </w:rPr>
        <w:t>A Baita-burguer oferece hamburguês de diversos tipos, que podem ser montados na hora de acordo com a escolha de cada tipo de ingrediente por parte do cliente. Os dois tipos de ingredientes mais caros são o tipo de pão (sovado, macio, francês e sete grãos) e o tipo da carne (bovina, de frango e suína) utilizados para montar o sanduiche.</w:t>
      </w:r>
    </w:p>
    <w:p>
      <w:pPr>
        <w:pStyle w:val="Default"/>
        <w:spacing w:lineRule="auto" w:line="480"/>
        <w:ind w:left="1068" w:firstLine="348"/>
        <w:jc w:val="both"/>
        <w:rPr>
          <w:rFonts w:ascii="Arial Narrow" w:hAnsi="Arial Narrow" w:cs="Arial"/>
          <w:bCs/>
          <w:color w:val="auto"/>
        </w:rPr>
      </w:pPr>
      <w:r>
        <w:rPr>
          <w:rFonts w:cs="Arial" w:ascii="Arial Narrow" w:hAnsi="Arial Narrow"/>
          <w:bCs/>
          <w:color w:val="auto"/>
        </w:rPr>
        <w:t>Para conhecer melhor o cliente, a equipe de marketing da empresa contratou atendentes de fila que o auxiliam na fila e, portanto, registram em ficha de papel o pedido de cada cliente juntamente com seu cadastro simplificado (sexo, idade, estado civil, valor de renda, profissão). Essa abordagem é realizada em todos os 800 restaurantes espalhados pelo Brasil.</w:t>
      </w:r>
    </w:p>
    <w:p>
      <w:pPr>
        <w:pStyle w:val="Default"/>
        <w:spacing w:lineRule="auto" w:line="480"/>
        <w:ind w:left="1068" w:firstLine="348"/>
        <w:jc w:val="both"/>
        <w:rPr>
          <w:rFonts w:ascii="Arial Narrow" w:hAnsi="Arial Narrow" w:cs="Arial"/>
          <w:bCs/>
          <w:color w:val="auto"/>
        </w:rPr>
      </w:pPr>
      <w:r>
        <w:rPr>
          <w:rFonts w:cs="Arial" w:ascii="Arial Narrow" w:hAnsi="Arial Narrow"/>
          <w:bCs/>
          <w:color w:val="auto"/>
        </w:rPr>
        <w:t xml:space="preserve"> </w:t>
      </w:r>
      <w:r>
        <w:rPr>
          <w:rFonts w:cs="Arial" w:ascii="Arial Narrow" w:hAnsi="Arial Narrow"/>
          <w:bCs/>
          <w:color w:val="auto"/>
        </w:rPr>
        <w:t>Pensando em aumentar as vendas, o diretor operacional autorizou a atribuição de um desconto de 10% a 15% nos lanches que são comprados juntamente com uma sobremesa. Essas promoções foi realizada em diferentes períodos do ano por diferentes restaurantes. Alguns funcionários afirmam os períodos de promoções resultam em maior venda de lanches enquanto outros funcionários permanecem céticos a esse respeito.</w:t>
      </w:r>
    </w:p>
    <w:p>
      <w:pPr>
        <w:pStyle w:val="Default"/>
        <w:spacing w:lineRule="auto" w:line="480"/>
        <w:ind w:left="1068" w:firstLine="348"/>
        <w:jc w:val="both"/>
        <w:rPr>
          <w:rFonts w:ascii="Arial Narrow" w:hAnsi="Arial Narrow" w:cs="Arial"/>
          <w:bCs/>
          <w:color w:val="auto"/>
        </w:rPr>
      </w:pPr>
      <w:r>
        <w:rPr>
          <w:rFonts w:cs="Arial" w:ascii="Arial Narrow" w:hAnsi="Arial Narrow"/>
          <w:bCs/>
          <w:color w:val="auto"/>
        </w:rPr>
        <w:t xml:space="preserve">Pensando em atrair um público de clientes vegetarianos, recentemente, a Baita-burguer inseriu um novo tipo de carne, feita a base de soja, e um novo tipo de pão, sem glúten e sem lactose, como opção de montagem de seus sanduiches. </w:t>
      </w:r>
    </w:p>
    <w:p>
      <w:pPr>
        <w:pStyle w:val="Default"/>
        <w:numPr>
          <w:ilvl w:val="1"/>
          <w:numId w:val="3"/>
        </w:numPr>
        <w:spacing w:lineRule="auto" w:line="480"/>
        <w:jc w:val="both"/>
        <w:rPr>
          <w:rFonts w:ascii="Arial Narrow" w:hAnsi="Arial Narrow" w:cs="Arial"/>
          <w:bCs/>
          <w:color w:val="auto"/>
        </w:rPr>
      </w:pPr>
      <w:r>
        <w:rPr>
          <w:rFonts w:cs="Arial" w:ascii="Arial Narrow" w:hAnsi="Arial Narrow"/>
          <w:bCs/>
          <w:color w:val="auto"/>
        </w:rPr>
        <w:t>Necessidades do time de negócio:</w:t>
      </w:r>
    </w:p>
    <w:p>
      <w:pPr>
        <w:pStyle w:val="Default"/>
        <w:spacing w:lineRule="auto" w:line="480"/>
        <w:ind w:left="1068" w:hanging="0"/>
        <w:jc w:val="both"/>
        <w:rPr>
          <w:rFonts w:ascii="Arial Narrow" w:hAnsi="Arial Narrow" w:cs="Arial"/>
          <w:bCs/>
          <w:color w:val="auto"/>
        </w:rPr>
      </w:pPr>
      <w:r>
        <w:rPr>
          <w:rFonts w:cs="Arial" w:ascii="Arial Narrow" w:hAnsi="Arial Narrow"/>
          <w:bCs/>
          <w:color w:val="auto"/>
        </w:rPr>
        <w:t>- Para refinar as operações logísticas ligadas ao fornecimento de pão e carne na unidades é necessário conhecer quais tipos desses ingredientes são mais utilizados na montagem dos sanduiches por região e por restaurante em determinados períodos do ano;</w:t>
      </w:r>
    </w:p>
    <w:p>
      <w:pPr>
        <w:pStyle w:val="Default"/>
        <w:spacing w:lineRule="auto" w:line="480"/>
        <w:ind w:left="1068" w:hanging="0"/>
        <w:jc w:val="both"/>
        <w:rPr>
          <w:rFonts w:ascii="Arial Narrow" w:hAnsi="Arial Narrow" w:cs="Arial"/>
          <w:bCs/>
          <w:color w:val="auto"/>
        </w:rPr>
      </w:pPr>
      <w:r>
        <w:rPr>
          <w:rFonts w:cs="Arial" w:ascii="Arial Narrow" w:hAnsi="Arial Narrow"/>
          <w:bCs/>
          <w:color w:val="auto"/>
        </w:rPr>
        <w:t>- Para investigar a eficiência dos descontos, é importante conhecer o volume de venda de sanduiches nos períodos de promoção em cada restaurante;</w:t>
      </w:r>
    </w:p>
    <w:p>
      <w:pPr>
        <w:pStyle w:val="Default"/>
        <w:spacing w:lineRule="auto" w:line="480"/>
        <w:ind w:left="1068" w:hanging="0"/>
        <w:jc w:val="both"/>
        <w:rPr>
          <w:rFonts w:ascii="Arial Narrow" w:hAnsi="Arial Narrow" w:cs="Arial"/>
          <w:bCs/>
          <w:color w:val="auto"/>
        </w:rPr>
      </w:pPr>
      <w:r>
        <w:rPr>
          <w:rFonts w:cs="Arial" w:ascii="Arial Narrow" w:hAnsi="Arial Narrow"/>
          <w:bCs/>
          <w:color w:val="auto"/>
        </w:rPr>
        <w:t>- Deseja-se conhecer a evolução de adesão de clientes vegetarianos investigando a quantidade de sanduiches vendidos para esse público, diariamente, nos últimos meses;</w:t>
      </w:r>
    </w:p>
    <w:p>
      <w:pPr>
        <w:pStyle w:val="Default"/>
        <w:spacing w:lineRule="auto" w:line="480"/>
        <w:ind w:left="1068" w:hanging="0"/>
        <w:jc w:val="both"/>
        <w:rPr>
          <w:rFonts w:ascii="Arial Narrow" w:hAnsi="Arial Narrow" w:cs="Arial"/>
          <w:bCs/>
          <w:color w:val="auto"/>
        </w:rPr>
      </w:pPr>
      <w:r>
        <w:rPr>
          <w:rFonts w:cs="Arial" w:ascii="Arial Narrow" w:hAnsi="Arial Narrow"/>
          <w:bCs/>
          <w:color w:val="auto"/>
        </w:rPr>
        <w:t>- Para continuar se adaptando, é importante também que a Baita-burguer conheça as características dos clientes que frequentam cada um dos restaurantes diariamente.</w:t>
      </w:r>
    </w:p>
    <w:p>
      <w:pPr>
        <w:pStyle w:val="Default"/>
        <w:spacing w:lineRule="auto" w:line="480"/>
        <w:ind w:left="1068" w:hanging="0"/>
        <w:jc w:val="both"/>
        <w:rPr>
          <w:rFonts w:ascii="Arial Narrow" w:hAnsi="Arial Narrow" w:cs="Arial"/>
          <w:bCs/>
        </w:rPr>
      </w:pPr>
      <w:r>
        <w:rPr>
          <w:rFonts w:cs="Arial" w:ascii="Arial Narrow" w:hAnsi="Arial Narrow"/>
          <w:bCs/>
        </w:rPr>
      </w:r>
      <w:r>
        <w:br w:type="page"/>
      </w:r>
    </w:p>
    <w:p>
      <w:pPr>
        <w:pStyle w:val="Default"/>
        <w:numPr>
          <w:ilvl w:val="0"/>
          <w:numId w:val="2"/>
        </w:numPr>
        <w:spacing w:lineRule="auto" w:line="480"/>
        <w:jc w:val="both"/>
        <w:rPr>
          <w:rFonts w:ascii="Arial Narrow" w:hAnsi="Arial Narrow" w:cs="Arial"/>
          <w:bCs/>
          <w:color w:val="auto"/>
        </w:rPr>
      </w:pPr>
      <w:r>
        <w:rPr>
          <w:rFonts w:cs="Arial" w:ascii="Arial Narrow" w:hAnsi="Arial Narrow"/>
          <w:bCs/>
          <w:color w:val="auto"/>
        </w:rPr>
        <w:t>Descrição da atividade:</w:t>
      </w:r>
    </w:p>
    <w:p>
      <w:pPr>
        <w:pStyle w:val="Default"/>
        <w:spacing w:lineRule="auto" w:line="480"/>
        <w:ind w:left="708" w:hanging="0"/>
        <w:jc w:val="both"/>
        <w:rPr>
          <w:rFonts w:ascii="Arial Narrow" w:hAnsi="Arial Narrow" w:cs="Arial"/>
          <w:bCs/>
          <w:color w:val="auto"/>
        </w:rPr>
      </w:pPr>
      <w:r>
        <w:rPr>
          <w:rFonts w:cs="Arial" w:ascii="Arial Narrow" w:hAnsi="Arial Narrow"/>
          <w:bCs/>
          <w:color w:val="auto"/>
        </w:rPr>
        <w:t>Considerando os itens 1.1 e 1.2 apresentados, discuta juntamente com sua equipe de trabalho a modelagem dimensional de um DATA MART para ajudar a equipe de negócio a responder as perguntas apresentadas. Desta forma, preencha cada um dos subitens apresentados abaixo:</w:t>
      </w:r>
    </w:p>
    <w:p>
      <w:pPr>
        <w:pStyle w:val="Default"/>
        <w:spacing w:lineRule="auto" w:line="480"/>
        <w:ind w:left="708" w:hanging="0"/>
        <w:jc w:val="both"/>
        <w:rPr>
          <w:rFonts w:ascii="Arial Narrow" w:hAnsi="Arial Narrow" w:cs="Arial"/>
          <w:bCs/>
          <w:color w:val="auto"/>
        </w:rPr>
      </w:pPr>
      <w:r>
        <w:rPr>
          <w:rFonts w:cs="Arial" w:ascii="Arial Narrow" w:hAnsi="Arial Narrow"/>
          <w:bCs/>
          <w:color w:val="auto"/>
        </w:rPr>
      </w:r>
    </w:p>
    <w:p>
      <w:pPr>
        <w:pStyle w:val="Default"/>
        <w:numPr>
          <w:ilvl w:val="1"/>
          <w:numId w:val="4"/>
        </w:numPr>
        <w:spacing w:lineRule="auto" w:line="480"/>
        <w:jc w:val="both"/>
        <w:rPr>
          <w:rFonts w:ascii="Arial Narrow" w:hAnsi="Arial Narrow" w:cs="Arial"/>
          <w:bCs/>
          <w:color w:val="auto"/>
        </w:rPr>
      </w:pPr>
      <w:r>
        <w:rPr>
          <w:rFonts w:cs="Arial" w:ascii="Arial Narrow" w:hAnsi="Arial Narrow"/>
          <w:bCs/>
          <w:color w:val="auto"/>
        </w:rPr>
        <w:t>- Definição do processo estudado (Justifique) - 1,5pts:</w:t>
      </w:r>
    </w:p>
    <w:p>
      <w:pPr>
        <w:pStyle w:val="Default"/>
        <w:spacing w:lineRule="auto" w:line="480"/>
        <w:ind w:left="720" w:hanging="0"/>
        <w:jc w:val="both"/>
        <w:rPr>
          <w:rFonts w:ascii="Arial Narrow" w:hAnsi="Arial Narrow" w:cs="Arial"/>
          <w:bCs/>
          <w:color w:val="auto"/>
        </w:rPr>
      </w:pPr>
      <w:r>
        <w:rPr>
          <w:rFonts w:cs="Arial" w:ascii="Arial Narrow" w:hAnsi="Arial Narrow"/>
          <w:bCs/>
          <w:color w:val="auto"/>
        </w:rPr>
      </w:r>
    </w:p>
    <w:p>
      <w:pPr>
        <w:pStyle w:val="Default"/>
        <w:spacing w:lineRule="auto" w:line="480"/>
        <w:ind w:left="720" w:hanging="0"/>
        <w:jc w:val="both"/>
        <w:rPr>
          <w:rFonts w:ascii="Arial Narrow" w:hAnsi="Arial Narrow" w:cs="Arial"/>
          <w:bCs/>
          <w:color w:val="auto"/>
        </w:rPr>
      </w:pPr>
      <w:r>
        <w:rPr>
          <w:rFonts w:cs="Arial" w:ascii="Arial Narrow" w:hAnsi="Arial Narrow"/>
          <w:bCs/>
          <w:color w:val="auto"/>
        </w:rPr>
      </w:r>
    </w:p>
    <w:p>
      <w:pPr>
        <w:pStyle w:val="Default"/>
        <w:spacing w:lineRule="auto" w:line="480"/>
        <w:ind w:left="720" w:hanging="0"/>
        <w:jc w:val="both"/>
        <w:rPr>
          <w:rFonts w:ascii="Arial Narrow" w:hAnsi="Arial Narrow" w:cs="Arial"/>
          <w:bCs/>
          <w:color w:val="auto"/>
        </w:rPr>
      </w:pPr>
      <w:r>
        <w:rPr>
          <w:rFonts w:cs="Arial" w:ascii="Arial Narrow" w:hAnsi="Arial Narrow"/>
          <w:bCs/>
          <w:color w:val="auto"/>
        </w:rPr>
      </w:r>
    </w:p>
    <w:p>
      <w:pPr>
        <w:pStyle w:val="Default"/>
        <w:spacing w:lineRule="auto" w:line="480"/>
        <w:ind w:left="720" w:hanging="0"/>
        <w:jc w:val="both"/>
        <w:rPr>
          <w:rFonts w:ascii="Arial Narrow" w:hAnsi="Arial Narrow" w:cs="Arial"/>
          <w:bCs/>
          <w:color w:val="auto"/>
        </w:rPr>
      </w:pPr>
      <w:r>
        <w:rPr>
          <w:rFonts w:cs="Arial" w:ascii="Arial Narrow" w:hAnsi="Arial Narrow"/>
          <w:bCs/>
          <w:color w:val="auto"/>
        </w:rPr>
      </w:r>
    </w:p>
    <w:p>
      <w:pPr>
        <w:pStyle w:val="Default"/>
        <w:numPr>
          <w:ilvl w:val="1"/>
          <w:numId w:val="4"/>
        </w:numPr>
        <w:spacing w:lineRule="auto" w:line="480"/>
        <w:jc w:val="both"/>
        <w:rPr>
          <w:rFonts w:ascii="Arial Narrow" w:hAnsi="Arial Narrow" w:cs="Arial"/>
          <w:bCs/>
          <w:color w:val="auto"/>
        </w:rPr>
      </w:pPr>
      <w:r>
        <w:rPr>
          <w:rFonts w:cs="Arial" w:ascii="Arial Narrow" w:hAnsi="Arial Narrow"/>
          <w:bCs/>
          <w:color w:val="auto"/>
        </w:rPr>
        <w:t>Definição do Grão (Justifique) - 1,5pts:</w:t>
      </w:r>
    </w:p>
    <w:p>
      <w:pPr>
        <w:pStyle w:val="Default"/>
        <w:spacing w:lineRule="auto" w:line="480"/>
        <w:jc w:val="both"/>
        <w:rPr>
          <w:rFonts w:ascii="Arial Narrow" w:hAnsi="Arial Narrow" w:cs="Arial"/>
          <w:bCs/>
          <w:color w:val="auto"/>
        </w:rPr>
      </w:pPr>
      <w:r>
        <w:rPr>
          <w:rFonts w:cs="Arial" w:ascii="Arial Narrow" w:hAnsi="Arial Narrow"/>
          <w:bCs/>
          <w:color w:val="auto"/>
        </w:rPr>
      </w:r>
    </w:p>
    <w:p>
      <w:pPr>
        <w:pStyle w:val="Normal"/>
        <w:ind w:left="360" w:hanging="0"/>
        <w:jc w:val="both"/>
        <w:rPr>
          <w:rFonts w:ascii="Arial Narrow" w:hAnsi="Arial Narrow" w:cs="Arial"/>
          <w:bCs/>
        </w:rPr>
      </w:pPr>
      <w:r>
        <w:rPr>
          <w:rFonts w:cs="Arial" w:ascii="Arial Narrow" w:hAnsi="Arial Narrow"/>
          <w:bCs/>
        </w:rPr>
      </w:r>
    </w:p>
    <w:p>
      <w:pPr>
        <w:pStyle w:val="Normal"/>
        <w:ind w:left="360" w:hanging="0"/>
        <w:jc w:val="both"/>
        <w:rPr>
          <w:rFonts w:ascii="Arial Narrow" w:hAnsi="Arial Narrow" w:cs="Arial"/>
          <w:bCs/>
        </w:rPr>
      </w:pPr>
      <w:r>
        <w:rPr>
          <w:rFonts w:cs="Arial" w:ascii="Arial Narrow" w:hAnsi="Arial Narrow"/>
          <w:bCs/>
        </w:rPr>
      </w:r>
    </w:p>
    <w:p>
      <w:pPr>
        <w:pStyle w:val="Normal"/>
        <w:ind w:left="360" w:hanging="0"/>
        <w:jc w:val="both"/>
        <w:rPr>
          <w:rFonts w:ascii="Arial Narrow" w:hAnsi="Arial Narrow" w:cs="Arial"/>
          <w:bCs/>
        </w:rPr>
      </w:pPr>
      <w:r>
        <w:rPr>
          <w:rFonts w:cs="Arial" w:ascii="Arial Narrow" w:hAnsi="Arial Narrow"/>
          <w:bCs/>
        </w:rPr>
      </w:r>
    </w:p>
    <w:p>
      <w:pPr>
        <w:pStyle w:val="Normal"/>
        <w:ind w:left="360" w:hanging="0"/>
        <w:jc w:val="both"/>
        <w:rPr>
          <w:rFonts w:ascii="Arial Narrow" w:hAnsi="Arial Narrow" w:cs="Arial"/>
          <w:bCs/>
        </w:rPr>
      </w:pPr>
      <w:r>
        <w:rPr>
          <w:rFonts w:cs="Arial" w:ascii="Arial Narrow" w:hAnsi="Arial Narrow"/>
          <w:bCs/>
        </w:rPr>
      </w:r>
    </w:p>
    <w:p>
      <w:pPr>
        <w:pStyle w:val="Default"/>
        <w:spacing w:lineRule="auto" w:line="480"/>
        <w:jc w:val="both"/>
        <w:rPr>
          <w:rFonts w:ascii="Arial Narrow" w:hAnsi="Arial Narrow" w:cs="Arial"/>
          <w:bCs/>
          <w:color w:val="auto"/>
        </w:rPr>
      </w:pPr>
      <w:r>
        <w:rPr>
          <w:rFonts w:cs="Arial" w:ascii="Arial Narrow" w:hAnsi="Arial Narrow"/>
          <w:bCs/>
          <w:color w:val="auto"/>
        </w:rPr>
      </w:r>
    </w:p>
    <w:p>
      <w:pPr>
        <w:pStyle w:val="Default"/>
        <w:numPr>
          <w:ilvl w:val="1"/>
          <w:numId w:val="4"/>
        </w:numPr>
        <w:spacing w:lineRule="auto" w:line="480"/>
        <w:jc w:val="both"/>
        <w:rPr>
          <w:rFonts w:ascii="Arial Narrow" w:hAnsi="Arial Narrow" w:cs="Arial"/>
          <w:bCs/>
          <w:color w:val="auto"/>
        </w:rPr>
      </w:pPr>
      <w:r>
        <w:rPr>
          <w:rFonts w:cs="Arial" w:ascii="Arial Narrow" w:hAnsi="Arial Narrow"/>
          <w:bCs/>
          <w:color w:val="auto"/>
        </w:rPr>
        <w:t>Definição da Dimensão (Justifique) - 1,5pts:</w:t>
      </w:r>
    </w:p>
    <w:p>
      <w:pPr>
        <w:pStyle w:val="Default"/>
        <w:spacing w:lineRule="auto" w:line="480"/>
        <w:ind w:left="720" w:hanging="0"/>
        <w:jc w:val="both"/>
        <w:rPr>
          <w:rFonts w:ascii="Arial Narrow" w:hAnsi="Arial Narrow" w:cs="Arial"/>
          <w:bCs/>
          <w:color w:val="auto"/>
        </w:rPr>
      </w:pPr>
      <w:r>
        <w:rPr>
          <w:rFonts w:cs="Arial" w:ascii="Arial Narrow" w:hAnsi="Arial Narrow"/>
          <w:bCs/>
          <w:color w:val="auto"/>
        </w:rPr>
      </w:r>
    </w:p>
    <w:p>
      <w:pPr>
        <w:pStyle w:val="Default"/>
        <w:spacing w:lineRule="auto" w:line="480"/>
        <w:ind w:left="720" w:hanging="0"/>
        <w:jc w:val="both"/>
        <w:rPr>
          <w:rFonts w:ascii="Arial Narrow" w:hAnsi="Arial Narrow" w:cs="Arial"/>
          <w:bCs/>
          <w:color w:val="auto"/>
        </w:rPr>
      </w:pPr>
      <w:r>
        <w:rPr>
          <w:rFonts w:cs="Arial" w:ascii="Arial Narrow" w:hAnsi="Arial Narrow"/>
          <w:bCs/>
          <w:color w:val="auto"/>
        </w:rPr>
      </w:r>
    </w:p>
    <w:p>
      <w:pPr>
        <w:pStyle w:val="Default"/>
        <w:spacing w:lineRule="auto" w:line="480"/>
        <w:ind w:left="720" w:hanging="0"/>
        <w:jc w:val="both"/>
        <w:rPr>
          <w:rFonts w:ascii="Arial Narrow" w:hAnsi="Arial Narrow" w:cs="Arial"/>
          <w:bCs/>
          <w:color w:val="auto"/>
        </w:rPr>
      </w:pPr>
      <w:r>
        <w:rPr>
          <w:rFonts w:cs="Arial" w:ascii="Arial Narrow" w:hAnsi="Arial Narrow"/>
          <w:bCs/>
          <w:color w:val="auto"/>
        </w:rPr>
      </w:r>
    </w:p>
    <w:p>
      <w:pPr>
        <w:pStyle w:val="Default"/>
        <w:spacing w:lineRule="auto" w:line="480"/>
        <w:ind w:left="720" w:hanging="0"/>
        <w:jc w:val="both"/>
        <w:rPr>
          <w:rFonts w:ascii="Arial Narrow" w:hAnsi="Arial Narrow" w:cs="Arial"/>
          <w:bCs/>
          <w:color w:val="auto"/>
        </w:rPr>
      </w:pPr>
      <w:r>
        <w:rPr>
          <w:rFonts w:cs="Arial" w:ascii="Arial Narrow" w:hAnsi="Arial Narrow"/>
          <w:bCs/>
          <w:color w:val="auto"/>
        </w:rPr>
      </w:r>
    </w:p>
    <w:p>
      <w:pPr>
        <w:pStyle w:val="Default"/>
        <w:spacing w:lineRule="auto" w:line="480"/>
        <w:ind w:left="720" w:hanging="0"/>
        <w:jc w:val="both"/>
        <w:rPr>
          <w:rFonts w:ascii="Arial Narrow" w:hAnsi="Arial Narrow" w:cs="Arial"/>
          <w:bCs/>
          <w:color w:val="auto"/>
        </w:rPr>
      </w:pPr>
      <w:r>
        <w:rPr>
          <w:rFonts w:cs="Arial" w:ascii="Arial Narrow" w:hAnsi="Arial Narrow"/>
          <w:bCs/>
          <w:color w:val="auto"/>
        </w:rPr>
      </w:r>
    </w:p>
    <w:p>
      <w:pPr>
        <w:pStyle w:val="Default"/>
        <w:numPr>
          <w:ilvl w:val="1"/>
          <w:numId w:val="4"/>
        </w:numPr>
        <w:spacing w:lineRule="auto" w:line="480"/>
        <w:jc w:val="both"/>
        <w:rPr>
          <w:rFonts w:ascii="Arial Narrow" w:hAnsi="Arial Narrow" w:cs="Arial"/>
          <w:bCs/>
          <w:color w:val="auto"/>
        </w:rPr>
      </w:pPr>
      <w:r>
        <w:rPr>
          <w:rFonts w:cs="Arial" w:ascii="Arial Narrow" w:hAnsi="Arial Narrow"/>
          <w:bCs/>
          <w:color w:val="auto"/>
        </w:rPr>
        <w:t>Definição dos fatos (Justifique) - 1,5pts:</w:t>
      </w:r>
    </w:p>
    <w:p>
      <w:pPr>
        <w:pStyle w:val="Default"/>
        <w:spacing w:lineRule="auto" w:line="480"/>
        <w:ind w:left="360" w:hanging="0"/>
        <w:jc w:val="both"/>
        <w:rPr>
          <w:rFonts w:ascii="Arial Narrow" w:hAnsi="Arial Narrow" w:cs="Arial"/>
          <w:bCs/>
          <w:color w:val="auto"/>
        </w:rPr>
      </w:pPr>
      <w:r>
        <w:rPr>
          <w:rFonts w:cs="Arial" w:ascii="Arial Narrow" w:hAnsi="Arial Narrow"/>
          <w:bCs/>
          <w:color w:val="auto"/>
        </w:rPr>
      </w:r>
    </w:p>
    <w:p>
      <w:pPr>
        <w:pStyle w:val="Default"/>
        <w:spacing w:lineRule="auto" w:line="480"/>
        <w:ind w:left="360" w:hanging="0"/>
        <w:jc w:val="both"/>
        <w:rPr>
          <w:rFonts w:ascii="Arial Narrow" w:hAnsi="Arial Narrow" w:cs="Arial"/>
          <w:bCs/>
          <w:color w:val="auto"/>
        </w:rPr>
      </w:pPr>
      <w:r>
        <w:rPr>
          <w:rFonts w:cs="Arial" w:ascii="Arial Narrow" w:hAnsi="Arial Narrow"/>
          <w:bCs/>
          <w:color w:val="auto"/>
        </w:rPr>
      </w:r>
    </w:p>
    <w:p>
      <w:pPr>
        <w:pStyle w:val="Default"/>
        <w:spacing w:lineRule="auto" w:line="480"/>
        <w:ind w:left="360" w:hanging="0"/>
        <w:jc w:val="both"/>
        <w:rPr>
          <w:rFonts w:ascii="Arial Narrow" w:hAnsi="Arial Narrow" w:cs="Arial"/>
          <w:bCs/>
          <w:color w:val="auto"/>
        </w:rPr>
      </w:pPr>
      <w:r>
        <w:rPr>
          <w:rFonts w:cs="Arial" w:ascii="Arial Narrow" w:hAnsi="Arial Narrow"/>
          <w:bCs/>
          <w:color w:val="auto"/>
        </w:rPr>
      </w:r>
    </w:p>
    <w:p>
      <w:pPr>
        <w:pStyle w:val="Default"/>
        <w:spacing w:lineRule="auto" w:line="480"/>
        <w:ind w:left="360" w:hanging="0"/>
        <w:jc w:val="both"/>
        <w:rPr>
          <w:rFonts w:ascii="Arial Narrow" w:hAnsi="Arial Narrow" w:cs="Arial"/>
          <w:bCs/>
          <w:color w:val="auto"/>
        </w:rPr>
      </w:pPr>
      <w:r>
        <w:rPr>
          <w:rFonts w:cs="Arial" w:ascii="Arial Narrow" w:hAnsi="Arial Narrow"/>
          <w:bCs/>
          <w:color w:val="auto"/>
        </w:rPr>
      </w:r>
    </w:p>
    <w:p>
      <w:pPr>
        <w:pStyle w:val="Normal"/>
        <w:jc w:val="left"/>
        <w:rPr>
          <w:rFonts w:ascii="Arial Narrow" w:hAnsi="Arial Narrow" w:cs="Arial"/>
          <w:bCs/>
          <w:sz w:val="24"/>
          <w:szCs w:val="24"/>
        </w:rPr>
      </w:pPr>
      <w:r>
        <w:rPr>
          <w:rFonts w:cs="Arial" w:ascii="Arial Narrow" w:hAnsi="Arial Narrow"/>
          <w:bCs/>
          <w:sz w:val="24"/>
          <w:szCs w:val="24"/>
        </w:rPr>
      </w:r>
      <w:r>
        <w:br w:type="page"/>
      </w:r>
    </w:p>
    <w:p>
      <w:pPr>
        <w:pStyle w:val="Default"/>
        <w:numPr>
          <w:ilvl w:val="1"/>
          <w:numId w:val="4"/>
        </w:numPr>
        <w:spacing w:lineRule="auto" w:line="480"/>
        <w:jc w:val="both"/>
        <w:rPr>
          <w:rFonts w:ascii="Arial Narrow" w:hAnsi="Arial Narrow" w:cs="Arial"/>
          <w:bCs/>
          <w:color w:val="auto"/>
        </w:rPr>
      </w:pPr>
      <w:r>
        <w:rPr>
          <w:rFonts w:cs="Arial" w:ascii="Arial Narrow" w:hAnsi="Arial Narrow"/>
          <w:bCs/>
          <w:color w:val="auto"/>
        </w:rPr>
        <w:t>Desenho do Data Mart detalhado (Justifique) – 2,0pts:</w:t>
      </w:r>
    </w:p>
    <w:p>
      <w:pPr>
        <w:pStyle w:val="Default"/>
        <w:spacing w:lineRule="auto" w:line="480"/>
        <w:jc w:val="both"/>
        <w:rPr>
          <w:rFonts w:ascii="Arial Narrow" w:hAnsi="Arial Narrow" w:cs="Arial"/>
          <w:bCs/>
          <w:color w:val="auto"/>
        </w:rPr>
      </w:pPr>
      <w:r>
        <w:rPr>
          <w:rFonts w:cs="Arial" w:ascii="Arial Narrow" w:hAnsi="Arial Narrow"/>
          <w:bCs/>
          <w:color w:val="auto"/>
        </w:rPr>
      </w:r>
    </w:p>
    <w:p>
      <w:pPr>
        <w:pStyle w:val="Default"/>
        <w:spacing w:lineRule="auto" w:line="480"/>
        <w:jc w:val="both"/>
        <w:rPr>
          <w:rFonts w:ascii="Arial Narrow" w:hAnsi="Arial Narrow" w:cs="Arial"/>
          <w:bCs/>
          <w:color w:val="auto"/>
        </w:rPr>
      </w:pPr>
      <w:r>
        <w:rPr>
          <w:rFonts w:cs="Arial" w:ascii="Arial Narrow" w:hAnsi="Arial Narrow"/>
          <w:bCs/>
          <w:color w:val="auto"/>
        </w:rPr>
      </w:r>
    </w:p>
    <w:p>
      <w:pPr>
        <w:pStyle w:val="Default"/>
        <w:spacing w:lineRule="auto" w:line="480"/>
        <w:jc w:val="both"/>
        <w:rPr>
          <w:rFonts w:ascii="Arial Narrow" w:hAnsi="Arial Narrow" w:cs="Arial"/>
          <w:bCs/>
          <w:color w:val="auto"/>
        </w:rPr>
      </w:pPr>
      <w:r>
        <w:rPr>
          <w:rFonts w:cs="Arial" w:ascii="Arial Narrow" w:hAnsi="Arial Narrow"/>
          <w:bCs/>
          <w:color w:val="auto"/>
        </w:rPr>
      </w:r>
    </w:p>
    <w:p>
      <w:pPr>
        <w:pStyle w:val="Default"/>
        <w:spacing w:lineRule="auto" w:line="480"/>
        <w:jc w:val="both"/>
        <w:rPr>
          <w:rFonts w:ascii="Arial Narrow" w:hAnsi="Arial Narrow" w:cs="Arial"/>
          <w:bCs/>
          <w:color w:val="auto"/>
        </w:rPr>
      </w:pPr>
      <w:r>
        <w:rPr>
          <w:rFonts w:cs="Arial" w:ascii="Arial Narrow" w:hAnsi="Arial Narrow"/>
          <w:bCs/>
          <w:color w:val="auto"/>
        </w:rPr>
      </w:r>
    </w:p>
    <w:p>
      <w:pPr>
        <w:pStyle w:val="Default"/>
        <w:spacing w:lineRule="auto" w:line="480"/>
        <w:jc w:val="both"/>
        <w:rPr>
          <w:rFonts w:ascii="Arial Narrow" w:hAnsi="Arial Narrow" w:cs="Arial"/>
          <w:bCs/>
          <w:color w:val="auto"/>
        </w:rPr>
      </w:pPr>
      <w:r>
        <w:rPr>
          <w:rFonts w:cs="Arial" w:ascii="Arial Narrow" w:hAnsi="Arial Narrow"/>
          <w:bCs/>
          <w:color w:val="auto"/>
        </w:rPr>
      </w:r>
    </w:p>
    <w:p>
      <w:pPr>
        <w:pStyle w:val="Default"/>
        <w:spacing w:lineRule="auto" w:line="480"/>
        <w:jc w:val="both"/>
        <w:rPr>
          <w:rFonts w:ascii="Arial Narrow" w:hAnsi="Arial Narrow" w:cs="Arial"/>
          <w:bCs/>
          <w:color w:val="auto"/>
        </w:rPr>
      </w:pPr>
      <w:r>
        <w:rPr>
          <w:rFonts w:cs="Arial" w:ascii="Arial Narrow" w:hAnsi="Arial Narrow"/>
          <w:bCs/>
          <w:color w:val="auto"/>
        </w:rPr>
      </w:r>
    </w:p>
    <w:p>
      <w:pPr>
        <w:pStyle w:val="Default"/>
        <w:spacing w:lineRule="auto" w:line="480"/>
        <w:jc w:val="both"/>
        <w:rPr>
          <w:rFonts w:ascii="Arial Narrow" w:hAnsi="Arial Narrow" w:cs="Arial"/>
          <w:bCs/>
          <w:color w:val="auto"/>
        </w:rPr>
      </w:pPr>
      <w:r>
        <w:rPr>
          <w:rFonts w:cs="Arial" w:ascii="Arial Narrow" w:hAnsi="Arial Narrow"/>
          <w:bCs/>
          <w:color w:val="auto"/>
        </w:rPr>
      </w:r>
    </w:p>
    <w:p>
      <w:pPr>
        <w:pStyle w:val="Default"/>
        <w:spacing w:lineRule="auto" w:line="480"/>
        <w:jc w:val="both"/>
        <w:rPr>
          <w:rFonts w:ascii="Arial Narrow" w:hAnsi="Arial Narrow" w:cs="Arial"/>
          <w:bCs/>
          <w:color w:val="auto"/>
        </w:rPr>
      </w:pPr>
      <w:r>
        <w:rPr>
          <w:rFonts w:cs="Arial" w:ascii="Arial Narrow" w:hAnsi="Arial Narrow"/>
          <w:bCs/>
          <w:color w:val="auto"/>
        </w:rPr>
      </w:r>
    </w:p>
    <w:p>
      <w:pPr>
        <w:pStyle w:val="Default"/>
        <w:spacing w:lineRule="auto" w:line="480"/>
        <w:jc w:val="both"/>
        <w:rPr>
          <w:rFonts w:ascii="Arial Narrow" w:hAnsi="Arial Narrow" w:cs="Arial"/>
          <w:bCs/>
          <w:color w:val="auto"/>
        </w:rPr>
      </w:pPr>
      <w:r>
        <w:rPr>
          <w:rFonts w:cs="Arial" w:ascii="Arial Narrow" w:hAnsi="Arial Narrow"/>
          <w:bCs/>
          <w:color w:val="auto"/>
        </w:rPr>
      </w:r>
    </w:p>
    <w:p>
      <w:pPr>
        <w:pStyle w:val="Default"/>
        <w:numPr>
          <w:ilvl w:val="1"/>
          <w:numId w:val="4"/>
        </w:numPr>
        <w:spacing w:lineRule="auto" w:line="480"/>
        <w:jc w:val="both"/>
        <w:rPr>
          <w:rFonts w:ascii="Arial Narrow" w:hAnsi="Arial Narrow" w:cs="Arial"/>
          <w:bCs/>
          <w:color w:val="auto"/>
        </w:rPr>
      </w:pPr>
      <w:r>
        <w:rPr>
          <w:rFonts w:cs="Arial" w:ascii="Arial Narrow" w:hAnsi="Arial Narrow"/>
          <w:bCs/>
          <w:color w:val="auto"/>
        </w:rPr>
        <w:t xml:space="preserve">Arquitetura proposta para o DW </w:t>
      </w:r>
      <w:r>
        <w:rPr>
          <w:rFonts w:cs="Arial" w:ascii="Arial Narrow" w:hAnsi="Arial Narrow"/>
          <w:bCs/>
          <w:color w:val="auto"/>
        </w:rPr>
        <w:t>(Justifique)</w:t>
      </w:r>
      <w:r>
        <w:rPr>
          <w:rFonts w:cs="Arial" w:ascii="Arial Narrow" w:hAnsi="Arial Narrow"/>
          <w:bCs/>
          <w:color w:val="auto"/>
        </w:rPr>
        <w:t xml:space="preserve"> – 2,0pts:</w:t>
      </w:r>
    </w:p>
    <w:p>
      <w:pPr>
        <w:pStyle w:val="Default"/>
        <w:spacing w:lineRule="auto" w:line="480"/>
        <w:jc w:val="both"/>
        <w:rPr>
          <w:rFonts w:ascii="Arial Narrow" w:hAnsi="Arial Narrow" w:cs="Arial"/>
          <w:bCs/>
          <w:color w:val="auto"/>
        </w:rPr>
      </w:pPr>
      <w:r>
        <w:rPr>
          <w:rFonts w:cs="Arial" w:ascii="Arial Narrow" w:hAnsi="Arial Narrow"/>
          <w:bCs/>
          <w:color w:val="auto"/>
        </w:rPr>
      </w:r>
    </w:p>
    <w:p>
      <w:pPr>
        <w:pStyle w:val="Default"/>
        <w:spacing w:lineRule="auto" w:line="480"/>
        <w:jc w:val="both"/>
        <w:rPr>
          <w:rFonts w:ascii="Arial Narrow" w:hAnsi="Arial Narrow" w:cs="Arial"/>
          <w:bCs/>
          <w:color w:val="auto"/>
        </w:rPr>
      </w:pPr>
      <w:r>
        <w:rPr>
          <w:rFonts w:cs="Arial" w:ascii="Arial Narrow" w:hAnsi="Arial Narrow"/>
          <w:bCs/>
          <w:color w:val="auto"/>
        </w:rPr>
      </w:r>
    </w:p>
    <w:p>
      <w:pPr>
        <w:pStyle w:val="Default"/>
        <w:spacing w:lineRule="auto" w:line="480"/>
        <w:ind w:left="360" w:hanging="0"/>
        <w:jc w:val="both"/>
        <w:rPr>
          <w:rFonts w:ascii="Arial Narrow" w:hAnsi="Arial Narrow" w:cs="Arial"/>
          <w:bCs/>
          <w:color w:val="auto"/>
        </w:rPr>
      </w:pPr>
      <w:r>
        <w:rPr>
          <w:rFonts w:cs="Arial" w:ascii="Arial Narrow" w:hAnsi="Arial Narrow"/>
          <w:bCs/>
          <w:color w:val="auto"/>
        </w:rPr>
      </w:r>
    </w:p>
    <w:p>
      <w:pPr>
        <w:pStyle w:val="Default"/>
        <w:spacing w:lineRule="auto" w:line="480"/>
        <w:ind w:left="360" w:hanging="0"/>
        <w:jc w:val="both"/>
        <w:rPr>
          <w:rFonts w:ascii="Arial Narrow" w:hAnsi="Arial Narrow" w:cs="Arial"/>
          <w:bCs/>
          <w:color w:val="auto"/>
        </w:rPr>
      </w:pPr>
      <w:r>
        <w:rPr>
          <w:rFonts w:cs="Arial" w:ascii="Arial Narrow" w:hAnsi="Arial Narrow"/>
          <w:bCs/>
          <w:color w:val="auto"/>
        </w:rPr>
      </w:r>
    </w:p>
    <w:p>
      <w:pPr>
        <w:pStyle w:val="Default"/>
        <w:spacing w:lineRule="auto" w:line="480"/>
        <w:ind w:left="360" w:hanging="0"/>
        <w:jc w:val="both"/>
        <w:rPr>
          <w:rFonts w:ascii="Arial Narrow" w:hAnsi="Arial Narrow" w:cs="Arial"/>
          <w:bCs/>
          <w:color w:val="auto"/>
        </w:rPr>
      </w:pPr>
      <w:r>
        <w:rPr/>
      </w:r>
    </w:p>
    <w:sectPr>
      <w:headerReference w:type="default" r:id="rId2"/>
      <w:type w:val="nextPage"/>
      <w:pgSz w:w="11906" w:h="16838"/>
      <w:pgMar w:left="567" w:right="567" w:gutter="0" w:header="709" w:top="766" w:footer="0" w:bottom="28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CJJMEI+Arial">
    <w:charset w:val="01"/>
    <w:family w:val="roman"/>
    <w:pitch w:val="variable"/>
  </w:font>
  <w:font w:name="Arial Narro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76"/>
      <w:rPr>
        <w:sz w:val="32"/>
        <w:szCs w:val="32"/>
      </w:rPr>
    </w:pPr>
    <w:r>
      <w:rPr>
        <w:sz w:val="32"/>
        <w:szCs w:val="32"/>
      </w:rPr>
    </w:r>
  </w:p>
  <w:p>
    <w:pPr>
      <w:pStyle w:val="Header"/>
      <w:pBdr>
        <w:top w:val="single" w:sz="4" w:space="1" w:color="4F81BD"/>
      </w:pBdr>
      <w:spacing w:lineRule="auto" w:line="276"/>
      <w:rPr>
        <w:sz w:val="2"/>
        <w:szCs w:val="2"/>
      </w:rPr>
    </w:pPr>
    <w:r>
      <w:rPr>
        <w:sz w:val="2"/>
        <w:szCs w:val="2"/>
      </w:rPr>
    </w:r>
  </w:p>
  <w:p>
    <w:pPr>
      <w:pStyle w:val="Header"/>
      <w:rPr/>
    </w:pPr>
    <w:r>
      <w:rPr/>
    </w:r>
  </w:p>
  <w:p>
    <w:pPr>
      <w:pStyle w:val="Header"/>
      <w:spacing w:lineRule="auto" w:line="276"/>
      <w:rPr>
        <w:sz w:val="2"/>
        <w:szCs w:val="2"/>
      </w:rPr>
    </w:pPr>
    <w:r>
      <w:rPr>
        <w:sz w:val="2"/>
        <w:szCs w:val="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right"/>
      <w:pPr>
        <w:tabs>
          <w:tab w:val="num" w:pos="1429"/>
        </w:tabs>
        <w:ind w:left="1429" w:hanging="180"/>
      </w:pPr>
      <w:rPr/>
    </w:lvl>
    <w:lvl w:ilvl="1">
      <w:start w:val="1"/>
      <w:numFmt w:val="lowerLetter"/>
      <w:lvlText w:val="%2)"/>
      <w:lvlJc w:val="left"/>
      <w:pPr>
        <w:tabs>
          <w:tab w:val="num" w:pos="2149"/>
        </w:tabs>
        <w:ind w:left="2149" w:hanging="360"/>
      </w:pPr>
      <w:rPr/>
    </w:lvl>
    <w:lvl w:ilvl="2">
      <w:start w:val="1"/>
      <w:numFmt w:val="lowerRoman"/>
      <w:lvlText w:val="%3."/>
      <w:lvlJc w:val="right"/>
      <w:pPr>
        <w:tabs>
          <w:tab w:val="num" w:pos="2869"/>
        </w:tabs>
        <w:ind w:left="2869" w:hanging="180"/>
      </w:pPr>
      <w:rPr/>
    </w:lvl>
    <w:lvl w:ilvl="3">
      <w:start w:val="1"/>
      <w:numFmt w:val="decimal"/>
      <w:lvlText w:val="%4."/>
      <w:lvlJc w:val="left"/>
      <w:pPr>
        <w:tabs>
          <w:tab w:val="num" w:pos="3589"/>
        </w:tabs>
        <w:ind w:left="3589" w:hanging="360"/>
      </w:pPr>
      <w:rPr/>
    </w:lvl>
    <w:lvl w:ilvl="4">
      <w:start w:val="1"/>
      <w:numFmt w:val="lowerLetter"/>
      <w:lvlText w:val="%5."/>
      <w:lvlJc w:val="left"/>
      <w:pPr>
        <w:tabs>
          <w:tab w:val="num" w:pos="4309"/>
        </w:tabs>
        <w:ind w:left="4309" w:hanging="360"/>
      </w:pPr>
      <w:rPr/>
    </w:lvl>
    <w:lvl w:ilvl="5">
      <w:start w:val="1"/>
      <w:numFmt w:val="lowerRoman"/>
      <w:lvlText w:val="%6."/>
      <w:lvlJc w:val="right"/>
      <w:pPr>
        <w:tabs>
          <w:tab w:val="num" w:pos="5029"/>
        </w:tabs>
        <w:ind w:left="5029" w:hanging="180"/>
      </w:pPr>
      <w:rPr/>
    </w:lvl>
    <w:lvl w:ilvl="6">
      <w:start w:val="1"/>
      <w:numFmt w:val="decimal"/>
      <w:lvlText w:val="%7."/>
      <w:lvlJc w:val="left"/>
      <w:pPr>
        <w:tabs>
          <w:tab w:val="num" w:pos="5749"/>
        </w:tabs>
        <w:ind w:left="5749" w:hanging="360"/>
      </w:pPr>
      <w:rPr/>
    </w:lvl>
    <w:lvl w:ilvl="7">
      <w:start w:val="1"/>
      <w:numFmt w:val="lowerLetter"/>
      <w:lvlText w:val="%8."/>
      <w:lvlJc w:val="left"/>
      <w:pPr>
        <w:tabs>
          <w:tab w:val="num" w:pos="6469"/>
        </w:tabs>
        <w:ind w:left="6469" w:hanging="360"/>
      </w:pPr>
      <w:rPr/>
    </w:lvl>
    <w:lvl w:ilvl="8">
      <w:start w:val="1"/>
      <w:numFmt w:val="lowerRoman"/>
      <w:lvlText w:val="%9."/>
      <w:lvlJc w:val="right"/>
      <w:pPr>
        <w:tabs>
          <w:tab w:val="num" w:pos="7189"/>
        </w:tabs>
        <w:ind w:left="7189"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360" w:hanging="360"/>
      </w:pPr>
      <w:rPr/>
    </w:lvl>
    <w:lvl w:ilvl="1">
      <w:start w:val="1"/>
      <w:numFmt w:val="decimal"/>
      <w:lvlText w:val="%1.%2"/>
      <w:lvlJc w:val="left"/>
      <w:pPr>
        <w:tabs>
          <w:tab w:val="num" w:pos="0"/>
        </w:tabs>
        <w:ind w:left="1068" w:hanging="360"/>
      </w:pPr>
      <w:rPr/>
    </w:lvl>
    <w:lvl w:ilvl="2">
      <w:start w:val="1"/>
      <w:numFmt w:val="decimal"/>
      <w:lvlText w:val="%1.%2.%3"/>
      <w:lvlJc w:val="left"/>
      <w:pPr>
        <w:tabs>
          <w:tab w:val="num" w:pos="0"/>
        </w:tabs>
        <w:ind w:left="2136" w:hanging="720"/>
      </w:pPr>
      <w:rPr/>
    </w:lvl>
    <w:lvl w:ilvl="3">
      <w:start w:val="1"/>
      <w:numFmt w:val="decimal"/>
      <w:lvlText w:val="%1.%2.%3.%4"/>
      <w:lvlJc w:val="left"/>
      <w:pPr>
        <w:tabs>
          <w:tab w:val="num" w:pos="0"/>
        </w:tabs>
        <w:ind w:left="2844" w:hanging="720"/>
      </w:pPr>
      <w:rPr/>
    </w:lvl>
    <w:lvl w:ilvl="4">
      <w:start w:val="1"/>
      <w:numFmt w:val="decimal"/>
      <w:lvlText w:val="%1.%2.%3.%4.%5"/>
      <w:lvlJc w:val="left"/>
      <w:pPr>
        <w:tabs>
          <w:tab w:val="num" w:pos="0"/>
        </w:tabs>
        <w:ind w:left="3912" w:hanging="1080"/>
      </w:pPr>
      <w:rPr/>
    </w:lvl>
    <w:lvl w:ilvl="5">
      <w:start w:val="1"/>
      <w:numFmt w:val="decimal"/>
      <w:lvlText w:val="%1.%2.%3.%4.%5.%6"/>
      <w:lvlJc w:val="left"/>
      <w:pPr>
        <w:tabs>
          <w:tab w:val="num" w:pos="0"/>
        </w:tabs>
        <w:ind w:left="4620" w:hanging="1080"/>
      </w:pPr>
      <w:rPr/>
    </w:lvl>
    <w:lvl w:ilvl="6">
      <w:start w:val="1"/>
      <w:numFmt w:val="decimal"/>
      <w:lvlText w:val="%1.%2.%3.%4.%5.%6.%7"/>
      <w:lvlJc w:val="left"/>
      <w:pPr>
        <w:tabs>
          <w:tab w:val="num" w:pos="0"/>
        </w:tabs>
        <w:ind w:left="5688" w:hanging="1440"/>
      </w:pPr>
      <w:rPr/>
    </w:lvl>
    <w:lvl w:ilvl="7">
      <w:start w:val="1"/>
      <w:numFmt w:val="decimal"/>
      <w:lvlText w:val="%1.%2.%3.%4.%5.%6.%7.%8"/>
      <w:lvlJc w:val="left"/>
      <w:pPr>
        <w:tabs>
          <w:tab w:val="num" w:pos="0"/>
        </w:tabs>
        <w:ind w:left="6396" w:hanging="1440"/>
      </w:pPr>
      <w:rPr/>
    </w:lvl>
    <w:lvl w:ilvl="8">
      <w:start w:val="1"/>
      <w:numFmt w:val="decimal"/>
      <w:lvlText w:val="%1.%2.%3.%4.%5.%6.%7.%8.%9"/>
      <w:lvlJc w:val="left"/>
      <w:pPr>
        <w:tabs>
          <w:tab w:val="num" w:pos="0"/>
        </w:tabs>
        <w:ind w:left="7104" w:hanging="1440"/>
      </w:pPr>
      <w:rPr/>
    </w:lvl>
  </w:abstractNum>
  <w:abstractNum w:abstractNumId="4">
    <w:lvl w:ilvl="0">
      <w:start w:val="2"/>
      <w:numFmt w:val="decimal"/>
      <w:lvlText w:val="%1"/>
      <w:lvlJc w:val="left"/>
      <w:pPr>
        <w:tabs>
          <w:tab w:val="num" w:pos="0"/>
        </w:tabs>
        <w:ind w:left="360" w:hanging="360"/>
      </w:pPr>
      <w:rPr/>
    </w:lvl>
    <w:lvl w:ilvl="1">
      <w:start w:val="1"/>
      <w:numFmt w:val="decimal"/>
      <w:lvlText w:val="%1.%2"/>
      <w:lvlJc w:val="left"/>
      <w:pPr>
        <w:tabs>
          <w:tab w:val="num" w:pos="0"/>
        </w:tabs>
        <w:ind w:left="107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320" w:hanging="144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20505"/>
    <w:pPr>
      <w:widowControl/>
      <w:suppressAutoHyphens w:val="true"/>
      <w:bidi w:val="0"/>
      <w:spacing w:before="0" w:after="0"/>
      <w:jc w:val="center"/>
    </w:pPr>
    <w:rPr>
      <w:rFonts w:ascii="Calibri" w:hAnsi="Calibri" w:eastAsia="Calibri" w:cs="Times New Roman"/>
      <w:color w:val="auto"/>
      <w:kern w:val="0"/>
      <w:sz w:val="22"/>
      <w:szCs w:val="22"/>
      <w:lang w:val="pt-BR" w:eastAsia="en-US" w:bidi="ar-SA"/>
    </w:rPr>
  </w:style>
  <w:style w:type="paragraph" w:styleId="Heading1">
    <w:name w:val="Heading 1"/>
    <w:basedOn w:val="Texto"/>
    <w:next w:val="Texto"/>
    <w:link w:val="Ttulo1Char"/>
    <w:autoRedefine/>
    <w:qFormat/>
    <w:rsid w:val="00c357ff"/>
    <w:pPr>
      <w:keepNext w:val="true"/>
      <w:numPr>
        <w:ilvl w:val="0"/>
        <w:numId w:val="1"/>
      </w:numPr>
      <w:spacing w:before="240" w:after="120"/>
      <w:ind w:left="1428" w:hanging="181"/>
      <w:jc w:val="left"/>
      <w:outlineLvl w:val="0"/>
    </w:pPr>
    <w:rPr>
      <w:rFonts w:cs="Arial"/>
      <w:b/>
      <w:bCs/>
      <w:kern w:val="2"/>
      <w:sz w:val="32"/>
      <w:szCs w:val="32"/>
    </w:rPr>
  </w:style>
  <w:style w:type="paragraph" w:styleId="Heading2">
    <w:name w:val="Heading 2"/>
    <w:basedOn w:val="Normal"/>
    <w:next w:val="Normal"/>
    <w:link w:val="Ttulo2Char"/>
    <w:uiPriority w:val="9"/>
    <w:semiHidden/>
    <w:unhideWhenUsed/>
    <w:qFormat/>
    <w:rsid w:val="00293d0c"/>
    <w:pPr>
      <w:keepNext w:val="true"/>
      <w:spacing w:before="240" w:after="60"/>
      <w:outlineLvl w:val="1"/>
    </w:pPr>
    <w:rPr>
      <w:rFonts w:ascii="Calibri Light" w:hAnsi="Calibri Light" w:eastAsia="Times New Roman"/>
      <w:b/>
      <w:bCs/>
      <w:i/>
      <w:iCs/>
      <w:sz w:val="28"/>
      <w:szCs w:val="28"/>
    </w:rPr>
  </w:style>
  <w:style w:type="character" w:styleId="DefaultParagraphFont" w:default="1">
    <w:name w:val="Default Paragraph Font"/>
    <w:uiPriority w:val="1"/>
    <w:semiHidden/>
    <w:unhideWhenUsed/>
    <w:qFormat/>
    <w:rPr/>
  </w:style>
  <w:style w:type="character" w:styleId="TextodebaloChar" w:customStyle="1">
    <w:name w:val="Texto de balão Char"/>
    <w:link w:val="BalloonText"/>
    <w:uiPriority w:val="99"/>
    <w:semiHidden/>
    <w:qFormat/>
    <w:rsid w:val="000b1dad"/>
    <w:rPr>
      <w:rFonts w:ascii="Tahoma" w:hAnsi="Tahoma" w:cs="Tahoma"/>
      <w:sz w:val="16"/>
      <w:szCs w:val="16"/>
    </w:rPr>
  </w:style>
  <w:style w:type="character" w:styleId="Ttulo1Char" w:customStyle="1">
    <w:name w:val="Título 1 Char"/>
    <w:link w:val="Heading1"/>
    <w:qFormat/>
    <w:rsid w:val="00c357ff"/>
    <w:rPr>
      <w:rFonts w:ascii="Times New Roman" w:hAnsi="Times New Roman" w:eastAsia="Times New Roman" w:cs="Arial"/>
      <w:b/>
      <w:bCs/>
      <w:kern w:val="2"/>
      <w:sz w:val="32"/>
      <w:szCs w:val="32"/>
      <w:lang w:eastAsia="pt-BR"/>
    </w:rPr>
  </w:style>
  <w:style w:type="character" w:styleId="CabealhoChar" w:customStyle="1">
    <w:name w:val="Cabeçalho Char"/>
    <w:link w:val="Header"/>
    <w:uiPriority w:val="99"/>
    <w:qFormat/>
    <w:rsid w:val="001117ab"/>
    <w:rPr>
      <w:sz w:val="22"/>
      <w:szCs w:val="22"/>
      <w:lang w:eastAsia="en-US"/>
    </w:rPr>
  </w:style>
  <w:style w:type="character" w:styleId="RodapChar" w:customStyle="1">
    <w:name w:val="Rodapé Char"/>
    <w:link w:val="Footer"/>
    <w:uiPriority w:val="99"/>
    <w:qFormat/>
    <w:rsid w:val="001117ab"/>
    <w:rPr>
      <w:sz w:val="22"/>
      <w:szCs w:val="22"/>
      <w:lang w:eastAsia="en-US"/>
    </w:rPr>
  </w:style>
  <w:style w:type="character" w:styleId="Ttulo2Char" w:customStyle="1">
    <w:name w:val="Título 2 Char"/>
    <w:link w:val="Heading2"/>
    <w:uiPriority w:val="9"/>
    <w:semiHidden/>
    <w:qFormat/>
    <w:rsid w:val="00293d0c"/>
    <w:rPr>
      <w:rFonts w:ascii="Calibri Light" w:hAnsi="Calibri Light" w:eastAsia="Times New Roman" w:cs="Times New Roman"/>
      <w:b/>
      <w:bCs/>
      <w:i/>
      <w:iCs/>
      <w:sz w:val="28"/>
      <w:szCs w:val="28"/>
      <w:lang w:eastAsia="en-US"/>
    </w:rPr>
  </w:style>
  <w:style w:type="character" w:styleId="PlaceholderText">
    <w:name w:val="Placeholder Text"/>
    <w:basedOn w:val="DefaultParagraphFont"/>
    <w:uiPriority w:val="99"/>
    <w:semiHidden/>
    <w:qFormat/>
    <w:rsid w:val="00261c1b"/>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TextodebaloChar"/>
    <w:uiPriority w:val="99"/>
    <w:semiHidden/>
    <w:unhideWhenUsed/>
    <w:qFormat/>
    <w:rsid w:val="000b1dad"/>
    <w:pPr/>
    <w:rPr>
      <w:rFonts w:ascii="Tahoma" w:hAnsi="Tahoma" w:cs="Tahoma"/>
      <w:sz w:val="16"/>
      <w:szCs w:val="16"/>
    </w:rPr>
  </w:style>
  <w:style w:type="paragraph" w:styleId="ListParagraph">
    <w:name w:val="List Paragraph"/>
    <w:basedOn w:val="Normal"/>
    <w:uiPriority w:val="34"/>
    <w:qFormat/>
    <w:rsid w:val="000b1dad"/>
    <w:pPr>
      <w:spacing w:before="0" w:after="0"/>
      <w:ind w:left="720" w:hanging="0"/>
      <w:contextualSpacing/>
    </w:pPr>
    <w:rPr/>
  </w:style>
  <w:style w:type="paragraph" w:styleId="Texto" w:customStyle="1">
    <w:name w:val="texto"/>
    <w:basedOn w:val="Normal"/>
    <w:qFormat/>
    <w:rsid w:val="00c357ff"/>
    <w:pPr>
      <w:spacing w:lineRule="auto" w:line="360"/>
      <w:ind w:firstLine="709"/>
      <w:jc w:val="both"/>
    </w:pPr>
    <w:rPr>
      <w:rFonts w:ascii="Times New Roman" w:hAnsi="Times New Roman" w:eastAsia="Times New Roman"/>
      <w:sz w:val="24"/>
      <w:szCs w:val="24"/>
      <w:lang w:eastAsia="pt-BR"/>
    </w:rPr>
  </w:style>
  <w:style w:type="paragraph" w:styleId="HeaderandFooter">
    <w:name w:val="Header and Footer"/>
    <w:basedOn w:val="Normal"/>
    <w:qFormat/>
    <w:pPr/>
    <w:rPr/>
  </w:style>
  <w:style w:type="paragraph" w:styleId="Header">
    <w:name w:val="Header"/>
    <w:basedOn w:val="Normal"/>
    <w:link w:val="CabealhoChar"/>
    <w:uiPriority w:val="99"/>
    <w:unhideWhenUsed/>
    <w:rsid w:val="001117ab"/>
    <w:pPr>
      <w:tabs>
        <w:tab w:val="clear" w:pos="708"/>
        <w:tab w:val="center" w:pos="4252" w:leader="none"/>
        <w:tab w:val="right" w:pos="8504" w:leader="none"/>
      </w:tabs>
    </w:pPr>
    <w:rPr/>
  </w:style>
  <w:style w:type="paragraph" w:styleId="Footer">
    <w:name w:val="Footer"/>
    <w:basedOn w:val="Normal"/>
    <w:link w:val="RodapChar"/>
    <w:uiPriority w:val="99"/>
    <w:unhideWhenUsed/>
    <w:rsid w:val="001117ab"/>
    <w:pPr>
      <w:tabs>
        <w:tab w:val="clear" w:pos="708"/>
        <w:tab w:val="center" w:pos="4252" w:leader="none"/>
        <w:tab w:val="right" w:pos="8504" w:leader="none"/>
      </w:tabs>
    </w:pPr>
    <w:rPr/>
  </w:style>
  <w:style w:type="paragraph" w:styleId="Default" w:customStyle="1">
    <w:name w:val="Default"/>
    <w:qFormat/>
    <w:rsid w:val="000b068c"/>
    <w:pPr>
      <w:widowControl/>
      <w:suppressAutoHyphens w:val="true"/>
      <w:bidi w:val="0"/>
      <w:spacing w:before="0" w:after="0"/>
      <w:jc w:val="left"/>
    </w:pPr>
    <w:rPr>
      <w:rFonts w:ascii="CJJMEI+Arial" w:hAnsi="CJJMEI+Arial" w:eastAsia="Calibri" w:cs="CJJMEI+Arial"/>
      <w:color w:val="000000"/>
      <w:kern w:val="0"/>
      <w:sz w:val="24"/>
      <w:szCs w:val="24"/>
      <w:lang w:val="pt-BR" w:eastAsia="en-US"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da0b0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D651EA2-BF7B-4657-BA92-954450FCE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Application>LibreOffice/7.3.7.2$Linux_X86_64 LibreOffice_project/30$Build-2</Application>
  <AppVersion>15.0000</AppVersion>
  <Pages>4</Pages>
  <Words>550</Words>
  <Characters>3194</Characters>
  <CharactersWithSpaces>3713</CharactersWithSpaces>
  <Paragraphs>26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2019-05-12T15:14:00Z</dcterms:created>
  <dc:creator>Dércia Antunes</dc:creator>
  <dc:description/>
  <dc:language>pt-BR</dc:language>
  <cp:lastModifiedBy/>
  <cp:lastPrinted>2017-04-03T22:18:00Z</cp:lastPrinted>
  <dcterms:modified xsi:type="dcterms:W3CDTF">2023-03-15T09:36:51Z</dcterms:modified>
  <cp:revision>48</cp:revision>
  <dc:subject/>
  <dc:title>Prova GPessoas</dc:title>
</cp:coreProperties>
</file>

<file path=docProps/custom.xml><?xml version="1.0" encoding="utf-8"?>
<Properties xmlns="http://schemas.openxmlformats.org/officeDocument/2006/custom-properties" xmlns:vt="http://schemas.openxmlformats.org/officeDocument/2006/docPropsVTypes"/>
</file>