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97618" w14:textId="77777777" w:rsidR="00073686" w:rsidRPr="00942234" w:rsidRDefault="00073686" w:rsidP="00073686">
      <w:pPr>
        <w:rPr>
          <w:b/>
          <w:bCs/>
        </w:rPr>
      </w:pPr>
      <w:r>
        <w:rPr>
          <w:b/>
          <w:bCs/>
        </w:rPr>
        <w:t>2</w:t>
      </w:r>
      <w:r w:rsidRPr="00942234">
        <w:rPr>
          <w:b/>
          <w:bCs/>
        </w:rPr>
        <w:t xml:space="preserve">ª ATIVIDADE AVALIATIVA – 1º SEMESTRE </w:t>
      </w:r>
      <w:r>
        <w:rPr>
          <w:b/>
          <w:bCs/>
        </w:rPr>
        <w:t>– GOVERNANÇA E MELHORES PRÁTICAS EM TI</w:t>
      </w:r>
    </w:p>
    <w:p w14:paraId="6C320909" w14:textId="51648221" w:rsidR="00BD3AF7" w:rsidRDefault="00BD3AF7"/>
    <w:p w14:paraId="17E11A23" w14:textId="165FA2AB" w:rsidR="00073686" w:rsidRDefault="00073686">
      <w:r>
        <w:t xml:space="preserve">Aluno: Gabriel Kazuki </w:t>
      </w:r>
      <w:proofErr w:type="spellStart"/>
      <w:r>
        <w:t>Onishi</w:t>
      </w:r>
      <w:proofErr w:type="spellEnd"/>
      <w:r>
        <w:t>. RM 87182. FIAP 3SIS – 2023</w:t>
      </w:r>
    </w:p>
    <w:p w14:paraId="6DF02F18" w14:textId="324B95AB" w:rsidR="00073686" w:rsidRDefault="00073686"/>
    <w:p w14:paraId="18B994F8" w14:textId="1F49A2CE" w:rsidR="00073686" w:rsidRDefault="00152202" w:rsidP="00152202">
      <w:pPr>
        <w:pStyle w:val="ListParagraph"/>
        <w:numPr>
          <w:ilvl w:val="0"/>
          <w:numId w:val="1"/>
        </w:numPr>
      </w:pPr>
      <w:r>
        <w:t>Se encontra no nível 2 – Gerenciado, já que possui documentado e padronizado os processos relacionados ao gerenciamento, como o planejamento, gerenciamento de configuração, governança e entre outros, sem ter os processos de desenvolvimento</w:t>
      </w:r>
      <w:r w:rsidR="00BA69BE">
        <w:t>, modelagem e ferramentas muito bem definidas.</w:t>
      </w:r>
    </w:p>
    <w:p w14:paraId="133DB75A" w14:textId="38AA4A06" w:rsidR="00152202" w:rsidRDefault="00BA69BE" w:rsidP="00152202">
      <w:pPr>
        <w:pStyle w:val="ListParagraph"/>
        <w:numPr>
          <w:ilvl w:val="0"/>
          <w:numId w:val="1"/>
        </w:numPr>
      </w:pPr>
      <w:r>
        <w:t xml:space="preserve">Compatibilidade – na </w:t>
      </w:r>
      <w:proofErr w:type="spellStart"/>
      <w:r>
        <w:t>subcaracterística</w:t>
      </w:r>
      <w:proofErr w:type="spellEnd"/>
      <w:r>
        <w:t xml:space="preserve"> de funcionamento integrado de componentes/módulos, trazendo à tona vantagens competitivas por apresentar diversas maneiras de se integrar à aplicação e assim facilitando a implantação para os clientes</w:t>
      </w:r>
    </w:p>
    <w:p w14:paraId="68D6C8D6" w14:textId="3538F2F6" w:rsidR="00BA69BE" w:rsidRDefault="00BA69BE" w:rsidP="00BA69BE">
      <w:pPr>
        <w:pStyle w:val="ListParagraph"/>
      </w:pPr>
      <w:r>
        <w:t xml:space="preserve">Portabilidade – na </w:t>
      </w:r>
      <w:proofErr w:type="spellStart"/>
      <w:r>
        <w:t>subcaracterística</w:t>
      </w:r>
      <w:proofErr w:type="spellEnd"/>
      <w:r>
        <w:t xml:space="preserve"> de facilidade de adaptação a novas plataformas, trazendo diversas plataformas que permitam acesso à aplicação, de forma que a falta de front-</w:t>
      </w:r>
      <w:proofErr w:type="spellStart"/>
      <w:r>
        <w:t>end</w:t>
      </w:r>
      <w:proofErr w:type="spellEnd"/>
      <w:r>
        <w:t xml:space="preserve"> do concorrente possa ser aproveitada</w:t>
      </w:r>
    </w:p>
    <w:p w14:paraId="64CD8FAC" w14:textId="18F51316" w:rsidR="00BA69BE" w:rsidRDefault="00BA69BE" w:rsidP="00BA69BE">
      <w:pPr>
        <w:pStyle w:val="ListParagraph"/>
      </w:pPr>
      <w:r>
        <w:t xml:space="preserve">Usabilidade – na </w:t>
      </w:r>
      <w:proofErr w:type="spellStart"/>
      <w:r>
        <w:t>subcaracterística</w:t>
      </w:r>
      <w:proofErr w:type="spellEnd"/>
      <w:r>
        <w:t xml:space="preserve"> de facilidade de operação, de forma que o trabalho dos usuários/operadores da aplicação seja agilizado, permitindo um trabalho mais eficiente</w:t>
      </w:r>
      <w:r w:rsidR="00E8565D">
        <w:t xml:space="preserve"> e maior satisfação no uso direto e indireto do sistema</w:t>
      </w:r>
    </w:p>
    <w:p w14:paraId="2CFCEDFE" w14:textId="44DB76C0" w:rsidR="00E00044" w:rsidRDefault="00E00044" w:rsidP="00886939">
      <w:pPr>
        <w:pStyle w:val="ListParagraph"/>
        <w:numPr>
          <w:ilvl w:val="0"/>
          <w:numId w:val="1"/>
        </w:numPr>
      </w:pPr>
      <w:r>
        <w:t xml:space="preserve">Construir, Adquirir, </w:t>
      </w:r>
      <w:proofErr w:type="gramStart"/>
      <w:r>
        <w:t>Implementar</w:t>
      </w:r>
      <w:proofErr w:type="gramEnd"/>
      <w:r>
        <w:t xml:space="preserve"> </w:t>
      </w:r>
    </w:p>
    <w:sectPr w:rsidR="00E00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35265B"/>
    <w:multiLevelType w:val="hybridMultilevel"/>
    <w:tmpl w:val="292AB8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686"/>
    <w:rsid w:val="00073686"/>
    <w:rsid w:val="00152202"/>
    <w:rsid w:val="00886939"/>
    <w:rsid w:val="00BA69BE"/>
    <w:rsid w:val="00BD3AF7"/>
    <w:rsid w:val="00E00044"/>
    <w:rsid w:val="00E85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727F3"/>
  <w15:chartTrackingRefBased/>
  <w15:docId w15:val="{860877BD-7A2F-4CFB-BE33-69748CBAB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36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22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3</cp:revision>
  <dcterms:created xsi:type="dcterms:W3CDTF">2023-04-18T00:55:00Z</dcterms:created>
  <dcterms:modified xsi:type="dcterms:W3CDTF">2023-04-18T01:32:00Z</dcterms:modified>
</cp:coreProperties>
</file>