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080E" w14:textId="77777777" w:rsidR="000A5C1A" w:rsidRDefault="000A5C1A" w:rsidP="002236C3">
      <w:pPr>
        <w:spacing w:after="0" w:line="240" w:lineRule="auto"/>
        <w:jc w:val="center"/>
        <w:rPr>
          <w:lang w:val="en-US"/>
        </w:rPr>
      </w:pPr>
    </w:p>
    <w:p w14:paraId="7302AA69" w14:textId="0EC00AC1" w:rsidR="002236C3" w:rsidRPr="001F121F" w:rsidRDefault="002236C3" w:rsidP="002236C3">
      <w:pPr>
        <w:pStyle w:val="Heading2"/>
        <w:numPr>
          <w:ilvl w:val="1"/>
          <w:numId w:val="0"/>
        </w:numPr>
        <w:spacing w:before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en-US"/>
        </w:rPr>
      </w:pPr>
      <w:bookmarkStart w:id="0" w:name="_Toc84402106"/>
      <w:r w:rsidRPr="001F121F">
        <w:rPr>
          <w:rFonts w:ascii="Calibri" w:eastAsia="Calibri" w:hAnsi="Calibri" w:cs="Calibri"/>
          <w:b/>
          <w:bCs/>
          <w:sz w:val="36"/>
          <w:szCs w:val="36"/>
          <w:lang w:val="en-US"/>
        </w:rPr>
        <w:t>Global Solution</w:t>
      </w:r>
    </w:p>
    <w:p w14:paraId="5422C175" w14:textId="7AEB6EF5" w:rsidR="002236C3" w:rsidRPr="001F121F" w:rsidRDefault="002236C3" w:rsidP="002236C3">
      <w:pPr>
        <w:pStyle w:val="Heading2"/>
        <w:numPr>
          <w:ilvl w:val="1"/>
          <w:numId w:val="0"/>
        </w:numPr>
        <w:spacing w:before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1F121F">
        <w:rPr>
          <w:rFonts w:ascii="Calibri" w:eastAsia="Calibri" w:hAnsi="Calibri" w:cs="Calibri"/>
          <w:b/>
          <w:bCs/>
          <w:sz w:val="24"/>
          <w:szCs w:val="24"/>
          <w:lang w:val="en-US"/>
        </w:rPr>
        <w:t>2o Semestre 2023</w:t>
      </w:r>
    </w:p>
    <w:p w14:paraId="13E345A4" w14:textId="294263FD" w:rsidR="00BD1D99" w:rsidRDefault="00E05136" w:rsidP="002236C3">
      <w:pPr>
        <w:tabs>
          <w:tab w:val="left" w:pos="2436"/>
        </w:tabs>
        <w:spacing w:after="0" w:line="240" w:lineRule="auto"/>
        <w:jc w:val="center"/>
        <w:rPr>
          <w:b/>
          <w:bCs/>
          <w:sz w:val="26"/>
          <w:szCs w:val="26"/>
          <w:lang w:val="en-US"/>
        </w:rPr>
      </w:pPr>
      <w:r w:rsidRPr="000A5C1A">
        <w:rPr>
          <w:b/>
          <w:bCs/>
          <w:sz w:val="26"/>
          <w:szCs w:val="26"/>
          <w:highlight w:val="yellow"/>
          <w:lang w:val="en-US"/>
        </w:rPr>
        <w:t>Networking Fundamentals and Security</w:t>
      </w:r>
      <w:bookmarkEnd w:id="0"/>
    </w:p>
    <w:p w14:paraId="459FB9DC" w14:textId="77777777" w:rsidR="002236C3" w:rsidRPr="000A5C1A" w:rsidRDefault="002236C3" w:rsidP="002236C3">
      <w:pPr>
        <w:tabs>
          <w:tab w:val="left" w:pos="2436"/>
        </w:tabs>
        <w:spacing w:after="0" w:line="240" w:lineRule="auto"/>
        <w:jc w:val="center"/>
        <w:rPr>
          <w:b/>
          <w:bCs/>
          <w:sz w:val="26"/>
          <w:szCs w:val="26"/>
          <w:lang w:val="en-US"/>
        </w:rPr>
      </w:pPr>
    </w:p>
    <w:p w14:paraId="03ED2712" w14:textId="700C7EBF" w:rsidR="00464F7E" w:rsidRPr="003E615F" w:rsidRDefault="00464F7E" w:rsidP="00464F7E">
      <w:pPr>
        <w:pStyle w:val="Heading2"/>
        <w:numPr>
          <w:ilvl w:val="1"/>
          <w:numId w:val="0"/>
        </w:numPr>
        <w:rPr>
          <w:rFonts w:ascii="Calibri" w:eastAsia="Calibri" w:hAnsi="Calibri" w:cs="Calibri"/>
          <w:sz w:val="24"/>
          <w:szCs w:val="24"/>
          <w:lang w:val="en-US"/>
        </w:rPr>
      </w:pPr>
      <w:bookmarkStart w:id="1" w:name="_Toc84402107"/>
      <w:r w:rsidRPr="003E615F">
        <w:rPr>
          <w:rFonts w:ascii="Calibri" w:eastAsia="Calibri" w:hAnsi="Calibri" w:cs="Calibri"/>
          <w:sz w:val="24"/>
          <w:szCs w:val="24"/>
          <w:lang w:val="en-US"/>
        </w:rPr>
        <w:t>Equipe:</w:t>
      </w:r>
    </w:p>
    <w:p w14:paraId="5C241E6E" w14:textId="28971BC4" w:rsidR="00464F7E" w:rsidRPr="001F121F" w:rsidRDefault="00464F7E" w:rsidP="00464F7E">
      <w:pPr>
        <w:rPr>
          <w:lang w:val="en-US"/>
        </w:rPr>
      </w:pPr>
      <w:r w:rsidRPr="001F121F">
        <w:rPr>
          <w:lang w:val="en-US"/>
        </w:rPr>
        <w:t>-</w:t>
      </w:r>
      <w:r w:rsidR="001F121F" w:rsidRPr="001F121F">
        <w:rPr>
          <w:lang w:val="en-US"/>
        </w:rPr>
        <w:t xml:space="preserve"> Gabriel Kazuki Onishi Rm 87182</w:t>
      </w:r>
    </w:p>
    <w:p w14:paraId="0B6BF704" w14:textId="667F9BA0" w:rsidR="00464F7E" w:rsidRPr="001F121F" w:rsidRDefault="00464F7E" w:rsidP="00464F7E">
      <w:r w:rsidRPr="001F121F">
        <w:t>-</w:t>
      </w:r>
      <w:r w:rsidR="001F121F" w:rsidRPr="001F121F">
        <w:t xml:space="preserve"> Breno de Souza Silva R</w:t>
      </w:r>
      <w:r w:rsidR="001F121F">
        <w:t>m 88332</w:t>
      </w:r>
    </w:p>
    <w:p w14:paraId="70193112" w14:textId="117C7C99" w:rsidR="00464F7E" w:rsidRPr="00464F7E" w:rsidRDefault="00464F7E" w:rsidP="00464F7E">
      <w:r>
        <w:t>-</w:t>
      </w:r>
    </w:p>
    <w:p w14:paraId="7127FC3B" w14:textId="77777777" w:rsidR="00464F7E" w:rsidRDefault="00464F7E" w:rsidP="00941AA8">
      <w:pPr>
        <w:pStyle w:val="Heading2"/>
        <w:numPr>
          <w:ilvl w:val="1"/>
          <w:numId w:val="0"/>
        </w:numPr>
        <w:rPr>
          <w:rFonts w:ascii="Calibri" w:eastAsia="Calibri" w:hAnsi="Calibri" w:cs="Calibri"/>
          <w:sz w:val="24"/>
          <w:szCs w:val="24"/>
        </w:rPr>
      </w:pPr>
    </w:p>
    <w:p w14:paraId="31ADFD49" w14:textId="083194D9" w:rsidR="00BD1D99" w:rsidRDefault="00E05136" w:rsidP="00941AA8">
      <w:pPr>
        <w:pStyle w:val="Heading2"/>
        <w:numPr>
          <w:ilvl w:val="1"/>
          <w:numId w:val="0"/>
        </w:numPr>
        <w:rPr>
          <w:rFonts w:ascii="Calibri" w:eastAsia="Calibri" w:hAnsi="Calibri" w:cs="Calibri"/>
        </w:rPr>
      </w:pPr>
      <w:r w:rsidRPr="00826731">
        <w:rPr>
          <w:rFonts w:ascii="Calibri" w:eastAsia="Calibri" w:hAnsi="Calibri" w:cs="Calibri"/>
          <w:sz w:val="24"/>
          <w:szCs w:val="24"/>
        </w:rPr>
        <w:t>Entrega única</w:t>
      </w:r>
      <w:r w:rsidRPr="00826731">
        <w:rPr>
          <w:sz w:val="24"/>
          <w:szCs w:val="24"/>
        </w:rPr>
        <w:t>:</w:t>
      </w:r>
      <w:bookmarkEnd w:id="1"/>
      <w:r w:rsidRPr="00826731">
        <w:rPr>
          <w:rFonts w:ascii="Calibri" w:eastAsia="Calibri" w:hAnsi="Calibri" w:cs="Calibri"/>
          <w:sz w:val="24"/>
          <w:szCs w:val="24"/>
        </w:rPr>
        <w:t xml:space="preserve"> </w:t>
      </w:r>
    </w:p>
    <w:p w14:paraId="53CC8096" w14:textId="77777777" w:rsidR="000A5C1A" w:rsidRDefault="000A5C1A" w:rsidP="00826731">
      <w:r>
        <w:t>Considere o contexto apresentado para a GS, que inclui:</w:t>
      </w:r>
    </w:p>
    <w:p w14:paraId="7CD08307" w14:textId="31800C14" w:rsidR="000A5C1A" w:rsidRDefault="000A5C1A" w:rsidP="000A5C1A">
      <w:pPr>
        <w:pStyle w:val="ListParagraph"/>
        <w:numPr>
          <w:ilvl w:val="0"/>
          <w:numId w:val="20"/>
        </w:numPr>
        <w:jc w:val="both"/>
      </w:pPr>
      <w:r>
        <w:t xml:space="preserve">Os Objetivos de Desenvolvimento Sustentável (ODS) da ONU, em especial o ODS 3, </w:t>
      </w:r>
      <w:proofErr w:type="gramStart"/>
      <w:r w:rsidRPr="000A5C1A">
        <w:rPr>
          <w:i/>
          <w:iCs/>
        </w:rPr>
        <w:t>Assegurar</w:t>
      </w:r>
      <w:proofErr w:type="gramEnd"/>
      <w:r w:rsidRPr="000A5C1A">
        <w:rPr>
          <w:i/>
          <w:iCs/>
        </w:rPr>
        <w:t xml:space="preserve"> uma vida saudável e promover o bem-estar para todos</w:t>
      </w:r>
      <w:r w:rsidRPr="002236C3">
        <w:rPr>
          <w:i/>
          <w:iCs/>
        </w:rPr>
        <w:t>, em todas as idades</w:t>
      </w:r>
      <w:r>
        <w:t>;</w:t>
      </w:r>
    </w:p>
    <w:p w14:paraId="68B233B1" w14:textId="76F62825" w:rsidR="000A5C1A" w:rsidRDefault="000A5C1A" w:rsidP="000A5C1A">
      <w:pPr>
        <w:pStyle w:val="ListParagraph"/>
        <w:numPr>
          <w:ilvl w:val="0"/>
          <w:numId w:val="20"/>
        </w:numPr>
        <w:jc w:val="both"/>
      </w:pPr>
      <w:r>
        <w:t>O futuro da saúde depende do que vocês, futuros líderes da tecnologia, serão capazes de imaginar e realizar;</w:t>
      </w:r>
    </w:p>
    <w:p w14:paraId="27F89DD2" w14:textId="77777777" w:rsidR="000A5C1A" w:rsidRDefault="000A5C1A" w:rsidP="000A5C1A">
      <w:pPr>
        <w:pStyle w:val="ListParagraph"/>
        <w:numPr>
          <w:ilvl w:val="0"/>
          <w:numId w:val="20"/>
        </w:numPr>
        <w:jc w:val="both"/>
      </w:pPr>
      <w:r>
        <w:t>A tecnologia e a inovação têm um papel fundamental a desempenhar na melhoria do sistema de conscientização e prevenção junto à comunidade e melhoria na sistemática de atendimento e acesso a recursos do sistema único de saúde brasileiro, bem como na melhoria de acesso, eficiência, eficácia e efetividade dos serviços da rede privada e pública de saúde;</w:t>
      </w:r>
    </w:p>
    <w:p w14:paraId="11BECA1F" w14:textId="5D888254" w:rsidR="000A5C1A" w:rsidRDefault="000A5C1A" w:rsidP="000A5C1A">
      <w:pPr>
        <w:pStyle w:val="ListParagraph"/>
        <w:numPr>
          <w:ilvl w:val="0"/>
          <w:numId w:val="20"/>
        </w:numPr>
        <w:jc w:val="both"/>
      </w:pPr>
      <w:r>
        <w:t xml:space="preserve">A FIAP se uniu a </w:t>
      </w:r>
      <w:r w:rsidRPr="007B2646">
        <w:rPr>
          <w:b/>
          <w:bCs/>
          <w:i/>
          <w:iCs/>
        </w:rPr>
        <w:t>Hapvida NotreDame Intermédica</w:t>
      </w:r>
      <w:r>
        <w:t>, que é, hoje, a maior operadora de saúde do Brasil, com mais 16,1 milhões de beneficiários de saúde e odontologia para, por meio da tecnologia, promover ações que ajudem a alcançar uma melhor condição de saúde para a sociedade brasileira, compromissando com os objetivos da ONU;</w:t>
      </w:r>
    </w:p>
    <w:p w14:paraId="42B4274B" w14:textId="338C1491" w:rsidR="000A5C1A" w:rsidRDefault="000A5C1A" w:rsidP="005D3017">
      <w:pPr>
        <w:pStyle w:val="ListParagraph"/>
        <w:numPr>
          <w:ilvl w:val="0"/>
          <w:numId w:val="20"/>
        </w:numPr>
        <w:jc w:val="both"/>
      </w:pPr>
      <w:r>
        <w:t>A entrega deverá ser realizada na área de Entrega de trabalhos do Portal do Aluno;</w:t>
      </w:r>
    </w:p>
    <w:p w14:paraId="0A6B837E" w14:textId="01B3F1C6" w:rsidR="000A5C1A" w:rsidRDefault="000A5C1A" w:rsidP="002236C3">
      <w:pPr>
        <w:pStyle w:val="ListParagraph"/>
        <w:numPr>
          <w:ilvl w:val="0"/>
          <w:numId w:val="20"/>
        </w:numPr>
        <w:jc w:val="both"/>
      </w:pPr>
      <w:r>
        <w:t>Você deverá realizar, de forma individual ou em equipe com no máximo 3 participantes a configuração para o cenário apresentado a seguir</w:t>
      </w:r>
      <w:r w:rsidR="002236C3">
        <w:t xml:space="preserve"> (Os grupos devem ser formados com pessoas da mesma turma)</w:t>
      </w:r>
      <w:r>
        <w:t>;</w:t>
      </w:r>
    </w:p>
    <w:p w14:paraId="0C9C56A3" w14:textId="2A3CFED5" w:rsidR="000A5C1A" w:rsidRDefault="000A5C1A" w:rsidP="000A5C1A">
      <w:pPr>
        <w:pStyle w:val="ListParagraph"/>
        <w:numPr>
          <w:ilvl w:val="0"/>
          <w:numId w:val="20"/>
        </w:numPr>
        <w:jc w:val="both"/>
      </w:pPr>
      <w:r>
        <w:t>Na documentação entregue ao professor, deve constar a indicação dos integrantes do grupo, se a atividade foi feita em grupo (anote o RM e Nome dos integrantes).</w:t>
      </w:r>
    </w:p>
    <w:p w14:paraId="0108EE3A" w14:textId="77777777" w:rsidR="000A5C1A" w:rsidRDefault="000A5C1A">
      <w:pPr>
        <w:rPr>
          <w:rFonts w:asciiTheme="minorHAnsi" w:hAnsiTheme="minorHAnsi"/>
          <w:sz w:val="22"/>
        </w:rPr>
      </w:pPr>
      <w:r>
        <w:br w:type="page"/>
      </w:r>
    </w:p>
    <w:p w14:paraId="5D470CA7" w14:textId="2F9E67CD" w:rsidR="000A5C1A" w:rsidRDefault="000A5C1A" w:rsidP="00BC36F7">
      <w:pPr>
        <w:pStyle w:val="ListParagraph"/>
        <w:ind w:left="0"/>
        <w:jc w:val="both"/>
      </w:pPr>
      <w:r>
        <w:lastRenderedPageBreak/>
        <w:t xml:space="preserve">Considerando a expansão da empresa </w:t>
      </w:r>
      <w:r w:rsidRPr="00BC36F7">
        <w:rPr>
          <w:b/>
          <w:bCs/>
          <w:i/>
          <w:iCs/>
        </w:rPr>
        <w:t>Hapvida NotreDame Intermédica</w:t>
      </w:r>
      <w:r>
        <w:t xml:space="preserve"> você deverá propor a configuração de uma topologia </w:t>
      </w:r>
      <w:r w:rsidR="00BC36F7">
        <w:t>de redes locais</w:t>
      </w:r>
      <w:r>
        <w:t xml:space="preserve"> e a configuração dessa topologia no software </w:t>
      </w:r>
      <w:r w:rsidRPr="003E1EE6">
        <w:rPr>
          <w:b/>
          <w:bCs/>
          <w:i/>
          <w:iCs/>
        </w:rPr>
        <w:t>Cisco Packet Tracer</w:t>
      </w:r>
      <w:r>
        <w:t xml:space="preserve"> para um novo escritório da empresa.</w:t>
      </w:r>
    </w:p>
    <w:p w14:paraId="5FC8A63D" w14:textId="77777777" w:rsidR="00BC36F7" w:rsidRDefault="00BC36F7" w:rsidP="00BC36F7">
      <w:pPr>
        <w:pStyle w:val="ListParagraph"/>
        <w:ind w:left="0"/>
        <w:jc w:val="both"/>
      </w:pPr>
    </w:p>
    <w:p w14:paraId="4BDF57C4" w14:textId="176ADCED" w:rsidR="000A5C1A" w:rsidRDefault="000A5C1A" w:rsidP="00BC36F7">
      <w:pPr>
        <w:pStyle w:val="ListParagraph"/>
        <w:ind w:left="0"/>
        <w:jc w:val="both"/>
      </w:pPr>
      <w:r>
        <w:t>A topologia deverá considerar a imagem a seguir:</w:t>
      </w:r>
    </w:p>
    <w:p w14:paraId="2D3F524A" w14:textId="176959DF" w:rsidR="070B6ABC" w:rsidRDefault="00E14C84" w:rsidP="00826731">
      <w:r w:rsidRPr="00E14C84">
        <w:rPr>
          <w:noProof/>
        </w:rPr>
        <w:drawing>
          <wp:inline distT="0" distB="0" distL="0" distR="0" wp14:anchorId="3FA9913C" wp14:editId="74B0E03D">
            <wp:extent cx="5400040" cy="2446655"/>
            <wp:effectExtent l="0" t="0" r="0" b="0"/>
            <wp:docPr id="775451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51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06F" w14:textId="45814086" w:rsidR="084AF779" w:rsidRDefault="084AF779" w:rsidP="00826731">
      <w:pPr>
        <w:jc w:val="center"/>
      </w:pPr>
      <w:r w:rsidRPr="00826731">
        <w:rPr>
          <w:b/>
          <w:bCs/>
        </w:rPr>
        <w:t>Figura 1.</w:t>
      </w:r>
      <w:r>
        <w:t xml:space="preserve"> Visão Macro da topologia</w:t>
      </w:r>
    </w:p>
    <w:p w14:paraId="2A4F7C50" w14:textId="22D7C27F" w:rsidR="3B2B215F" w:rsidRDefault="3B2B215F" w:rsidP="00826731">
      <w:r>
        <w:t xml:space="preserve">O projeto deverá ser construído </w:t>
      </w:r>
      <w:r w:rsidR="0197CF24">
        <w:t>por sua equipe utilizando o</w:t>
      </w:r>
      <w:r>
        <w:t xml:space="preserve"> </w:t>
      </w:r>
      <w:r w:rsidRPr="00826731">
        <w:rPr>
          <w:i/>
          <w:iCs/>
        </w:rPr>
        <w:t>Software Cisco Packet Tracer</w:t>
      </w:r>
      <w:r>
        <w:t xml:space="preserve">, </w:t>
      </w:r>
      <w:r w:rsidRPr="00826731">
        <w:rPr>
          <w:b/>
          <w:bCs/>
        </w:rPr>
        <w:t>de forma a possibilitar a realização de todos os testes de conexão antes da implantação final</w:t>
      </w:r>
      <w:r w:rsidR="2EB615D6" w:rsidRPr="00826731">
        <w:rPr>
          <w:b/>
          <w:bCs/>
        </w:rPr>
        <w:t>.</w:t>
      </w:r>
    </w:p>
    <w:p w14:paraId="50127CD6" w14:textId="51B71EB8" w:rsidR="00826731" w:rsidRDefault="00826731" w:rsidP="00826731">
      <w:pPr>
        <w:rPr>
          <w:b/>
          <w:bCs/>
          <w:color w:val="C00000"/>
        </w:rPr>
      </w:pPr>
    </w:p>
    <w:p w14:paraId="29E239B1" w14:textId="472E001F" w:rsidR="00826731" w:rsidRDefault="00826731" w:rsidP="00826731">
      <w:pPr>
        <w:rPr>
          <w:b/>
          <w:bCs/>
          <w:color w:val="C00000"/>
        </w:rPr>
      </w:pPr>
    </w:p>
    <w:p w14:paraId="629A05C9" w14:textId="002B182A" w:rsidR="775C8930" w:rsidRDefault="775C8930" w:rsidP="00826731">
      <w:r w:rsidRPr="110AB2AA">
        <w:rPr>
          <w:b/>
          <w:bCs/>
          <w:color w:val="C00000"/>
        </w:rPr>
        <w:t>Passo 1:</w:t>
      </w:r>
      <w:r w:rsidRPr="110AB2AA">
        <w:rPr>
          <w:color w:val="C00000"/>
        </w:rPr>
        <w:t xml:space="preserve"> </w:t>
      </w:r>
      <w:r w:rsidRPr="110AB2AA">
        <w:rPr>
          <w:b/>
          <w:bCs/>
        </w:rPr>
        <w:t xml:space="preserve">Construção </w:t>
      </w:r>
      <w:r w:rsidR="00E14C84">
        <w:rPr>
          <w:b/>
          <w:bCs/>
        </w:rPr>
        <w:t xml:space="preserve">da </w:t>
      </w:r>
      <w:r w:rsidRPr="110AB2AA">
        <w:rPr>
          <w:b/>
          <w:bCs/>
        </w:rPr>
        <w:t>topologia das redes locais</w:t>
      </w:r>
      <w:r w:rsidR="00E14C84">
        <w:rPr>
          <w:b/>
          <w:bCs/>
        </w:rPr>
        <w:t xml:space="preserve"> </w:t>
      </w:r>
      <w:r w:rsidR="290C8874" w:rsidRPr="110AB2AA">
        <w:rPr>
          <w:b/>
          <w:bCs/>
        </w:rPr>
        <w:t>e configuração</w:t>
      </w:r>
      <w:r w:rsidRPr="110AB2AA">
        <w:rPr>
          <w:b/>
          <w:bCs/>
        </w:rPr>
        <w:t xml:space="preserve"> </w:t>
      </w:r>
    </w:p>
    <w:p w14:paraId="18DCFEFE" w14:textId="4D301472" w:rsidR="31C1B634" w:rsidRDefault="00FE566A" w:rsidP="00826731">
      <w:r>
        <w:t>Os equipamentos na</w:t>
      </w:r>
      <w:r w:rsidR="31C1B634">
        <w:t xml:space="preserve">s redes locais conectadas ao roteador </w:t>
      </w:r>
      <w:r w:rsidR="00E14C84">
        <w:t xml:space="preserve">de borda do escritório </w:t>
      </w:r>
      <w:r w:rsidR="37C4A8BD">
        <w:t xml:space="preserve">deverão fazer </w:t>
      </w:r>
      <w:r w:rsidR="31C1B634">
        <w:t>uso d</w:t>
      </w:r>
      <w:r w:rsidR="70553386">
        <w:t>o</w:t>
      </w:r>
      <w:r w:rsidR="31C1B634">
        <w:t xml:space="preserve"> </w:t>
      </w:r>
      <w:r w:rsidR="1C993C55">
        <w:t>protocol</w:t>
      </w:r>
      <w:r w:rsidR="31C1B634">
        <w:t>o IPv4</w:t>
      </w:r>
      <w:r w:rsidR="32896021">
        <w:t>, a partir</w:t>
      </w:r>
      <w:r w:rsidR="31C1B634">
        <w:t xml:space="preserve"> de um endereço de rede</w:t>
      </w:r>
      <w:r w:rsidR="71E8ED98">
        <w:t xml:space="preserve"> IPv4</w:t>
      </w:r>
      <w:r w:rsidR="31C1B634" w:rsidRPr="00826731">
        <w:rPr>
          <w:b/>
          <w:bCs/>
        </w:rPr>
        <w:t xml:space="preserve"> Classe C PRIVADO</w:t>
      </w:r>
      <w:r w:rsidR="06E34B85" w:rsidRPr="00826731">
        <w:rPr>
          <w:b/>
          <w:bCs/>
        </w:rPr>
        <w:t xml:space="preserve"> e</w:t>
      </w:r>
      <w:r w:rsidR="7A14AF3A">
        <w:t xml:space="preserve"> que deverá ser dividido em subredes pelo uso da técnica de CIDR (</w:t>
      </w:r>
      <w:r w:rsidR="7A14AF3A" w:rsidRPr="00826731">
        <w:rPr>
          <w:i/>
          <w:iCs/>
        </w:rPr>
        <w:t>Classless Interdomain Routing</w:t>
      </w:r>
      <w:r w:rsidR="7A14AF3A">
        <w:t>)</w:t>
      </w:r>
      <w:r w:rsidR="00E14C84">
        <w:t xml:space="preserve"> e também</w:t>
      </w:r>
      <w:r>
        <w:t xml:space="preserve"> configurados </w:t>
      </w:r>
      <w:proofErr w:type="gramStart"/>
      <w:r>
        <w:t xml:space="preserve">com </w:t>
      </w:r>
      <w:r w:rsidR="00E14C84">
        <w:t xml:space="preserve"> IPv</w:t>
      </w:r>
      <w:proofErr w:type="gramEnd"/>
      <w:r w:rsidR="00E14C84">
        <w:t>6</w:t>
      </w:r>
      <w:r w:rsidR="7A14AF3A">
        <w:t>.</w:t>
      </w:r>
      <w:r w:rsidR="3C70FDEF">
        <w:t xml:space="preserve"> </w:t>
      </w:r>
    </w:p>
    <w:p w14:paraId="5C4AFBF7" w14:textId="77B2C8DF" w:rsidR="26BF5107" w:rsidRDefault="26BF5107" w:rsidP="00826731">
      <w:pPr>
        <w:jc w:val="center"/>
      </w:pPr>
    </w:p>
    <w:p w14:paraId="161E741E" w14:textId="77777777" w:rsidR="00BC36F7" w:rsidRDefault="00BC36F7" w:rsidP="00826731"/>
    <w:p w14:paraId="65F9D406" w14:textId="77777777" w:rsidR="00BC36F7" w:rsidRDefault="00BC36F7" w:rsidP="00826731"/>
    <w:p w14:paraId="2BE0DB54" w14:textId="77777777" w:rsidR="00BC36F7" w:rsidRDefault="00BC36F7" w:rsidP="00826731"/>
    <w:p w14:paraId="140519CD" w14:textId="77777777" w:rsidR="00BC36F7" w:rsidRDefault="00BC36F7" w:rsidP="00826731"/>
    <w:p w14:paraId="12650CE1" w14:textId="77777777" w:rsidR="00BC36F7" w:rsidRDefault="00BC36F7" w:rsidP="00826731"/>
    <w:p w14:paraId="75BC267A" w14:textId="0078FA66" w:rsidR="278F696A" w:rsidRDefault="278F696A" w:rsidP="00BC36F7">
      <w:pPr>
        <w:spacing w:after="0" w:line="240" w:lineRule="auto"/>
      </w:pPr>
      <w:r>
        <w:t xml:space="preserve">A </w:t>
      </w:r>
      <w:r w:rsidR="3E394977">
        <w:t xml:space="preserve">equipe </w:t>
      </w:r>
      <w:r w:rsidR="6C606922">
        <w:t xml:space="preserve">poderá escolher livremente o endereço de rede </w:t>
      </w:r>
      <w:r w:rsidR="0A2FAF0D" w:rsidRPr="110AB2AA">
        <w:rPr>
          <w:b/>
          <w:bCs/>
        </w:rPr>
        <w:t>Classe C PRIVADO</w:t>
      </w:r>
      <w:r w:rsidR="0A2FAF0D">
        <w:t xml:space="preserve"> </w:t>
      </w:r>
      <w:r w:rsidR="6C606922">
        <w:t xml:space="preserve">para a configuração das </w:t>
      </w:r>
      <w:r w:rsidR="54F4E1C3">
        <w:t>sub</w:t>
      </w:r>
      <w:r w:rsidR="5E3B3C7D">
        <w:t>redes</w:t>
      </w:r>
      <w:r w:rsidR="1502BAC9">
        <w:t xml:space="preserve"> (LAN1</w:t>
      </w:r>
      <w:r w:rsidR="00FE566A">
        <w:t xml:space="preserve">, </w:t>
      </w:r>
      <w:r w:rsidR="1502BAC9">
        <w:t>LAN2</w:t>
      </w:r>
      <w:r w:rsidR="00FE566A">
        <w:t xml:space="preserve"> e LAN3</w:t>
      </w:r>
      <w:r w:rsidR="1502BAC9">
        <w:t>)</w:t>
      </w:r>
      <w:r w:rsidR="5E29D49E">
        <w:t>. As subredes</w:t>
      </w:r>
      <w:r w:rsidR="7A98E15C">
        <w:t xml:space="preserve"> </w:t>
      </w:r>
      <w:r w:rsidR="1C69E9E4">
        <w:t>(LAN</w:t>
      </w:r>
      <w:proofErr w:type="gramStart"/>
      <w:r w:rsidR="1C69E9E4">
        <w:t>1</w:t>
      </w:r>
      <w:r w:rsidR="00FE566A">
        <w:t>,</w:t>
      </w:r>
      <w:r w:rsidR="1C69E9E4">
        <w:t xml:space="preserve">  LAN</w:t>
      </w:r>
      <w:proofErr w:type="gramEnd"/>
      <w:r w:rsidR="1C69E9E4">
        <w:t>2</w:t>
      </w:r>
      <w:r w:rsidR="00FE566A">
        <w:t xml:space="preserve"> e LAN3</w:t>
      </w:r>
      <w:r w:rsidR="1C69E9E4">
        <w:t xml:space="preserve">) </w:t>
      </w:r>
      <w:r w:rsidR="7A98E15C">
        <w:t>deverão conter</w:t>
      </w:r>
      <w:r w:rsidR="5E3B3C7D">
        <w:t>:</w:t>
      </w:r>
    </w:p>
    <w:p w14:paraId="1EB9EEDB" w14:textId="20D10009" w:rsidR="3B2B215F" w:rsidRDefault="3B2B215F" w:rsidP="00826731">
      <w:pPr>
        <w:pStyle w:val="ListParagraph"/>
        <w:numPr>
          <w:ilvl w:val="0"/>
          <w:numId w:val="11"/>
        </w:numPr>
        <w:rPr>
          <w:rFonts w:ascii="Arial" w:hAnsi="Arial"/>
          <w:sz w:val="24"/>
        </w:rPr>
      </w:pPr>
      <w:r w:rsidRPr="110AB2AA">
        <w:rPr>
          <w:rFonts w:ascii="Arial" w:hAnsi="Arial"/>
          <w:b/>
          <w:bCs/>
        </w:rPr>
        <w:t>Rede Local</w:t>
      </w:r>
      <w:r w:rsidR="282EF12B" w:rsidRPr="110AB2AA">
        <w:rPr>
          <w:rFonts w:ascii="Arial" w:hAnsi="Arial"/>
          <w:b/>
          <w:bCs/>
        </w:rPr>
        <w:t xml:space="preserve"> 1</w:t>
      </w:r>
      <w:r w:rsidRPr="110AB2AA">
        <w:rPr>
          <w:rFonts w:ascii="Arial" w:hAnsi="Arial"/>
          <w:b/>
          <w:bCs/>
        </w:rPr>
        <w:t xml:space="preserve"> (LAN 1)</w:t>
      </w:r>
      <w:r w:rsidR="6FF0A25D" w:rsidRPr="110AB2AA">
        <w:rPr>
          <w:rFonts w:ascii="Arial" w:hAnsi="Arial"/>
          <w:b/>
          <w:bCs/>
        </w:rPr>
        <w:t>, conectada ao roteador</w:t>
      </w:r>
      <w:r w:rsidRPr="110AB2AA">
        <w:rPr>
          <w:rFonts w:ascii="Arial" w:hAnsi="Arial"/>
          <w:b/>
          <w:bCs/>
        </w:rPr>
        <w:t>:</w:t>
      </w:r>
    </w:p>
    <w:p w14:paraId="16923DB5" w14:textId="3429FFA2" w:rsidR="3B2B215F" w:rsidRDefault="3B2B215F" w:rsidP="00826731">
      <w:pPr>
        <w:pStyle w:val="ListParagraph"/>
        <w:numPr>
          <w:ilvl w:val="0"/>
          <w:numId w:val="12"/>
        </w:numPr>
        <w:spacing w:after="120"/>
        <w:jc w:val="both"/>
        <w:rPr>
          <w:rFonts w:ascii="Arial" w:hAnsi="Arial"/>
          <w:szCs w:val="22"/>
        </w:rPr>
      </w:pPr>
      <w:r w:rsidRPr="110AB2AA">
        <w:rPr>
          <w:rFonts w:ascii="Arial" w:hAnsi="Arial"/>
          <w:b/>
          <w:bCs/>
          <w:szCs w:val="22"/>
        </w:rPr>
        <w:t>no mínimo</w:t>
      </w:r>
      <w:r w:rsidRPr="110AB2AA">
        <w:rPr>
          <w:rFonts w:ascii="Arial" w:hAnsi="Arial"/>
          <w:szCs w:val="22"/>
        </w:rPr>
        <w:t xml:space="preserve"> </w:t>
      </w:r>
      <w:r w:rsidR="00C91329">
        <w:rPr>
          <w:rFonts w:ascii="Arial" w:hAnsi="Arial"/>
          <w:szCs w:val="22"/>
        </w:rPr>
        <w:t>5</w:t>
      </w:r>
      <w:r w:rsidRPr="110AB2AA">
        <w:rPr>
          <w:rFonts w:ascii="Arial" w:hAnsi="Arial"/>
          <w:szCs w:val="22"/>
        </w:rPr>
        <w:t xml:space="preserve"> dispositivo</w:t>
      </w:r>
      <w:r w:rsidR="00790DA0">
        <w:rPr>
          <w:rFonts w:ascii="Arial" w:hAnsi="Arial"/>
          <w:szCs w:val="22"/>
        </w:rPr>
        <w:t>s</w:t>
      </w:r>
      <w:r w:rsidRPr="110AB2AA">
        <w:rPr>
          <w:rFonts w:ascii="Arial" w:hAnsi="Arial"/>
          <w:szCs w:val="22"/>
        </w:rPr>
        <w:t xml:space="preserve"> fina</w:t>
      </w:r>
      <w:r w:rsidR="00790DA0">
        <w:rPr>
          <w:rFonts w:ascii="Arial" w:hAnsi="Arial"/>
          <w:szCs w:val="22"/>
        </w:rPr>
        <w:t>is</w:t>
      </w:r>
      <w:r w:rsidRPr="110AB2AA">
        <w:rPr>
          <w:rFonts w:ascii="Arial" w:hAnsi="Arial"/>
          <w:szCs w:val="22"/>
        </w:rPr>
        <w:t xml:space="preserve"> (</w:t>
      </w:r>
      <w:r w:rsidR="1FD29814" w:rsidRPr="110AB2AA">
        <w:rPr>
          <w:rFonts w:ascii="Arial" w:hAnsi="Arial"/>
          <w:szCs w:val="22"/>
        </w:rPr>
        <w:t>servidores, desktops, laptops, celulares ou tablets</w:t>
      </w:r>
      <w:r w:rsidRPr="110AB2AA">
        <w:rPr>
          <w:rFonts w:ascii="Arial" w:hAnsi="Arial"/>
          <w:szCs w:val="22"/>
        </w:rPr>
        <w:t>)</w:t>
      </w:r>
      <w:r w:rsidR="4EBEE2D4" w:rsidRPr="110AB2AA">
        <w:rPr>
          <w:rFonts w:ascii="Arial" w:hAnsi="Arial"/>
          <w:szCs w:val="22"/>
        </w:rPr>
        <w:t xml:space="preserve"> conectados em uma rede de comunicação</w:t>
      </w:r>
      <w:r w:rsidRPr="110AB2AA">
        <w:rPr>
          <w:rFonts w:ascii="Arial" w:hAnsi="Arial"/>
          <w:szCs w:val="22"/>
        </w:rPr>
        <w:t>;</w:t>
      </w:r>
    </w:p>
    <w:p w14:paraId="2598A565" w14:textId="70F0F481" w:rsidR="1B7AAF98" w:rsidRDefault="1B7AAF98" w:rsidP="00826731">
      <w:pPr>
        <w:pStyle w:val="ListParagraph"/>
        <w:numPr>
          <w:ilvl w:val="0"/>
          <w:numId w:val="12"/>
        </w:numPr>
        <w:spacing w:after="120"/>
        <w:jc w:val="both"/>
        <w:rPr>
          <w:rFonts w:ascii="Arial" w:hAnsi="Arial"/>
          <w:szCs w:val="22"/>
        </w:rPr>
      </w:pPr>
      <w:r w:rsidRPr="110AB2AA">
        <w:rPr>
          <w:rFonts w:ascii="Arial" w:hAnsi="Arial"/>
          <w:szCs w:val="22"/>
        </w:rPr>
        <w:t>t</w:t>
      </w:r>
      <w:r w:rsidR="45A216D3" w:rsidRPr="110AB2AA">
        <w:rPr>
          <w:rFonts w:ascii="Arial" w:hAnsi="Arial"/>
          <w:szCs w:val="22"/>
        </w:rPr>
        <w:t xml:space="preserve">odos os </w:t>
      </w:r>
      <w:r w:rsidR="129F9BCB" w:rsidRPr="110AB2AA">
        <w:rPr>
          <w:rFonts w:ascii="Arial" w:hAnsi="Arial"/>
          <w:szCs w:val="22"/>
        </w:rPr>
        <w:t xml:space="preserve">dispositivos </w:t>
      </w:r>
      <w:r w:rsidR="45A216D3" w:rsidRPr="110AB2AA">
        <w:rPr>
          <w:rFonts w:ascii="Arial" w:hAnsi="Arial"/>
          <w:szCs w:val="22"/>
        </w:rPr>
        <w:t xml:space="preserve">configurados para uso do </w:t>
      </w:r>
      <w:r w:rsidR="45A216D3" w:rsidRPr="110AB2AA">
        <w:rPr>
          <w:rFonts w:ascii="Arial" w:hAnsi="Arial"/>
          <w:b/>
          <w:bCs/>
          <w:szCs w:val="22"/>
        </w:rPr>
        <w:t>Protocolo IPv4</w:t>
      </w:r>
      <w:r w:rsidR="45A216D3" w:rsidRPr="110AB2AA">
        <w:rPr>
          <w:rFonts w:ascii="Arial" w:hAnsi="Arial"/>
          <w:szCs w:val="22"/>
        </w:rPr>
        <w:t xml:space="preserve"> em uma </w:t>
      </w:r>
      <w:r w:rsidR="45A216D3" w:rsidRPr="110AB2AA">
        <w:rPr>
          <w:rFonts w:ascii="Arial" w:hAnsi="Arial"/>
          <w:b/>
          <w:bCs/>
          <w:szCs w:val="22"/>
        </w:rPr>
        <w:t xml:space="preserve">SUB-REDE </w:t>
      </w:r>
      <w:r w:rsidR="46F06B2E" w:rsidRPr="110AB2AA">
        <w:rPr>
          <w:rFonts w:ascii="Arial" w:hAnsi="Arial"/>
          <w:szCs w:val="22"/>
        </w:rPr>
        <w:t xml:space="preserve">originária </w:t>
      </w:r>
      <w:r w:rsidR="45A216D3" w:rsidRPr="110AB2AA">
        <w:rPr>
          <w:rFonts w:ascii="Arial" w:hAnsi="Arial"/>
          <w:szCs w:val="22"/>
        </w:rPr>
        <w:t xml:space="preserve">de um endereço </w:t>
      </w:r>
      <w:r w:rsidR="456198B2" w:rsidRPr="110AB2AA">
        <w:rPr>
          <w:rFonts w:ascii="Arial" w:hAnsi="Arial"/>
          <w:szCs w:val="22"/>
        </w:rPr>
        <w:t xml:space="preserve">de uma rede </w:t>
      </w:r>
      <w:r w:rsidR="75C4CD85" w:rsidRPr="110AB2AA">
        <w:rPr>
          <w:rFonts w:ascii="Arial" w:hAnsi="Arial"/>
          <w:b/>
          <w:bCs/>
          <w:szCs w:val="22"/>
        </w:rPr>
        <w:t xml:space="preserve">Classe C PRIVADO; </w:t>
      </w:r>
      <w:proofErr w:type="gramStart"/>
      <w:r w:rsidR="348B3AC4" w:rsidRPr="110AB2AA">
        <w:rPr>
          <w:rFonts w:ascii="Arial" w:hAnsi="Arial"/>
          <w:szCs w:val="22"/>
        </w:rPr>
        <w:t>Os</w:t>
      </w:r>
      <w:proofErr w:type="gramEnd"/>
      <w:r w:rsidR="74A84400" w:rsidRPr="110AB2AA">
        <w:rPr>
          <w:rFonts w:ascii="Arial" w:hAnsi="Arial"/>
          <w:szCs w:val="22"/>
        </w:rPr>
        <w:t xml:space="preserve"> dispositivos finais deverão ser configurados para receber o endereço IPv4 a partir de um serviço DHCP;</w:t>
      </w:r>
    </w:p>
    <w:p w14:paraId="24FA1A03" w14:textId="50C4C422" w:rsidR="6749CF64" w:rsidRDefault="6749CF64" w:rsidP="00826731">
      <w:pPr>
        <w:pStyle w:val="ListParagraph"/>
        <w:numPr>
          <w:ilvl w:val="0"/>
          <w:numId w:val="12"/>
        </w:numPr>
        <w:spacing w:after="120"/>
        <w:jc w:val="both"/>
        <w:rPr>
          <w:rFonts w:ascii="Arial" w:hAnsi="Arial"/>
          <w:szCs w:val="22"/>
        </w:rPr>
      </w:pPr>
      <w:r w:rsidRPr="110AB2AA">
        <w:rPr>
          <w:rFonts w:ascii="Arial" w:hAnsi="Arial"/>
          <w:szCs w:val="22"/>
        </w:rPr>
        <w:t>t</w:t>
      </w:r>
      <w:r w:rsidR="6D7E274D" w:rsidRPr="110AB2AA">
        <w:rPr>
          <w:rFonts w:ascii="Arial" w:hAnsi="Arial"/>
          <w:szCs w:val="22"/>
        </w:rPr>
        <w:t xml:space="preserve">odos os </w:t>
      </w:r>
      <w:r w:rsidR="33D15B54" w:rsidRPr="110AB2AA">
        <w:rPr>
          <w:rFonts w:ascii="Arial" w:hAnsi="Arial"/>
          <w:szCs w:val="22"/>
        </w:rPr>
        <w:t>dispositiv</w:t>
      </w:r>
      <w:r w:rsidR="6D7E274D" w:rsidRPr="110AB2AA">
        <w:rPr>
          <w:rFonts w:ascii="Arial" w:hAnsi="Arial"/>
          <w:szCs w:val="22"/>
        </w:rPr>
        <w:t xml:space="preserve">os configurados para uso do protocolo </w:t>
      </w:r>
      <w:r w:rsidR="6D7E274D" w:rsidRPr="110AB2AA">
        <w:rPr>
          <w:rFonts w:ascii="Arial" w:hAnsi="Arial"/>
          <w:b/>
          <w:bCs/>
          <w:szCs w:val="22"/>
        </w:rPr>
        <w:t>IPv6 de link local</w:t>
      </w:r>
      <w:r w:rsidR="6D7E274D" w:rsidRPr="110AB2AA">
        <w:rPr>
          <w:rFonts w:ascii="Arial" w:hAnsi="Arial"/>
          <w:szCs w:val="22"/>
        </w:rPr>
        <w:t>;</w:t>
      </w:r>
    </w:p>
    <w:p w14:paraId="0496BF37" w14:textId="6E090F6E" w:rsidR="3A988148" w:rsidRPr="00BC36F7" w:rsidRDefault="3A988148" w:rsidP="00826731">
      <w:pPr>
        <w:pStyle w:val="ListParagraph"/>
        <w:numPr>
          <w:ilvl w:val="0"/>
          <w:numId w:val="12"/>
        </w:numPr>
        <w:spacing w:after="120"/>
        <w:jc w:val="both"/>
        <w:rPr>
          <w:rFonts w:ascii="Calibri" w:eastAsia="Calibri" w:hAnsi="Calibri" w:cs="Calibri"/>
          <w:szCs w:val="22"/>
        </w:rPr>
      </w:pPr>
      <w:r w:rsidRPr="110AB2AA">
        <w:rPr>
          <w:rFonts w:ascii="Arial" w:hAnsi="Arial"/>
          <w:szCs w:val="22"/>
        </w:rPr>
        <w:t>t</w:t>
      </w:r>
      <w:r w:rsidR="7AB9A8EA" w:rsidRPr="110AB2AA">
        <w:rPr>
          <w:rFonts w:ascii="Arial" w:hAnsi="Arial"/>
          <w:szCs w:val="22"/>
        </w:rPr>
        <w:t xml:space="preserve">odos os equipamentos configurados para uso do </w:t>
      </w:r>
      <w:r w:rsidR="7AB9A8EA" w:rsidRPr="110AB2AA">
        <w:rPr>
          <w:rFonts w:ascii="Arial" w:hAnsi="Arial"/>
          <w:b/>
          <w:bCs/>
          <w:szCs w:val="22"/>
        </w:rPr>
        <w:t xml:space="preserve">protocolo IPv6 global </w:t>
      </w:r>
      <w:r w:rsidR="7AB9A8EA" w:rsidRPr="110AB2AA">
        <w:rPr>
          <w:rFonts w:ascii="Arial" w:hAnsi="Arial"/>
          <w:szCs w:val="22"/>
        </w:rPr>
        <w:t>(aqui a equipe deverá escolher um endereço de rede Global a ser configurado nos equipamentos</w:t>
      </w:r>
      <w:r w:rsidR="2CFBD4A4" w:rsidRPr="110AB2AA">
        <w:rPr>
          <w:rFonts w:ascii="Arial" w:hAnsi="Arial"/>
          <w:szCs w:val="22"/>
        </w:rPr>
        <w:t>).</w:t>
      </w:r>
    </w:p>
    <w:p w14:paraId="0FD2745B" w14:textId="77777777" w:rsidR="00FE566A" w:rsidRDefault="00FE566A" w:rsidP="00FE566A">
      <w:pPr>
        <w:ind w:left="360"/>
        <w:rPr>
          <w:b/>
          <w:bCs/>
          <w:i/>
          <w:iCs/>
          <w:color w:val="C00000"/>
          <w:sz w:val="20"/>
          <w:szCs w:val="20"/>
          <w:highlight w:val="yellow"/>
        </w:rPr>
      </w:pPr>
    </w:p>
    <w:p w14:paraId="1D1F6BDE" w14:textId="6BE56CE5" w:rsidR="00FE566A" w:rsidRPr="00FE566A" w:rsidRDefault="00CF1FFC" w:rsidP="00FE566A">
      <w:pPr>
        <w:spacing w:after="120"/>
        <w:rPr>
          <w:rFonts w:ascii="Calibri" w:eastAsia="Calibri" w:hAnsi="Calibri" w:cs="Calibri"/>
          <w:szCs w:val="22"/>
        </w:rPr>
      </w:pPr>
      <w:r w:rsidRPr="00CF1FFC">
        <w:rPr>
          <w:rFonts w:ascii="Calibri" w:eastAsia="Calibri" w:hAnsi="Calibri" w:cs="Calibri"/>
          <w:noProof/>
          <w:szCs w:val="22"/>
        </w:rPr>
        <w:drawing>
          <wp:inline distT="0" distB="0" distL="0" distR="0" wp14:anchorId="5B8F75DD" wp14:editId="5B8E877E">
            <wp:extent cx="540004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BC3" w14:textId="77777777" w:rsidR="00FE566A" w:rsidRDefault="00FE566A" w:rsidP="00BC36F7">
      <w:pPr>
        <w:pStyle w:val="ListParagraph"/>
        <w:spacing w:after="120"/>
        <w:jc w:val="both"/>
        <w:rPr>
          <w:rFonts w:ascii="Calibri" w:eastAsia="Calibri" w:hAnsi="Calibri" w:cs="Calibri"/>
          <w:szCs w:val="22"/>
        </w:rPr>
      </w:pPr>
    </w:p>
    <w:p w14:paraId="39E85F89" w14:textId="77777777" w:rsidR="00FE566A" w:rsidRPr="00E14C84" w:rsidRDefault="00FE566A" w:rsidP="00BC36F7">
      <w:pPr>
        <w:pStyle w:val="ListParagraph"/>
        <w:spacing w:after="120"/>
        <w:jc w:val="both"/>
        <w:rPr>
          <w:rFonts w:ascii="Calibri" w:eastAsia="Calibri" w:hAnsi="Calibri" w:cs="Calibri"/>
          <w:szCs w:val="22"/>
        </w:rPr>
      </w:pPr>
    </w:p>
    <w:p w14:paraId="0865A090" w14:textId="0CFB17D7" w:rsidR="3B2B215F" w:rsidRDefault="3B2B215F" w:rsidP="00826731">
      <w:pPr>
        <w:pStyle w:val="ListParagraph"/>
        <w:numPr>
          <w:ilvl w:val="0"/>
          <w:numId w:val="10"/>
        </w:numPr>
        <w:spacing w:after="120"/>
        <w:rPr>
          <w:rFonts w:ascii="Arial" w:hAnsi="Arial"/>
          <w:sz w:val="24"/>
        </w:rPr>
      </w:pPr>
      <w:r w:rsidRPr="110AB2AA">
        <w:rPr>
          <w:rFonts w:ascii="Arial" w:hAnsi="Arial"/>
          <w:b/>
          <w:bCs/>
        </w:rPr>
        <w:t xml:space="preserve"> </w:t>
      </w:r>
      <w:r w:rsidR="5CF93F92" w:rsidRPr="110AB2AA">
        <w:rPr>
          <w:rFonts w:ascii="Arial" w:hAnsi="Arial"/>
          <w:b/>
          <w:bCs/>
        </w:rPr>
        <w:t>Rede Local</w:t>
      </w:r>
      <w:r w:rsidR="37032485" w:rsidRPr="110AB2AA">
        <w:rPr>
          <w:rFonts w:ascii="Arial" w:hAnsi="Arial"/>
          <w:b/>
          <w:bCs/>
        </w:rPr>
        <w:t xml:space="preserve"> 2</w:t>
      </w:r>
      <w:r w:rsidR="5CF93F92" w:rsidRPr="110AB2AA">
        <w:rPr>
          <w:rFonts w:ascii="Arial" w:hAnsi="Arial"/>
          <w:b/>
          <w:bCs/>
        </w:rPr>
        <w:t xml:space="preserve"> (LAN 2), conectada ao roteador:</w:t>
      </w:r>
    </w:p>
    <w:p w14:paraId="30DC7083" w14:textId="07940CD3" w:rsidR="6EEEEB20" w:rsidRDefault="6EEEEB20" w:rsidP="00826731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/>
          <w:szCs w:val="22"/>
        </w:rPr>
      </w:pPr>
      <w:r w:rsidRPr="00826731">
        <w:rPr>
          <w:rFonts w:ascii="Arial" w:hAnsi="Arial"/>
          <w:szCs w:val="22"/>
        </w:rPr>
        <w:t xml:space="preserve">no mínimo </w:t>
      </w:r>
      <w:r w:rsidR="00790DA0">
        <w:rPr>
          <w:rFonts w:ascii="Arial" w:hAnsi="Arial"/>
          <w:szCs w:val="22"/>
        </w:rPr>
        <w:t>3</w:t>
      </w:r>
      <w:r w:rsidRPr="00826731">
        <w:rPr>
          <w:rFonts w:ascii="Arial" w:hAnsi="Arial"/>
          <w:szCs w:val="22"/>
        </w:rPr>
        <w:t xml:space="preserve"> dispositivos finais (</w:t>
      </w:r>
      <w:r w:rsidR="51CC0C9F" w:rsidRPr="00826731">
        <w:rPr>
          <w:rFonts w:ascii="Arial" w:hAnsi="Arial"/>
          <w:szCs w:val="22"/>
        </w:rPr>
        <w:t>servidores, desktops, laptops, celulares ou tablets</w:t>
      </w:r>
      <w:r w:rsidRPr="00826731">
        <w:rPr>
          <w:rFonts w:ascii="Arial" w:hAnsi="Arial"/>
          <w:szCs w:val="22"/>
        </w:rPr>
        <w:t>) conectados em uma rede de comunicação;</w:t>
      </w:r>
    </w:p>
    <w:p w14:paraId="3D773B70" w14:textId="6FE5D435" w:rsidR="5F57BF2F" w:rsidRDefault="5F57BF2F" w:rsidP="00826731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/>
          <w:b/>
          <w:bCs/>
          <w:szCs w:val="22"/>
        </w:rPr>
      </w:pPr>
      <w:r w:rsidRPr="00826731">
        <w:rPr>
          <w:rFonts w:ascii="Arial" w:hAnsi="Arial"/>
          <w:szCs w:val="22"/>
        </w:rPr>
        <w:t xml:space="preserve">todos os </w:t>
      </w:r>
      <w:r w:rsidR="76242512" w:rsidRPr="00826731">
        <w:rPr>
          <w:rFonts w:ascii="Arial" w:hAnsi="Arial"/>
          <w:szCs w:val="22"/>
        </w:rPr>
        <w:t xml:space="preserve">dispositivos </w:t>
      </w:r>
      <w:r w:rsidRPr="00826731">
        <w:rPr>
          <w:rFonts w:ascii="Arial" w:hAnsi="Arial"/>
          <w:szCs w:val="22"/>
        </w:rPr>
        <w:t xml:space="preserve">configurados para uso do Protocolo IPv4 em uma </w:t>
      </w:r>
      <w:r w:rsidRPr="00826731">
        <w:rPr>
          <w:rFonts w:ascii="Arial" w:hAnsi="Arial"/>
          <w:b/>
          <w:bCs/>
          <w:szCs w:val="22"/>
        </w:rPr>
        <w:t xml:space="preserve">SUB-REDE </w:t>
      </w:r>
      <w:r w:rsidRPr="00826731">
        <w:rPr>
          <w:rFonts w:ascii="Arial" w:hAnsi="Arial"/>
          <w:szCs w:val="22"/>
        </w:rPr>
        <w:t xml:space="preserve">de um endereço de </w:t>
      </w:r>
      <w:r w:rsidR="7517DF3B" w:rsidRPr="00826731">
        <w:rPr>
          <w:rFonts w:ascii="Arial" w:hAnsi="Arial"/>
          <w:szCs w:val="22"/>
        </w:rPr>
        <w:t>sub</w:t>
      </w:r>
      <w:r w:rsidRPr="00826731">
        <w:rPr>
          <w:rFonts w:ascii="Arial" w:hAnsi="Arial"/>
          <w:szCs w:val="22"/>
        </w:rPr>
        <w:t xml:space="preserve">rede </w:t>
      </w:r>
      <w:r w:rsidR="4692901C" w:rsidRPr="00826731">
        <w:rPr>
          <w:rFonts w:ascii="Arial" w:hAnsi="Arial"/>
          <w:szCs w:val="22"/>
        </w:rPr>
        <w:t xml:space="preserve">de uma rede </w:t>
      </w:r>
      <w:r w:rsidRPr="00826731">
        <w:rPr>
          <w:rFonts w:ascii="Arial" w:hAnsi="Arial"/>
          <w:b/>
          <w:bCs/>
          <w:szCs w:val="22"/>
        </w:rPr>
        <w:t>Classe C PRIVADO</w:t>
      </w:r>
      <w:r w:rsidR="334D2932" w:rsidRPr="00826731">
        <w:rPr>
          <w:rFonts w:ascii="Arial" w:hAnsi="Arial"/>
          <w:b/>
          <w:bCs/>
          <w:szCs w:val="22"/>
        </w:rPr>
        <w:t>.</w:t>
      </w:r>
      <w:r w:rsidRPr="00826731">
        <w:rPr>
          <w:rFonts w:ascii="Arial" w:hAnsi="Arial"/>
          <w:b/>
          <w:bCs/>
          <w:szCs w:val="22"/>
        </w:rPr>
        <w:t xml:space="preserve"> </w:t>
      </w:r>
      <w:r w:rsidR="7200477D" w:rsidRPr="00826731">
        <w:rPr>
          <w:rFonts w:ascii="Arial" w:hAnsi="Arial"/>
          <w:szCs w:val="22"/>
        </w:rPr>
        <w:t>Os dispositivos finais deverão ser configurados para receber o endereço IPv4 a partir de um serviço DHCP;</w:t>
      </w:r>
    </w:p>
    <w:p w14:paraId="43E5029F" w14:textId="5344E602" w:rsidR="5F57BF2F" w:rsidRDefault="5F57BF2F" w:rsidP="00826731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/>
          <w:szCs w:val="22"/>
        </w:rPr>
      </w:pPr>
      <w:r w:rsidRPr="00826731">
        <w:rPr>
          <w:rFonts w:ascii="Arial" w:hAnsi="Arial"/>
          <w:szCs w:val="22"/>
        </w:rPr>
        <w:lastRenderedPageBreak/>
        <w:t xml:space="preserve">todos os </w:t>
      </w:r>
      <w:r w:rsidR="726A7C0E" w:rsidRPr="00826731">
        <w:rPr>
          <w:rFonts w:ascii="Arial" w:hAnsi="Arial"/>
          <w:szCs w:val="22"/>
        </w:rPr>
        <w:t xml:space="preserve">dispositivos </w:t>
      </w:r>
      <w:r w:rsidRPr="00826731">
        <w:rPr>
          <w:rFonts w:ascii="Arial" w:hAnsi="Arial"/>
          <w:szCs w:val="22"/>
        </w:rPr>
        <w:t>configurados para uso do protocolo IPv6 de link local;</w:t>
      </w:r>
    </w:p>
    <w:p w14:paraId="433E4475" w14:textId="6DB908A0" w:rsidR="283FE0B5" w:rsidRDefault="283FE0B5" w:rsidP="00826731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/>
          <w:szCs w:val="22"/>
        </w:rPr>
      </w:pPr>
      <w:r w:rsidRPr="00826731">
        <w:rPr>
          <w:rFonts w:ascii="Arial" w:hAnsi="Arial"/>
          <w:szCs w:val="22"/>
        </w:rPr>
        <w:t>t</w:t>
      </w:r>
      <w:r w:rsidR="5F57BF2F" w:rsidRPr="00826731">
        <w:rPr>
          <w:rFonts w:ascii="Arial" w:hAnsi="Arial"/>
          <w:szCs w:val="22"/>
        </w:rPr>
        <w:t xml:space="preserve">odos os </w:t>
      </w:r>
      <w:r w:rsidR="18BDF372" w:rsidRPr="00826731">
        <w:rPr>
          <w:rFonts w:ascii="Arial" w:hAnsi="Arial"/>
          <w:szCs w:val="22"/>
        </w:rPr>
        <w:t>dispositivos</w:t>
      </w:r>
      <w:r w:rsidR="5F57BF2F" w:rsidRPr="00826731">
        <w:rPr>
          <w:rFonts w:ascii="Arial" w:hAnsi="Arial"/>
          <w:szCs w:val="22"/>
        </w:rPr>
        <w:t xml:space="preserve"> configurados para uso do protocolo IPv6 global (aqui a equipe deverá escolher um endereço de rede Global a ser configurado nos equipamentos).</w:t>
      </w:r>
    </w:p>
    <w:p w14:paraId="0135EBEB" w14:textId="77777777" w:rsidR="00BC36F7" w:rsidRDefault="00BC36F7" w:rsidP="00BC36F7">
      <w:pPr>
        <w:pStyle w:val="ListParagraph"/>
        <w:spacing w:after="120"/>
        <w:jc w:val="both"/>
        <w:rPr>
          <w:rFonts w:ascii="Arial" w:hAnsi="Arial"/>
          <w:szCs w:val="22"/>
        </w:rPr>
      </w:pPr>
    </w:p>
    <w:p w14:paraId="5FDF10D9" w14:textId="5908201E" w:rsidR="00FE566A" w:rsidRDefault="00FE566A" w:rsidP="00BC36F7">
      <w:pPr>
        <w:pStyle w:val="ListParagraph"/>
        <w:spacing w:after="120"/>
        <w:jc w:val="both"/>
        <w:rPr>
          <w:rFonts w:ascii="Arial" w:hAnsi="Arial"/>
          <w:szCs w:val="22"/>
        </w:rPr>
      </w:pPr>
    </w:p>
    <w:p w14:paraId="27C4FF1C" w14:textId="20B468B1" w:rsidR="00BE2C54" w:rsidRDefault="00CF1FFC" w:rsidP="00BC36F7">
      <w:pPr>
        <w:pStyle w:val="ListParagraph"/>
        <w:spacing w:after="120"/>
        <w:jc w:val="both"/>
        <w:rPr>
          <w:rFonts w:ascii="Arial" w:hAnsi="Arial"/>
          <w:szCs w:val="22"/>
        </w:rPr>
      </w:pPr>
      <w:r w:rsidRPr="00CF1FFC">
        <w:rPr>
          <w:rFonts w:ascii="Arial" w:hAnsi="Arial"/>
          <w:noProof/>
          <w:szCs w:val="22"/>
        </w:rPr>
        <w:drawing>
          <wp:inline distT="0" distB="0" distL="0" distR="0" wp14:anchorId="44212345" wp14:editId="5E35E12D">
            <wp:extent cx="540004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8AF9" w14:textId="77777777" w:rsidR="00BE2C54" w:rsidRDefault="00BE2C54" w:rsidP="00BC36F7">
      <w:pPr>
        <w:pStyle w:val="ListParagraph"/>
        <w:spacing w:after="120"/>
        <w:jc w:val="both"/>
        <w:rPr>
          <w:rFonts w:ascii="Arial" w:hAnsi="Arial"/>
          <w:szCs w:val="22"/>
        </w:rPr>
      </w:pPr>
    </w:p>
    <w:p w14:paraId="1BA8ECBC" w14:textId="77777777" w:rsidR="00FE566A" w:rsidRDefault="00FE566A" w:rsidP="00BC36F7">
      <w:pPr>
        <w:pStyle w:val="ListParagraph"/>
        <w:spacing w:after="120"/>
        <w:jc w:val="both"/>
        <w:rPr>
          <w:rFonts w:ascii="Arial" w:hAnsi="Arial"/>
          <w:szCs w:val="22"/>
        </w:rPr>
      </w:pPr>
    </w:p>
    <w:p w14:paraId="5AC62080" w14:textId="16951158" w:rsidR="0F27084E" w:rsidRDefault="0F27084E" w:rsidP="00826731">
      <w:pPr>
        <w:pStyle w:val="ListParagraph"/>
        <w:numPr>
          <w:ilvl w:val="0"/>
          <w:numId w:val="10"/>
        </w:numPr>
        <w:rPr>
          <w:rFonts w:ascii="Arial" w:hAnsi="Arial"/>
          <w:sz w:val="24"/>
        </w:rPr>
      </w:pPr>
      <w:r w:rsidRPr="110AB2AA">
        <w:rPr>
          <w:rFonts w:ascii="Arial" w:hAnsi="Arial"/>
          <w:b/>
          <w:bCs/>
        </w:rPr>
        <w:t xml:space="preserve">Rede Local </w:t>
      </w:r>
      <w:r w:rsidR="6043B13F" w:rsidRPr="110AB2AA">
        <w:rPr>
          <w:rFonts w:ascii="Arial" w:hAnsi="Arial"/>
          <w:b/>
          <w:bCs/>
        </w:rPr>
        <w:t>3</w:t>
      </w:r>
      <w:r w:rsidRPr="110AB2AA">
        <w:rPr>
          <w:rFonts w:ascii="Arial" w:hAnsi="Arial"/>
          <w:b/>
          <w:bCs/>
        </w:rPr>
        <w:t xml:space="preserve"> (LAN </w:t>
      </w:r>
      <w:r w:rsidR="051B108C" w:rsidRPr="110AB2AA">
        <w:rPr>
          <w:rFonts w:ascii="Arial" w:hAnsi="Arial"/>
          <w:b/>
          <w:bCs/>
        </w:rPr>
        <w:t>3</w:t>
      </w:r>
      <w:r w:rsidRPr="110AB2AA">
        <w:rPr>
          <w:rFonts w:ascii="Arial" w:hAnsi="Arial"/>
          <w:b/>
          <w:bCs/>
        </w:rPr>
        <w:t>), conectada ao roteador:</w:t>
      </w:r>
    </w:p>
    <w:p w14:paraId="09A5BD29" w14:textId="7A8D6B9A" w:rsidR="00FE566A" w:rsidRDefault="11525A02" w:rsidP="00826731">
      <w:pPr>
        <w:pStyle w:val="ListParagraph"/>
        <w:numPr>
          <w:ilvl w:val="0"/>
          <w:numId w:val="8"/>
        </w:numPr>
        <w:jc w:val="both"/>
        <w:rPr>
          <w:rFonts w:ascii="Arial" w:hAnsi="Arial"/>
          <w:szCs w:val="22"/>
        </w:rPr>
      </w:pPr>
      <w:r w:rsidRPr="00826731">
        <w:rPr>
          <w:rFonts w:ascii="Arial" w:hAnsi="Arial"/>
          <w:szCs w:val="22"/>
        </w:rPr>
        <w:t xml:space="preserve">no mínimo </w:t>
      </w:r>
      <w:r w:rsidR="003660E1">
        <w:rPr>
          <w:rFonts w:ascii="Arial" w:hAnsi="Arial"/>
          <w:szCs w:val="22"/>
        </w:rPr>
        <w:t>1</w:t>
      </w:r>
      <w:r w:rsidRPr="00826731">
        <w:rPr>
          <w:rFonts w:ascii="Arial" w:hAnsi="Arial"/>
          <w:szCs w:val="22"/>
        </w:rPr>
        <w:t xml:space="preserve"> dispositivo fina</w:t>
      </w:r>
      <w:r w:rsidR="003660E1">
        <w:rPr>
          <w:rFonts w:ascii="Arial" w:hAnsi="Arial"/>
          <w:szCs w:val="22"/>
        </w:rPr>
        <w:t>l</w:t>
      </w:r>
      <w:r w:rsidRPr="00826731">
        <w:rPr>
          <w:rFonts w:ascii="Arial" w:hAnsi="Arial"/>
          <w:szCs w:val="22"/>
        </w:rPr>
        <w:t xml:space="preserve"> conectados em uma rede de comunicação</w:t>
      </w:r>
      <w:r w:rsidR="00E14C84">
        <w:rPr>
          <w:rFonts w:ascii="Arial" w:hAnsi="Arial"/>
          <w:szCs w:val="22"/>
        </w:rPr>
        <w:t xml:space="preserve"> wireless</w:t>
      </w:r>
      <w:r w:rsidR="00FE566A">
        <w:rPr>
          <w:rFonts w:ascii="Arial" w:hAnsi="Arial"/>
          <w:szCs w:val="22"/>
        </w:rPr>
        <w:t xml:space="preserve"> por meio de um dispositivo AP-PT. O dispositivo AP-PT deverá estar ligado </w:t>
      </w:r>
      <w:r w:rsidR="003660E1">
        <w:rPr>
          <w:rFonts w:ascii="Arial" w:hAnsi="Arial"/>
          <w:szCs w:val="22"/>
        </w:rPr>
        <w:t>ao</w:t>
      </w:r>
      <w:r w:rsidR="00FE566A">
        <w:rPr>
          <w:rFonts w:ascii="Arial" w:hAnsi="Arial"/>
          <w:szCs w:val="22"/>
        </w:rPr>
        <w:t xml:space="preserve"> switch</w:t>
      </w:r>
      <w:r w:rsidR="003660E1">
        <w:rPr>
          <w:rFonts w:ascii="Arial" w:hAnsi="Arial"/>
          <w:szCs w:val="22"/>
        </w:rPr>
        <w:t xml:space="preserve"> existente</w:t>
      </w:r>
      <w:r w:rsidR="00FE566A">
        <w:rPr>
          <w:rFonts w:ascii="Arial" w:hAnsi="Arial"/>
          <w:szCs w:val="22"/>
        </w:rPr>
        <w:t>. Uma imagem ilustrativa do AP-PT é apresentada a seguir:</w:t>
      </w:r>
    </w:p>
    <w:p w14:paraId="36A3D6A0" w14:textId="792C3E04" w:rsidR="11525A02" w:rsidRDefault="00FE566A" w:rsidP="00FE566A">
      <w:pPr>
        <w:pStyle w:val="ListParagraph"/>
        <w:jc w:val="both"/>
        <w:rPr>
          <w:rFonts w:ascii="Arial" w:hAnsi="Arial"/>
          <w:szCs w:val="22"/>
        </w:rPr>
      </w:pPr>
      <w:r w:rsidRPr="00FE566A">
        <w:rPr>
          <w:rFonts w:ascii="Arial" w:hAnsi="Arial"/>
          <w:noProof/>
          <w:szCs w:val="22"/>
        </w:rPr>
        <w:drawing>
          <wp:inline distT="0" distB="0" distL="0" distR="0" wp14:anchorId="020944EB" wp14:editId="38A5A332">
            <wp:extent cx="967824" cy="617273"/>
            <wp:effectExtent l="0" t="0" r="3810" b="0"/>
            <wp:docPr id="68518823" name="Imagem 1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8823" name="Imagem 1" descr="Texto, Logotipo, nome da empr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9FC7" w14:textId="3F7E1832" w:rsidR="0F27084E" w:rsidRPr="00E249CD" w:rsidRDefault="0F27084E" w:rsidP="00826731">
      <w:pPr>
        <w:pStyle w:val="ListParagraph"/>
        <w:numPr>
          <w:ilvl w:val="0"/>
          <w:numId w:val="8"/>
        </w:numPr>
        <w:jc w:val="both"/>
        <w:rPr>
          <w:szCs w:val="22"/>
        </w:rPr>
      </w:pPr>
      <w:r w:rsidRPr="00826731">
        <w:rPr>
          <w:rFonts w:ascii="Arial" w:hAnsi="Arial"/>
          <w:szCs w:val="22"/>
        </w:rPr>
        <w:t>no mínimo</w:t>
      </w:r>
      <w:r w:rsidR="73DF3459" w:rsidRPr="00826731">
        <w:rPr>
          <w:rFonts w:ascii="Arial" w:hAnsi="Arial"/>
          <w:szCs w:val="22"/>
        </w:rPr>
        <w:t xml:space="preserve"> 1</w:t>
      </w:r>
      <w:r w:rsidRPr="00826731">
        <w:rPr>
          <w:rFonts w:ascii="Arial" w:hAnsi="Arial"/>
          <w:szCs w:val="22"/>
        </w:rPr>
        <w:t xml:space="preserve"> servidor</w:t>
      </w:r>
      <w:r w:rsidR="00FE566A">
        <w:rPr>
          <w:rFonts w:ascii="Arial" w:hAnsi="Arial"/>
          <w:szCs w:val="22"/>
        </w:rPr>
        <w:t xml:space="preserve">, </w:t>
      </w:r>
      <w:r w:rsidR="003660E1">
        <w:rPr>
          <w:rFonts w:ascii="Arial" w:hAnsi="Arial"/>
          <w:szCs w:val="22"/>
        </w:rPr>
        <w:t>conectado</w:t>
      </w:r>
      <w:r w:rsidR="00FE566A">
        <w:rPr>
          <w:rFonts w:ascii="Arial" w:hAnsi="Arial"/>
          <w:szCs w:val="22"/>
        </w:rPr>
        <w:t xml:space="preserve"> via cabo ao Switch</w:t>
      </w:r>
      <w:r w:rsidR="34CB867E" w:rsidRPr="00826731">
        <w:rPr>
          <w:rFonts w:ascii="Arial" w:hAnsi="Arial"/>
          <w:szCs w:val="22"/>
        </w:rPr>
        <w:t>,</w:t>
      </w:r>
      <w:r w:rsidRPr="00826731">
        <w:rPr>
          <w:rFonts w:ascii="Arial" w:hAnsi="Arial"/>
          <w:szCs w:val="22"/>
        </w:rPr>
        <w:t xml:space="preserve"> </w:t>
      </w:r>
      <w:r w:rsidR="030E0A2C" w:rsidRPr="00826731">
        <w:rPr>
          <w:rFonts w:ascii="Arial" w:hAnsi="Arial"/>
          <w:szCs w:val="22"/>
        </w:rPr>
        <w:t xml:space="preserve">que </w:t>
      </w:r>
      <w:r w:rsidR="34CB867E" w:rsidRPr="00826731">
        <w:rPr>
          <w:rFonts w:ascii="Arial" w:hAnsi="Arial"/>
          <w:szCs w:val="22"/>
        </w:rPr>
        <w:t xml:space="preserve">deverá ser configurado para o serviço HTTP com uma página </w:t>
      </w:r>
      <w:r w:rsidR="4C5C47E4" w:rsidRPr="00826731">
        <w:rPr>
          <w:rFonts w:ascii="Arial" w:hAnsi="Arial"/>
          <w:szCs w:val="22"/>
        </w:rPr>
        <w:t xml:space="preserve">HTML (arquivo: index.html) </w:t>
      </w:r>
      <w:r w:rsidR="34CB867E" w:rsidRPr="00826731">
        <w:rPr>
          <w:rFonts w:ascii="Arial" w:hAnsi="Arial"/>
          <w:szCs w:val="22"/>
        </w:rPr>
        <w:t>contendo o nome dos integrantes da equ</w:t>
      </w:r>
      <w:r w:rsidR="4E0A26B1" w:rsidRPr="00826731">
        <w:rPr>
          <w:rFonts w:ascii="Arial" w:hAnsi="Arial"/>
          <w:szCs w:val="22"/>
        </w:rPr>
        <w:t>i</w:t>
      </w:r>
      <w:r w:rsidR="34CB867E" w:rsidRPr="00826731">
        <w:rPr>
          <w:rFonts w:ascii="Arial" w:hAnsi="Arial"/>
          <w:szCs w:val="22"/>
        </w:rPr>
        <w:t>pe</w:t>
      </w:r>
      <w:r w:rsidR="0A97B28D" w:rsidRPr="00826731">
        <w:rPr>
          <w:rFonts w:ascii="Arial" w:hAnsi="Arial"/>
          <w:szCs w:val="22"/>
        </w:rPr>
        <w:t>;</w:t>
      </w:r>
      <w:r w:rsidR="34CB867E" w:rsidRPr="00826731">
        <w:rPr>
          <w:rFonts w:ascii="Arial" w:hAnsi="Arial"/>
          <w:szCs w:val="22"/>
        </w:rPr>
        <w:t xml:space="preserve"> </w:t>
      </w:r>
      <w:r w:rsidRPr="00826731">
        <w:rPr>
          <w:rFonts w:ascii="Arial" w:hAnsi="Arial"/>
          <w:szCs w:val="22"/>
        </w:rPr>
        <w:t xml:space="preserve"> </w:t>
      </w:r>
    </w:p>
    <w:p w14:paraId="2BCA24FE" w14:textId="4D8ECA35" w:rsidR="00E249CD" w:rsidRDefault="00E249CD" w:rsidP="00826731">
      <w:pPr>
        <w:pStyle w:val="ListParagraph"/>
        <w:numPr>
          <w:ilvl w:val="0"/>
          <w:numId w:val="8"/>
        </w:numPr>
        <w:jc w:val="both"/>
        <w:rPr>
          <w:szCs w:val="22"/>
        </w:rPr>
      </w:pPr>
      <w:r>
        <w:rPr>
          <w:rFonts w:ascii="Arial" w:hAnsi="Arial"/>
          <w:szCs w:val="22"/>
        </w:rPr>
        <w:t xml:space="preserve">um servidor contendo o serviço DNS e que permita acesso à página criada por meio da </w:t>
      </w:r>
      <w:proofErr w:type="gramStart"/>
      <w:r>
        <w:rPr>
          <w:rFonts w:ascii="Arial" w:hAnsi="Arial"/>
          <w:szCs w:val="22"/>
        </w:rPr>
        <w:t>URL  http://www.gs2.com.br</w:t>
      </w:r>
      <w:proofErr w:type="gramEnd"/>
      <w:r>
        <w:rPr>
          <w:rFonts w:ascii="Arial" w:hAnsi="Arial"/>
          <w:szCs w:val="22"/>
        </w:rPr>
        <w:t>;</w:t>
      </w:r>
    </w:p>
    <w:p w14:paraId="56818458" w14:textId="3ADDEC2B" w:rsidR="0F27084E" w:rsidRDefault="0F27084E" w:rsidP="00826731">
      <w:pPr>
        <w:pStyle w:val="ListParagraph"/>
        <w:numPr>
          <w:ilvl w:val="0"/>
          <w:numId w:val="8"/>
        </w:numPr>
        <w:jc w:val="both"/>
        <w:rPr>
          <w:rFonts w:ascii="Arial" w:hAnsi="Arial"/>
          <w:szCs w:val="22"/>
        </w:rPr>
      </w:pPr>
      <w:r w:rsidRPr="00826731">
        <w:rPr>
          <w:rFonts w:ascii="Arial" w:hAnsi="Arial"/>
          <w:szCs w:val="22"/>
        </w:rPr>
        <w:t xml:space="preserve">todos os equipamentos configurados para uso do Protocolo IPv4 em uma </w:t>
      </w:r>
      <w:r w:rsidRPr="00826731">
        <w:rPr>
          <w:rFonts w:ascii="Arial" w:hAnsi="Arial"/>
          <w:b/>
          <w:bCs/>
          <w:szCs w:val="22"/>
        </w:rPr>
        <w:t xml:space="preserve">SUB-REDE </w:t>
      </w:r>
      <w:r w:rsidRPr="00826731">
        <w:rPr>
          <w:rFonts w:ascii="Arial" w:hAnsi="Arial"/>
          <w:szCs w:val="22"/>
        </w:rPr>
        <w:t xml:space="preserve">de um endereço de rede </w:t>
      </w:r>
      <w:r w:rsidRPr="00826731">
        <w:rPr>
          <w:rFonts w:ascii="Arial" w:hAnsi="Arial"/>
          <w:b/>
          <w:bCs/>
          <w:szCs w:val="22"/>
        </w:rPr>
        <w:t xml:space="preserve">Classe </w:t>
      </w:r>
      <w:r w:rsidR="2278DAD4" w:rsidRPr="00826731">
        <w:rPr>
          <w:rFonts w:ascii="Arial" w:hAnsi="Arial"/>
          <w:b/>
          <w:bCs/>
          <w:szCs w:val="22"/>
        </w:rPr>
        <w:t>B</w:t>
      </w:r>
      <w:r w:rsidRPr="00826731">
        <w:rPr>
          <w:rFonts w:ascii="Arial" w:hAnsi="Arial"/>
          <w:b/>
          <w:bCs/>
          <w:szCs w:val="22"/>
        </w:rPr>
        <w:t xml:space="preserve"> PRIVADO</w:t>
      </w:r>
      <w:r w:rsidR="301A6AE8" w:rsidRPr="00826731">
        <w:rPr>
          <w:rFonts w:ascii="Arial" w:hAnsi="Arial"/>
          <w:b/>
          <w:bCs/>
          <w:szCs w:val="22"/>
        </w:rPr>
        <w:t xml:space="preserve"> </w:t>
      </w:r>
      <w:r w:rsidR="301A6AE8" w:rsidRPr="00826731">
        <w:rPr>
          <w:rFonts w:ascii="Arial" w:hAnsi="Arial"/>
          <w:szCs w:val="22"/>
        </w:rPr>
        <w:t>e os dispositivos finais configurados com endereço IPv4 de forma estática;</w:t>
      </w:r>
    </w:p>
    <w:p w14:paraId="2FC1CBA4" w14:textId="2372611E" w:rsidR="0F27084E" w:rsidRDefault="0F27084E" w:rsidP="00826731">
      <w:pPr>
        <w:pStyle w:val="ListParagraph"/>
        <w:numPr>
          <w:ilvl w:val="0"/>
          <w:numId w:val="8"/>
        </w:numPr>
        <w:jc w:val="both"/>
        <w:rPr>
          <w:szCs w:val="22"/>
        </w:rPr>
      </w:pPr>
      <w:r w:rsidRPr="00826731">
        <w:rPr>
          <w:rFonts w:ascii="Arial" w:hAnsi="Arial"/>
          <w:szCs w:val="22"/>
        </w:rPr>
        <w:t xml:space="preserve">todos os </w:t>
      </w:r>
      <w:r w:rsidR="0FE9662E" w:rsidRPr="00826731">
        <w:rPr>
          <w:rFonts w:ascii="Arial" w:hAnsi="Arial"/>
          <w:szCs w:val="22"/>
        </w:rPr>
        <w:t xml:space="preserve">dispositivos </w:t>
      </w:r>
      <w:r w:rsidRPr="00826731">
        <w:rPr>
          <w:rFonts w:ascii="Arial" w:hAnsi="Arial"/>
          <w:szCs w:val="22"/>
        </w:rPr>
        <w:t>configurados para uso do protocolo IPv6 de link local;</w:t>
      </w:r>
    </w:p>
    <w:p w14:paraId="5BC8FE93" w14:textId="76672997" w:rsidR="317D60C7" w:rsidRPr="00FE566A" w:rsidRDefault="317D60C7" w:rsidP="00826731">
      <w:pPr>
        <w:pStyle w:val="ListParagraph"/>
        <w:numPr>
          <w:ilvl w:val="0"/>
          <w:numId w:val="8"/>
        </w:numPr>
        <w:jc w:val="both"/>
        <w:rPr>
          <w:szCs w:val="22"/>
        </w:rPr>
      </w:pPr>
      <w:r w:rsidRPr="00826731">
        <w:rPr>
          <w:rFonts w:ascii="Arial" w:hAnsi="Arial"/>
          <w:szCs w:val="22"/>
        </w:rPr>
        <w:t>t</w:t>
      </w:r>
      <w:r w:rsidR="0F27084E" w:rsidRPr="00826731">
        <w:rPr>
          <w:rFonts w:ascii="Arial" w:hAnsi="Arial"/>
          <w:szCs w:val="22"/>
        </w:rPr>
        <w:t xml:space="preserve">odos os </w:t>
      </w:r>
      <w:r w:rsidR="3E96BEA2" w:rsidRPr="00826731">
        <w:rPr>
          <w:rFonts w:ascii="Arial" w:hAnsi="Arial"/>
          <w:szCs w:val="22"/>
        </w:rPr>
        <w:t>di</w:t>
      </w:r>
      <w:r w:rsidR="0F27084E" w:rsidRPr="00826731">
        <w:rPr>
          <w:rFonts w:ascii="Arial" w:hAnsi="Arial"/>
          <w:szCs w:val="22"/>
        </w:rPr>
        <w:t>s</w:t>
      </w:r>
      <w:r w:rsidR="3E96BEA2" w:rsidRPr="00826731">
        <w:rPr>
          <w:rFonts w:ascii="Arial" w:hAnsi="Arial"/>
          <w:szCs w:val="22"/>
        </w:rPr>
        <w:t>positivos</w:t>
      </w:r>
      <w:r w:rsidR="0F27084E" w:rsidRPr="00826731">
        <w:rPr>
          <w:rFonts w:ascii="Arial" w:hAnsi="Arial"/>
          <w:szCs w:val="22"/>
        </w:rPr>
        <w:t xml:space="preserve"> configurados para uso do protocolo IPv6 global (aqui a equipe deverá escolher um endereço de rede Global a ser configurado nos equipamentos).</w:t>
      </w:r>
    </w:p>
    <w:p w14:paraId="13DEF4C9" w14:textId="77777777" w:rsidR="00BE2C54" w:rsidRDefault="00BE2C54" w:rsidP="00F91DD9">
      <w:pPr>
        <w:rPr>
          <w:b/>
          <w:bCs/>
          <w:i/>
          <w:iCs/>
          <w:color w:val="C00000"/>
          <w:sz w:val="20"/>
          <w:szCs w:val="20"/>
        </w:rPr>
      </w:pPr>
    </w:p>
    <w:p w14:paraId="15ACB092" w14:textId="16063DFC" w:rsidR="00BE2C54" w:rsidRDefault="003E615F" w:rsidP="00F91DD9">
      <w:pPr>
        <w:rPr>
          <w:b/>
          <w:bCs/>
          <w:i/>
          <w:iCs/>
          <w:color w:val="C00000"/>
          <w:sz w:val="20"/>
          <w:szCs w:val="20"/>
          <w:highlight w:val="yellow"/>
        </w:rPr>
      </w:pPr>
      <w:r w:rsidRPr="003E615F">
        <w:rPr>
          <w:b/>
          <w:bCs/>
          <w:i/>
          <w:iCs/>
          <w:color w:val="C00000"/>
          <w:sz w:val="20"/>
          <w:szCs w:val="20"/>
        </w:rPr>
        <w:lastRenderedPageBreak/>
        <w:drawing>
          <wp:inline distT="0" distB="0" distL="0" distR="0" wp14:anchorId="0884B12F" wp14:editId="729E0518">
            <wp:extent cx="540004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C54" w:rsidRPr="00BE2C54">
        <w:rPr>
          <w:b/>
          <w:bCs/>
          <w:i/>
          <w:iCs/>
          <w:color w:val="C00000"/>
          <w:sz w:val="20"/>
          <w:szCs w:val="20"/>
          <w:highlight w:val="yellow"/>
        </w:rPr>
        <w:t xml:space="preserve"> </w:t>
      </w:r>
    </w:p>
    <w:p w14:paraId="6B0C0F2D" w14:textId="77777777" w:rsidR="00BE2C54" w:rsidRDefault="00BE2C54" w:rsidP="00F91DD9">
      <w:pPr>
        <w:rPr>
          <w:b/>
          <w:bCs/>
          <w:i/>
          <w:iCs/>
          <w:color w:val="C00000"/>
          <w:sz w:val="20"/>
          <w:szCs w:val="20"/>
          <w:highlight w:val="yellow"/>
        </w:rPr>
      </w:pPr>
    </w:p>
    <w:p w14:paraId="42D90F95" w14:textId="3BF903F8" w:rsidR="00C87D92" w:rsidRPr="00FE566A" w:rsidRDefault="003E615F" w:rsidP="00BE2C54">
      <w:pPr>
        <w:rPr>
          <w:b/>
          <w:bCs/>
          <w:i/>
          <w:iCs/>
          <w:color w:val="C00000"/>
          <w:sz w:val="20"/>
          <w:szCs w:val="20"/>
        </w:rPr>
      </w:pPr>
      <w:r w:rsidRPr="003E615F">
        <w:rPr>
          <w:b/>
          <w:bCs/>
          <w:i/>
          <w:iCs/>
          <w:color w:val="C00000"/>
          <w:sz w:val="20"/>
          <w:szCs w:val="20"/>
        </w:rPr>
        <w:drawing>
          <wp:inline distT="0" distB="0" distL="0" distR="0" wp14:anchorId="5B1A1B3B" wp14:editId="595DD24B">
            <wp:extent cx="540004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7BC9" w14:textId="489CBB28" w:rsidR="00FE566A" w:rsidRPr="00FE566A" w:rsidRDefault="005918A0" w:rsidP="00FE566A">
      <w:pPr>
        <w:spacing w:after="120"/>
        <w:rPr>
          <w:rFonts w:ascii="Calibri" w:eastAsia="Calibri" w:hAnsi="Calibri" w:cs="Calibri"/>
          <w:szCs w:val="22"/>
        </w:rPr>
      </w:pPr>
      <w:r w:rsidRPr="005918A0">
        <w:rPr>
          <w:rFonts w:ascii="Calibri" w:eastAsia="Calibri" w:hAnsi="Calibri" w:cs="Calibri"/>
          <w:szCs w:val="22"/>
        </w:rPr>
        <w:lastRenderedPageBreak/>
        <w:drawing>
          <wp:inline distT="0" distB="0" distL="0" distR="0" wp14:anchorId="3FC4D6A8" wp14:editId="27C0CB67">
            <wp:extent cx="5400040" cy="3691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3AB" w14:textId="77777777" w:rsidR="00FE566A" w:rsidRPr="00FE566A" w:rsidRDefault="00FE566A" w:rsidP="00FE566A">
      <w:pPr>
        <w:rPr>
          <w:szCs w:val="22"/>
        </w:rPr>
      </w:pPr>
    </w:p>
    <w:p w14:paraId="1467FCE2" w14:textId="4B6C424D" w:rsidR="58496166" w:rsidRDefault="58496166" w:rsidP="110AB2AA">
      <w:pPr>
        <w:spacing w:line="259" w:lineRule="auto"/>
        <w:rPr>
          <w:i/>
          <w:iCs/>
        </w:rPr>
      </w:pPr>
      <w:r w:rsidRPr="110AB2AA">
        <w:rPr>
          <w:b/>
          <w:bCs/>
          <w:color w:val="FF0000"/>
        </w:rPr>
        <w:t>ATENÇÃO</w:t>
      </w:r>
      <w:r w:rsidRPr="110AB2AA">
        <w:rPr>
          <w:color w:val="FF0000"/>
        </w:rPr>
        <w:t>:</w:t>
      </w:r>
      <w:r w:rsidRPr="110AB2AA">
        <w:t xml:space="preserve"> </w:t>
      </w:r>
      <w:r w:rsidRPr="110AB2AA">
        <w:rPr>
          <w:i/>
          <w:iCs/>
        </w:rPr>
        <w:t xml:space="preserve">com aproximadamente 340 undecilhões de possibilidades para </w:t>
      </w:r>
      <w:r w:rsidR="1A68ABCB" w:rsidRPr="110AB2AA">
        <w:rPr>
          <w:i/>
          <w:iCs/>
        </w:rPr>
        <w:t>IPv6 Global e 256 possibilidades para um endereço de rede IPv4 Classe C Privado disponíveis par</w:t>
      </w:r>
      <w:r w:rsidR="3E4267D7" w:rsidRPr="110AB2AA">
        <w:rPr>
          <w:i/>
          <w:iCs/>
        </w:rPr>
        <w:t>a a escolha da equipe</w:t>
      </w:r>
      <w:r w:rsidR="1A68ABCB" w:rsidRPr="110AB2AA">
        <w:rPr>
          <w:i/>
          <w:iCs/>
        </w:rPr>
        <w:t xml:space="preserve">, </w:t>
      </w:r>
      <w:r w:rsidRPr="110AB2AA">
        <w:rPr>
          <w:i/>
          <w:iCs/>
        </w:rPr>
        <w:t xml:space="preserve">abusem da criatividade para escolher </w:t>
      </w:r>
      <w:r w:rsidR="3CACEFC6" w:rsidRPr="110AB2AA">
        <w:rPr>
          <w:i/>
          <w:iCs/>
        </w:rPr>
        <w:t xml:space="preserve">endereços </w:t>
      </w:r>
      <w:r w:rsidRPr="110AB2AA">
        <w:rPr>
          <w:i/>
          <w:iCs/>
        </w:rPr>
        <w:t>que minimize</w:t>
      </w:r>
      <w:r w:rsidR="59660784" w:rsidRPr="110AB2AA">
        <w:rPr>
          <w:i/>
          <w:iCs/>
        </w:rPr>
        <w:t>m</w:t>
      </w:r>
      <w:r w:rsidRPr="110AB2AA">
        <w:rPr>
          <w:i/>
          <w:iCs/>
        </w:rPr>
        <w:t xml:space="preserve"> a possibilidade de ser igual ao utilizado por outra equipe</w:t>
      </w:r>
      <w:r w:rsidR="160597F9" w:rsidRPr="110AB2AA">
        <w:rPr>
          <w:i/>
          <w:iCs/>
        </w:rPr>
        <w:t xml:space="preserve"> (cuidado com o plágio!)</w:t>
      </w:r>
      <w:r w:rsidR="00E14C84">
        <w:rPr>
          <w:i/>
          <w:iCs/>
        </w:rPr>
        <w:t xml:space="preserve"> e também diferente daqueles que aparecem nos slides utilizados em nossas aulas</w:t>
      </w:r>
      <w:r w:rsidR="3AADEAC0" w:rsidRPr="110AB2AA">
        <w:rPr>
          <w:i/>
          <w:iCs/>
        </w:rPr>
        <w:t>.</w:t>
      </w:r>
    </w:p>
    <w:p w14:paraId="2B3A4BBD" w14:textId="77777777" w:rsidR="00FE566A" w:rsidRDefault="00FE566A" w:rsidP="110AB2AA">
      <w:pPr>
        <w:spacing w:line="259" w:lineRule="auto"/>
        <w:rPr>
          <w:i/>
          <w:iCs/>
        </w:rPr>
      </w:pPr>
    </w:p>
    <w:p w14:paraId="672AFE55" w14:textId="443BC9CE" w:rsidR="00C87D92" w:rsidRDefault="00E65BC0" w:rsidP="00826731">
      <w:pPr>
        <w:spacing w:line="259" w:lineRule="auto"/>
        <w:rPr>
          <w:i/>
          <w:iCs/>
        </w:rPr>
      </w:pPr>
      <w:r w:rsidRPr="00E65BC0">
        <w:rPr>
          <w:b/>
          <w:bCs/>
          <w:i/>
          <w:iCs/>
          <w:noProof/>
          <w:color w:val="C00000"/>
          <w:sz w:val="20"/>
          <w:szCs w:val="20"/>
        </w:rPr>
        <w:lastRenderedPageBreak/>
        <w:drawing>
          <wp:inline distT="0" distB="0" distL="0" distR="0" wp14:anchorId="44B9B98E" wp14:editId="4EDA7EA4">
            <wp:extent cx="5400040" cy="5026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846B" w14:textId="77777777" w:rsidR="00C87D92" w:rsidRDefault="00C87D92" w:rsidP="00826731">
      <w:pPr>
        <w:spacing w:line="259" w:lineRule="auto"/>
        <w:rPr>
          <w:i/>
          <w:iCs/>
        </w:rPr>
      </w:pPr>
    </w:p>
    <w:p w14:paraId="19E94C9A" w14:textId="77777777" w:rsidR="0006668C" w:rsidRDefault="0006668C" w:rsidP="00826731">
      <w:pPr>
        <w:rPr>
          <w:b/>
          <w:bCs/>
          <w:color w:val="C00000"/>
        </w:rPr>
      </w:pPr>
    </w:p>
    <w:p w14:paraId="1084712F" w14:textId="77777777" w:rsidR="0006668C" w:rsidRDefault="0006668C" w:rsidP="00826731">
      <w:pPr>
        <w:rPr>
          <w:b/>
          <w:bCs/>
          <w:color w:val="C00000"/>
        </w:rPr>
      </w:pPr>
    </w:p>
    <w:p w14:paraId="7B714655" w14:textId="262C6752" w:rsidR="3D239030" w:rsidRDefault="3D239030" w:rsidP="00826731">
      <w:pPr>
        <w:rPr>
          <w:b/>
          <w:bCs/>
          <w:color w:val="C00000"/>
        </w:rPr>
      </w:pPr>
      <w:r w:rsidRPr="00826731">
        <w:rPr>
          <w:b/>
          <w:bCs/>
          <w:color w:val="C00000"/>
        </w:rPr>
        <w:t>Considerações Finais:</w:t>
      </w:r>
    </w:p>
    <w:p w14:paraId="6F93A4DE" w14:textId="300A0870" w:rsidR="5B9E64C9" w:rsidRDefault="5B9E64C9" w:rsidP="00826731">
      <w:r w:rsidRPr="110AB2AA">
        <w:t xml:space="preserve">Itens que </w:t>
      </w:r>
      <w:r w:rsidRPr="110AB2AA">
        <w:rPr>
          <w:b/>
          <w:bCs/>
        </w:rPr>
        <w:t>não estejam explicitamente especificados</w:t>
      </w:r>
      <w:r w:rsidRPr="110AB2AA">
        <w:t xml:space="preserve"> anteriormente </w:t>
      </w:r>
      <w:r w:rsidR="40FFCDD2" w:rsidRPr="110AB2AA">
        <w:rPr>
          <w:b/>
          <w:bCs/>
        </w:rPr>
        <w:t xml:space="preserve">deverão </w:t>
      </w:r>
      <w:r w:rsidRPr="110AB2AA">
        <w:rPr>
          <w:b/>
          <w:bCs/>
        </w:rPr>
        <w:t>ser interpretados livremente pela equipe</w:t>
      </w:r>
      <w:r w:rsidRPr="110AB2AA">
        <w:t xml:space="preserve">, ficando a cargo da equipe a decisão sobre como proceder com </w:t>
      </w:r>
      <w:r w:rsidR="5716BBB7" w:rsidRPr="110AB2AA">
        <w:t xml:space="preserve">a </w:t>
      </w:r>
      <w:r w:rsidR="5188FF82" w:rsidRPr="110AB2AA">
        <w:t>configuração/projeto.</w:t>
      </w:r>
      <w:r w:rsidR="6CC30CD9" w:rsidRPr="110AB2AA">
        <w:t xml:space="preserve">  Ou seja, </w:t>
      </w:r>
      <w:r w:rsidR="72D4DFA8" w:rsidRPr="110AB2AA">
        <w:rPr>
          <w:b/>
          <w:bCs/>
        </w:rPr>
        <w:t xml:space="preserve">a interpretação sobre eventuais </w:t>
      </w:r>
      <w:r w:rsidR="6CC30CD9" w:rsidRPr="110AB2AA">
        <w:rPr>
          <w:b/>
          <w:bCs/>
        </w:rPr>
        <w:t>situações que não estejam descritas ante</w:t>
      </w:r>
      <w:r w:rsidR="3086CA0E" w:rsidRPr="110AB2AA">
        <w:rPr>
          <w:b/>
          <w:bCs/>
        </w:rPr>
        <w:t>riormente</w:t>
      </w:r>
      <w:r w:rsidR="4C937ADF" w:rsidRPr="110AB2AA">
        <w:rPr>
          <w:b/>
          <w:bCs/>
        </w:rPr>
        <w:t xml:space="preserve"> é parte integrante desta atividade</w:t>
      </w:r>
      <w:r w:rsidR="485DD960" w:rsidRPr="110AB2AA">
        <w:rPr>
          <w:b/>
          <w:bCs/>
        </w:rPr>
        <w:t>,</w:t>
      </w:r>
      <w:r w:rsidR="485DD960" w:rsidRPr="110AB2AA">
        <w:t xml:space="preserve"> cabendo à equipe a decisão sobre a solução a ser implementada.</w:t>
      </w:r>
    </w:p>
    <w:p w14:paraId="187FC6C2" w14:textId="5E502DD8" w:rsidR="00826731" w:rsidRDefault="00826731" w:rsidP="00826731">
      <w:pPr>
        <w:rPr>
          <w:b/>
          <w:bCs/>
          <w:color w:val="C00000"/>
        </w:rPr>
      </w:pPr>
    </w:p>
    <w:p w14:paraId="6B29C278" w14:textId="5427A4AD" w:rsidR="015E3E86" w:rsidRDefault="015E3E86" w:rsidP="00826731">
      <w:r w:rsidRPr="110AB2AA">
        <w:rPr>
          <w:b/>
          <w:bCs/>
          <w:color w:val="C00000"/>
        </w:rPr>
        <w:t xml:space="preserve">Passo </w:t>
      </w:r>
      <w:r w:rsidR="0006668C">
        <w:rPr>
          <w:b/>
          <w:bCs/>
          <w:color w:val="C00000"/>
        </w:rPr>
        <w:t>2</w:t>
      </w:r>
      <w:r w:rsidRPr="110AB2AA">
        <w:rPr>
          <w:b/>
          <w:bCs/>
          <w:color w:val="C00000"/>
        </w:rPr>
        <w:t>:</w:t>
      </w:r>
      <w:r w:rsidRPr="110AB2AA">
        <w:rPr>
          <w:color w:val="C00000"/>
        </w:rPr>
        <w:t xml:space="preserve"> </w:t>
      </w:r>
      <w:r w:rsidRPr="110AB2AA">
        <w:rPr>
          <w:b/>
          <w:bCs/>
        </w:rPr>
        <w:t>Entrega da atividade</w:t>
      </w:r>
    </w:p>
    <w:p w14:paraId="0DFCE819" w14:textId="6FE913FF" w:rsidR="5219D8DA" w:rsidRDefault="5219D8DA" w:rsidP="00826731">
      <w:r>
        <w:lastRenderedPageBreak/>
        <w:t xml:space="preserve">Ao final, </w:t>
      </w:r>
      <w:r w:rsidR="00D4674A">
        <w:t>este arquivo edit</w:t>
      </w:r>
      <w:r w:rsidR="00A01314">
        <w:t>ad</w:t>
      </w:r>
      <w:r w:rsidR="00D4674A">
        <w:t xml:space="preserve">o no MSWord deverá ser salvo na versão .pdf e deverá ser entregue </w:t>
      </w:r>
      <w:r w:rsidR="00D4674A" w:rsidRPr="00D4674A">
        <w:rPr>
          <w:b/>
          <w:bCs/>
        </w:rPr>
        <w:t>SEM COMPACTAR</w:t>
      </w:r>
      <w:r w:rsidR="00790DA0">
        <w:rPr>
          <w:b/>
          <w:bCs/>
        </w:rPr>
        <w:t>.</w:t>
      </w:r>
      <w:r w:rsidR="00A01314">
        <w:rPr>
          <w:b/>
          <w:bCs/>
        </w:rPr>
        <w:t xml:space="preserve"> Não é necessário entregar o </w:t>
      </w:r>
      <w:proofErr w:type="gramStart"/>
      <w:r w:rsidR="00A01314">
        <w:rPr>
          <w:b/>
          <w:bCs/>
        </w:rPr>
        <w:t>arquivo .pkt</w:t>
      </w:r>
      <w:proofErr w:type="gramEnd"/>
    </w:p>
    <w:p w14:paraId="5FB6ED2C" w14:textId="44C85AF7" w:rsidR="10BEBE0C" w:rsidRDefault="10BEBE0C" w:rsidP="00826731">
      <w:r w:rsidRPr="00826731">
        <w:rPr>
          <w:b/>
          <w:bCs/>
          <w:color w:val="FF0000"/>
        </w:rPr>
        <w:t xml:space="preserve">IMPORTANTE: </w:t>
      </w:r>
      <w:r w:rsidRPr="00826731">
        <w:t>para que seja realizada a correção</w:t>
      </w:r>
      <w:r w:rsidR="46BCD044" w:rsidRPr="00826731">
        <w:t>,</w:t>
      </w:r>
      <w:r w:rsidRPr="00826731">
        <w:t xml:space="preserve"> </w:t>
      </w:r>
      <w:r w:rsidRPr="00826731">
        <w:rPr>
          <w:b/>
          <w:bCs/>
        </w:rPr>
        <w:t>o arquivo .</w:t>
      </w:r>
      <w:r w:rsidR="00D4674A">
        <w:rPr>
          <w:b/>
          <w:bCs/>
        </w:rPr>
        <w:t>PDF NÃO</w:t>
      </w:r>
      <w:r w:rsidRPr="00826731">
        <w:rPr>
          <w:b/>
          <w:bCs/>
        </w:rPr>
        <w:t xml:space="preserve"> deverá ser entregue no formato </w:t>
      </w:r>
      <w:r w:rsidRPr="00826731">
        <w:rPr>
          <w:b/>
          <w:bCs/>
          <w:color w:val="C00000"/>
        </w:rPr>
        <w:t>.</w:t>
      </w:r>
      <w:r w:rsidR="062E3E1B" w:rsidRPr="00826731">
        <w:rPr>
          <w:b/>
          <w:bCs/>
          <w:color w:val="C00000"/>
        </w:rPr>
        <w:t>ZIP</w:t>
      </w:r>
      <w:r w:rsidRPr="00826731">
        <w:t>, sendo essa uma condição necessária para a correção da atividade.</w:t>
      </w:r>
    </w:p>
    <w:p w14:paraId="6609A6F0" w14:textId="77777777" w:rsidR="00BD1D99" w:rsidRDefault="00BD1D99"/>
    <w:sectPr w:rsidR="00BD1D9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0E86" w14:textId="77777777" w:rsidR="00231EFA" w:rsidRDefault="00231EFA">
      <w:pPr>
        <w:spacing w:after="0" w:line="240" w:lineRule="auto"/>
      </w:pPr>
      <w:r>
        <w:separator/>
      </w:r>
    </w:p>
  </w:endnote>
  <w:endnote w:type="continuationSeparator" w:id="0">
    <w:p w14:paraId="28C0EC6F" w14:textId="77777777" w:rsidR="00231EFA" w:rsidRDefault="0023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HTF 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A411" w14:textId="77777777" w:rsidR="00BD1D99" w:rsidRDefault="00E051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0B08">
      <w:rPr>
        <w:noProof/>
        <w:color w:val="000000"/>
      </w:rPr>
      <w:t>1</w:t>
    </w:r>
    <w:r>
      <w:rPr>
        <w:color w:val="000000"/>
      </w:rPr>
      <w:fldChar w:fldCharType="end"/>
    </w:r>
  </w:p>
  <w:p w14:paraId="26D60867" w14:textId="77777777" w:rsidR="00BD1D99" w:rsidRDefault="00BD1D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73C1" w14:textId="77777777" w:rsidR="00231EFA" w:rsidRDefault="00231EFA">
      <w:pPr>
        <w:spacing w:after="0" w:line="240" w:lineRule="auto"/>
      </w:pPr>
      <w:r>
        <w:separator/>
      </w:r>
    </w:p>
  </w:footnote>
  <w:footnote w:type="continuationSeparator" w:id="0">
    <w:p w14:paraId="1E8C85C2" w14:textId="77777777" w:rsidR="00231EFA" w:rsidRDefault="0023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E16C" w14:textId="77777777" w:rsidR="00BD1D99" w:rsidRDefault="00E051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E3664AE" wp14:editId="07C16EAF">
          <wp:simplePos x="0" y="0"/>
          <wp:positionH relativeFrom="column">
            <wp:posOffset>3948642</wp:posOffset>
          </wp:positionH>
          <wp:positionV relativeFrom="paragraph">
            <wp:posOffset>-93767</wp:posOffset>
          </wp:positionV>
          <wp:extent cx="1697296" cy="375496"/>
          <wp:effectExtent l="0" t="0" r="0" b="0"/>
          <wp:wrapNone/>
          <wp:docPr id="2134970137" name="image1.png" descr="FIAP-NOVO-20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AP-NOVO-20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296" cy="3754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A2"/>
    <w:multiLevelType w:val="hybridMultilevel"/>
    <w:tmpl w:val="2F286438"/>
    <w:lvl w:ilvl="0" w:tplc="39CE03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069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2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25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C0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67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6C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E3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80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155F"/>
    <w:multiLevelType w:val="hybridMultilevel"/>
    <w:tmpl w:val="3A5E9F2C"/>
    <w:lvl w:ilvl="0" w:tplc="F670E7C6">
      <w:start w:val="1"/>
      <w:numFmt w:val="decimal"/>
      <w:lvlText w:val="%1."/>
      <w:lvlJc w:val="left"/>
      <w:pPr>
        <w:ind w:left="720" w:hanging="360"/>
      </w:pPr>
    </w:lvl>
    <w:lvl w:ilvl="1" w:tplc="2EC6A7F6">
      <w:start w:val="1"/>
      <w:numFmt w:val="lowerLetter"/>
      <w:lvlText w:val="%2."/>
      <w:lvlJc w:val="left"/>
      <w:pPr>
        <w:ind w:left="1440" w:hanging="360"/>
      </w:pPr>
    </w:lvl>
    <w:lvl w:ilvl="2" w:tplc="111E17A2">
      <w:start w:val="1"/>
      <w:numFmt w:val="lowerRoman"/>
      <w:lvlText w:val="%3."/>
      <w:lvlJc w:val="right"/>
      <w:pPr>
        <w:ind w:left="2160" w:hanging="180"/>
      </w:pPr>
    </w:lvl>
    <w:lvl w:ilvl="3" w:tplc="22E40548">
      <w:start w:val="1"/>
      <w:numFmt w:val="decimal"/>
      <w:lvlText w:val="%4."/>
      <w:lvlJc w:val="left"/>
      <w:pPr>
        <w:ind w:left="2880" w:hanging="360"/>
      </w:pPr>
    </w:lvl>
    <w:lvl w:ilvl="4" w:tplc="10061E6A">
      <w:start w:val="1"/>
      <w:numFmt w:val="lowerLetter"/>
      <w:lvlText w:val="%5."/>
      <w:lvlJc w:val="left"/>
      <w:pPr>
        <w:ind w:left="3600" w:hanging="360"/>
      </w:pPr>
    </w:lvl>
    <w:lvl w:ilvl="5" w:tplc="0F02FF2A">
      <w:start w:val="1"/>
      <w:numFmt w:val="lowerRoman"/>
      <w:lvlText w:val="%6."/>
      <w:lvlJc w:val="right"/>
      <w:pPr>
        <w:ind w:left="4320" w:hanging="180"/>
      </w:pPr>
    </w:lvl>
    <w:lvl w:ilvl="6" w:tplc="B85C26AA">
      <w:start w:val="1"/>
      <w:numFmt w:val="decimal"/>
      <w:lvlText w:val="%7."/>
      <w:lvlJc w:val="left"/>
      <w:pPr>
        <w:ind w:left="5040" w:hanging="360"/>
      </w:pPr>
    </w:lvl>
    <w:lvl w:ilvl="7" w:tplc="922E63F6">
      <w:start w:val="1"/>
      <w:numFmt w:val="lowerLetter"/>
      <w:lvlText w:val="%8."/>
      <w:lvlJc w:val="left"/>
      <w:pPr>
        <w:ind w:left="5760" w:hanging="360"/>
      </w:pPr>
    </w:lvl>
    <w:lvl w:ilvl="8" w:tplc="3118B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01ED"/>
    <w:multiLevelType w:val="multilevel"/>
    <w:tmpl w:val="0778D5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9362C8"/>
    <w:multiLevelType w:val="hybridMultilevel"/>
    <w:tmpl w:val="E1FC280C"/>
    <w:lvl w:ilvl="0" w:tplc="A0E639F2">
      <w:start w:val="1"/>
      <w:numFmt w:val="upperLetter"/>
      <w:lvlText w:val="%1."/>
      <w:lvlJc w:val="left"/>
      <w:pPr>
        <w:ind w:left="720" w:hanging="360"/>
      </w:pPr>
    </w:lvl>
    <w:lvl w:ilvl="1" w:tplc="84CC1EF2">
      <w:start w:val="1"/>
      <w:numFmt w:val="lowerLetter"/>
      <w:lvlText w:val="%2."/>
      <w:lvlJc w:val="left"/>
      <w:pPr>
        <w:ind w:left="1440" w:hanging="360"/>
      </w:pPr>
    </w:lvl>
    <w:lvl w:ilvl="2" w:tplc="96BAC3DE">
      <w:start w:val="1"/>
      <w:numFmt w:val="lowerRoman"/>
      <w:lvlText w:val="%3."/>
      <w:lvlJc w:val="right"/>
      <w:pPr>
        <w:ind w:left="2160" w:hanging="180"/>
      </w:pPr>
    </w:lvl>
    <w:lvl w:ilvl="3" w:tplc="958495D4">
      <w:start w:val="1"/>
      <w:numFmt w:val="decimal"/>
      <w:lvlText w:val="%4."/>
      <w:lvlJc w:val="left"/>
      <w:pPr>
        <w:ind w:left="2880" w:hanging="360"/>
      </w:pPr>
    </w:lvl>
    <w:lvl w:ilvl="4" w:tplc="61BE1B4A">
      <w:start w:val="1"/>
      <w:numFmt w:val="lowerLetter"/>
      <w:lvlText w:val="%5."/>
      <w:lvlJc w:val="left"/>
      <w:pPr>
        <w:ind w:left="3600" w:hanging="360"/>
      </w:pPr>
    </w:lvl>
    <w:lvl w:ilvl="5" w:tplc="40EE4C84">
      <w:start w:val="1"/>
      <w:numFmt w:val="lowerRoman"/>
      <w:lvlText w:val="%6."/>
      <w:lvlJc w:val="right"/>
      <w:pPr>
        <w:ind w:left="4320" w:hanging="180"/>
      </w:pPr>
    </w:lvl>
    <w:lvl w:ilvl="6" w:tplc="F1AC01D0">
      <w:start w:val="1"/>
      <w:numFmt w:val="decimal"/>
      <w:lvlText w:val="%7."/>
      <w:lvlJc w:val="left"/>
      <w:pPr>
        <w:ind w:left="5040" w:hanging="360"/>
      </w:pPr>
    </w:lvl>
    <w:lvl w:ilvl="7" w:tplc="DB1A3150">
      <w:start w:val="1"/>
      <w:numFmt w:val="lowerLetter"/>
      <w:lvlText w:val="%8."/>
      <w:lvlJc w:val="left"/>
      <w:pPr>
        <w:ind w:left="5760" w:hanging="360"/>
      </w:pPr>
    </w:lvl>
    <w:lvl w:ilvl="8" w:tplc="49ACDE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0317"/>
    <w:multiLevelType w:val="multilevel"/>
    <w:tmpl w:val="9092D6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021EB7"/>
    <w:multiLevelType w:val="hybridMultilevel"/>
    <w:tmpl w:val="0AD25A1A"/>
    <w:lvl w:ilvl="0" w:tplc="11706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6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D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B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E7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F62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AF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C2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4D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290C"/>
    <w:multiLevelType w:val="multilevel"/>
    <w:tmpl w:val="ED2692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7" w15:restartNumberingAfterBreak="0">
    <w:nsid w:val="252A670A"/>
    <w:multiLevelType w:val="hybridMultilevel"/>
    <w:tmpl w:val="65AE63A4"/>
    <w:lvl w:ilvl="0" w:tplc="1F9E5E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C2EBF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4027C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F42D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A293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F16FB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5C46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D4A4C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8E80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158D4"/>
    <w:multiLevelType w:val="hybridMultilevel"/>
    <w:tmpl w:val="FE5CC268"/>
    <w:lvl w:ilvl="0" w:tplc="9F0E5AD0">
      <w:start w:val="1"/>
      <w:numFmt w:val="lowerLetter"/>
      <w:lvlText w:val="%1."/>
      <w:lvlJc w:val="left"/>
      <w:pPr>
        <w:ind w:left="720" w:hanging="360"/>
      </w:pPr>
    </w:lvl>
    <w:lvl w:ilvl="1" w:tplc="5DF6399A">
      <w:start w:val="1"/>
      <w:numFmt w:val="lowerLetter"/>
      <w:lvlText w:val="%2."/>
      <w:lvlJc w:val="left"/>
      <w:pPr>
        <w:ind w:left="1440" w:hanging="360"/>
      </w:pPr>
    </w:lvl>
    <w:lvl w:ilvl="2" w:tplc="296A4612">
      <w:start w:val="1"/>
      <w:numFmt w:val="lowerRoman"/>
      <w:lvlText w:val="%3."/>
      <w:lvlJc w:val="right"/>
      <w:pPr>
        <w:ind w:left="2160" w:hanging="180"/>
      </w:pPr>
    </w:lvl>
    <w:lvl w:ilvl="3" w:tplc="9C76E254">
      <w:start w:val="1"/>
      <w:numFmt w:val="decimal"/>
      <w:lvlText w:val="%4."/>
      <w:lvlJc w:val="left"/>
      <w:pPr>
        <w:ind w:left="2880" w:hanging="360"/>
      </w:pPr>
    </w:lvl>
    <w:lvl w:ilvl="4" w:tplc="4B4C355C">
      <w:start w:val="1"/>
      <w:numFmt w:val="lowerLetter"/>
      <w:lvlText w:val="%5."/>
      <w:lvlJc w:val="left"/>
      <w:pPr>
        <w:ind w:left="3600" w:hanging="360"/>
      </w:pPr>
    </w:lvl>
    <w:lvl w:ilvl="5" w:tplc="970064A4">
      <w:start w:val="1"/>
      <w:numFmt w:val="lowerRoman"/>
      <w:lvlText w:val="%6."/>
      <w:lvlJc w:val="right"/>
      <w:pPr>
        <w:ind w:left="4320" w:hanging="180"/>
      </w:pPr>
    </w:lvl>
    <w:lvl w:ilvl="6" w:tplc="82AA385A">
      <w:start w:val="1"/>
      <w:numFmt w:val="decimal"/>
      <w:lvlText w:val="%7."/>
      <w:lvlJc w:val="left"/>
      <w:pPr>
        <w:ind w:left="5040" w:hanging="360"/>
      </w:pPr>
    </w:lvl>
    <w:lvl w:ilvl="7" w:tplc="58042B58">
      <w:start w:val="1"/>
      <w:numFmt w:val="lowerLetter"/>
      <w:lvlText w:val="%8."/>
      <w:lvlJc w:val="left"/>
      <w:pPr>
        <w:ind w:left="5760" w:hanging="360"/>
      </w:pPr>
    </w:lvl>
    <w:lvl w:ilvl="8" w:tplc="3F04D2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96342"/>
    <w:multiLevelType w:val="hybridMultilevel"/>
    <w:tmpl w:val="35B257D4"/>
    <w:lvl w:ilvl="0" w:tplc="FC82B272">
      <w:start w:val="1"/>
      <w:numFmt w:val="lowerLetter"/>
      <w:lvlText w:val="%1."/>
      <w:lvlJc w:val="left"/>
      <w:pPr>
        <w:ind w:left="720" w:hanging="360"/>
      </w:pPr>
    </w:lvl>
    <w:lvl w:ilvl="1" w:tplc="3F0E5D60">
      <w:start w:val="1"/>
      <w:numFmt w:val="lowerLetter"/>
      <w:lvlText w:val="%2."/>
      <w:lvlJc w:val="left"/>
      <w:pPr>
        <w:ind w:left="1440" w:hanging="360"/>
      </w:pPr>
    </w:lvl>
    <w:lvl w:ilvl="2" w:tplc="C956738A">
      <w:start w:val="1"/>
      <w:numFmt w:val="lowerRoman"/>
      <w:lvlText w:val="%3."/>
      <w:lvlJc w:val="right"/>
      <w:pPr>
        <w:ind w:left="2160" w:hanging="180"/>
      </w:pPr>
    </w:lvl>
    <w:lvl w:ilvl="3" w:tplc="FA1CBF56">
      <w:start w:val="1"/>
      <w:numFmt w:val="decimal"/>
      <w:lvlText w:val="%4."/>
      <w:lvlJc w:val="left"/>
      <w:pPr>
        <w:ind w:left="2880" w:hanging="360"/>
      </w:pPr>
    </w:lvl>
    <w:lvl w:ilvl="4" w:tplc="C6D0BBE6">
      <w:start w:val="1"/>
      <w:numFmt w:val="lowerLetter"/>
      <w:lvlText w:val="%5."/>
      <w:lvlJc w:val="left"/>
      <w:pPr>
        <w:ind w:left="3600" w:hanging="360"/>
      </w:pPr>
    </w:lvl>
    <w:lvl w:ilvl="5" w:tplc="0F0453E8">
      <w:start w:val="1"/>
      <w:numFmt w:val="lowerRoman"/>
      <w:lvlText w:val="%6."/>
      <w:lvlJc w:val="right"/>
      <w:pPr>
        <w:ind w:left="4320" w:hanging="180"/>
      </w:pPr>
    </w:lvl>
    <w:lvl w:ilvl="6" w:tplc="3C781FAC">
      <w:start w:val="1"/>
      <w:numFmt w:val="decimal"/>
      <w:lvlText w:val="%7."/>
      <w:lvlJc w:val="left"/>
      <w:pPr>
        <w:ind w:left="5040" w:hanging="360"/>
      </w:pPr>
    </w:lvl>
    <w:lvl w:ilvl="7" w:tplc="7EB2191E">
      <w:start w:val="1"/>
      <w:numFmt w:val="lowerLetter"/>
      <w:lvlText w:val="%8."/>
      <w:lvlJc w:val="left"/>
      <w:pPr>
        <w:ind w:left="5760" w:hanging="360"/>
      </w:pPr>
    </w:lvl>
    <w:lvl w:ilvl="8" w:tplc="DCD09C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673CF"/>
    <w:multiLevelType w:val="hybridMultilevel"/>
    <w:tmpl w:val="36FCD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307BF"/>
    <w:multiLevelType w:val="multilevel"/>
    <w:tmpl w:val="91B2C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DB06C6"/>
    <w:multiLevelType w:val="hybridMultilevel"/>
    <w:tmpl w:val="19868B1C"/>
    <w:lvl w:ilvl="0" w:tplc="36301FD2">
      <w:start w:val="1"/>
      <w:numFmt w:val="lowerLetter"/>
      <w:lvlText w:val="%1."/>
      <w:lvlJc w:val="left"/>
      <w:pPr>
        <w:ind w:left="720" w:hanging="360"/>
      </w:pPr>
    </w:lvl>
    <w:lvl w:ilvl="1" w:tplc="2A625DFA">
      <w:start w:val="1"/>
      <w:numFmt w:val="lowerLetter"/>
      <w:lvlText w:val="%2."/>
      <w:lvlJc w:val="left"/>
      <w:pPr>
        <w:ind w:left="1440" w:hanging="360"/>
      </w:pPr>
    </w:lvl>
    <w:lvl w:ilvl="2" w:tplc="C3182D04">
      <w:start w:val="1"/>
      <w:numFmt w:val="lowerRoman"/>
      <w:lvlText w:val="%3."/>
      <w:lvlJc w:val="right"/>
      <w:pPr>
        <w:ind w:left="2160" w:hanging="180"/>
      </w:pPr>
    </w:lvl>
    <w:lvl w:ilvl="3" w:tplc="5D7856A4">
      <w:start w:val="1"/>
      <w:numFmt w:val="decimal"/>
      <w:lvlText w:val="%4."/>
      <w:lvlJc w:val="left"/>
      <w:pPr>
        <w:ind w:left="2880" w:hanging="360"/>
      </w:pPr>
    </w:lvl>
    <w:lvl w:ilvl="4" w:tplc="37DECF1C">
      <w:start w:val="1"/>
      <w:numFmt w:val="lowerLetter"/>
      <w:lvlText w:val="%5."/>
      <w:lvlJc w:val="left"/>
      <w:pPr>
        <w:ind w:left="3600" w:hanging="360"/>
      </w:pPr>
    </w:lvl>
    <w:lvl w:ilvl="5" w:tplc="1AE4F41C">
      <w:start w:val="1"/>
      <w:numFmt w:val="lowerRoman"/>
      <w:lvlText w:val="%6."/>
      <w:lvlJc w:val="right"/>
      <w:pPr>
        <w:ind w:left="4320" w:hanging="180"/>
      </w:pPr>
    </w:lvl>
    <w:lvl w:ilvl="6" w:tplc="7E088570">
      <w:start w:val="1"/>
      <w:numFmt w:val="decimal"/>
      <w:lvlText w:val="%7."/>
      <w:lvlJc w:val="left"/>
      <w:pPr>
        <w:ind w:left="5040" w:hanging="360"/>
      </w:pPr>
    </w:lvl>
    <w:lvl w:ilvl="7" w:tplc="98BE49BE">
      <w:start w:val="1"/>
      <w:numFmt w:val="lowerLetter"/>
      <w:lvlText w:val="%8."/>
      <w:lvlJc w:val="left"/>
      <w:pPr>
        <w:ind w:left="5760" w:hanging="360"/>
      </w:pPr>
    </w:lvl>
    <w:lvl w:ilvl="8" w:tplc="67EAFB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84A"/>
    <w:multiLevelType w:val="hybridMultilevel"/>
    <w:tmpl w:val="FFFFFFFF"/>
    <w:lvl w:ilvl="0" w:tplc="773E10FC">
      <w:start w:val="1"/>
      <w:numFmt w:val="decimal"/>
      <w:lvlText w:val="%1."/>
      <w:lvlJc w:val="left"/>
      <w:pPr>
        <w:ind w:left="720" w:hanging="360"/>
      </w:pPr>
    </w:lvl>
    <w:lvl w:ilvl="1" w:tplc="FC1074EC">
      <w:start w:val="1"/>
      <w:numFmt w:val="lowerLetter"/>
      <w:lvlText w:val="%2."/>
      <w:lvlJc w:val="left"/>
      <w:pPr>
        <w:ind w:left="1440" w:hanging="360"/>
      </w:pPr>
    </w:lvl>
    <w:lvl w:ilvl="2" w:tplc="23D4DC26">
      <w:start w:val="1"/>
      <w:numFmt w:val="lowerRoman"/>
      <w:lvlText w:val="%3."/>
      <w:lvlJc w:val="right"/>
      <w:pPr>
        <w:ind w:left="2160" w:hanging="180"/>
      </w:pPr>
    </w:lvl>
    <w:lvl w:ilvl="3" w:tplc="3294A14C">
      <w:start w:val="1"/>
      <w:numFmt w:val="decimal"/>
      <w:lvlText w:val="%4."/>
      <w:lvlJc w:val="left"/>
      <w:pPr>
        <w:ind w:left="2880" w:hanging="360"/>
      </w:pPr>
    </w:lvl>
    <w:lvl w:ilvl="4" w:tplc="7B921634">
      <w:start w:val="1"/>
      <w:numFmt w:val="lowerLetter"/>
      <w:lvlText w:val="%5."/>
      <w:lvlJc w:val="left"/>
      <w:pPr>
        <w:ind w:left="3600" w:hanging="360"/>
      </w:pPr>
    </w:lvl>
    <w:lvl w:ilvl="5" w:tplc="05B08A7E">
      <w:start w:val="1"/>
      <w:numFmt w:val="lowerRoman"/>
      <w:lvlText w:val="%6."/>
      <w:lvlJc w:val="right"/>
      <w:pPr>
        <w:ind w:left="4320" w:hanging="180"/>
      </w:pPr>
    </w:lvl>
    <w:lvl w:ilvl="6" w:tplc="9AB69D9A">
      <w:start w:val="1"/>
      <w:numFmt w:val="decimal"/>
      <w:lvlText w:val="%7."/>
      <w:lvlJc w:val="left"/>
      <w:pPr>
        <w:ind w:left="5040" w:hanging="360"/>
      </w:pPr>
    </w:lvl>
    <w:lvl w:ilvl="7" w:tplc="B6C2CCD8">
      <w:start w:val="1"/>
      <w:numFmt w:val="lowerLetter"/>
      <w:lvlText w:val="%8."/>
      <w:lvlJc w:val="left"/>
      <w:pPr>
        <w:ind w:left="5760" w:hanging="360"/>
      </w:pPr>
    </w:lvl>
    <w:lvl w:ilvl="8" w:tplc="31C479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F3032"/>
    <w:multiLevelType w:val="hybridMultilevel"/>
    <w:tmpl w:val="727209E4"/>
    <w:lvl w:ilvl="0" w:tplc="D48466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A26D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EFC45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1C22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1EA3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682E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1E5F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9677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F0C2D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AC5E70"/>
    <w:multiLevelType w:val="hybridMultilevel"/>
    <w:tmpl w:val="5D36695E"/>
    <w:lvl w:ilvl="0" w:tplc="AF5E5514">
      <w:start w:val="1"/>
      <w:numFmt w:val="decimal"/>
      <w:lvlText w:val="%1."/>
      <w:lvlJc w:val="left"/>
      <w:pPr>
        <w:ind w:left="720" w:hanging="360"/>
      </w:pPr>
    </w:lvl>
    <w:lvl w:ilvl="1" w:tplc="7BE46F42">
      <w:start w:val="1"/>
      <w:numFmt w:val="lowerLetter"/>
      <w:lvlText w:val="%2."/>
      <w:lvlJc w:val="left"/>
      <w:pPr>
        <w:ind w:left="1440" w:hanging="360"/>
      </w:pPr>
    </w:lvl>
    <w:lvl w:ilvl="2" w:tplc="9FA62688">
      <w:start w:val="1"/>
      <w:numFmt w:val="lowerRoman"/>
      <w:lvlText w:val="%3."/>
      <w:lvlJc w:val="right"/>
      <w:pPr>
        <w:ind w:left="2160" w:hanging="180"/>
      </w:pPr>
    </w:lvl>
    <w:lvl w:ilvl="3" w:tplc="9FD2C9A2">
      <w:start w:val="1"/>
      <w:numFmt w:val="decimal"/>
      <w:lvlText w:val="%4."/>
      <w:lvlJc w:val="left"/>
      <w:pPr>
        <w:ind w:left="2880" w:hanging="360"/>
      </w:pPr>
    </w:lvl>
    <w:lvl w:ilvl="4" w:tplc="BF38831E">
      <w:start w:val="1"/>
      <w:numFmt w:val="lowerLetter"/>
      <w:lvlText w:val="%5."/>
      <w:lvlJc w:val="left"/>
      <w:pPr>
        <w:ind w:left="3600" w:hanging="360"/>
      </w:pPr>
    </w:lvl>
    <w:lvl w:ilvl="5" w:tplc="A06CE9BC">
      <w:start w:val="1"/>
      <w:numFmt w:val="lowerRoman"/>
      <w:lvlText w:val="%6."/>
      <w:lvlJc w:val="right"/>
      <w:pPr>
        <w:ind w:left="4320" w:hanging="180"/>
      </w:pPr>
    </w:lvl>
    <w:lvl w:ilvl="6" w:tplc="8D904C98">
      <w:start w:val="1"/>
      <w:numFmt w:val="decimal"/>
      <w:lvlText w:val="%7."/>
      <w:lvlJc w:val="left"/>
      <w:pPr>
        <w:ind w:left="5040" w:hanging="360"/>
      </w:pPr>
    </w:lvl>
    <w:lvl w:ilvl="7" w:tplc="CEF67054">
      <w:start w:val="1"/>
      <w:numFmt w:val="lowerLetter"/>
      <w:lvlText w:val="%8."/>
      <w:lvlJc w:val="left"/>
      <w:pPr>
        <w:ind w:left="5760" w:hanging="360"/>
      </w:pPr>
    </w:lvl>
    <w:lvl w:ilvl="8" w:tplc="DE0E7E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C65AC"/>
    <w:multiLevelType w:val="hybridMultilevel"/>
    <w:tmpl w:val="844E0C92"/>
    <w:lvl w:ilvl="0" w:tplc="7AFA4018">
      <w:start w:val="1"/>
      <w:numFmt w:val="decimal"/>
      <w:lvlText w:val="%1."/>
      <w:lvlJc w:val="left"/>
      <w:pPr>
        <w:ind w:left="720" w:hanging="360"/>
      </w:pPr>
    </w:lvl>
    <w:lvl w:ilvl="1" w:tplc="6CAC8EC8">
      <w:start w:val="1"/>
      <w:numFmt w:val="lowerLetter"/>
      <w:lvlText w:val="%2."/>
      <w:lvlJc w:val="left"/>
      <w:pPr>
        <w:ind w:left="1440" w:hanging="360"/>
      </w:pPr>
    </w:lvl>
    <w:lvl w:ilvl="2" w:tplc="27E04700">
      <w:start w:val="1"/>
      <w:numFmt w:val="lowerRoman"/>
      <w:lvlText w:val="%3."/>
      <w:lvlJc w:val="right"/>
      <w:pPr>
        <w:ind w:left="2160" w:hanging="180"/>
      </w:pPr>
    </w:lvl>
    <w:lvl w:ilvl="3" w:tplc="3B50F93A">
      <w:start w:val="1"/>
      <w:numFmt w:val="decimal"/>
      <w:lvlText w:val="%4."/>
      <w:lvlJc w:val="left"/>
      <w:pPr>
        <w:ind w:left="2880" w:hanging="360"/>
      </w:pPr>
    </w:lvl>
    <w:lvl w:ilvl="4" w:tplc="E36E8560">
      <w:start w:val="1"/>
      <w:numFmt w:val="lowerLetter"/>
      <w:lvlText w:val="%5."/>
      <w:lvlJc w:val="left"/>
      <w:pPr>
        <w:ind w:left="3600" w:hanging="360"/>
      </w:pPr>
    </w:lvl>
    <w:lvl w:ilvl="5" w:tplc="1A466BCC">
      <w:start w:val="1"/>
      <w:numFmt w:val="lowerRoman"/>
      <w:lvlText w:val="%6."/>
      <w:lvlJc w:val="right"/>
      <w:pPr>
        <w:ind w:left="4320" w:hanging="180"/>
      </w:pPr>
    </w:lvl>
    <w:lvl w:ilvl="6" w:tplc="01AA4E28">
      <w:start w:val="1"/>
      <w:numFmt w:val="decimal"/>
      <w:lvlText w:val="%7."/>
      <w:lvlJc w:val="left"/>
      <w:pPr>
        <w:ind w:left="5040" w:hanging="360"/>
      </w:pPr>
    </w:lvl>
    <w:lvl w:ilvl="7" w:tplc="B65ED482">
      <w:start w:val="1"/>
      <w:numFmt w:val="lowerLetter"/>
      <w:lvlText w:val="%8."/>
      <w:lvlJc w:val="left"/>
      <w:pPr>
        <w:ind w:left="5760" w:hanging="360"/>
      </w:pPr>
    </w:lvl>
    <w:lvl w:ilvl="8" w:tplc="FA08AD7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653AE"/>
    <w:multiLevelType w:val="hybridMultilevel"/>
    <w:tmpl w:val="FFFFFFFF"/>
    <w:lvl w:ilvl="0" w:tplc="266C4178">
      <w:start w:val="1"/>
      <w:numFmt w:val="decimal"/>
      <w:lvlText w:val="%1."/>
      <w:lvlJc w:val="left"/>
      <w:pPr>
        <w:ind w:left="720" w:hanging="360"/>
      </w:pPr>
    </w:lvl>
    <w:lvl w:ilvl="1" w:tplc="2D7406C6">
      <w:start w:val="1"/>
      <w:numFmt w:val="lowerLetter"/>
      <w:lvlText w:val="%2."/>
      <w:lvlJc w:val="left"/>
      <w:pPr>
        <w:ind w:left="1440" w:hanging="360"/>
      </w:pPr>
    </w:lvl>
    <w:lvl w:ilvl="2" w:tplc="4BF6B5EE">
      <w:start w:val="1"/>
      <w:numFmt w:val="lowerRoman"/>
      <w:lvlText w:val="%3."/>
      <w:lvlJc w:val="right"/>
      <w:pPr>
        <w:ind w:left="2160" w:hanging="180"/>
      </w:pPr>
    </w:lvl>
    <w:lvl w:ilvl="3" w:tplc="02A2563C">
      <w:start w:val="1"/>
      <w:numFmt w:val="decimal"/>
      <w:lvlText w:val="%4."/>
      <w:lvlJc w:val="left"/>
      <w:pPr>
        <w:ind w:left="2880" w:hanging="360"/>
      </w:pPr>
    </w:lvl>
    <w:lvl w:ilvl="4" w:tplc="CB725DFE">
      <w:start w:val="1"/>
      <w:numFmt w:val="lowerLetter"/>
      <w:lvlText w:val="%5."/>
      <w:lvlJc w:val="left"/>
      <w:pPr>
        <w:ind w:left="3600" w:hanging="360"/>
      </w:pPr>
    </w:lvl>
    <w:lvl w:ilvl="5" w:tplc="561282B0">
      <w:start w:val="1"/>
      <w:numFmt w:val="lowerRoman"/>
      <w:lvlText w:val="%6."/>
      <w:lvlJc w:val="right"/>
      <w:pPr>
        <w:ind w:left="4320" w:hanging="180"/>
      </w:pPr>
    </w:lvl>
    <w:lvl w:ilvl="6" w:tplc="13FAB332">
      <w:start w:val="1"/>
      <w:numFmt w:val="decimal"/>
      <w:lvlText w:val="%7."/>
      <w:lvlJc w:val="left"/>
      <w:pPr>
        <w:ind w:left="5040" w:hanging="360"/>
      </w:pPr>
    </w:lvl>
    <w:lvl w:ilvl="7" w:tplc="1D62BB22">
      <w:start w:val="1"/>
      <w:numFmt w:val="lowerLetter"/>
      <w:lvlText w:val="%8."/>
      <w:lvlJc w:val="left"/>
      <w:pPr>
        <w:ind w:left="5760" w:hanging="360"/>
      </w:pPr>
    </w:lvl>
    <w:lvl w:ilvl="8" w:tplc="B002C90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33398"/>
    <w:multiLevelType w:val="hybridMultilevel"/>
    <w:tmpl w:val="115C7520"/>
    <w:lvl w:ilvl="0" w:tplc="CF884424">
      <w:start w:val="1"/>
      <w:numFmt w:val="lowerLetter"/>
      <w:lvlText w:val="%1."/>
      <w:lvlJc w:val="left"/>
      <w:pPr>
        <w:ind w:left="720" w:hanging="360"/>
      </w:pPr>
    </w:lvl>
    <w:lvl w:ilvl="1" w:tplc="A4D86526">
      <w:start w:val="1"/>
      <w:numFmt w:val="lowerLetter"/>
      <w:lvlText w:val="%2."/>
      <w:lvlJc w:val="left"/>
      <w:pPr>
        <w:ind w:left="1440" w:hanging="360"/>
      </w:pPr>
    </w:lvl>
    <w:lvl w:ilvl="2" w:tplc="E2A8ED36">
      <w:start w:val="1"/>
      <w:numFmt w:val="lowerRoman"/>
      <w:lvlText w:val="%3."/>
      <w:lvlJc w:val="right"/>
      <w:pPr>
        <w:ind w:left="2160" w:hanging="180"/>
      </w:pPr>
    </w:lvl>
    <w:lvl w:ilvl="3" w:tplc="E8CEB7B4">
      <w:start w:val="1"/>
      <w:numFmt w:val="decimal"/>
      <w:lvlText w:val="%4."/>
      <w:lvlJc w:val="left"/>
      <w:pPr>
        <w:ind w:left="2880" w:hanging="360"/>
      </w:pPr>
    </w:lvl>
    <w:lvl w:ilvl="4" w:tplc="1F5A123C">
      <w:start w:val="1"/>
      <w:numFmt w:val="lowerLetter"/>
      <w:lvlText w:val="%5."/>
      <w:lvlJc w:val="left"/>
      <w:pPr>
        <w:ind w:left="3600" w:hanging="360"/>
      </w:pPr>
    </w:lvl>
    <w:lvl w:ilvl="5" w:tplc="0D50055C">
      <w:start w:val="1"/>
      <w:numFmt w:val="lowerRoman"/>
      <w:lvlText w:val="%6."/>
      <w:lvlJc w:val="right"/>
      <w:pPr>
        <w:ind w:left="4320" w:hanging="180"/>
      </w:pPr>
    </w:lvl>
    <w:lvl w:ilvl="6" w:tplc="FAFE743E">
      <w:start w:val="1"/>
      <w:numFmt w:val="decimal"/>
      <w:lvlText w:val="%7."/>
      <w:lvlJc w:val="left"/>
      <w:pPr>
        <w:ind w:left="5040" w:hanging="360"/>
      </w:pPr>
    </w:lvl>
    <w:lvl w:ilvl="7" w:tplc="F4120476">
      <w:start w:val="1"/>
      <w:numFmt w:val="lowerLetter"/>
      <w:lvlText w:val="%8."/>
      <w:lvlJc w:val="left"/>
      <w:pPr>
        <w:ind w:left="5760" w:hanging="360"/>
      </w:pPr>
    </w:lvl>
    <w:lvl w:ilvl="8" w:tplc="80F0F9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14"/>
  </w:num>
  <w:num w:numId="11">
    <w:abstractNumId w:val="7"/>
  </w:num>
  <w:num w:numId="12">
    <w:abstractNumId w:val="12"/>
  </w:num>
  <w:num w:numId="13">
    <w:abstractNumId w:val="13"/>
  </w:num>
  <w:num w:numId="14">
    <w:abstractNumId w:val="17"/>
  </w:num>
  <w:num w:numId="15">
    <w:abstractNumId w:val="11"/>
  </w:num>
  <w:num w:numId="16">
    <w:abstractNumId w:val="2"/>
  </w:num>
  <w:num w:numId="17">
    <w:abstractNumId w:val="6"/>
  </w:num>
  <w:num w:numId="18">
    <w:abstractNumId w:val="4"/>
  </w:num>
  <w:num w:numId="19">
    <w:abstractNumId w:val="6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D99"/>
    <w:rsid w:val="00063D9C"/>
    <w:rsid w:val="0006668C"/>
    <w:rsid w:val="000A5C1A"/>
    <w:rsid w:val="0017217B"/>
    <w:rsid w:val="001842B0"/>
    <w:rsid w:val="001E1923"/>
    <w:rsid w:val="001F121F"/>
    <w:rsid w:val="002236C3"/>
    <w:rsid w:val="00231EFA"/>
    <w:rsid w:val="002D1FAC"/>
    <w:rsid w:val="002E5A4C"/>
    <w:rsid w:val="003660E1"/>
    <w:rsid w:val="003E1EE6"/>
    <w:rsid w:val="003E615F"/>
    <w:rsid w:val="004457E2"/>
    <w:rsid w:val="00464F7E"/>
    <w:rsid w:val="0048155D"/>
    <w:rsid w:val="004B5D87"/>
    <w:rsid w:val="004C4926"/>
    <w:rsid w:val="005918A0"/>
    <w:rsid w:val="005A3A4D"/>
    <w:rsid w:val="006C02AF"/>
    <w:rsid w:val="006C5C50"/>
    <w:rsid w:val="006C7504"/>
    <w:rsid w:val="00757148"/>
    <w:rsid w:val="00790DA0"/>
    <w:rsid w:val="007B2646"/>
    <w:rsid w:val="007E3EA6"/>
    <w:rsid w:val="00826731"/>
    <w:rsid w:val="00856F5B"/>
    <w:rsid w:val="00941AA8"/>
    <w:rsid w:val="00990B08"/>
    <w:rsid w:val="00A01314"/>
    <w:rsid w:val="00BC36F7"/>
    <w:rsid w:val="00BD1D99"/>
    <w:rsid w:val="00BE2C54"/>
    <w:rsid w:val="00C87D92"/>
    <w:rsid w:val="00C91329"/>
    <w:rsid w:val="00CF1FFC"/>
    <w:rsid w:val="00D40AC9"/>
    <w:rsid w:val="00D4674A"/>
    <w:rsid w:val="00D75E24"/>
    <w:rsid w:val="00E05136"/>
    <w:rsid w:val="00E14C84"/>
    <w:rsid w:val="00E249CD"/>
    <w:rsid w:val="00E65BC0"/>
    <w:rsid w:val="00EC5423"/>
    <w:rsid w:val="00F71477"/>
    <w:rsid w:val="00F7648A"/>
    <w:rsid w:val="00F91DD9"/>
    <w:rsid w:val="00FE566A"/>
    <w:rsid w:val="00FF77C1"/>
    <w:rsid w:val="01122B1E"/>
    <w:rsid w:val="011626AA"/>
    <w:rsid w:val="015865AA"/>
    <w:rsid w:val="015E3E86"/>
    <w:rsid w:val="0197CF24"/>
    <w:rsid w:val="01B8D1E8"/>
    <w:rsid w:val="01BF8DC9"/>
    <w:rsid w:val="0205069F"/>
    <w:rsid w:val="02335461"/>
    <w:rsid w:val="02374ED4"/>
    <w:rsid w:val="02905F41"/>
    <w:rsid w:val="02F71A61"/>
    <w:rsid w:val="02F7A55A"/>
    <w:rsid w:val="030D5E68"/>
    <w:rsid w:val="030E0A2C"/>
    <w:rsid w:val="037B56CA"/>
    <w:rsid w:val="03F1C521"/>
    <w:rsid w:val="04498F60"/>
    <w:rsid w:val="0449CBE0"/>
    <w:rsid w:val="04A92EC9"/>
    <w:rsid w:val="04CB2E27"/>
    <w:rsid w:val="04D7B1F8"/>
    <w:rsid w:val="051B108C"/>
    <w:rsid w:val="059BBCF5"/>
    <w:rsid w:val="05E4BD65"/>
    <w:rsid w:val="0606F5F9"/>
    <w:rsid w:val="062E3E1B"/>
    <w:rsid w:val="064D805A"/>
    <w:rsid w:val="06C41734"/>
    <w:rsid w:val="06D1B27C"/>
    <w:rsid w:val="06D877C2"/>
    <w:rsid w:val="06E34B85"/>
    <w:rsid w:val="070B6ABC"/>
    <w:rsid w:val="071F99C0"/>
    <w:rsid w:val="07CC3AB5"/>
    <w:rsid w:val="083000F2"/>
    <w:rsid w:val="084AF779"/>
    <w:rsid w:val="08D71BA0"/>
    <w:rsid w:val="093DF245"/>
    <w:rsid w:val="0942489D"/>
    <w:rsid w:val="095E3BBE"/>
    <w:rsid w:val="09EA984E"/>
    <w:rsid w:val="0A0701EC"/>
    <w:rsid w:val="0A2D7459"/>
    <w:rsid w:val="0A2FAF0D"/>
    <w:rsid w:val="0A73DEC1"/>
    <w:rsid w:val="0A97B28D"/>
    <w:rsid w:val="0AE3AD06"/>
    <w:rsid w:val="0B0250E3"/>
    <w:rsid w:val="0B18704D"/>
    <w:rsid w:val="0B97A386"/>
    <w:rsid w:val="0BB3DC47"/>
    <w:rsid w:val="0BD9E286"/>
    <w:rsid w:val="0BEB1D5D"/>
    <w:rsid w:val="0BF7A700"/>
    <w:rsid w:val="0C9CB7E3"/>
    <w:rsid w:val="0D037215"/>
    <w:rsid w:val="0E0E0E7D"/>
    <w:rsid w:val="0E9DBBF6"/>
    <w:rsid w:val="0EBC6DDE"/>
    <w:rsid w:val="0F27084E"/>
    <w:rsid w:val="0F3BE67C"/>
    <w:rsid w:val="0F6840CD"/>
    <w:rsid w:val="0F6EE249"/>
    <w:rsid w:val="0F79DD0C"/>
    <w:rsid w:val="0FE9662E"/>
    <w:rsid w:val="107F5A08"/>
    <w:rsid w:val="10BEBE0C"/>
    <w:rsid w:val="10CF9B12"/>
    <w:rsid w:val="10D8C792"/>
    <w:rsid w:val="10EA9A14"/>
    <w:rsid w:val="11003867"/>
    <w:rsid w:val="110AB2AA"/>
    <w:rsid w:val="113BFC4C"/>
    <w:rsid w:val="11525A02"/>
    <w:rsid w:val="116E8974"/>
    <w:rsid w:val="11A2952A"/>
    <w:rsid w:val="120864FE"/>
    <w:rsid w:val="128D5AAE"/>
    <w:rsid w:val="128F7244"/>
    <w:rsid w:val="129F9BCB"/>
    <w:rsid w:val="133E658B"/>
    <w:rsid w:val="137B3CB2"/>
    <w:rsid w:val="13E4F46B"/>
    <w:rsid w:val="13FD03E8"/>
    <w:rsid w:val="14D4AC51"/>
    <w:rsid w:val="1502BAC9"/>
    <w:rsid w:val="1505C42E"/>
    <w:rsid w:val="15362D8F"/>
    <w:rsid w:val="1580C4CC"/>
    <w:rsid w:val="158B2BF9"/>
    <w:rsid w:val="160597F9"/>
    <w:rsid w:val="163248BF"/>
    <w:rsid w:val="1645038A"/>
    <w:rsid w:val="16468E1E"/>
    <w:rsid w:val="16F4782D"/>
    <w:rsid w:val="17171B56"/>
    <w:rsid w:val="17326C21"/>
    <w:rsid w:val="17A493D0"/>
    <w:rsid w:val="17C93EB8"/>
    <w:rsid w:val="17DDFEFB"/>
    <w:rsid w:val="17FBDD7E"/>
    <w:rsid w:val="183D5C79"/>
    <w:rsid w:val="187939AC"/>
    <w:rsid w:val="18B8658E"/>
    <w:rsid w:val="18BD01AB"/>
    <w:rsid w:val="18BDF372"/>
    <w:rsid w:val="19322B59"/>
    <w:rsid w:val="19650F19"/>
    <w:rsid w:val="196C01B0"/>
    <w:rsid w:val="198491D2"/>
    <w:rsid w:val="19A2EE45"/>
    <w:rsid w:val="1A40C26F"/>
    <w:rsid w:val="1A68ABCB"/>
    <w:rsid w:val="1A6D5E4C"/>
    <w:rsid w:val="1A7AACB9"/>
    <w:rsid w:val="1B280C23"/>
    <w:rsid w:val="1B7AAF98"/>
    <w:rsid w:val="1B9C8C79"/>
    <w:rsid w:val="1BA7914E"/>
    <w:rsid w:val="1BADC750"/>
    <w:rsid w:val="1C69E9E4"/>
    <w:rsid w:val="1C993C55"/>
    <w:rsid w:val="1CB5D838"/>
    <w:rsid w:val="1CBC3294"/>
    <w:rsid w:val="1D1F347D"/>
    <w:rsid w:val="1DA99B2B"/>
    <w:rsid w:val="1DDB0818"/>
    <w:rsid w:val="1E3877A6"/>
    <w:rsid w:val="1E3FD043"/>
    <w:rsid w:val="1ECDDE95"/>
    <w:rsid w:val="1F07EDA9"/>
    <w:rsid w:val="1F2C3A99"/>
    <w:rsid w:val="1FD29814"/>
    <w:rsid w:val="20030B14"/>
    <w:rsid w:val="2003C036"/>
    <w:rsid w:val="202AAC2B"/>
    <w:rsid w:val="20EEFD24"/>
    <w:rsid w:val="2103FFBA"/>
    <w:rsid w:val="2172C864"/>
    <w:rsid w:val="21E19D9A"/>
    <w:rsid w:val="21E40BEE"/>
    <w:rsid w:val="227082AB"/>
    <w:rsid w:val="227423EC"/>
    <w:rsid w:val="2278DAD4"/>
    <w:rsid w:val="22C02FF9"/>
    <w:rsid w:val="23124BBB"/>
    <w:rsid w:val="23207D9F"/>
    <w:rsid w:val="23B8D935"/>
    <w:rsid w:val="240C530C"/>
    <w:rsid w:val="24A13AFA"/>
    <w:rsid w:val="24E6A2CE"/>
    <w:rsid w:val="25DAB095"/>
    <w:rsid w:val="260F42DD"/>
    <w:rsid w:val="26B8C0EC"/>
    <w:rsid w:val="26BF5107"/>
    <w:rsid w:val="26DF3F20"/>
    <w:rsid w:val="26E663FC"/>
    <w:rsid w:val="278CE9B0"/>
    <w:rsid w:val="278F696A"/>
    <w:rsid w:val="27AB72D5"/>
    <w:rsid w:val="27CB148D"/>
    <w:rsid w:val="27E08F26"/>
    <w:rsid w:val="282EF12B"/>
    <w:rsid w:val="283FE0B5"/>
    <w:rsid w:val="287321FB"/>
    <w:rsid w:val="2893AEEE"/>
    <w:rsid w:val="28BECD0F"/>
    <w:rsid w:val="28EABAA8"/>
    <w:rsid w:val="290C8874"/>
    <w:rsid w:val="29474336"/>
    <w:rsid w:val="2949AA9C"/>
    <w:rsid w:val="2955AA17"/>
    <w:rsid w:val="295E9757"/>
    <w:rsid w:val="2A117DB2"/>
    <w:rsid w:val="2A4AFFBC"/>
    <w:rsid w:val="2A4FE4A6"/>
    <w:rsid w:val="2A96C4C3"/>
    <w:rsid w:val="2ABED800"/>
    <w:rsid w:val="2AE31397"/>
    <w:rsid w:val="2B6F5783"/>
    <w:rsid w:val="2BC1170A"/>
    <w:rsid w:val="2C24B385"/>
    <w:rsid w:val="2C3AE928"/>
    <w:rsid w:val="2C7EE3F8"/>
    <w:rsid w:val="2C9A8A24"/>
    <w:rsid w:val="2CC75FE5"/>
    <w:rsid w:val="2CFBD4A4"/>
    <w:rsid w:val="2DA036CB"/>
    <w:rsid w:val="2E0A543F"/>
    <w:rsid w:val="2E315F88"/>
    <w:rsid w:val="2E3D6099"/>
    <w:rsid w:val="2E453285"/>
    <w:rsid w:val="2E80B7EA"/>
    <w:rsid w:val="2EB1EEBE"/>
    <w:rsid w:val="2EB615D6"/>
    <w:rsid w:val="2F8CFC43"/>
    <w:rsid w:val="2FB47479"/>
    <w:rsid w:val="301A6AE8"/>
    <w:rsid w:val="3079F1EB"/>
    <w:rsid w:val="3086CA0E"/>
    <w:rsid w:val="30B39277"/>
    <w:rsid w:val="30DDAF92"/>
    <w:rsid w:val="30E411E5"/>
    <w:rsid w:val="31698766"/>
    <w:rsid w:val="317D60C7"/>
    <w:rsid w:val="31C1B634"/>
    <w:rsid w:val="31E80219"/>
    <w:rsid w:val="32106E0A"/>
    <w:rsid w:val="323155D5"/>
    <w:rsid w:val="3279FF25"/>
    <w:rsid w:val="32896021"/>
    <w:rsid w:val="32E1F9E7"/>
    <w:rsid w:val="3300BEE3"/>
    <w:rsid w:val="334D2932"/>
    <w:rsid w:val="33B260FA"/>
    <w:rsid w:val="33D15B54"/>
    <w:rsid w:val="33F4D285"/>
    <w:rsid w:val="348B3AC4"/>
    <w:rsid w:val="34C5D310"/>
    <w:rsid w:val="34CB867E"/>
    <w:rsid w:val="356DE07E"/>
    <w:rsid w:val="35C8FF38"/>
    <w:rsid w:val="360591F1"/>
    <w:rsid w:val="360C6B10"/>
    <w:rsid w:val="3631C7EE"/>
    <w:rsid w:val="363B881D"/>
    <w:rsid w:val="3661A371"/>
    <w:rsid w:val="37032485"/>
    <w:rsid w:val="3748DCC1"/>
    <w:rsid w:val="377B9F86"/>
    <w:rsid w:val="3793CC7A"/>
    <w:rsid w:val="37C4A8BD"/>
    <w:rsid w:val="37FD73D2"/>
    <w:rsid w:val="37FEB6F9"/>
    <w:rsid w:val="38AA9816"/>
    <w:rsid w:val="38D6E29B"/>
    <w:rsid w:val="38E18F0C"/>
    <w:rsid w:val="38EF6ECF"/>
    <w:rsid w:val="3922A3B2"/>
    <w:rsid w:val="39416015"/>
    <w:rsid w:val="39941BBD"/>
    <w:rsid w:val="3A988148"/>
    <w:rsid w:val="3AADEAC0"/>
    <w:rsid w:val="3AD79C70"/>
    <w:rsid w:val="3B2B215F"/>
    <w:rsid w:val="3B6F0273"/>
    <w:rsid w:val="3B99DCD0"/>
    <w:rsid w:val="3C5BAB18"/>
    <w:rsid w:val="3C6A8C8B"/>
    <w:rsid w:val="3C6D3524"/>
    <w:rsid w:val="3C70FDEF"/>
    <w:rsid w:val="3CACEFC6"/>
    <w:rsid w:val="3CFB8497"/>
    <w:rsid w:val="3D239030"/>
    <w:rsid w:val="3DA6E36E"/>
    <w:rsid w:val="3E394977"/>
    <w:rsid w:val="3E4267D7"/>
    <w:rsid w:val="3E490EF4"/>
    <w:rsid w:val="3E62A1DF"/>
    <w:rsid w:val="3E96BEA2"/>
    <w:rsid w:val="3F07BD76"/>
    <w:rsid w:val="3F443CCE"/>
    <w:rsid w:val="3F499042"/>
    <w:rsid w:val="3FB332BD"/>
    <w:rsid w:val="3FEAC13D"/>
    <w:rsid w:val="40087D21"/>
    <w:rsid w:val="40B9DDBB"/>
    <w:rsid w:val="40D83992"/>
    <w:rsid w:val="40E3204D"/>
    <w:rsid w:val="40FFCDD2"/>
    <w:rsid w:val="4106480A"/>
    <w:rsid w:val="4108E764"/>
    <w:rsid w:val="427A5491"/>
    <w:rsid w:val="427EE818"/>
    <w:rsid w:val="42824217"/>
    <w:rsid w:val="429685E1"/>
    <w:rsid w:val="42D7BBF5"/>
    <w:rsid w:val="4326F586"/>
    <w:rsid w:val="4390A19F"/>
    <w:rsid w:val="43999B3E"/>
    <w:rsid w:val="44CAB36D"/>
    <w:rsid w:val="456198B2"/>
    <w:rsid w:val="45685E93"/>
    <w:rsid w:val="456A5423"/>
    <w:rsid w:val="45A216D3"/>
    <w:rsid w:val="45CB1DB0"/>
    <w:rsid w:val="466289BD"/>
    <w:rsid w:val="4692901C"/>
    <w:rsid w:val="46BCD044"/>
    <w:rsid w:val="46F06B2E"/>
    <w:rsid w:val="470E120A"/>
    <w:rsid w:val="4716849E"/>
    <w:rsid w:val="4716EF9F"/>
    <w:rsid w:val="4769F704"/>
    <w:rsid w:val="476CDE6E"/>
    <w:rsid w:val="47E0BF1A"/>
    <w:rsid w:val="481E9430"/>
    <w:rsid w:val="485DD960"/>
    <w:rsid w:val="4878C90A"/>
    <w:rsid w:val="497DF61F"/>
    <w:rsid w:val="4A5C8C41"/>
    <w:rsid w:val="4AB2262E"/>
    <w:rsid w:val="4B24BD00"/>
    <w:rsid w:val="4B7DC586"/>
    <w:rsid w:val="4BCDEED6"/>
    <w:rsid w:val="4C5C47E4"/>
    <w:rsid w:val="4C937ADF"/>
    <w:rsid w:val="4CB9926D"/>
    <w:rsid w:val="4D312B1A"/>
    <w:rsid w:val="4D352825"/>
    <w:rsid w:val="4D400811"/>
    <w:rsid w:val="4D4F6522"/>
    <w:rsid w:val="4D859351"/>
    <w:rsid w:val="4E0A26B1"/>
    <w:rsid w:val="4E2D5E35"/>
    <w:rsid w:val="4E4DC432"/>
    <w:rsid w:val="4E6928FB"/>
    <w:rsid w:val="4E6D5B3E"/>
    <w:rsid w:val="4E8C8E15"/>
    <w:rsid w:val="4EBEE2D4"/>
    <w:rsid w:val="4EC20502"/>
    <w:rsid w:val="4F1FA071"/>
    <w:rsid w:val="4F4442C3"/>
    <w:rsid w:val="4FFE6F91"/>
    <w:rsid w:val="503CDE43"/>
    <w:rsid w:val="50A9B4A8"/>
    <w:rsid w:val="50B4F450"/>
    <w:rsid w:val="5181A262"/>
    <w:rsid w:val="5188FF82"/>
    <w:rsid w:val="51A0C9BD"/>
    <w:rsid w:val="51A15185"/>
    <w:rsid w:val="51BCB659"/>
    <w:rsid w:val="51CC0C9F"/>
    <w:rsid w:val="51F71C3D"/>
    <w:rsid w:val="5212CE21"/>
    <w:rsid w:val="5219D8DA"/>
    <w:rsid w:val="530AFBBE"/>
    <w:rsid w:val="5372FCD1"/>
    <w:rsid w:val="53B0C030"/>
    <w:rsid w:val="5408EFB3"/>
    <w:rsid w:val="5430DC43"/>
    <w:rsid w:val="54373F35"/>
    <w:rsid w:val="54C7B770"/>
    <w:rsid w:val="54F4E1C3"/>
    <w:rsid w:val="5506E352"/>
    <w:rsid w:val="5570A3BA"/>
    <w:rsid w:val="5592523A"/>
    <w:rsid w:val="559F3EE8"/>
    <w:rsid w:val="55CCACA4"/>
    <w:rsid w:val="5654CF7E"/>
    <w:rsid w:val="56BE3D85"/>
    <w:rsid w:val="56C41C11"/>
    <w:rsid w:val="56DF5555"/>
    <w:rsid w:val="5716BBB7"/>
    <w:rsid w:val="57C3482E"/>
    <w:rsid w:val="57D25021"/>
    <w:rsid w:val="5808754B"/>
    <w:rsid w:val="5815A9DF"/>
    <w:rsid w:val="58206B5B"/>
    <w:rsid w:val="58496166"/>
    <w:rsid w:val="585C3FF8"/>
    <w:rsid w:val="58773412"/>
    <w:rsid w:val="5939A646"/>
    <w:rsid w:val="59660784"/>
    <w:rsid w:val="5A8EEB86"/>
    <w:rsid w:val="5B9E64C9"/>
    <w:rsid w:val="5BA0880A"/>
    <w:rsid w:val="5C0E806C"/>
    <w:rsid w:val="5C1C479B"/>
    <w:rsid w:val="5C6ED8AB"/>
    <w:rsid w:val="5C9DC0C7"/>
    <w:rsid w:val="5CD49B37"/>
    <w:rsid w:val="5CE30975"/>
    <w:rsid w:val="5CF93F92"/>
    <w:rsid w:val="5D1B6C7E"/>
    <w:rsid w:val="5DA65541"/>
    <w:rsid w:val="5DBF7D9E"/>
    <w:rsid w:val="5E29D49E"/>
    <w:rsid w:val="5E3B3C7D"/>
    <w:rsid w:val="5E6E11EE"/>
    <w:rsid w:val="5E84EB63"/>
    <w:rsid w:val="5E9E13C0"/>
    <w:rsid w:val="5F23DE51"/>
    <w:rsid w:val="5F46212E"/>
    <w:rsid w:val="5F57BF2F"/>
    <w:rsid w:val="5F8CB1F7"/>
    <w:rsid w:val="5FC8C1B4"/>
    <w:rsid w:val="5FF7B2C7"/>
    <w:rsid w:val="6043B13F"/>
    <w:rsid w:val="609EA9BB"/>
    <w:rsid w:val="60E504AD"/>
    <w:rsid w:val="61AE2544"/>
    <w:rsid w:val="61BC8C25"/>
    <w:rsid w:val="61F051DE"/>
    <w:rsid w:val="61FE8EB7"/>
    <w:rsid w:val="624DC01E"/>
    <w:rsid w:val="6385D2D8"/>
    <w:rsid w:val="63B54CE2"/>
    <w:rsid w:val="63F7120B"/>
    <w:rsid w:val="6412E625"/>
    <w:rsid w:val="64199251"/>
    <w:rsid w:val="6435DFF4"/>
    <w:rsid w:val="64C26128"/>
    <w:rsid w:val="64DD5372"/>
    <w:rsid w:val="64F70397"/>
    <w:rsid w:val="655B0BE0"/>
    <w:rsid w:val="658E9901"/>
    <w:rsid w:val="65DA2F40"/>
    <w:rsid w:val="66857457"/>
    <w:rsid w:val="6719C673"/>
    <w:rsid w:val="6749CF64"/>
    <w:rsid w:val="675AA733"/>
    <w:rsid w:val="676A5B70"/>
    <w:rsid w:val="6780E7DE"/>
    <w:rsid w:val="68EA8438"/>
    <w:rsid w:val="68ECEF83"/>
    <w:rsid w:val="68F4F0FA"/>
    <w:rsid w:val="69062BD1"/>
    <w:rsid w:val="697E3D50"/>
    <w:rsid w:val="69EA08C4"/>
    <w:rsid w:val="6B636E6B"/>
    <w:rsid w:val="6B6B5BF1"/>
    <w:rsid w:val="6BEA3ABD"/>
    <w:rsid w:val="6C606922"/>
    <w:rsid w:val="6C8FEBD6"/>
    <w:rsid w:val="6CC30CD9"/>
    <w:rsid w:val="6CE94C7F"/>
    <w:rsid w:val="6D09ADA9"/>
    <w:rsid w:val="6D65A141"/>
    <w:rsid w:val="6D7E274D"/>
    <w:rsid w:val="6D84CBF4"/>
    <w:rsid w:val="6E1EE4E7"/>
    <w:rsid w:val="6EE6C4B2"/>
    <w:rsid w:val="6EEEEB20"/>
    <w:rsid w:val="6EF1D8E8"/>
    <w:rsid w:val="6F62E9E5"/>
    <w:rsid w:val="6FF0A25D"/>
    <w:rsid w:val="70553386"/>
    <w:rsid w:val="706534BC"/>
    <w:rsid w:val="709246EB"/>
    <w:rsid w:val="70C47DCB"/>
    <w:rsid w:val="70F81559"/>
    <w:rsid w:val="7136D8A0"/>
    <w:rsid w:val="7164B78D"/>
    <w:rsid w:val="71883BC4"/>
    <w:rsid w:val="71A2AE1D"/>
    <w:rsid w:val="71BF413D"/>
    <w:rsid w:val="71CD3B17"/>
    <w:rsid w:val="71E8ED98"/>
    <w:rsid w:val="71FB8A24"/>
    <w:rsid w:val="7200477D"/>
    <w:rsid w:val="7249C8CB"/>
    <w:rsid w:val="726A7C0E"/>
    <w:rsid w:val="72D4DFA8"/>
    <w:rsid w:val="72F73A9D"/>
    <w:rsid w:val="73ADE31A"/>
    <w:rsid w:val="73BB795B"/>
    <w:rsid w:val="73BEA1B1"/>
    <w:rsid w:val="73DF3459"/>
    <w:rsid w:val="7463A7F5"/>
    <w:rsid w:val="74A6DFC8"/>
    <w:rsid w:val="74A84400"/>
    <w:rsid w:val="7517DF3B"/>
    <w:rsid w:val="7523790E"/>
    <w:rsid w:val="7536757A"/>
    <w:rsid w:val="753FABF3"/>
    <w:rsid w:val="75C4CD85"/>
    <w:rsid w:val="7615B302"/>
    <w:rsid w:val="76242512"/>
    <w:rsid w:val="769C1257"/>
    <w:rsid w:val="76BF496F"/>
    <w:rsid w:val="76E823A4"/>
    <w:rsid w:val="76F2F0E4"/>
    <w:rsid w:val="771DB9BF"/>
    <w:rsid w:val="77249690"/>
    <w:rsid w:val="7745BF13"/>
    <w:rsid w:val="775C8930"/>
    <w:rsid w:val="776A69FB"/>
    <w:rsid w:val="776F4463"/>
    <w:rsid w:val="778CE2BC"/>
    <w:rsid w:val="77DBA92E"/>
    <w:rsid w:val="78571E44"/>
    <w:rsid w:val="78617E57"/>
    <w:rsid w:val="791F62B9"/>
    <w:rsid w:val="796FC972"/>
    <w:rsid w:val="79CC86FD"/>
    <w:rsid w:val="79D7EAC6"/>
    <w:rsid w:val="79E5AF5A"/>
    <w:rsid w:val="7A14AF3A"/>
    <w:rsid w:val="7A7AF4DF"/>
    <w:rsid w:val="7A98E15C"/>
    <w:rsid w:val="7AA8407C"/>
    <w:rsid w:val="7AB91161"/>
    <w:rsid w:val="7AB9A8EA"/>
    <w:rsid w:val="7AE2FE5C"/>
    <w:rsid w:val="7AFEFB19"/>
    <w:rsid w:val="7B517DE9"/>
    <w:rsid w:val="7B8A4B25"/>
    <w:rsid w:val="7B9CFA46"/>
    <w:rsid w:val="7BB6AE08"/>
    <w:rsid w:val="7BFF5CC6"/>
    <w:rsid w:val="7C1B15ED"/>
    <w:rsid w:val="7C9E1CE3"/>
    <w:rsid w:val="7D8CFB43"/>
    <w:rsid w:val="7DF7EAB2"/>
    <w:rsid w:val="7ECD65DC"/>
    <w:rsid w:val="7ED4D97E"/>
    <w:rsid w:val="7EDBE73C"/>
    <w:rsid w:val="7EF4247A"/>
    <w:rsid w:val="7F36CAB7"/>
    <w:rsid w:val="7F3BEBAA"/>
    <w:rsid w:val="7F5D325F"/>
    <w:rsid w:val="7FD5B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6B85"/>
  <w15:docId w15:val="{59832C13-4883-43E6-A39A-6C823A45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92"/>
  </w:style>
  <w:style w:type="paragraph" w:styleId="Heading1">
    <w:name w:val="heading 1"/>
    <w:basedOn w:val="Normal"/>
    <w:next w:val="Normal"/>
    <w:link w:val="Heading1Char"/>
    <w:uiPriority w:val="9"/>
    <w:qFormat/>
    <w:rsid w:val="00BA4381"/>
    <w:pPr>
      <w:pageBreakBefore/>
      <w:numPr>
        <w:numId w:val="17"/>
      </w:numPr>
      <w:spacing w:before="240" w:after="0"/>
      <w:outlineLvl w:val="0"/>
    </w:pPr>
    <w:rPr>
      <w:rFonts w:ascii="Gotham HTF Light" w:eastAsiaTheme="majorEastAsia" w:hAnsi="Gotham HTF Light" w:cstheme="majorBidi"/>
      <w:b/>
      <w:color w:val="FF006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447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FF00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447"/>
    <w:pPr>
      <w:keepNext/>
      <w:keepLines/>
      <w:numPr>
        <w:ilvl w:val="2"/>
        <w:numId w:val="17"/>
      </w:numPr>
      <w:spacing w:before="40" w:after="0"/>
      <w:ind w:hanging="360"/>
      <w:outlineLvl w:val="2"/>
    </w:pPr>
    <w:rPr>
      <w:rFonts w:asciiTheme="majorHAnsi" w:eastAsiaTheme="majorEastAsia" w:hAnsiTheme="majorHAnsi" w:cstheme="majorBidi"/>
      <w:color w:val="7F003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447"/>
    <w:pPr>
      <w:keepNext/>
      <w:keepLines/>
      <w:numPr>
        <w:ilvl w:val="3"/>
        <w:numId w:val="17"/>
      </w:numPr>
      <w:tabs>
        <w:tab w:val="num" w:pos="360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004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447"/>
    <w:pPr>
      <w:keepNext/>
      <w:keepLines/>
      <w:numPr>
        <w:ilvl w:val="4"/>
        <w:numId w:val="17"/>
      </w:numPr>
      <w:tabs>
        <w:tab w:val="num" w:pos="360"/>
      </w:tabs>
      <w:spacing w:before="40" w:after="0"/>
      <w:outlineLvl w:val="4"/>
    </w:pPr>
    <w:rPr>
      <w:rFonts w:asciiTheme="majorHAnsi" w:eastAsiaTheme="majorEastAsia" w:hAnsiTheme="majorHAnsi" w:cstheme="majorBidi"/>
      <w:color w:val="BF00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447"/>
    <w:pPr>
      <w:keepNext/>
      <w:keepLines/>
      <w:numPr>
        <w:ilvl w:val="5"/>
        <w:numId w:val="17"/>
      </w:numPr>
      <w:tabs>
        <w:tab w:val="num" w:pos="360"/>
      </w:tabs>
      <w:spacing w:before="40" w:after="0"/>
      <w:ind w:hanging="360"/>
      <w:outlineLvl w:val="5"/>
    </w:pPr>
    <w:rPr>
      <w:rFonts w:asciiTheme="majorHAnsi" w:eastAsiaTheme="majorEastAsia" w:hAnsiTheme="majorHAnsi" w:cstheme="majorBidi"/>
      <w:color w:val="7F00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447"/>
    <w:pPr>
      <w:keepNext/>
      <w:keepLines/>
      <w:numPr>
        <w:ilvl w:val="6"/>
        <w:numId w:val="17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00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447"/>
    <w:pPr>
      <w:keepNext/>
      <w:keepLines/>
      <w:numPr>
        <w:ilvl w:val="7"/>
        <w:numId w:val="17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447"/>
    <w:pPr>
      <w:keepNext/>
      <w:keepLines/>
      <w:numPr>
        <w:ilvl w:val="8"/>
        <w:numId w:val="17"/>
      </w:numPr>
      <w:tabs>
        <w:tab w:val="num" w:pos="360"/>
      </w:tabs>
      <w:spacing w:before="40" w:after="0"/>
      <w:ind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8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4381"/>
    <w:rPr>
      <w:rFonts w:ascii="Gotham HTF Light" w:eastAsiaTheme="majorEastAsia" w:hAnsi="Gotham HTF Light" w:cstheme="majorBidi"/>
      <w:b/>
      <w:color w:val="FF0066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E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E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ED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5E30"/>
    <w:pPr>
      <w:pageBreakBefore w:val="0"/>
      <w:numPr>
        <w:numId w:val="0"/>
      </w:numPr>
      <w:spacing w:line="259" w:lineRule="auto"/>
      <w:jc w:val="left"/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5E30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085E3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table" w:styleId="ListTable3-Accent2">
    <w:name w:val="List Table 3 Accent 2"/>
    <w:basedOn w:val="TableNormal"/>
    <w:uiPriority w:val="48"/>
    <w:rsid w:val="008304D0"/>
    <w:pPr>
      <w:spacing w:after="0" w:line="240" w:lineRule="auto"/>
    </w:pPr>
    <w:tblPr>
      <w:tblStyleRowBandSize w:val="1"/>
      <w:tblStyleColBandSize w:val="1"/>
      <w:tblBorders>
        <w:top w:val="single" w:sz="4" w:space="0" w:color="FF0066" w:themeColor="accent2"/>
        <w:left w:val="single" w:sz="4" w:space="0" w:color="FF0066" w:themeColor="accent2"/>
        <w:bottom w:val="single" w:sz="4" w:space="0" w:color="FF0066" w:themeColor="accent2"/>
        <w:right w:val="single" w:sz="4" w:space="0" w:color="FF00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66" w:themeFill="accent2"/>
      </w:tcPr>
    </w:tblStylePr>
    <w:tblStylePr w:type="lastRow">
      <w:rPr>
        <w:b/>
        <w:bCs/>
      </w:rPr>
      <w:tblPr/>
      <w:tcPr>
        <w:tcBorders>
          <w:top w:val="double" w:sz="4" w:space="0" w:color="FF00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66" w:themeColor="accent2"/>
          <w:right w:val="single" w:sz="4" w:space="0" w:color="FF0066" w:themeColor="accent2"/>
        </w:tcBorders>
      </w:tcPr>
    </w:tblStylePr>
    <w:tblStylePr w:type="band1Horz">
      <w:tblPr/>
      <w:tcPr>
        <w:tcBorders>
          <w:top w:val="single" w:sz="4" w:space="0" w:color="FF0066" w:themeColor="accent2"/>
          <w:bottom w:val="single" w:sz="4" w:space="0" w:color="FF00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66" w:themeColor="accent2"/>
          <w:left w:val="nil"/>
        </w:tcBorders>
      </w:tcPr>
    </w:tblStylePr>
    <w:tblStylePr w:type="swCell">
      <w:tblPr/>
      <w:tcPr>
        <w:tcBorders>
          <w:top w:val="double" w:sz="4" w:space="0" w:color="FF0066" w:themeColor="accent2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5447"/>
    <w:rPr>
      <w:rFonts w:asciiTheme="majorHAnsi" w:eastAsiaTheme="majorEastAsia" w:hAnsiTheme="majorHAnsi" w:cstheme="majorBidi"/>
      <w:color w:val="FF006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447"/>
    <w:rPr>
      <w:rFonts w:asciiTheme="majorHAnsi" w:eastAsiaTheme="majorEastAsia" w:hAnsiTheme="majorHAnsi" w:cstheme="majorBidi"/>
      <w:color w:val="7F00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447"/>
    <w:rPr>
      <w:rFonts w:asciiTheme="majorHAnsi" w:eastAsiaTheme="majorEastAsia" w:hAnsiTheme="majorHAnsi" w:cstheme="majorBidi"/>
      <w:i/>
      <w:iCs/>
      <w:color w:val="BF004C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447"/>
    <w:rPr>
      <w:rFonts w:asciiTheme="majorHAnsi" w:eastAsiaTheme="majorEastAsia" w:hAnsiTheme="majorHAnsi" w:cstheme="majorBidi"/>
      <w:color w:val="BF004C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447"/>
    <w:rPr>
      <w:rFonts w:asciiTheme="majorHAnsi" w:eastAsiaTheme="majorEastAsia" w:hAnsiTheme="majorHAnsi" w:cstheme="majorBidi"/>
      <w:color w:val="7F0032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447"/>
    <w:rPr>
      <w:rFonts w:asciiTheme="majorHAnsi" w:eastAsiaTheme="majorEastAsia" w:hAnsiTheme="majorHAnsi" w:cstheme="majorBidi"/>
      <w:i/>
      <w:iCs/>
      <w:color w:val="7F0032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4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4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6AF6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B6B6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0B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90B08"/>
    <w:rPr>
      <w:b/>
      <w:bCs/>
    </w:rPr>
  </w:style>
  <w:style w:type="character" w:styleId="Emphasis">
    <w:name w:val="Emphasis"/>
    <w:basedOn w:val="DefaultParagraphFont"/>
    <w:uiPriority w:val="20"/>
    <w:qFormat/>
    <w:rsid w:val="006C5C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FF0066"/>
      </a:accent1>
      <a:accent2>
        <a:srgbClr val="FF0066"/>
      </a:accent2>
      <a:accent3>
        <a:srgbClr val="FF0066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Db0dL8nlQaB5l6T9vNs3ZKfxJw==">AMUW2mVtqJUvFlhVBbTeFJm2ZqM+S07yFobQmIQOeI+ycrTdHSO623hRcCZWptxAgFH9ZJ+tsLgHBJaIej8PxBiAvGolj7DgCKnFem3S/CDXG6Ba0cxJnYwDyxbHoXlrAXnuO/h4UO0F5uv+ny3ZvVm1jJwYOr8NoKgDgjvI+wfAB00mkKUHwkrtv4p+wZlNRAcm4XWlNdPi8RQGMbua96MAmig+/BrpFLz4IMOOlwetxQteEcFqc5PQO8Jha6VKSX70BVVbHui8ID+B2EkGem57twlQt+Ami0zpmFxvuG5D+KTMRK3VTQIHSBWcmaliGDIiSpKdQ8CQ8aDdvlBPGHOH5DfUJ1+JPiNtGWLNXJUZlXFnKqIsxW2SV2/LWeNDeUcUt9c/Zz5cOZDo+MSdu/UE1q4etKaGzx+H1OXsuiIir8A3yaUx8i76VCgAGq9F9DYsXRmKli+/rmg5AHCKBHH1UDoie92pFQ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10" ma:contentTypeDescription="Crie um novo documento." ma:contentTypeScope="" ma:versionID="75eae0590195cf6d0d2ec162b2f433c3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10d7bb521e7a9eb9205a0ac1ff0a8a2c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120A2-935C-48DB-8B53-5FD818EFC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CD4B79-607A-4985-980B-1ADDC4812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3D307EAC-3B01-4898-8A5F-E4EF10178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Wagner Sanchez</dc:creator>
  <cp:lastModifiedBy>Logon Aluno</cp:lastModifiedBy>
  <cp:revision>10</cp:revision>
  <cp:lastPrinted>2023-11-16T12:53:00Z</cp:lastPrinted>
  <dcterms:created xsi:type="dcterms:W3CDTF">2023-11-21T22:54:00Z</dcterms:created>
  <dcterms:modified xsi:type="dcterms:W3CDTF">2023-11-22T01:33:00Z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