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Pr="005C1185" w:rsidRDefault="00E97402">
      <w:pPr>
        <w:pStyle w:val="Text"/>
        <w:ind w:firstLine="0"/>
        <w:rPr>
          <w:sz w:val="18"/>
          <w:szCs w:val="18"/>
        </w:rPr>
      </w:pPr>
      <w:r w:rsidRPr="005C1185">
        <w:rPr>
          <w:sz w:val="18"/>
          <w:szCs w:val="18"/>
        </w:rPr>
        <w:footnoteReference w:customMarkFollows="1" w:id="1"/>
        <w:sym w:font="Symbol" w:char="F020"/>
      </w:r>
    </w:p>
    <w:p w14:paraId="1F068198" w14:textId="1110AF47" w:rsidR="00E97402" w:rsidRPr="005C1185" w:rsidRDefault="00601982">
      <w:pPr>
        <w:pStyle w:val="Ttulo"/>
        <w:framePr w:wrap="notBeside"/>
        <w:rPr>
          <w:lang w:val="es-ES"/>
        </w:rPr>
      </w:pPr>
      <w:r w:rsidRPr="005C1185">
        <w:rPr>
          <w:lang w:val="es-ES"/>
        </w:rPr>
        <w:t>Diseño de estrategia de control basada en</w:t>
      </w:r>
      <w:r w:rsidR="005D30E2" w:rsidRPr="005C1185">
        <w:rPr>
          <w:lang w:val="es-ES"/>
        </w:rPr>
        <w:t xml:space="preserve"> la teoría de control óptimo para un convertidor SEPIC</w:t>
      </w:r>
      <w:r w:rsidRPr="005C1185">
        <w:rPr>
          <w:lang w:val="es-ES"/>
        </w:rPr>
        <w:t xml:space="preserve"> </w:t>
      </w:r>
    </w:p>
    <w:p w14:paraId="57A655BF" w14:textId="1EB689A8" w:rsidR="00E97402" w:rsidRPr="005C1185" w:rsidRDefault="005D30E2">
      <w:pPr>
        <w:pStyle w:val="Authors"/>
        <w:framePr w:wrap="notBeside"/>
        <w:rPr>
          <w:lang w:val="es-ES"/>
        </w:rPr>
      </w:pPr>
      <w:r w:rsidRPr="005C1185">
        <w:rPr>
          <w:lang w:val="es-ES"/>
        </w:rPr>
        <w:t xml:space="preserve">Miguel </w:t>
      </w:r>
      <w:proofErr w:type="spellStart"/>
      <w:r w:rsidRPr="005C1185">
        <w:rPr>
          <w:lang w:val="es-ES"/>
        </w:rPr>
        <w:t>Angel</w:t>
      </w:r>
      <w:proofErr w:type="spellEnd"/>
      <w:r w:rsidRPr="005C1185">
        <w:rPr>
          <w:lang w:val="es-ES"/>
        </w:rPr>
        <w:t xml:space="preserve"> Bermeo </w:t>
      </w:r>
      <w:proofErr w:type="spellStart"/>
      <w:r w:rsidRPr="005C1185">
        <w:rPr>
          <w:lang w:val="es-ES"/>
        </w:rPr>
        <w:t>Ayerbe</w:t>
      </w:r>
      <w:proofErr w:type="spellEnd"/>
      <w:r w:rsidRPr="005C1185">
        <w:rPr>
          <w:lang w:val="es-ES"/>
        </w:rPr>
        <w:t>, Diego Gerardo Bernal Cobaleda, Pontificia Universidad Javeriana</w:t>
      </w:r>
    </w:p>
    <w:p w14:paraId="2AD5107A" w14:textId="098F7E19" w:rsidR="00E97402" w:rsidRPr="005C1185" w:rsidRDefault="00E97402" w:rsidP="00051DF2">
      <w:pPr>
        <w:pStyle w:val="Abstract"/>
      </w:pPr>
      <w:proofErr w:type="spellStart"/>
      <w:r w:rsidRPr="005C1185">
        <w:rPr>
          <w:i/>
          <w:iCs/>
        </w:rPr>
        <w:t>Abstract</w:t>
      </w:r>
      <w:proofErr w:type="spellEnd"/>
      <w:r w:rsidRPr="005C1185">
        <w:t>—</w:t>
      </w:r>
      <w:r w:rsidR="005D30E2" w:rsidRPr="005C1185">
        <w:t xml:space="preserve">En este artículo se compararán algunas estrategias de control implementadas en un convertidor SEPIC, con ayuda de simulaciones en MATLAB usando su complemento de SIMULINK, </w:t>
      </w:r>
      <w:r w:rsidR="009654B5" w:rsidRPr="005C1185">
        <w:t xml:space="preserve">se implementará un control óptimo continuo con respecto a un punto de operación Y un control óptimo predictivo para poder </w:t>
      </w:r>
      <w:r w:rsidR="00C60A75">
        <w:t>comparar su respuesta a cambios en la referencia y resistencia al ruido</w:t>
      </w:r>
      <w:r w:rsidR="009654B5" w:rsidRPr="005C1185">
        <w:t xml:space="preserve">. </w:t>
      </w:r>
      <w:r w:rsidR="00051DF2" w:rsidRPr="005C1185">
        <w:t>En los anexos se encuentran los códigos de Matlab usados.</w:t>
      </w:r>
    </w:p>
    <w:p w14:paraId="18E1B3AE" w14:textId="77777777" w:rsidR="00051DF2" w:rsidRPr="005C1185" w:rsidRDefault="00051DF2" w:rsidP="00051DF2"/>
    <w:p w14:paraId="6F54A56C" w14:textId="51964DFE" w:rsidR="00E97402" w:rsidRPr="005C1185" w:rsidRDefault="00E97402" w:rsidP="00F1076F">
      <w:pPr>
        <w:pStyle w:val="IndexTerms"/>
        <w:rPr>
          <w:lang w:val="en-US"/>
        </w:rPr>
      </w:pPr>
      <w:bookmarkStart w:id="0" w:name="PointTmp"/>
      <w:r w:rsidRPr="005C1185">
        <w:rPr>
          <w:i/>
          <w:iCs/>
          <w:lang w:val="en-US"/>
        </w:rPr>
        <w:t>Index Terms</w:t>
      </w:r>
      <w:r w:rsidRPr="005C1185">
        <w:rPr>
          <w:lang w:val="en-US"/>
        </w:rPr>
        <w:t>—</w:t>
      </w:r>
      <w:r w:rsidR="00EA572A" w:rsidRPr="005C1185">
        <w:rPr>
          <w:lang w:val="en-US"/>
        </w:rPr>
        <w:t>Optimal control, DC-DC power</w:t>
      </w:r>
      <w:r w:rsidR="00F1076F" w:rsidRPr="005C1185">
        <w:rPr>
          <w:lang w:val="en-US"/>
        </w:rPr>
        <w:t xml:space="preserve"> converters, Linear quadratic control, Linear quadratic Gaussian control, </w:t>
      </w:r>
      <w:proofErr w:type="spellStart"/>
      <w:r w:rsidR="00F1076F" w:rsidRPr="005C1185">
        <w:rPr>
          <w:lang w:val="en-US"/>
        </w:rPr>
        <w:t>Kalman</w:t>
      </w:r>
      <w:proofErr w:type="spellEnd"/>
      <w:r w:rsidR="00F1076F" w:rsidRPr="005C1185">
        <w:rPr>
          <w:lang w:val="en-US"/>
        </w:rPr>
        <w:t xml:space="preserve"> filter, switched-mode power supply, </w:t>
      </w:r>
      <w:proofErr w:type="spellStart"/>
      <w:r w:rsidR="00F1076F" w:rsidRPr="005C1185">
        <w:rPr>
          <w:lang w:val="en-US"/>
        </w:rPr>
        <w:t>sepic</w:t>
      </w:r>
      <w:proofErr w:type="spellEnd"/>
      <w:r w:rsidR="00F1076F" w:rsidRPr="005C1185">
        <w:rPr>
          <w:lang w:val="en-US"/>
        </w:rPr>
        <w:t xml:space="preserve"> converter</w:t>
      </w:r>
    </w:p>
    <w:bookmarkEnd w:id="0"/>
    <w:p w14:paraId="1D5B113B" w14:textId="3C564B52" w:rsidR="00E97402" w:rsidRPr="005C1185" w:rsidRDefault="00E97402">
      <w:pPr>
        <w:pStyle w:val="Ttulo1"/>
      </w:pPr>
      <w:r w:rsidRPr="005C1185">
        <w:t>I</w:t>
      </w:r>
      <w:r w:rsidRPr="005C1185">
        <w:rPr>
          <w:sz w:val="16"/>
          <w:szCs w:val="16"/>
        </w:rPr>
        <w:t>NTRODUC</w:t>
      </w:r>
      <w:r w:rsidR="00F1076F" w:rsidRPr="005C1185">
        <w:rPr>
          <w:sz w:val="16"/>
          <w:szCs w:val="16"/>
        </w:rPr>
        <w:t>IÓN</w:t>
      </w:r>
    </w:p>
    <w:p w14:paraId="49B0B49D" w14:textId="2E99BBCD" w:rsidR="00E97402" w:rsidRPr="005C1185" w:rsidRDefault="00A65871">
      <w:pPr>
        <w:pStyle w:val="Text"/>
        <w:keepNext/>
        <w:framePr w:dropCap="drop" w:lines="2" w:wrap="auto" w:vAnchor="text" w:hAnchor="text"/>
        <w:spacing w:line="480" w:lineRule="exact"/>
        <w:ind w:firstLine="0"/>
        <w:rPr>
          <w:smallCaps/>
          <w:position w:val="-3"/>
          <w:sz w:val="56"/>
          <w:szCs w:val="56"/>
          <w:lang w:val="en-US"/>
        </w:rPr>
      </w:pPr>
      <w:r w:rsidRPr="005C1185">
        <w:rPr>
          <w:smallCaps/>
          <w:position w:val="-3"/>
          <w:sz w:val="56"/>
          <w:szCs w:val="56"/>
          <w:lang w:val="en-US"/>
        </w:rPr>
        <w:t>E</w:t>
      </w:r>
    </w:p>
    <w:p w14:paraId="3BC952DD" w14:textId="77777777" w:rsidR="00C60A75" w:rsidRDefault="00A65871" w:rsidP="00A65871">
      <w:pPr>
        <w:pStyle w:val="Text"/>
        <w:ind w:firstLine="0"/>
        <w:rPr>
          <w:lang w:val="es-ES"/>
        </w:rPr>
      </w:pPr>
      <w:r w:rsidRPr="005C1185">
        <w:rPr>
          <w:lang w:val="es-ES"/>
        </w:rPr>
        <w:t>L</w:t>
      </w:r>
      <w:r w:rsidR="00E97402" w:rsidRPr="005C1185">
        <w:rPr>
          <w:lang w:val="es-ES"/>
        </w:rPr>
        <w:t xml:space="preserve">  </w:t>
      </w:r>
      <w:r w:rsidRPr="005C1185">
        <w:rPr>
          <w:lang w:val="es-ES"/>
        </w:rPr>
        <w:t xml:space="preserve">convertidor  </w:t>
      </w:r>
      <w:proofErr w:type="spellStart"/>
      <w:r w:rsidRPr="005C1185">
        <w:rPr>
          <w:i/>
          <w:lang w:val="es-ES"/>
        </w:rPr>
        <w:t>sepic</w:t>
      </w:r>
      <w:proofErr w:type="spellEnd"/>
      <w:r w:rsidR="00C60A75">
        <w:rPr>
          <w:lang w:val="es-ES"/>
        </w:rPr>
        <w:t xml:space="preserve">, es un convertidor </w:t>
      </w:r>
      <w:r w:rsidRPr="005C1185">
        <w:rPr>
          <w:lang w:val="es-ES"/>
        </w:rPr>
        <w:t xml:space="preserve">que </w:t>
      </w:r>
      <w:r w:rsidR="00C60A75">
        <w:rPr>
          <w:lang w:val="es-ES"/>
        </w:rPr>
        <w:t xml:space="preserve">tiene un funcionamiento simular a </w:t>
      </w:r>
      <w:r w:rsidRPr="005C1185">
        <w:rPr>
          <w:lang w:val="es-ES"/>
        </w:rPr>
        <w:t xml:space="preserve">un convertidor </w:t>
      </w:r>
      <w:proofErr w:type="spellStart"/>
      <w:r w:rsidRPr="005C1185">
        <w:rPr>
          <w:i/>
          <w:lang w:val="es-ES"/>
        </w:rPr>
        <w:t>buck-boost</w:t>
      </w:r>
      <w:proofErr w:type="spellEnd"/>
      <w:r w:rsidRPr="005C1185">
        <w:rPr>
          <w:lang w:val="es-ES"/>
        </w:rPr>
        <w:t xml:space="preserve"> pero, que como diferencia, tiene una salida positiva, así que</w:t>
      </w:r>
      <w:r w:rsidR="00C60A75">
        <w:rPr>
          <w:lang w:val="es-ES"/>
        </w:rPr>
        <w:t xml:space="preserve"> no invierte el voltaje DC</w:t>
      </w:r>
      <w:r w:rsidRPr="005C1185">
        <w:rPr>
          <w:lang w:val="es-ES"/>
        </w:rPr>
        <w:t xml:space="preserve">, por ello su </w:t>
      </w:r>
      <w:r w:rsidR="00C60A75">
        <w:rPr>
          <w:lang w:val="es-ES"/>
        </w:rPr>
        <w:t>entrada puede ser reducida o aumentada</w:t>
      </w:r>
      <w:r w:rsidRPr="005C1185">
        <w:rPr>
          <w:lang w:val="es-ES"/>
        </w:rPr>
        <w:t xml:space="preserve"> depe</w:t>
      </w:r>
      <w:r w:rsidR="00C60A75">
        <w:rPr>
          <w:lang w:val="es-ES"/>
        </w:rPr>
        <w:t>ndiendo del valor de ciclo útil</w:t>
      </w:r>
      <w:r w:rsidRPr="005C1185">
        <w:rPr>
          <w:lang w:val="es-ES"/>
        </w:rPr>
        <w:t xml:space="preserve">, en este caso particular se trabajará el convertidor en modo </w:t>
      </w:r>
      <w:proofErr w:type="spellStart"/>
      <w:r w:rsidRPr="005C1185">
        <w:rPr>
          <w:i/>
          <w:lang w:val="es-ES"/>
        </w:rPr>
        <w:t>boost</w:t>
      </w:r>
      <w:proofErr w:type="spellEnd"/>
      <w:r w:rsidRPr="005C1185">
        <w:rPr>
          <w:lang w:val="es-ES"/>
        </w:rPr>
        <w:t>, por ende, su salida será superior a su voltaje de entrada y el ciclo útil será mayor al 50%, además</w:t>
      </w:r>
      <w:r w:rsidR="00C60A75">
        <w:rPr>
          <w:lang w:val="es-ES"/>
        </w:rPr>
        <w:t>,</w:t>
      </w:r>
      <w:r w:rsidRPr="005C1185">
        <w:rPr>
          <w:lang w:val="es-ES"/>
        </w:rPr>
        <w:t xml:space="preserve"> se aproximará una región lineal donde se implementará el control LQE, finalmente se implementará un control predictivo de tal forma se podrá </w:t>
      </w:r>
      <w:r w:rsidR="00C60A75">
        <w:rPr>
          <w:lang w:val="es-ES"/>
        </w:rPr>
        <w:t>hacer la comparación entre un control óptimo calculado para un punto de operación y otro que resuelve el problema de minimización para cada instante de tiempo</w:t>
      </w:r>
      <w:r w:rsidRPr="005C1185">
        <w:rPr>
          <w:lang w:val="es-ES"/>
        </w:rPr>
        <w:t>.</w:t>
      </w:r>
    </w:p>
    <w:p w14:paraId="4F02583D" w14:textId="77777777" w:rsidR="00C60A75" w:rsidRDefault="00C60A75" w:rsidP="00A65871">
      <w:pPr>
        <w:pStyle w:val="Text"/>
        <w:ind w:firstLine="0"/>
        <w:rPr>
          <w:lang w:val="es-ES"/>
        </w:rPr>
      </w:pPr>
    </w:p>
    <w:p w14:paraId="7918C49F" w14:textId="456E0F8D" w:rsidR="00E97402" w:rsidRPr="00C60A75" w:rsidRDefault="00F10748" w:rsidP="00A65871">
      <w:pPr>
        <w:pStyle w:val="Text"/>
        <w:ind w:firstLine="0"/>
        <w:rPr>
          <w:lang w:val="es-ES"/>
        </w:rPr>
      </w:pPr>
      <w:r w:rsidRPr="005C1185">
        <w:rPr>
          <w:lang w:val="es-ES"/>
        </w:rPr>
        <w:t xml:space="preserve"> </w:t>
      </w:r>
    </w:p>
    <w:p w14:paraId="463C123B" w14:textId="44C2D027" w:rsidR="008A3C23" w:rsidRPr="005C1185" w:rsidRDefault="00A65871" w:rsidP="001F4C5C">
      <w:pPr>
        <w:pStyle w:val="Ttulo1"/>
      </w:pPr>
      <w:r w:rsidRPr="005C1185">
        <w:t xml:space="preserve">MODELO Y LINEALIZACIÓN DEL CONVERTIDOR </w:t>
      </w:r>
    </w:p>
    <w:p w14:paraId="09942EB0" w14:textId="4E46FCA3" w:rsidR="00F10748" w:rsidRPr="005C1185" w:rsidRDefault="00A65871" w:rsidP="00F10748">
      <w:pPr>
        <w:pStyle w:val="Text"/>
      </w:pPr>
      <w:r w:rsidRPr="005C1185">
        <w:t>Se modeló el convertidor con pérdidas, esto debido a que un convertidor teórico sin pérdidas, sin importar cuál sea</w:t>
      </w:r>
      <w:r w:rsidR="00C60A75">
        <w:t>,</w:t>
      </w:r>
      <w:r w:rsidRPr="005C1185">
        <w:t xml:space="preserve"> tiene una respuesta no-lineal con cambios exponenciales en su función de transferencia voltaje contra ciclo útil, haciendo que la implementación de un control sea </w:t>
      </w:r>
      <w:r w:rsidR="00F10748" w:rsidRPr="005C1185">
        <w:t>comp</w:t>
      </w:r>
      <w:r w:rsidR="00C60A75">
        <w:t>licada e inoficiosa ya que en una</w:t>
      </w:r>
      <w:r w:rsidR="00F10748" w:rsidRPr="005C1185">
        <w:t xml:space="preserve"> implementación real todos los componentes poseen componentes parásitos, inherentes debido a su construcción.</w:t>
      </w:r>
    </w:p>
    <w:p w14:paraId="03FE4735" w14:textId="5B28680F" w:rsidR="00E97402" w:rsidRPr="005C1185" w:rsidRDefault="00E97402" w:rsidP="00E51C7A">
      <w:pPr>
        <w:pStyle w:val="Text"/>
        <w:ind w:firstLine="0"/>
      </w:pPr>
      <w:r w:rsidRPr="005C1185">
        <w:t xml:space="preserve"> </w:t>
      </w:r>
    </w:p>
    <w:p w14:paraId="4CFE71E7" w14:textId="0C5B8F78" w:rsidR="00E97B99" w:rsidRPr="005C1185" w:rsidRDefault="00F10748" w:rsidP="00E97B99">
      <w:pPr>
        <w:pStyle w:val="Ttulo2"/>
      </w:pPr>
      <w:r w:rsidRPr="005C1185">
        <w:t xml:space="preserve">Diseño del convertidor en modo </w:t>
      </w:r>
      <w:r w:rsidR="003F3DEE" w:rsidRPr="005C1185">
        <w:t>continuo</w:t>
      </w:r>
      <w:r w:rsidRPr="005C1185">
        <w:t xml:space="preserve"> y escogencia de los componentes parásitos.</w:t>
      </w:r>
    </w:p>
    <w:p w14:paraId="0D1AE5A1" w14:textId="06C7033D" w:rsidR="00CF1C09" w:rsidRPr="005C1185" w:rsidRDefault="00CF1C09" w:rsidP="00CF1C09"/>
    <w:p w14:paraId="1BD3F010" w14:textId="3595927E" w:rsidR="00CF1C09" w:rsidRPr="005C1185" w:rsidRDefault="00CF1C09" w:rsidP="00CF1C09"/>
    <w:p w14:paraId="4621B0A2" w14:textId="6979F40C" w:rsidR="00CF1C09" w:rsidRPr="005C1185" w:rsidRDefault="00CF1C09" w:rsidP="00CF1C09"/>
    <w:p w14:paraId="06945E5C" w14:textId="0CF2A48B" w:rsidR="00CF1C09" w:rsidRPr="005C1185" w:rsidRDefault="00CF1C09" w:rsidP="00CF1C09">
      <w:r w:rsidRPr="005C1185">
        <w:rPr>
          <w:noProof/>
          <w:lang w:eastAsia="es-CO"/>
        </w:rPr>
        <w:drawing>
          <wp:inline distT="0" distB="0" distL="0" distR="0" wp14:anchorId="7B9B8832" wp14:editId="54EE412A">
            <wp:extent cx="3200400" cy="108458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PIC.PNG"/>
                    <pic:cNvPicPr/>
                  </pic:nvPicPr>
                  <pic:blipFill>
                    <a:blip r:embed="rId9"/>
                    <a:stretch>
                      <a:fillRect/>
                    </a:stretch>
                  </pic:blipFill>
                  <pic:spPr>
                    <a:xfrm>
                      <a:off x="0" y="0"/>
                      <a:ext cx="3200400" cy="1084580"/>
                    </a:xfrm>
                    <a:prstGeom prst="rect">
                      <a:avLst/>
                    </a:prstGeom>
                  </pic:spPr>
                </pic:pic>
              </a:graphicData>
            </a:graphic>
          </wp:inline>
        </w:drawing>
      </w:r>
    </w:p>
    <w:p w14:paraId="539F1753" w14:textId="75AB3AF2" w:rsidR="00CF1C09" w:rsidRPr="005C1185" w:rsidRDefault="00CF1C09" w:rsidP="00CF1C09">
      <w:pPr>
        <w:jc w:val="center"/>
        <w:rPr>
          <w:sz w:val="16"/>
          <w:szCs w:val="16"/>
        </w:rPr>
      </w:pPr>
      <w:r w:rsidRPr="005C1185">
        <w:rPr>
          <w:sz w:val="16"/>
          <w:szCs w:val="16"/>
        </w:rPr>
        <w:t xml:space="preserve">Figura [1] convertidor </w:t>
      </w:r>
      <w:proofErr w:type="spellStart"/>
      <w:r w:rsidRPr="005C1185">
        <w:rPr>
          <w:sz w:val="16"/>
          <w:szCs w:val="16"/>
        </w:rPr>
        <w:t>sepic</w:t>
      </w:r>
      <w:proofErr w:type="spellEnd"/>
      <w:r w:rsidRPr="005C1185">
        <w:rPr>
          <w:sz w:val="16"/>
          <w:szCs w:val="16"/>
        </w:rPr>
        <w:t>, con pérdidas en los inductores.</w:t>
      </w:r>
    </w:p>
    <w:p w14:paraId="45013B84" w14:textId="77777777" w:rsidR="00E51C7A" w:rsidRPr="005C1185" w:rsidRDefault="00E51C7A" w:rsidP="00CF1C09">
      <w:pPr>
        <w:jc w:val="center"/>
        <w:rPr>
          <w:sz w:val="16"/>
          <w:szCs w:val="16"/>
        </w:rPr>
      </w:pPr>
    </w:p>
    <w:p w14:paraId="729F1316" w14:textId="59051B98" w:rsidR="00CF1C09" w:rsidRPr="005C1185" w:rsidRDefault="00CF1C09" w:rsidP="00E97B99">
      <w:pPr>
        <w:pStyle w:val="Text"/>
        <w:ind w:firstLine="144"/>
      </w:pPr>
      <w:r w:rsidRPr="005C1185">
        <w:t>Para la escogencia de lo</w:t>
      </w:r>
      <w:r w:rsidR="002E015A" w:rsidRPr="005C1185">
        <w:t>s valores se diseñó</w:t>
      </w:r>
      <w:r w:rsidRPr="005C1185">
        <w:t xml:space="preserve"> la Fuente sin pérdidas, esto simplemente para disminuir los cálculos, sin </w:t>
      </w:r>
      <w:r w:rsidR="002E015A" w:rsidRPr="005C1185">
        <w:t>embargo,</w:t>
      </w:r>
      <w:r w:rsidRPr="005C1185">
        <w:t xml:space="preserve"> se agregaron los componentes para la simulación e implementación del control.</w:t>
      </w:r>
      <w:r w:rsidR="005403C7" w:rsidRPr="005C1185">
        <w:t xml:space="preserve"> Los valores diseñados se muestran a continuación </w:t>
      </w:r>
      <w:r w:rsidR="005403C7" w:rsidRPr="005C1185">
        <w:rPr>
          <w:i/>
        </w:rPr>
        <w:t>tabla 1</w:t>
      </w:r>
      <w:r w:rsidR="005403C7" w:rsidRPr="005C1185">
        <w:t>, estos fueron diseñados para rizados de voltaje y corriente específicos</w:t>
      </w:r>
    </w:p>
    <w:p w14:paraId="17622A09" w14:textId="77777777" w:rsidR="005403C7" w:rsidRPr="005C1185" w:rsidRDefault="005403C7" w:rsidP="00E97B99">
      <w:pPr>
        <w:pStyle w:val="Text"/>
        <w:ind w:firstLine="144"/>
      </w:pPr>
    </w:p>
    <w:tbl>
      <w:tblPr>
        <w:tblStyle w:val="Tablaconcuadrcula"/>
        <w:tblW w:w="0" w:type="auto"/>
        <w:tblLook w:val="04A0" w:firstRow="1" w:lastRow="0" w:firstColumn="1" w:lastColumn="0" w:noHBand="0" w:noVBand="1"/>
      </w:tblPr>
      <w:tblGrid>
        <w:gridCol w:w="2590"/>
        <w:gridCol w:w="2590"/>
      </w:tblGrid>
      <w:tr w:rsidR="00D45C39" w:rsidRPr="005C1185" w14:paraId="1EA00B94" w14:textId="77777777" w:rsidTr="00D45C39">
        <w:tc>
          <w:tcPr>
            <w:tcW w:w="2590" w:type="dxa"/>
          </w:tcPr>
          <w:p w14:paraId="5736B1C2" w14:textId="7A82CAF9" w:rsidR="00D45C39" w:rsidRPr="005C1185" w:rsidRDefault="00D45C39" w:rsidP="00E97B99">
            <w:pPr>
              <w:pStyle w:val="Text"/>
              <w:ind w:firstLine="0"/>
            </w:pPr>
            <w:r w:rsidRPr="005C1185">
              <w:t xml:space="preserve">Frecuencia de conmutación </w:t>
            </w:r>
          </w:p>
        </w:tc>
        <w:tc>
          <w:tcPr>
            <w:tcW w:w="2590" w:type="dxa"/>
          </w:tcPr>
          <w:p w14:paraId="684E4AFF" w14:textId="32C22EEC" w:rsidR="00D45C39" w:rsidRPr="005C1185" w:rsidRDefault="00D45C39" w:rsidP="00E97B99">
            <w:pPr>
              <w:pStyle w:val="Text"/>
              <w:ind w:firstLine="0"/>
            </w:pPr>
            <w:r w:rsidRPr="005C1185">
              <w:t>f=50kHz</w:t>
            </w:r>
          </w:p>
        </w:tc>
      </w:tr>
      <w:tr w:rsidR="00D45C39" w:rsidRPr="005C1185" w14:paraId="48273BE9" w14:textId="77777777" w:rsidTr="00D45C39">
        <w:tc>
          <w:tcPr>
            <w:tcW w:w="2590" w:type="dxa"/>
          </w:tcPr>
          <w:p w14:paraId="7CE8F8AA" w14:textId="66D75357" w:rsidR="00D45C39" w:rsidRPr="005C1185" w:rsidRDefault="00D45C39" w:rsidP="00E97B99">
            <w:pPr>
              <w:pStyle w:val="Text"/>
              <w:ind w:firstLine="0"/>
            </w:pPr>
            <w:r w:rsidRPr="005C1185">
              <w:t xml:space="preserve">Inductancia </w:t>
            </w:r>
          </w:p>
        </w:tc>
        <w:tc>
          <w:tcPr>
            <w:tcW w:w="2590" w:type="dxa"/>
          </w:tcPr>
          <w:p w14:paraId="1098920A" w14:textId="285EB0DF" w:rsidR="00D45C39" w:rsidRPr="005C1185" w:rsidRDefault="00D45C39" w:rsidP="00E97B99">
            <w:pPr>
              <w:pStyle w:val="Text"/>
              <w:ind w:firstLine="0"/>
            </w:pPr>
            <w:r w:rsidRPr="005C1185">
              <w:t>L1=1.56</w:t>
            </w:r>
            <w:r w:rsidR="005403C7" w:rsidRPr="005C1185">
              <w:t>Mh</w:t>
            </w:r>
          </w:p>
        </w:tc>
      </w:tr>
      <w:tr w:rsidR="00D45C39" w:rsidRPr="005C1185" w14:paraId="5FFE49E7" w14:textId="77777777" w:rsidTr="00D45C39">
        <w:tc>
          <w:tcPr>
            <w:tcW w:w="2590" w:type="dxa"/>
          </w:tcPr>
          <w:p w14:paraId="24322EEA" w14:textId="23F31559" w:rsidR="00D45C39" w:rsidRPr="005C1185" w:rsidRDefault="00D45C39" w:rsidP="00E97B99">
            <w:pPr>
              <w:pStyle w:val="Text"/>
              <w:ind w:firstLine="0"/>
            </w:pPr>
            <w:r w:rsidRPr="005C1185">
              <w:t>Resistencia de pérdidas</w:t>
            </w:r>
          </w:p>
        </w:tc>
        <w:tc>
          <w:tcPr>
            <w:tcW w:w="2590" w:type="dxa"/>
          </w:tcPr>
          <w:p w14:paraId="343E959C" w14:textId="5383AEAB" w:rsidR="00D45C39" w:rsidRPr="005C1185" w:rsidRDefault="00D45C39" w:rsidP="00E97B99">
            <w:pPr>
              <w:pStyle w:val="Text"/>
              <w:ind w:firstLine="0"/>
            </w:pPr>
            <w:r w:rsidRPr="005C1185">
              <w:t>R1=0.3Ω</w:t>
            </w:r>
          </w:p>
        </w:tc>
      </w:tr>
      <w:tr w:rsidR="00D45C39" w:rsidRPr="005C1185" w14:paraId="778EBD81" w14:textId="77777777" w:rsidTr="00D45C39">
        <w:tc>
          <w:tcPr>
            <w:tcW w:w="2590" w:type="dxa"/>
          </w:tcPr>
          <w:p w14:paraId="396600A7" w14:textId="3E47635C" w:rsidR="00D45C39" w:rsidRPr="005C1185" w:rsidRDefault="00D45C39" w:rsidP="00E97B99">
            <w:pPr>
              <w:pStyle w:val="Text"/>
              <w:ind w:firstLine="0"/>
            </w:pPr>
            <w:r w:rsidRPr="005C1185">
              <w:t>Inductancia</w:t>
            </w:r>
          </w:p>
        </w:tc>
        <w:tc>
          <w:tcPr>
            <w:tcW w:w="2590" w:type="dxa"/>
          </w:tcPr>
          <w:p w14:paraId="1933E96D" w14:textId="41FDF6F7" w:rsidR="00D45C39" w:rsidRPr="005C1185" w:rsidRDefault="00D45C39" w:rsidP="00E97B99">
            <w:pPr>
              <w:pStyle w:val="Text"/>
              <w:ind w:firstLine="0"/>
            </w:pPr>
            <w:r w:rsidRPr="005C1185">
              <w:t>L2=3.24mH</w:t>
            </w:r>
          </w:p>
        </w:tc>
      </w:tr>
      <w:tr w:rsidR="00D45C39" w:rsidRPr="005C1185" w14:paraId="290703BE" w14:textId="77777777" w:rsidTr="00D45C39">
        <w:tc>
          <w:tcPr>
            <w:tcW w:w="2590" w:type="dxa"/>
          </w:tcPr>
          <w:p w14:paraId="3A0905EF" w14:textId="2AE631D5" w:rsidR="00D45C39" w:rsidRPr="005C1185" w:rsidRDefault="00D45C39" w:rsidP="00E97B99">
            <w:pPr>
              <w:pStyle w:val="Text"/>
              <w:ind w:firstLine="0"/>
            </w:pPr>
            <w:r w:rsidRPr="005C1185">
              <w:t>Resistencia de pérdidas</w:t>
            </w:r>
          </w:p>
        </w:tc>
        <w:tc>
          <w:tcPr>
            <w:tcW w:w="2590" w:type="dxa"/>
          </w:tcPr>
          <w:p w14:paraId="07357646" w14:textId="335B3176" w:rsidR="00D45C39" w:rsidRPr="005C1185" w:rsidRDefault="00D45C39" w:rsidP="00E97B99">
            <w:pPr>
              <w:pStyle w:val="Text"/>
              <w:ind w:firstLine="0"/>
            </w:pPr>
            <w:r w:rsidRPr="005C1185">
              <w:t>R2=R1=0.3 Ω</w:t>
            </w:r>
          </w:p>
        </w:tc>
      </w:tr>
      <w:tr w:rsidR="00D45C39" w:rsidRPr="005C1185" w14:paraId="64C317EB" w14:textId="77777777" w:rsidTr="00D45C39">
        <w:tc>
          <w:tcPr>
            <w:tcW w:w="2590" w:type="dxa"/>
          </w:tcPr>
          <w:p w14:paraId="0D275F3A" w14:textId="7EFCC47D" w:rsidR="00D45C39" w:rsidRPr="005C1185" w:rsidRDefault="00D45C39" w:rsidP="00E97B99">
            <w:pPr>
              <w:pStyle w:val="Text"/>
              <w:ind w:firstLine="0"/>
            </w:pPr>
            <w:r w:rsidRPr="005C1185">
              <w:t>Condensador</w:t>
            </w:r>
          </w:p>
        </w:tc>
        <w:tc>
          <w:tcPr>
            <w:tcW w:w="2590" w:type="dxa"/>
          </w:tcPr>
          <w:p w14:paraId="3A7CE752" w14:textId="288912C0" w:rsidR="00D45C39" w:rsidRPr="005C1185" w:rsidRDefault="00D45C39" w:rsidP="00E97B99">
            <w:pPr>
              <w:pStyle w:val="Text"/>
              <w:ind w:firstLine="0"/>
            </w:pPr>
            <w:r w:rsidRPr="005C1185">
              <w:t>C1=2.2mF</w:t>
            </w:r>
          </w:p>
        </w:tc>
      </w:tr>
      <w:tr w:rsidR="00D45C39" w:rsidRPr="005C1185" w14:paraId="651425E3" w14:textId="77777777" w:rsidTr="00D45C39">
        <w:tc>
          <w:tcPr>
            <w:tcW w:w="2590" w:type="dxa"/>
          </w:tcPr>
          <w:p w14:paraId="2B797820" w14:textId="6EBC09C9" w:rsidR="00D45C39" w:rsidRPr="005C1185" w:rsidRDefault="00D45C39" w:rsidP="00E97B99">
            <w:pPr>
              <w:pStyle w:val="Text"/>
              <w:ind w:firstLine="0"/>
            </w:pPr>
            <w:r w:rsidRPr="005C1185">
              <w:t>Condensador</w:t>
            </w:r>
          </w:p>
        </w:tc>
        <w:tc>
          <w:tcPr>
            <w:tcW w:w="2590" w:type="dxa"/>
          </w:tcPr>
          <w:p w14:paraId="6E0230B9" w14:textId="08953141" w:rsidR="00D45C39" w:rsidRPr="005C1185" w:rsidRDefault="00D45C39" w:rsidP="00E97B99">
            <w:pPr>
              <w:pStyle w:val="Text"/>
              <w:ind w:firstLine="0"/>
            </w:pPr>
            <w:r w:rsidRPr="005C1185">
              <w:t>C2=C1=2.2mF</w:t>
            </w:r>
          </w:p>
        </w:tc>
      </w:tr>
      <w:tr w:rsidR="00D45C39" w:rsidRPr="005C1185" w14:paraId="4EA96DF4" w14:textId="77777777" w:rsidTr="00D45C39">
        <w:tc>
          <w:tcPr>
            <w:tcW w:w="2590" w:type="dxa"/>
          </w:tcPr>
          <w:p w14:paraId="605C45FE" w14:textId="73D40B72" w:rsidR="00D45C39" w:rsidRPr="005C1185" w:rsidRDefault="00D45C39" w:rsidP="00E97B99">
            <w:pPr>
              <w:pStyle w:val="Text"/>
              <w:ind w:firstLine="0"/>
            </w:pPr>
            <w:r w:rsidRPr="005C1185">
              <w:t>Resistencia</w:t>
            </w:r>
          </w:p>
        </w:tc>
        <w:tc>
          <w:tcPr>
            <w:tcW w:w="2590" w:type="dxa"/>
          </w:tcPr>
          <w:p w14:paraId="4EF601A1" w14:textId="7152CEA0" w:rsidR="00D45C39" w:rsidRPr="005C1185" w:rsidRDefault="00D45C39" w:rsidP="00E97B99">
            <w:pPr>
              <w:pStyle w:val="Text"/>
              <w:ind w:firstLine="0"/>
            </w:pPr>
            <w:r w:rsidRPr="005C1185">
              <w:t>Ro=50 Ω</w:t>
            </w:r>
          </w:p>
        </w:tc>
      </w:tr>
      <w:tr w:rsidR="00D45C39" w:rsidRPr="005C1185" w14:paraId="12C2518D" w14:textId="77777777" w:rsidTr="00D45C39">
        <w:tc>
          <w:tcPr>
            <w:tcW w:w="2590" w:type="dxa"/>
          </w:tcPr>
          <w:p w14:paraId="4A6F54F2" w14:textId="0A0E8659" w:rsidR="00D45C39" w:rsidRPr="005C1185" w:rsidRDefault="00D45C39" w:rsidP="00E97B99">
            <w:pPr>
              <w:pStyle w:val="Text"/>
              <w:ind w:firstLine="0"/>
            </w:pPr>
            <w:r w:rsidRPr="005C1185">
              <w:t>Voltaje entrada</w:t>
            </w:r>
          </w:p>
        </w:tc>
        <w:tc>
          <w:tcPr>
            <w:tcW w:w="2590" w:type="dxa"/>
          </w:tcPr>
          <w:p w14:paraId="2C1A9491" w14:textId="697D540D" w:rsidR="00D45C39" w:rsidRPr="005C1185" w:rsidRDefault="00D45C39" w:rsidP="00E97B99">
            <w:pPr>
              <w:pStyle w:val="Text"/>
              <w:ind w:firstLine="0"/>
            </w:pPr>
            <w:r w:rsidRPr="005C1185">
              <w:t>E=36V</w:t>
            </w:r>
          </w:p>
        </w:tc>
      </w:tr>
      <w:tr w:rsidR="00D45C39" w:rsidRPr="005C1185" w14:paraId="52F33ED8" w14:textId="77777777" w:rsidTr="00D45C39">
        <w:tc>
          <w:tcPr>
            <w:tcW w:w="2590" w:type="dxa"/>
          </w:tcPr>
          <w:p w14:paraId="10B36FCD" w14:textId="13F16A36" w:rsidR="00D45C39" w:rsidRPr="005C1185" w:rsidRDefault="00D45C39" w:rsidP="00E97B99">
            <w:pPr>
              <w:pStyle w:val="Text"/>
              <w:ind w:firstLine="0"/>
            </w:pPr>
            <w:r w:rsidRPr="005C1185">
              <w:t>Voltaje de salida</w:t>
            </w:r>
          </w:p>
        </w:tc>
        <w:tc>
          <w:tcPr>
            <w:tcW w:w="2590" w:type="dxa"/>
          </w:tcPr>
          <w:p w14:paraId="4ED4C0BF" w14:textId="4EA678F4" w:rsidR="00D45C39" w:rsidRPr="005C1185" w:rsidRDefault="00D45C39" w:rsidP="00E97B99">
            <w:pPr>
              <w:pStyle w:val="Text"/>
              <w:ind w:firstLine="0"/>
            </w:pPr>
            <w:proofErr w:type="spellStart"/>
            <w:r w:rsidRPr="005C1185">
              <w:t>Vo</w:t>
            </w:r>
            <w:proofErr w:type="spellEnd"/>
            <w:r w:rsidRPr="005C1185">
              <w:t>=120V</w:t>
            </w:r>
          </w:p>
        </w:tc>
      </w:tr>
      <w:tr w:rsidR="00E73D01" w:rsidRPr="005C1185" w14:paraId="59F125EC" w14:textId="77777777" w:rsidTr="00D45C39">
        <w:tc>
          <w:tcPr>
            <w:tcW w:w="2590" w:type="dxa"/>
          </w:tcPr>
          <w:p w14:paraId="06196906" w14:textId="1AEFCACD" w:rsidR="00E73D01" w:rsidRPr="005C1185" w:rsidRDefault="00E73D01" w:rsidP="00E97B99">
            <w:pPr>
              <w:pStyle w:val="Text"/>
              <w:ind w:firstLine="0"/>
            </w:pPr>
            <w:r w:rsidRPr="005C1185">
              <w:t>Ciclo útil</w:t>
            </w:r>
          </w:p>
        </w:tc>
        <w:tc>
          <w:tcPr>
            <w:tcW w:w="2590" w:type="dxa"/>
          </w:tcPr>
          <w:p w14:paraId="17DED07E" w14:textId="74D06FFC" w:rsidR="00E73D01" w:rsidRPr="005C1185" w:rsidRDefault="00E73D01" w:rsidP="00E97B99">
            <w:pPr>
              <w:pStyle w:val="Text"/>
              <w:ind w:firstLine="0"/>
            </w:pPr>
            <w:r w:rsidRPr="005C1185">
              <w:t>D=0.675</w:t>
            </w:r>
          </w:p>
        </w:tc>
      </w:tr>
    </w:tbl>
    <w:p w14:paraId="43DE55C8" w14:textId="61401B32" w:rsidR="00D45C39" w:rsidRPr="005C1185" w:rsidRDefault="005403C7" w:rsidP="005403C7">
      <w:pPr>
        <w:pStyle w:val="Text"/>
        <w:ind w:firstLine="144"/>
        <w:jc w:val="center"/>
        <w:rPr>
          <w:i/>
          <w:sz w:val="16"/>
          <w:szCs w:val="16"/>
        </w:rPr>
      </w:pPr>
      <w:r w:rsidRPr="005C1185">
        <w:rPr>
          <w:i/>
          <w:sz w:val="16"/>
          <w:szCs w:val="16"/>
        </w:rPr>
        <w:t xml:space="preserve">Tabla 1, valores diseñados de convertidor </w:t>
      </w:r>
      <w:proofErr w:type="spellStart"/>
      <w:r w:rsidRPr="005C1185">
        <w:rPr>
          <w:i/>
          <w:sz w:val="16"/>
          <w:szCs w:val="16"/>
        </w:rPr>
        <w:t>sepic</w:t>
      </w:r>
      <w:proofErr w:type="spellEnd"/>
      <w:r w:rsidRPr="005C1185">
        <w:rPr>
          <w:i/>
          <w:sz w:val="16"/>
          <w:szCs w:val="16"/>
        </w:rPr>
        <w:t>.</w:t>
      </w:r>
    </w:p>
    <w:p w14:paraId="2D45BA90" w14:textId="1F232D21" w:rsidR="002E015A" w:rsidRPr="005C1185" w:rsidRDefault="002E015A" w:rsidP="00E97B99">
      <w:pPr>
        <w:pStyle w:val="Text"/>
        <w:ind w:firstLine="144"/>
      </w:pPr>
    </w:p>
    <w:p w14:paraId="59ACEB10" w14:textId="77777777" w:rsidR="002E015A" w:rsidRPr="005C1185" w:rsidRDefault="002E015A" w:rsidP="00E97B99">
      <w:pPr>
        <w:pStyle w:val="Text"/>
        <w:ind w:firstLine="144"/>
      </w:pPr>
    </w:p>
    <w:p w14:paraId="23965488" w14:textId="77777777" w:rsidR="00E97B99" w:rsidRPr="005C1185" w:rsidRDefault="00E97B99">
      <w:pPr>
        <w:pStyle w:val="Text"/>
      </w:pPr>
    </w:p>
    <w:p w14:paraId="59359822" w14:textId="100703BB" w:rsidR="00E97B99" w:rsidRPr="005C1185" w:rsidRDefault="00E51C7A" w:rsidP="00E97B99">
      <w:pPr>
        <w:pStyle w:val="Ttulo2"/>
      </w:pPr>
      <w:proofErr w:type="spellStart"/>
      <w:r w:rsidRPr="005C1185">
        <w:t>Linealización</w:t>
      </w:r>
      <w:proofErr w:type="spellEnd"/>
      <w:r w:rsidRPr="005C1185">
        <w:t xml:space="preserve"> del sistema en el punto de operación.</w:t>
      </w:r>
    </w:p>
    <w:p w14:paraId="1ADADC61" w14:textId="5CB49694" w:rsidR="00E51C7A" w:rsidRPr="005C1185" w:rsidRDefault="00E51C7A" w:rsidP="00E51C7A">
      <w:pPr>
        <w:pStyle w:val="Text"/>
        <w:ind w:firstLine="144"/>
      </w:pPr>
      <w:r w:rsidRPr="005C1185">
        <w:t>Con estos valores,</w:t>
      </w:r>
      <w:r w:rsidR="003131A9" w:rsidRPr="005C1185">
        <w:t xml:space="preserve"> </w:t>
      </w:r>
      <w:r w:rsidR="004B3916" w:rsidRPr="005C1185">
        <w:rPr>
          <w:i/>
        </w:rPr>
        <w:t>tabla 1</w:t>
      </w:r>
      <w:r w:rsidRPr="005C1185">
        <w:t xml:space="preserve">, se realizó la </w:t>
      </w:r>
      <w:proofErr w:type="spellStart"/>
      <w:r w:rsidRPr="005C1185">
        <w:t>linealización</w:t>
      </w:r>
      <w:proofErr w:type="spellEnd"/>
      <w:r w:rsidRPr="005C1185">
        <w:t xml:space="preserve"> del sistema, fueron los puntos de o</w:t>
      </w:r>
      <w:r w:rsidR="00C60A75">
        <w:t>peración tomados, sin embargo, c</w:t>
      </w:r>
      <w:r w:rsidRPr="005C1185">
        <w:t xml:space="preserve">uando el convertidor se implementa con pérdidas el valor del ciclo útil aumenta, debido a que necesitará mayor conversión de energía, debido a las caídas de tensión en las resistencias parásitas. </w:t>
      </w:r>
    </w:p>
    <w:p w14:paraId="0D2848B5" w14:textId="77777777" w:rsidR="00E51C7A" w:rsidRPr="005C1185" w:rsidRDefault="00E51C7A" w:rsidP="00E51C7A">
      <w:pPr>
        <w:pStyle w:val="Text"/>
        <w:ind w:firstLine="144"/>
      </w:pPr>
    </w:p>
    <w:p w14:paraId="59454051" w14:textId="160554E1" w:rsidR="00E51C7A" w:rsidRPr="005C1185" w:rsidRDefault="00E51C7A" w:rsidP="00E51C7A">
      <w:pPr>
        <w:pStyle w:val="Text"/>
        <w:ind w:firstLine="144"/>
      </w:pPr>
      <w:r w:rsidRPr="005C1185">
        <w:t>La matrices A</w:t>
      </w:r>
      <w:proofErr w:type="gramStart"/>
      <w:r w:rsidRPr="005C1185">
        <w:t>,B,C</w:t>
      </w:r>
      <w:proofErr w:type="gramEnd"/>
      <w:r w:rsidRPr="005C1185">
        <w:t xml:space="preserve"> del sistema </w:t>
      </w:r>
      <w:proofErr w:type="spellStart"/>
      <w:r w:rsidRPr="005C1185">
        <w:t>linealizado</w:t>
      </w:r>
      <w:proofErr w:type="spellEnd"/>
      <w:r w:rsidRPr="005C1185">
        <w:t xml:space="preserve"> se muestra a continuación junto con las ecuaciones del sistema.</w:t>
      </w:r>
    </w:p>
    <w:p w14:paraId="50C13D6A" w14:textId="77777777" w:rsidR="00E51C7A" w:rsidRPr="005C1185" w:rsidRDefault="00E51C7A" w:rsidP="00E51C7A">
      <w:pPr>
        <w:pStyle w:val="Text"/>
        <w:ind w:firstLine="144"/>
      </w:pPr>
    </w:p>
    <w:p w14:paraId="205DEB1E" w14:textId="690A2ED9" w:rsidR="00E51C7A" w:rsidRPr="005C1185" w:rsidRDefault="001C572A" w:rsidP="00E51C7A">
      <w:pPr>
        <w:pStyle w:val="Text"/>
        <w:ind w:firstLine="144"/>
        <w:jc w:val="center"/>
      </w:p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acc>
        <m:r>
          <w:rPr>
            <w:rFonts w:ascii="Cambria Math" w:hAnsi="Cambria Math"/>
          </w:rPr>
          <m:t xml:space="preserve">=E-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sidR="00E51C7A" w:rsidRPr="005C1185">
        <w:t xml:space="preserve">  (1)</w:t>
      </w:r>
    </w:p>
    <w:p w14:paraId="4E11AF0C" w14:textId="77777777" w:rsidR="00E51C7A" w:rsidRPr="005C1185" w:rsidRDefault="00E51C7A" w:rsidP="00E51C7A">
      <w:pPr>
        <w:pStyle w:val="Text"/>
        <w:ind w:firstLine="144"/>
        <w:jc w:val="center"/>
      </w:pPr>
    </w:p>
    <w:p w14:paraId="17752E56" w14:textId="77777777" w:rsidR="00E51C7A" w:rsidRPr="005C1185" w:rsidRDefault="00E51C7A" w:rsidP="00E51C7A">
      <w:pPr>
        <w:pStyle w:val="Text"/>
        <w:ind w:firstLine="144"/>
        <w:jc w:val="center"/>
      </w:pPr>
    </w:p>
    <w:p w14:paraId="057F5DF5" w14:textId="433EB5B9" w:rsidR="00E51C7A" w:rsidRPr="005C1185" w:rsidRDefault="001C572A" w:rsidP="00E51C7A">
      <w:pPr>
        <w:pStyle w:val="Text"/>
        <w:ind w:firstLine="144"/>
        <w:jc w:val="center"/>
      </w:p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acc>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Dv</m:t>
            </m:r>
          </m:e>
          <m:sub>
            <m:r>
              <w:rPr>
                <w:rFonts w:ascii="Cambria Math" w:hAnsi="Cambria Math"/>
              </w:rPr>
              <m:t>2</m:t>
            </m:r>
          </m:sub>
        </m:sSub>
      </m:oMath>
      <w:r w:rsidR="00E51C7A" w:rsidRPr="005C1185">
        <w:t xml:space="preserve">  (2)</w:t>
      </w:r>
    </w:p>
    <w:p w14:paraId="56C41E43" w14:textId="210E3D0B" w:rsidR="00E51C7A" w:rsidRPr="005C1185" w:rsidRDefault="00E51C7A" w:rsidP="00E51C7A">
      <w:pPr>
        <w:pStyle w:val="Text"/>
        <w:ind w:firstLine="144"/>
        <w:jc w:val="center"/>
      </w:pPr>
    </w:p>
    <w:p w14:paraId="3A48974D" w14:textId="77777777" w:rsidR="00E51C7A" w:rsidRPr="005C1185" w:rsidRDefault="00E51C7A" w:rsidP="00E51C7A">
      <w:pPr>
        <w:pStyle w:val="Text"/>
        <w:ind w:firstLine="144"/>
        <w:jc w:val="center"/>
      </w:pPr>
    </w:p>
    <w:p w14:paraId="2564A14F" w14:textId="52A5D908" w:rsidR="00E51C7A" w:rsidRPr="005C1185" w:rsidRDefault="001C572A" w:rsidP="00E51C7A">
      <w:pPr>
        <w:pStyle w:val="Text"/>
        <w:ind w:firstLine="144"/>
        <w:jc w:val="center"/>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*D+</m:t>
        </m:r>
        <m:d>
          <m:dPr>
            <m:ctrlPr>
              <w:rPr>
                <w:rFonts w:ascii="Cambria Math" w:hAnsi="Cambria Math"/>
                <w:i/>
              </w:rPr>
            </m:ctrlPr>
          </m:dPr>
          <m:e>
            <m:r>
              <w:rPr>
                <w:rFonts w:ascii="Cambria Math" w:hAnsi="Cambria Math"/>
              </w:rPr>
              <m:t>1-D</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w:r w:rsidR="00E51C7A" w:rsidRPr="005C1185">
        <w:t xml:space="preserve">  (3)</w:t>
      </w:r>
    </w:p>
    <w:p w14:paraId="208D126B" w14:textId="77777777" w:rsidR="00E51C7A" w:rsidRPr="005C1185" w:rsidRDefault="00E51C7A" w:rsidP="00E51C7A">
      <w:pPr>
        <w:pStyle w:val="Text"/>
        <w:ind w:firstLine="144"/>
        <w:jc w:val="center"/>
      </w:pPr>
    </w:p>
    <w:p w14:paraId="5F08479E" w14:textId="78A51F6A" w:rsidR="00E51C7A" w:rsidRPr="005C1185" w:rsidRDefault="001C572A" w:rsidP="00E51C7A">
      <w:pPr>
        <w:pStyle w:val="Text"/>
        <w:ind w:firstLine="144"/>
        <w:jc w:val="center"/>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o</m:t>
                </m:r>
              </m:sub>
            </m:sSub>
          </m:den>
        </m:f>
      </m:oMath>
      <w:r w:rsidR="00E51C7A" w:rsidRPr="005C1185">
        <w:t xml:space="preserve">  (4)</w:t>
      </w:r>
    </w:p>
    <w:p w14:paraId="5BB073CE" w14:textId="77777777" w:rsidR="00E51C7A" w:rsidRPr="005C1185" w:rsidRDefault="00E51C7A" w:rsidP="00E51C7A">
      <w:pPr>
        <w:pStyle w:val="Text"/>
        <w:ind w:firstLine="144"/>
        <w:jc w:val="center"/>
      </w:pPr>
    </w:p>
    <w:p w14:paraId="1B5785E6" w14:textId="6405FBE1" w:rsidR="00E51C7A" w:rsidRPr="005C1185" w:rsidRDefault="00E51C7A" w:rsidP="00E51C7A">
      <w:pPr>
        <w:pStyle w:val="Text"/>
        <w:ind w:firstLine="144"/>
        <w:jc w:val="center"/>
        <w:rPr>
          <w:i/>
          <w:sz w:val="16"/>
          <w:szCs w:val="16"/>
        </w:rPr>
      </w:pPr>
      <w:r w:rsidRPr="005C1185">
        <w:rPr>
          <w:i/>
          <w:sz w:val="16"/>
          <w:szCs w:val="16"/>
        </w:rPr>
        <w:t>Ecuaciones (1)</w:t>
      </w:r>
      <w:proofErr w:type="gramStart"/>
      <w:r w:rsidRPr="005C1185">
        <w:rPr>
          <w:i/>
          <w:sz w:val="16"/>
          <w:szCs w:val="16"/>
        </w:rPr>
        <w:t>,(</w:t>
      </w:r>
      <w:proofErr w:type="gramEnd"/>
      <w:r w:rsidRPr="005C1185">
        <w:rPr>
          <w:i/>
          <w:sz w:val="16"/>
          <w:szCs w:val="16"/>
        </w:rPr>
        <w:t>2),(3),(4)</w:t>
      </w:r>
    </w:p>
    <w:p w14:paraId="1ED9128B" w14:textId="7346228F" w:rsidR="00E51C7A" w:rsidRPr="005C1185" w:rsidRDefault="00E51C7A" w:rsidP="00E51C7A">
      <w:pPr>
        <w:pStyle w:val="Text"/>
        <w:ind w:firstLine="144"/>
        <w:jc w:val="center"/>
        <w:rPr>
          <w:sz w:val="16"/>
          <w:szCs w:val="16"/>
        </w:rPr>
      </w:pPr>
    </w:p>
    <w:p w14:paraId="6F3BD43F" w14:textId="77777777" w:rsidR="00E51C7A" w:rsidRPr="005C1185" w:rsidRDefault="00E51C7A" w:rsidP="00E51C7A">
      <w:pPr>
        <w:pStyle w:val="Text"/>
        <w:ind w:firstLine="144"/>
      </w:pPr>
    </w:p>
    <w:p w14:paraId="654A65BA" w14:textId="7C1AE554" w:rsidR="00E51C7A" w:rsidRPr="005C1185" w:rsidRDefault="00E51C7A" w:rsidP="00E51C7A">
      <w:pPr>
        <w:pStyle w:val="Text"/>
        <w:ind w:firstLine="144"/>
        <w:jc w:val="center"/>
      </w:pPr>
    </w:p>
    <w:p w14:paraId="722D7FB0" w14:textId="3B0786F0" w:rsidR="00E51C7A" w:rsidRPr="005C1185" w:rsidRDefault="00E51C7A" w:rsidP="00E51C7A">
      <w:pPr>
        <w:pStyle w:val="Text"/>
        <w:ind w:firstLine="144"/>
        <w:jc w:val="center"/>
      </w:pPr>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-192.3077</m:t>
                    </m:r>
                  </m:e>
                  <m:e>
                    <m:r>
                      <w:rPr>
                        <w:rFonts w:ascii="Cambria Math" w:hAnsi="Cambria Math"/>
                      </w:rPr>
                      <m:t>0</m:t>
                    </m:r>
                  </m:e>
                  <m:e>
                    <m:r>
                      <w:rPr>
                        <w:rFonts w:ascii="Cambria Math" w:hAnsi="Cambria Math"/>
                      </w:rPr>
                      <m:t>-138.9111</m:t>
                    </m:r>
                    <m:ctrlPr>
                      <w:rPr>
                        <w:rFonts w:ascii="Cambria Math" w:eastAsia="Cambria Math" w:hAnsi="Cambria Math" w:cs="Cambria Math"/>
                        <w:i/>
                      </w:rPr>
                    </m:ctrlPr>
                  </m:e>
                  <m:e>
                    <m:r>
                      <w:rPr>
                        <w:rFonts w:ascii="Cambria Math" w:hAnsi="Cambria Math"/>
                      </w:rPr>
                      <m:t>-138.9111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-92.5926</m:t>
                    </m:r>
                    <m:ctrlPr>
                      <w:rPr>
                        <w:rFonts w:ascii="Cambria Math" w:eastAsia="Cambria Math" w:hAnsi="Cambria Math" w:cs="Cambria Math"/>
                        <w:i/>
                      </w:rPr>
                    </m:ctrlPr>
                  </m:e>
                  <m:e>
                    <m:r>
                      <w:rPr>
                        <w:rFonts w:ascii="Cambria Math" w:eastAsia="Cambria Math" w:hAnsi="Cambria Math" w:cs="Cambria Math"/>
                      </w:rPr>
                      <m:t>-241.7589</m:t>
                    </m:r>
                    <m:ctrlPr>
                      <w:rPr>
                        <w:rFonts w:ascii="Cambria Math" w:eastAsia="Cambria Math" w:hAnsi="Cambria Math" w:cs="Cambria Math"/>
                        <w:i/>
                      </w:rPr>
                    </m:ctrlPr>
                  </m:e>
                  <m:e>
                    <m:r>
                      <w:rPr>
                        <w:rFonts w:ascii="Cambria Math" w:eastAsia="Cambria Math" w:hAnsi="Cambria Math" w:cs="Cambria Math"/>
                      </w:rPr>
                      <m:t>66.8831</m:t>
                    </m:r>
                    <m:ctrlPr>
                      <w:rPr>
                        <w:rFonts w:ascii="Cambria Math" w:eastAsia="Cambria Math" w:hAnsi="Cambria Math" w:cs="Cambria Math"/>
                        <w:i/>
                      </w:rPr>
                    </m:ctrlPr>
                  </m:e>
                </m:mr>
                <m:mr>
                  <m:e>
                    <m:r>
                      <w:rPr>
                        <w:rFonts w:ascii="Cambria Math" w:eastAsia="Cambria Math" w:hAnsi="Cambria Math" w:cs="Cambria Math"/>
                      </w:rPr>
                      <m:t>98.5006</m:t>
                    </m:r>
                  </m:e>
                  <m:e>
                    <m:r>
                      <w:rPr>
                        <w:rFonts w:ascii="Cambria Math" w:hAnsi="Cambria Math"/>
                      </w:rPr>
                      <m:t>356.0449</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98.5006</m:t>
                    </m:r>
                  </m:e>
                  <m:e>
                    <m:r>
                      <w:rPr>
                        <w:rFonts w:ascii="Cambria Math" w:hAnsi="Cambria Math"/>
                      </w:rPr>
                      <m:t>-98.5006</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-9.0909</m:t>
                    </m:r>
                  </m:e>
                </m:mr>
              </m:m>
            </m:e>
          </m:d>
        </m:oMath>
      </m:oMathPara>
    </w:p>
    <w:p w14:paraId="56886B16" w14:textId="77777777" w:rsidR="00E51C7A" w:rsidRPr="005C1185" w:rsidRDefault="00E51C7A" w:rsidP="00E51C7A">
      <w:pPr>
        <w:pStyle w:val="Text"/>
        <w:ind w:firstLine="144"/>
        <w:jc w:val="center"/>
      </w:pPr>
    </w:p>
    <w:p w14:paraId="4A81176A" w14:textId="0A6142A2" w:rsidR="00E51C7A" w:rsidRPr="005C1185" w:rsidRDefault="00E51C7A" w:rsidP="00E51C7A">
      <w:pPr>
        <w:pStyle w:val="Text"/>
        <w:ind w:firstLine="144"/>
        <w:jc w:val="center"/>
      </w:pPr>
      <m:oMathPara>
        <m:oMath>
          <m:r>
            <w:rPr>
              <w:rFonts w:ascii="Cambria Math" w:hAnsi="Cambria Math"/>
            </w:rPr>
            <m:t>B=1*</m:t>
          </m:r>
          <m:sSup>
            <m:sSupPr>
              <m:ctrlPr>
                <w:rPr>
                  <w:rFonts w:ascii="Cambria Math" w:hAnsi="Cambria Math"/>
                  <w:i/>
                </w:rPr>
              </m:ctrlPr>
            </m:sSupPr>
            <m:e>
              <m:r>
                <w:rPr>
                  <w:rFonts w:ascii="Cambria Math" w:hAnsi="Cambria Math"/>
                </w:rPr>
                <m:t>10</m:t>
              </m:r>
            </m:e>
            <m:sup>
              <m:r>
                <w:rPr>
                  <w:rFonts w:ascii="Cambria Math" w:hAnsi="Cambria Math"/>
                </w:rPr>
                <m:t>4</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9.8793</m:t>
                    </m:r>
                  </m:e>
                </m:mr>
                <m:mr>
                  <m:e>
                    <m:r>
                      <w:rPr>
                        <w:rFonts w:ascii="Cambria Math" w:hAnsi="Cambria Math"/>
                      </w:rPr>
                      <m:t>-4.7567</m:t>
                    </m:r>
                    <m:ctrlPr>
                      <w:rPr>
                        <w:rFonts w:ascii="Cambria Math" w:eastAsia="Cambria Math" w:hAnsi="Cambria Math" w:cs="Cambria Math"/>
                        <w:i/>
                      </w:rPr>
                    </m:ctrlPr>
                  </m:e>
                </m:mr>
                <m:mr>
                  <m:e>
                    <m:r>
                      <w:rPr>
                        <w:rFonts w:ascii="Cambria Math" w:eastAsia="Cambria Math" w:hAnsi="Cambria Math" w:cs="Cambria Math"/>
                      </w:rPr>
                      <m:t>-0.5034</m:t>
                    </m:r>
                  </m:e>
                </m:mr>
                <m:mr>
                  <m:e>
                    <m:r>
                      <w:rPr>
                        <w:rFonts w:ascii="Cambria Math" w:eastAsia="Cambria Math" w:hAnsi="Cambria Math" w:cs="Cambria Math"/>
                      </w:rPr>
                      <m:t>-0.5034</m:t>
                    </m:r>
                  </m:e>
                </m:mr>
              </m:m>
            </m:e>
          </m:d>
        </m:oMath>
      </m:oMathPara>
    </w:p>
    <w:p w14:paraId="556C10FA" w14:textId="77777777" w:rsidR="00E51C7A" w:rsidRPr="005C1185" w:rsidRDefault="00E51C7A" w:rsidP="00E51C7A">
      <w:pPr>
        <w:pStyle w:val="Text"/>
        <w:ind w:firstLine="144"/>
        <w:jc w:val="center"/>
      </w:pPr>
    </w:p>
    <w:p w14:paraId="2DD42DFF" w14:textId="4E39732A" w:rsidR="00E51C7A" w:rsidRPr="005C1185" w:rsidRDefault="00E51C7A" w:rsidP="00E51C7A">
      <w:pPr>
        <w:pStyle w:val="Text"/>
        <w:ind w:firstLine="144"/>
        <w:jc w:val="center"/>
      </w:pPr>
      <m:oMathPara>
        <m:oMath>
          <m:r>
            <w:rPr>
              <w:rFonts w:ascii="Cambria Math" w:hAnsi="Cambria Math"/>
            </w:rPr>
            <m:t>C=</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3FF56E0C" w14:textId="77777777" w:rsidR="00E51C7A" w:rsidRPr="005C1185" w:rsidRDefault="00E51C7A" w:rsidP="00E51C7A">
      <w:pPr>
        <w:pStyle w:val="Text"/>
        <w:ind w:firstLine="144"/>
      </w:pPr>
    </w:p>
    <w:p w14:paraId="64A8B784" w14:textId="77777777" w:rsidR="00E51C7A" w:rsidRPr="005C1185" w:rsidRDefault="00E51C7A" w:rsidP="00E51C7A">
      <w:pPr>
        <w:pStyle w:val="Text"/>
        <w:ind w:firstLine="144"/>
        <w:jc w:val="center"/>
        <w:rPr>
          <w:sz w:val="16"/>
          <w:szCs w:val="16"/>
        </w:rPr>
      </w:pPr>
    </w:p>
    <w:p w14:paraId="36244335" w14:textId="3F261D04" w:rsidR="00BF0C69" w:rsidRPr="005C1185" w:rsidRDefault="00BF0C69" w:rsidP="00E51C7A">
      <w:pPr>
        <w:pStyle w:val="Text"/>
        <w:ind w:firstLine="0"/>
      </w:pPr>
    </w:p>
    <w:p w14:paraId="283324B8" w14:textId="1899BAC0" w:rsidR="00BF0C69" w:rsidRPr="005C1185" w:rsidRDefault="00E51C7A" w:rsidP="001F4C5C">
      <w:pPr>
        <w:pStyle w:val="Ttulo2"/>
        <w:rPr>
          <w:lang w:val="es-ES"/>
        </w:rPr>
      </w:pPr>
      <w:r w:rsidRPr="005C1185">
        <w:rPr>
          <w:lang w:val="es-ES"/>
        </w:rPr>
        <w:t>Validación del punto de operación.</w:t>
      </w:r>
      <w:r w:rsidR="00BF0C69" w:rsidRPr="005C1185">
        <w:rPr>
          <w:lang w:val="es-ES"/>
        </w:rPr>
        <w:t xml:space="preserve"> </w:t>
      </w:r>
    </w:p>
    <w:p w14:paraId="1CF7AE8E" w14:textId="77777777" w:rsidR="00E51C7A" w:rsidRPr="005C1185" w:rsidRDefault="00E51C7A" w:rsidP="00BF0C69">
      <w:pPr>
        <w:pStyle w:val="Text"/>
        <w:rPr>
          <w:lang w:val="es-ES"/>
        </w:rPr>
      </w:pPr>
    </w:p>
    <w:p w14:paraId="2BD13B03" w14:textId="77777777" w:rsidR="00E51C7A" w:rsidRPr="005C1185" w:rsidRDefault="00E51C7A" w:rsidP="00BF0C69">
      <w:pPr>
        <w:pStyle w:val="Text"/>
        <w:rPr>
          <w:noProof/>
          <w:lang w:val="es-ES" w:eastAsia="es-ES"/>
        </w:rPr>
      </w:pPr>
    </w:p>
    <w:p w14:paraId="060FF88C" w14:textId="77777777" w:rsidR="00051DF2" w:rsidRPr="005C1185" w:rsidRDefault="00E51C7A" w:rsidP="00BF0C69">
      <w:pPr>
        <w:pStyle w:val="Text"/>
        <w:rPr>
          <w:noProof/>
          <w:lang w:val="es-ES" w:eastAsia="es-ES"/>
        </w:rPr>
      </w:pPr>
      <w:r w:rsidRPr="005C1185">
        <w:rPr>
          <w:noProof/>
          <w:lang w:val="es-ES" w:eastAsia="es-ES"/>
        </w:rPr>
        <w:t xml:space="preserve">Para la validación del punto de operación, y por consiguiente la región lineal donde se ajustará el control, se realizó una gráfica que tuviera la variable de estado voltaje de salida </w:t>
      </w:r>
      <m:oMath>
        <m:acc>
          <m:accPr>
            <m:ctrlPr>
              <w:rPr>
                <w:rFonts w:ascii="Cambria Math" w:hAnsi="Cambria Math"/>
                <w:i/>
                <w:noProof/>
                <w:lang w:val="es-ES" w:eastAsia="es-ES"/>
              </w:rPr>
            </m:ctrlPr>
          </m:accPr>
          <m:e>
            <m:sSub>
              <m:sSubPr>
                <m:ctrlPr>
                  <w:rPr>
                    <w:rFonts w:ascii="Cambria Math" w:hAnsi="Cambria Math"/>
                    <w:i/>
                    <w:noProof/>
                    <w:lang w:val="es-ES" w:eastAsia="es-ES"/>
                  </w:rPr>
                </m:ctrlPr>
              </m:sSubPr>
              <m:e>
                <m:r>
                  <w:rPr>
                    <w:rFonts w:ascii="Cambria Math" w:hAnsi="Cambria Math"/>
                    <w:noProof/>
                    <w:lang w:val="es-ES" w:eastAsia="es-ES"/>
                  </w:rPr>
                  <m:t>v</m:t>
                </m:r>
              </m:e>
              <m:sub>
                <m:r>
                  <w:rPr>
                    <w:rFonts w:ascii="Cambria Math" w:hAnsi="Cambria Math"/>
                    <w:noProof/>
                    <w:lang w:val="es-ES" w:eastAsia="es-ES"/>
                  </w:rPr>
                  <m:t>2</m:t>
                </m:r>
              </m:sub>
            </m:sSub>
          </m:e>
        </m:acc>
      </m:oMath>
      <w:r w:rsidRPr="005C1185">
        <w:rPr>
          <w:noProof/>
          <w:lang w:val="es-ES" w:eastAsia="es-ES"/>
        </w:rPr>
        <w:t xml:space="preserve">en función de la entrada linealizada al sistema </w:t>
      </w:r>
      <m:oMath>
        <m:acc>
          <m:accPr>
            <m:ctrlPr>
              <w:rPr>
                <w:rFonts w:ascii="Cambria Math" w:hAnsi="Cambria Math"/>
                <w:i/>
                <w:noProof/>
                <w:lang w:val="es-ES" w:eastAsia="es-ES"/>
              </w:rPr>
            </m:ctrlPr>
          </m:accPr>
          <m:e>
            <m:r>
              <w:rPr>
                <w:rFonts w:ascii="Cambria Math" w:hAnsi="Cambria Math"/>
                <w:noProof/>
                <w:lang w:val="es-ES" w:eastAsia="es-ES"/>
              </w:rPr>
              <m:t>D</m:t>
            </m:r>
          </m:e>
        </m:acc>
      </m:oMath>
      <w:r w:rsidRPr="005C1185">
        <w:rPr>
          <w:noProof/>
          <w:lang w:val="es-ES" w:eastAsia="es-ES"/>
        </w:rPr>
        <w:t xml:space="preserve">, debido a que las pérdidas en el convertirón harán que el voltaje de salida eventualmente deje de crecer hacia el infinito como teóricamente sería, existirán dos puntos de operación con características eléctricas similares, sin embargo, uno de ellos tendrá una mayor eficiencia, por ende menos pérdidas, este será el valor a escoger. </w:t>
      </w:r>
    </w:p>
    <w:p w14:paraId="0D42BD56" w14:textId="09C49948" w:rsidR="00E51C7A" w:rsidRPr="005C1185" w:rsidRDefault="00E51C7A" w:rsidP="00BF0C69">
      <w:pPr>
        <w:pStyle w:val="Text"/>
        <w:rPr>
          <w:noProof/>
          <w:lang w:val="es-ES" w:eastAsia="es-ES"/>
        </w:rPr>
      </w:pPr>
      <w:r w:rsidRPr="005C1185">
        <w:rPr>
          <w:noProof/>
          <w:lang w:val="es-ES" w:eastAsia="es-ES"/>
        </w:rPr>
        <w:t xml:space="preserve">La </w:t>
      </w:r>
      <w:r w:rsidRPr="005C1185">
        <w:rPr>
          <w:i/>
          <w:noProof/>
          <w:lang w:val="es-ES" w:eastAsia="es-ES"/>
        </w:rPr>
        <w:t>figura 2</w:t>
      </w:r>
      <w:r w:rsidRPr="005C1185">
        <w:rPr>
          <w:noProof/>
          <w:lang w:val="es-ES" w:eastAsia="es-ES"/>
        </w:rPr>
        <w:t xml:space="preserve"> muestra la curva mencionada y los valores de ciclo útil que se ajustan al punto de operación. </w:t>
      </w:r>
      <w:r w:rsidR="00051DF2" w:rsidRPr="005C1185">
        <w:rPr>
          <w:noProof/>
          <w:lang w:val="es-ES" w:eastAsia="es-ES"/>
        </w:rPr>
        <w:t>Además muestra otra curva de eficiencie contra ciclo útil, donde se observa el valor para el cuál, el punto de operación es más eficiente</w:t>
      </w:r>
      <w:r w:rsidR="00C60A75">
        <w:rPr>
          <w:noProof/>
          <w:lang w:val="es-ES" w:eastAsia="es-ES"/>
        </w:rPr>
        <w:t>. La región lineal se puede ver también, esta</w:t>
      </w:r>
      <w:r w:rsidR="00051DF2" w:rsidRPr="005C1185">
        <w:rPr>
          <w:noProof/>
          <w:lang w:val="es-ES" w:eastAsia="es-ES"/>
        </w:rPr>
        <w:t xml:space="preserve"> tiene mayor rango de ciclo útil cuando su eficiencia es mayor. </w:t>
      </w:r>
    </w:p>
    <w:p w14:paraId="6177C173" w14:textId="15E95BFA" w:rsidR="00E51C7A" w:rsidRPr="005C1185" w:rsidRDefault="00E51C7A" w:rsidP="00BF0C69">
      <w:pPr>
        <w:pStyle w:val="Text"/>
        <w:rPr>
          <w:noProof/>
          <w:lang w:val="es-ES" w:eastAsia="es-ES"/>
        </w:rPr>
      </w:pPr>
    </w:p>
    <w:p w14:paraId="347A3999" w14:textId="60A8928A" w:rsidR="00E51C7A" w:rsidRPr="005C1185" w:rsidRDefault="00E51C7A" w:rsidP="00BF0C69">
      <w:pPr>
        <w:pStyle w:val="Text"/>
        <w:rPr>
          <w:noProof/>
          <w:lang w:val="es-ES" w:eastAsia="es-ES"/>
        </w:rPr>
      </w:pPr>
    </w:p>
    <w:p w14:paraId="2E3067E5" w14:textId="77777777" w:rsidR="00E51C7A" w:rsidRPr="005C1185" w:rsidRDefault="00E51C7A" w:rsidP="00BF0C69">
      <w:pPr>
        <w:pStyle w:val="Text"/>
        <w:rPr>
          <w:noProof/>
          <w:lang w:val="es-ES" w:eastAsia="es-ES"/>
        </w:rPr>
      </w:pPr>
    </w:p>
    <w:p w14:paraId="3E0AA8FA" w14:textId="19AD7363" w:rsidR="00E51C7A" w:rsidRPr="005C1185" w:rsidRDefault="00E51C7A" w:rsidP="00E51C7A">
      <w:pPr>
        <w:pStyle w:val="Text"/>
        <w:jc w:val="center"/>
        <w:rPr>
          <w:sz w:val="16"/>
          <w:szCs w:val="16"/>
          <w:lang w:val="es-ES"/>
        </w:rPr>
      </w:pPr>
      <w:r w:rsidRPr="005C1185">
        <w:rPr>
          <w:noProof/>
          <w:lang w:eastAsia="es-CO"/>
        </w:rPr>
        <w:lastRenderedPageBreak/>
        <w:drawing>
          <wp:inline distT="0" distB="0" distL="0" distR="0" wp14:anchorId="6121FAFE" wp14:editId="29F4F1B0">
            <wp:extent cx="3382645" cy="3426106"/>
            <wp:effectExtent l="0" t="0" r="8255"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iclo_util_vo_eficiencia.bmp"/>
                    <pic:cNvPicPr/>
                  </pic:nvPicPr>
                  <pic:blipFill rotWithShape="1">
                    <a:blip r:embed="rId10"/>
                    <a:srcRect l="8929" r="8333"/>
                    <a:stretch/>
                  </pic:blipFill>
                  <pic:spPr bwMode="auto">
                    <a:xfrm>
                      <a:off x="0" y="0"/>
                      <a:ext cx="3389689" cy="3433241"/>
                    </a:xfrm>
                    <a:prstGeom prst="rect">
                      <a:avLst/>
                    </a:prstGeom>
                    <a:ln>
                      <a:noFill/>
                    </a:ln>
                    <a:extLst>
                      <a:ext uri="{53640926-AAD7-44D8-BBD7-CCE9431645EC}">
                        <a14:shadowObscured xmlns:a14="http://schemas.microsoft.com/office/drawing/2010/main"/>
                      </a:ext>
                    </a:extLst>
                  </pic:spPr>
                </pic:pic>
              </a:graphicData>
            </a:graphic>
          </wp:inline>
        </w:drawing>
      </w:r>
    </w:p>
    <w:p w14:paraId="465F0C2F" w14:textId="77777777" w:rsidR="00E51C7A" w:rsidRPr="005C1185" w:rsidRDefault="00E51C7A" w:rsidP="00BF0C69">
      <w:pPr>
        <w:pStyle w:val="Text"/>
        <w:rPr>
          <w:lang w:val="es-ES"/>
        </w:rPr>
      </w:pPr>
    </w:p>
    <w:p w14:paraId="68815B7A" w14:textId="29D76397" w:rsidR="00E51C7A" w:rsidRPr="005C1185" w:rsidRDefault="00E51C7A" w:rsidP="00E51C7A">
      <w:pPr>
        <w:pStyle w:val="Text"/>
        <w:jc w:val="center"/>
        <w:rPr>
          <w:i/>
          <w:sz w:val="16"/>
          <w:szCs w:val="16"/>
          <w:lang w:val="es-ES"/>
        </w:rPr>
      </w:pPr>
      <w:r w:rsidRPr="005C1185">
        <w:rPr>
          <w:i/>
          <w:sz w:val="16"/>
          <w:szCs w:val="16"/>
          <w:lang w:val="es-ES"/>
        </w:rPr>
        <w:t xml:space="preserve">Figura 2, arriba Voltaje contra ciclo útil, abajo eficiencia contra ciclo </w:t>
      </w:r>
      <w:r w:rsidR="00051DF2" w:rsidRPr="005C1185">
        <w:rPr>
          <w:i/>
          <w:sz w:val="16"/>
          <w:szCs w:val="16"/>
          <w:lang w:val="es-ES"/>
        </w:rPr>
        <w:t>útil.</w:t>
      </w:r>
    </w:p>
    <w:p w14:paraId="12A8638A" w14:textId="77777777" w:rsidR="00E51C7A" w:rsidRPr="005C1185" w:rsidRDefault="00E51C7A" w:rsidP="00BF0C69">
      <w:pPr>
        <w:pStyle w:val="Text"/>
        <w:rPr>
          <w:lang w:val="es-ES"/>
        </w:rPr>
      </w:pPr>
    </w:p>
    <w:p w14:paraId="1D41D291" w14:textId="77777777" w:rsidR="00E51C7A" w:rsidRPr="005C1185" w:rsidRDefault="00E51C7A" w:rsidP="00BF0C69">
      <w:pPr>
        <w:pStyle w:val="Text"/>
        <w:rPr>
          <w:lang w:val="es-ES"/>
        </w:rPr>
      </w:pPr>
    </w:p>
    <w:p w14:paraId="2366501B" w14:textId="3FC8A705" w:rsidR="00E97B99" w:rsidRPr="005C1185" w:rsidRDefault="00051DF2" w:rsidP="00E97B99">
      <w:pPr>
        <w:pStyle w:val="Ttulo1"/>
      </w:pPr>
      <w:r w:rsidRPr="005C1185">
        <w:t xml:space="preserve">DISEÑO </w:t>
      </w:r>
      <w:r w:rsidR="00E10A71" w:rsidRPr="005C1185">
        <w:t xml:space="preserve">E IMPLEMENTACIÓN </w:t>
      </w:r>
      <w:r w:rsidRPr="005C1185">
        <w:t>DEL CONTROLADOR</w:t>
      </w:r>
    </w:p>
    <w:p w14:paraId="271BE670" w14:textId="7F6C0C4E" w:rsidR="00E97B99" w:rsidRPr="005C1185" w:rsidRDefault="00051DF2" w:rsidP="00E97B99">
      <w:pPr>
        <w:pStyle w:val="Text"/>
        <w:rPr>
          <w:lang w:val="es-ES"/>
        </w:rPr>
      </w:pPr>
      <w:r w:rsidRPr="005C1185">
        <w:rPr>
          <w:lang w:val="es-ES"/>
        </w:rPr>
        <w:t xml:space="preserve">Debido a que los convertidores no tienen sensores que estén midiendo los estados constantemente y que, además, es poco práctico tenerlos, se prefirió realizar un observador óptimo, ajustándolo a valores reales de ruido, así poder recuperar de forma adecuada los estados del sistema, finalmente se diseñó el control LQE, para este filtro y esta </w:t>
      </w:r>
      <w:proofErr w:type="spellStart"/>
      <w:r w:rsidRPr="005C1185">
        <w:rPr>
          <w:lang w:val="es-ES"/>
        </w:rPr>
        <w:t>linealización</w:t>
      </w:r>
      <w:proofErr w:type="spellEnd"/>
      <w:r w:rsidRPr="005C1185">
        <w:rPr>
          <w:lang w:val="es-ES"/>
        </w:rPr>
        <w:t xml:space="preserve"> </w:t>
      </w:r>
      <w:r w:rsidR="003F3DEE" w:rsidRPr="005C1185">
        <w:rPr>
          <w:lang w:val="es-ES"/>
        </w:rPr>
        <w:t>previamente</w:t>
      </w:r>
      <w:r w:rsidRPr="005C1185">
        <w:rPr>
          <w:lang w:val="es-ES"/>
        </w:rPr>
        <w:t xml:space="preserve"> mencionada y calculada</w:t>
      </w:r>
      <w:r w:rsidR="00E97B99" w:rsidRPr="005C1185">
        <w:rPr>
          <w:lang w:val="es-ES"/>
        </w:rPr>
        <w:t xml:space="preserve">. </w:t>
      </w:r>
    </w:p>
    <w:p w14:paraId="74642D3A" w14:textId="710C1592" w:rsidR="00E97B99" w:rsidRPr="005C1185" w:rsidRDefault="00051DF2" w:rsidP="00E97B99">
      <w:pPr>
        <w:pStyle w:val="Ttulo2"/>
      </w:pPr>
      <w:r w:rsidRPr="005C1185">
        <w:t xml:space="preserve">Filtro de </w:t>
      </w:r>
      <w:proofErr w:type="spellStart"/>
      <w:r w:rsidRPr="005C1185">
        <w:t>Kalman</w:t>
      </w:r>
      <w:proofErr w:type="spellEnd"/>
    </w:p>
    <w:p w14:paraId="42280268" w14:textId="3675EA2E" w:rsidR="00E97B99" w:rsidRPr="005C1185" w:rsidRDefault="00E97B99" w:rsidP="00E97B99">
      <w:pPr>
        <w:pStyle w:val="Text"/>
      </w:pPr>
    </w:p>
    <w:p w14:paraId="24389D0F" w14:textId="5BE0CCB3" w:rsidR="00E97B99" w:rsidRPr="005C1185" w:rsidRDefault="003131A9" w:rsidP="003131A9">
      <w:pPr>
        <w:pStyle w:val="Text"/>
      </w:pPr>
      <w:r w:rsidRPr="005C1185">
        <w:t xml:space="preserve">Como la variación en corriente es más crítica que la variación en voltaje, y basándose en que en el cálculo de los convertidores siempre se acepta más variación en el voltaje que en la corriente, la matriz de ruido paramétrico se escogió de la siguiente manera, varianza de </w:t>
      </w:r>
      <w:r w:rsidR="00210391" w:rsidRPr="005C1185">
        <w:t>ruido por estado corrientes 0.01A y 1 V por varianza de ruido por estado de voltajes.</w:t>
      </w:r>
    </w:p>
    <w:p w14:paraId="329F2CC7" w14:textId="58481B8B" w:rsidR="00210391" w:rsidRPr="005C1185" w:rsidRDefault="00210391" w:rsidP="00E97B99"/>
    <w:p w14:paraId="615578D6" w14:textId="070AD370" w:rsidR="00210391" w:rsidRPr="005C1185" w:rsidRDefault="001C572A" w:rsidP="00E97B99">
      <m:oMathPara>
        <m:oMath>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0.01</m:t>
                    </m:r>
                  </m:e>
                </m:mr>
                <m:mr>
                  <m:e>
                    <m:r>
                      <w:rPr>
                        <w:rFonts w:ascii="Cambria Math" w:hAnsi="Cambria Math"/>
                      </w:rPr>
                      <m:t>0.01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14:paraId="6D997371" w14:textId="77777777" w:rsidR="00210391" w:rsidRPr="005C1185" w:rsidRDefault="00210391" w:rsidP="00E97B99"/>
    <w:p w14:paraId="2ED9A13B" w14:textId="50B99522" w:rsidR="000B7F74" w:rsidRPr="005C1185" w:rsidRDefault="00210391" w:rsidP="000B7F74">
      <w:pPr>
        <w:pStyle w:val="Text"/>
      </w:pPr>
      <w:r w:rsidRPr="005C1185">
        <w:t xml:space="preserve">Para el ruido de medida, se </w:t>
      </w:r>
      <w:r w:rsidR="000B7F74" w:rsidRPr="005C1185">
        <w:t>escogió un instrumento con baja resolución, que midiera el voltaje de salida con una varianza de error grande, semejante al error paramétrico,</w:t>
      </w:r>
    </w:p>
    <w:p w14:paraId="7A9B0A1F" w14:textId="61989217" w:rsidR="000B7F74" w:rsidRPr="005C1185" w:rsidRDefault="000B7F74" w:rsidP="000B7F74">
      <w:pPr>
        <w:pStyle w:val="Text"/>
      </w:pPr>
    </w:p>
    <w:p w14:paraId="3529549F" w14:textId="1D2E5CC4" w:rsidR="000B7F74" w:rsidRPr="005C1185" w:rsidRDefault="000B7F74" w:rsidP="000B7F74">
      <w:pPr>
        <w:pStyle w:val="Text"/>
      </w:pPr>
    </w:p>
    <w:p w14:paraId="16A99935" w14:textId="43E105BF" w:rsidR="000B7F74" w:rsidRPr="005C1185" w:rsidRDefault="001C572A" w:rsidP="000B7F74">
      <w:pPr>
        <w:pStyle w:val="Text"/>
      </w:pPr>
      <m:oMathPara>
        <m:oMath>
          <m:sSub>
            <m:sSubPr>
              <m:ctrlPr>
                <w:rPr>
                  <w:rFonts w:ascii="Cambria Math" w:hAnsi="Cambria Math"/>
                  <w:i/>
                </w:rPr>
              </m:ctrlPr>
            </m:sSubPr>
            <m:e>
              <m:r>
                <w:rPr>
                  <w:rFonts w:ascii="Cambria Math" w:hAnsi="Cambria Math"/>
                </w:rPr>
                <m:t>R</m:t>
              </m:r>
            </m:e>
            <m:sub>
              <m:r>
                <w:rPr>
                  <w:rFonts w:ascii="Cambria Math" w:hAnsi="Cambria Math"/>
                </w:rPr>
                <m:t>ww</m:t>
              </m:r>
            </m:sub>
          </m:sSub>
          <m:r>
            <w:rPr>
              <w:rFonts w:ascii="Cambria Math" w:hAnsi="Cambria Math"/>
            </w:rPr>
            <m:t>=0.1</m:t>
          </m:r>
        </m:oMath>
      </m:oMathPara>
    </w:p>
    <w:p w14:paraId="2AA63E2A" w14:textId="1711A029" w:rsidR="006F2D52" w:rsidRPr="005C1185" w:rsidRDefault="006F2D52" w:rsidP="000B7F74">
      <w:pPr>
        <w:pStyle w:val="Text"/>
      </w:pPr>
    </w:p>
    <w:p w14:paraId="1A3A08DB" w14:textId="77777777" w:rsidR="006F2D52" w:rsidRPr="005C1185" w:rsidRDefault="006F2D52" w:rsidP="000B7F74">
      <w:pPr>
        <w:pStyle w:val="Text"/>
      </w:pPr>
    </w:p>
    <w:p w14:paraId="7B084A03" w14:textId="162AE8AB" w:rsidR="000B7F74" w:rsidRPr="005C1185" w:rsidRDefault="006F2D52" w:rsidP="000B7F74">
      <w:pPr>
        <w:pStyle w:val="Text"/>
      </w:pPr>
      <w:r w:rsidRPr="005C1185">
        <w:t>La importancia del ruido para los estados, o varianza sobre los estados, se escogió equitativa con un valor de.</w:t>
      </w:r>
    </w:p>
    <w:p w14:paraId="072CB394" w14:textId="116D8F3D" w:rsidR="006F2D52" w:rsidRPr="005C1185" w:rsidRDefault="006F2D52" w:rsidP="000B7F74">
      <w:pPr>
        <w:pStyle w:val="Text"/>
      </w:pPr>
    </w:p>
    <w:p w14:paraId="331CC05F" w14:textId="6E486AC7" w:rsidR="006F2D52" w:rsidRPr="005C1185" w:rsidRDefault="001C572A" w:rsidP="000B7F74">
      <w:pPr>
        <w:pStyle w:val="Text"/>
      </w:pPr>
      <m:oMathPara>
        <m:oMath>
          <m:sSub>
            <m:sSubPr>
              <m:ctrlPr>
                <w:rPr>
                  <w:rFonts w:ascii="Cambria Math" w:hAnsi="Cambria Math"/>
                  <w:i/>
                </w:rPr>
              </m:ctrlPr>
            </m:sSubPr>
            <m:e>
              <m:r>
                <w:rPr>
                  <w:rFonts w:ascii="Cambria Math" w:hAnsi="Cambria Math"/>
                </w:rPr>
                <m:t>R</m:t>
              </m:r>
            </m:e>
            <m:sub>
              <m:r>
                <w:rPr>
                  <w:rFonts w:ascii="Cambria Math" w:hAnsi="Cambria Math"/>
                </w:rPr>
                <m:t>vv</m:t>
              </m:r>
            </m:sub>
          </m:sSub>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CB2AC18" w14:textId="4AEA5816" w:rsidR="000B7F74" w:rsidRPr="005C1185" w:rsidRDefault="00951AEF" w:rsidP="0083640C">
      <w:pPr>
        <w:pStyle w:val="Text"/>
      </w:pPr>
      <w:r w:rsidRPr="005C1185">
        <w:t>Este parámetro se escogió a partir de la varianza del ruido, ya que si el ruido medida es igual a 0.1</w:t>
      </w:r>
      <w:r w:rsidR="002314F8">
        <w:t>,</w:t>
      </w:r>
      <w:r w:rsidRPr="005C1185">
        <w:t xml:space="preserve"> el parámetro de varianza o importancia de ruido para los estados debe ser igual a </w:t>
      </w:r>
      <m:oMath>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0.1</m:t>
                </m:r>
              </m:num>
              <m:den>
                <m:r>
                  <w:rPr>
                    <w:rFonts w:ascii="Cambria Math" w:hAnsi="Cambria Math"/>
                  </w:rPr>
                  <m:t>3</m:t>
                </m:r>
              </m:den>
            </m:f>
            <m:r>
              <w:rPr>
                <w:rFonts w:ascii="Cambria Math" w:hAnsi="Cambria Math"/>
              </w:rPr>
              <m:t>)</m:t>
            </m:r>
          </m:e>
          <m:sup>
            <m:r>
              <w:rPr>
                <w:rFonts w:ascii="Cambria Math" w:hAnsi="Cambria Math"/>
              </w:rPr>
              <m:t>2</m:t>
            </m:r>
          </m:sup>
        </m:sSup>
        <m:r>
          <w:rPr>
            <w:rFonts w:ascii="Cambria Math" w:hAnsi="Cambria Math"/>
          </w:rPr>
          <m:t>≈0.001</m:t>
        </m:r>
      </m:oMath>
      <w:r w:rsidRPr="005C1185">
        <w:t>, con este parámetro asegurado</w:t>
      </w:r>
      <w:r w:rsidR="002314F8">
        <w:t>,</w:t>
      </w:r>
      <w:r w:rsidRPr="005C1185">
        <w:t xml:space="preserve"> la ganancia del filtro puede ser cualquiera, ya que </w:t>
      </w:r>
      <w:r w:rsidR="0083640C" w:rsidRPr="005C1185">
        <w:t xml:space="preserve">la ganancia del ruido queda limitada a esa varianza, por ende para </w:t>
      </w:r>
      <w:r w:rsidR="006F2D52" w:rsidRPr="005C1185">
        <w:t>aumentar las matrices y así poder estimar el modelo del ruido</w:t>
      </w:r>
      <w:r w:rsidR="0083640C" w:rsidRPr="005C1185">
        <w:t xml:space="preserve"> y forma del filtro</w:t>
      </w:r>
      <w:r w:rsidR="006F2D52" w:rsidRPr="005C1185">
        <w:t>, se us</w:t>
      </w:r>
      <w:r w:rsidR="00580610" w:rsidRPr="005C1185">
        <w:t>ó como parámetros del ruido acotado en banda</w:t>
      </w:r>
      <w:r w:rsidR="0083640C" w:rsidRPr="005C1185">
        <w:t xml:space="preserve">: </w:t>
      </w:r>
      <m:oMath>
        <m:sSub>
          <m:sSubPr>
            <m:ctrlPr>
              <w:rPr>
                <w:rFonts w:ascii="Cambria Math" w:hAnsi="Cambria Math"/>
                <w:i/>
              </w:rPr>
            </m:ctrlPr>
          </m:sSubPr>
          <m:e>
            <m:r>
              <w:rPr>
                <w:rFonts w:ascii="Cambria Math" w:hAnsi="Cambria Math"/>
              </w:rPr>
              <m:t>B</m:t>
            </m:r>
          </m:e>
          <m:sub>
            <m:r>
              <w:rPr>
                <w:rFonts w:ascii="Cambria Math" w:hAnsi="Cambria Math"/>
              </w:rPr>
              <m:t>α</m:t>
            </m:r>
          </m:sub>
        </m:sSub>
        <m:r>
          <w:rPr>
            <w:rFonts w:ascii="Cambria Math" w:hAnsi="Cambria Math"/>
          </w:rPr>
          <m:t>=1</m:t>
        </m:r>
      </m:oMath>
      <w:r w:rsidR="0083640C" w:rsidRPr="005C1185">
        <w:t>,</w:t>
      </w:r>
      <w:r w:rsidR="006F2D52" w:rsidRPr="005C1185">
        <w:t xml:space="preserve"> </w:t>
      </w:r>
      <m:oMath>
        <m:sSub>
          <m:sSubPr>
            <m:ctrlPr>
              <w:rPr>
                <w:rFonts w:ascii="Cambria Math" w:hAnsi="Cambria Math"/>
                <w:i/>
              </w:rPr>
            </m:ctrlPr>
          </m:sSubPr>
          <m:e>
            <m:r>
              <w:rPr>
                <w:rFonts w:ascii="Cambria Math" w:hAnsi="Cambria Math"/>
              </w:rPr>
              <m:t>A</m:t>
            </m:r>
          </m:e>
          <m:sub>
            <m:r>
              <w:rPr>
                <w:rFonts w:ascii="Cambria Math" w:hAnsi="Cambria Math"/>
              </w:rPr>
              <m:t>α</m:t>
            </m:r>
          </m:sub>
        </m:sSub>
        <m:r>
          <w:rPr>
            <w:rFonts w:ascii="Cambria Math" w:hAnsi="Cambria Math"/>
          </w:rPr>
          <m:t>=2*π*f</m:t>
        </m:r>
      </m:oMath>
      <w:r w:rsidR="00580610" w:rsidRPr="005C1185">
        <w:t xml:space="preserve">; con </w:t>
      </w:r>
      <w:r w:rsidR="00580610" w:rsidRPr="005C1185">
        <w:rPr>
          <w:i/>
        </w:rPr>
        <w:t>f</w:t>
      </w:r>
      <w:r w:rsidR="00580610" w:rsidRPr="005C1185">
        <w:t xml:space="preserve"> igual a la frecuencia del convertidor, </w:t>
      </w:r>
      <w:r w:rsidR="0083640C" w:rsidRPr="005C1185">
        <w:t xml:space="preserve">ya que </w:t>
      </w:r>
      <w:r w:rsidR="00580610" w:rsidRPr="005C1185">
        <w:t>es un convertidor conmutado</w:t>
      </w:r>
      <w:r w:rsidR="00EB29D7" w:rsidRPr="005C1185">
        <w:t>,</w:t>
      </w:r>
      <w:r w:rsidR="00580610" w:rsidRPr="005C1185">
        <w:t xml:space="preserve"> el ruido más relevante y que más afecta su funcionamiento va ser el ruido</w:t>
      </w:r>
      <w:r w:rsidR="002314F8">
        <w:t xml:space="preserve"> de conmutación</w:t>
      </w:r>
      <w:r w:rsidR="0083640C" w:rsidRPr="005C1185">
        <w:t xml:space="preserve">, </w:t>
      </w:r>
      <m:oMath>
        <m:sSub>
          <m:sSubPr>
            <m:ctrlPr>
              <w:rPr>
                <w:rFonts w:ascii="Cambria Math" w:hAnsi="Cambria Math"/>
                <w:i/>
              </w:rPr>
            </m:ctrlPr>
          </m:sSubPr>
          <m:e>
            <m:r>
              <w:rPr>
                <w:rFonts w:ascii="Cambria Math" w:hAnsi="Cambria Math"/>
              </w:rPr>
              <m:t>C</m:t>
            </m:r>
          </m:e>
          <m:sub>
            <m:r>
              <w:rPr>
                <w:rFonts w:ascii="Cambria Math" w:hAnsi="Cambria Math"/>
              </w:rPr>
              <m:t>α</m:t>
            </m:r>
          </m:sub>
        </m:sSub>
        <m:r>
          <w:rPr>
            <w:rFonts w:ascii="Cambria Math" w:hAnsi="Cambria Math"/>
          </w:rPr>
          <m:t>=1</m:t>
        </m:r>
      </m:oMath>
      <w:r w:rsidR="0083640C" w:rsidRPr="005C1185">
        <w:t xml:space="preserve"> y </w:t>
      </w:r>
      <m:oMath>
        <m:sSub>
          <m:sSubPr>
            <m:ctrlPr>
              <w:rPr>
                <w:rFonts w:ascii="Cambria Math" w:hAnsi="Cambria Math"/>
                <w:i/>
              </w:rPr>
            </m:ctrlPr>
          </m:sSubPr>
          <m:e>
            <m:r>
              <w:rPr>
                <w:rFonts w:ascii="Cambria Math" w:hAnsi="Cambria Math"/>
              </w:rPr>
              <m:t>D</m:t>
            </m:r>
          </m:e>
          <m:sub>
            <m:r>
              <w:rPr>
                <w:rFonts w:ascii="Cambria Math" w:hAnsi="Cambria Math"/>
              </w:rPr>
              <m:t>α</m:t>
            </m:r>
          </m:sub>
        </m:sSub>
        <m:r>
          <w:rPr>
            <w:rFonts w:ascii="Cambria Math" w:hAnsi="Cambria Math"/>
          </w:rPr>
          <m:t>=0</m:t>
        </m:r>
      </m:oMath>
      <w:r w:rsidR="00EB29D7" w:rsidRPr="005C1185">
        <w:t xml:space="preserve">. </w:t>
      </w:r>
    </w:p>
    <w:p w14:paraId="2E557A8D" w14:textId="433D2A4E" w:rsidR="00EB29D7" w:rsidRPr="005C1185" w:rsidRDefault="00EB29D7" w:rsidP="0083640C">
      <w:pPr>
        <w:pStyle w:val="Text"/>
      </w:pPr>
      <w:r w:rsidRPr="005C1185">
        <w:t>Finalmente usando estos parámetros se aumentaron las matrices del sistema y se calculó el filtro usando la función LQR, de Matlab.</w:t>
      </w:r>
    </w:p>
    <w:p w14:paraId="1C8CD10C" w14:textId="27D3FAAE" w:rsidR="00E10A71" w:rsidRPr="005C1185" w:rsidRDefault="00E10A71" w:rsidP="0083640C">
      <w:pPr>
        <w:pStyle w:val="Text"/>
      </w:pPr>
    </w:p>
    <w:p w14:paraId="0A44A979" w14:textId="3CECE4D6" w:rsidR="00E10A71" w:rsidRPr="005C1185" w:rsidRDefault="00E10A71" w:rsidP="0083640C">
      <w:pPr>
        <w:pStyle w:val="Text"/>
      </w:pPr>
      <m:oMathPara>
        <m:oMath>
          <m:r>
            <w:rPr>
              <w:rFonts w:ascii="Cambria Math" w:hAnsi="Cambria Math"/>
            </w:rPr>
            <m:t>L=1*</m:t>
          </m:r>
          <m:sSup>
            <m:sSupPr>
              <m:ctrlPr>
                <w:rPr>
                  <w:rFonts w:ascii="Cambria Math" w:hAnsi="Cambria Math"/>
                  <w:i/>
                </w:rPr>
              </m:ctrlPr>
            </m:sSupPr>
            <m:e>
              <m:r>
                <w:rPr>
                  <w:rFonts w:ascii="Cambria Math" w:hAnsi="Cambria Math"/>
                </w:rPr>
                <m:t>10</m:t>
              </m:r>
            </m:e>
            <m:sup>
              <m:r>
                <w:rPr>
                  <w:rFonts w:ascii="Cambria Math" w:hAnsi="Cambria Math"/>
                </w:rPr>
                <m:t>7</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lang w:val="it-IT"/>
                      </w:rPr>
                      <m:t>0.5245</m:t>
                    </m:r>
                  </m:e>
                </m:mr>
                <m:mr>
                  <m:e>
                    <m:r>
                      <m:rPr>
                        <m:sty m:val="p"/>
                      </m:rPr>
                      <w:rPr>
                        <w:rFonts w:ascii="Cambria Math" w:hAnsi="Cambria Math"/>
                        <w:lang w:val="it-IT"/>
                      </w:rPr>
                      <m:t>-3.6543</m:t>
                    </m:r>
                  </m:e>
                </m:mr>
                <m:mr>
                  <m:e>
                    <m:r>
                      <m:rPr>
                        <m:sty m:val="p"/>
                      </m:rPr>
                      <w:rPr>
                        <w:rFonts w:ascii="Cambria Math" w:hAnsi="Cambria Math"/>
                        <w:lang w:val="it-IT"/>
                      </w:rPr>
                      <m:t>-0.4109</m:t>
                    </m:r>
                    <m:ctrlPr>
                      <w:rPr>
                        <w:rFonts w:ascii="Cambria Math" w:eastAsia="Cambria Math" w:hAnsi="Cambria Math" w:cs="Cambria Math"/>
                        <w:i/>
                      </w:rPr>
                    </m:ctrlPr>
                  </m:e>
                </m:mr>
                <m:mr>
                  <m:e>
                    <m:r>
                      <m:rPr>
                        <m:sty m:val="p"/>
                      </m:rPr>
                      <w:rPr>
                        <w:rFonts w:ascii="Cambria Math" w:hAnsi="Cambria Math"/>
                        <w:lang w:val="it-IT"/>
                      </w:rPr>
                      <m:t>0.1625</m:t>
                    </m:r>
                    <m:ctrlPr>
                      <w:rPr>
                        <w:rFonts w:ascii="Cambria Math" w:eastAsia="Cambria Math" w:hAnsi="Cambria Math" w:cs="Cambria Math"/>
                        <w:i/>
                      </w:rPr>
                    </m:ctrlPr>
                  </m:e>
                </m:mr>
                <m:mr>
                  <m:e>
                    <m:r>
                      <m:rPr>
                        <m:sty m:val="p"/>
                      </m:rPr>
                      <w:rPr>
                        <w:rFonts w:ascii="Cambria Math" w:hAnsi="Cambria Math"/>
                        <w:lang w:val="it-IT"/>
                      </w:rPr>
                      <m:t>0.0000</m:t>
                    </m:r>
                  </m:e>
                </m:mr>
              </m:m>
            </m:e>
          </m:d>
        </m:oMath>
      </m:oMathPara>
    </w:p>
    <w:p w14:paraId="788DAAE1" w14:textId="784628E6" w:rsidR="00EB29D7" w:rsidRPr="005C1185" w:rsidRDefault="00EB29D7" w:rsidP="0083640C">
      <w:pPr>
        <w:pStyle w:val="Text"/>
      </w:pPr>
    </w:p>
    <w:p w14:paraId="431F1968" w14:textId="1ECF1D08" w:rsidR="00EB29D7" w:rsidRPr="005C1185" w:rsidRDefault="00EB29D7" w:rsidP="00EB29D7">
      <w:pPr>
        <w:pStyle w:val="Text"/>
        <w:ind w:firstLine="0"/>
        <w:rPr>
          <w:lang w:val="it-IT"/>
        </w:rPr>
      </w:pPr>
    </w:p>
    <w:p w14:paraId="33C37C6F" w14:textId="52E6D4B2" w:rsidR="00E10A71" w:rsidRPr="005C1185" w:rsidRDefault="00E10A71" w:rsidP="00E10A71">
      <w:pPr>
        <w:pStyle w:val="Ttulo2"/>
        <w:rPr>
          <w:lang w:val="en-US"/>
        </w:rPr>
      </w:pPr>
      <w:r w:rsidRPr="005C1185">
        <w:rPr>
          <w:lang w:val="en-US"/>
        </w:rPr>
        <w:t>Control LQI</w:t>
      </w:r>
    </w:p>
    <w:p w14:paraId="7C7A8B66" w14:textId="6896ADB6" w:rsidR="00E10A71" w:rsidRPr="005C1185" w:rsidRDefault="00E10A71" w:rsidP="00E10A71">
      <w:pPr>
        <w:rPr>
          <w:lang w:val="en-US"/>
        </w:rPr>
      </w:pPr>
    </w:p>
    <w:p w14:paraId="6A80AB8D" w14:textId="77777777" w:rsidR="00E10A71" w:rsidRPr="005C1185" w:rsidRDefault="00E10A71" w:rsidP="00E10A71">
      <w:pPr>
        <w:pStyle w:val="Text"/>
      </w:pPr>
      <w:r w:rsidRPr="005C1185">
        <w:t xml:space="preserve">Para hacer que el sistema fuera más robusto el control por realimentación de estados LQR se calculó con la función </w:t>
      </w:r>
      <w:proofErr w:type="spellStart"/>
      <w:r w:rsidRPr="005C1185">
        <w:t>lqi</w:t>
      </w:r>
      <w:proofErr w:type="spellEnd"/>
      <w:r w:rsidRPr="005C1185">
        <w:t xml:space="preserve"> de Matlab, así se agrega una acción integral que pudiera hacer o tender a cero el error.</w:t>
      </w:r>
    </w:p>
    <w:p w14:paraId="65424020" w14:textId="77777777" w:rsidR="00E10A71" w:rsidRPr="005C1185" w:rsidRDefault="00E10A71" w:rsidP="00E10A71">
      <w:pPr>
        <w:pStyle w:val="Text"/>
      </w:pPr>
    </w:p>
    <w:p w14:paraId="39A2E7CA" w14:textId="77777777" w:rsidR="00E10A71" w:rsidRPr="005C1185" w:rsidRDefault="00E10A71" w:rsidP="00E10A71">
      <w:pPr>
        <w:pStyle w:val="Text"/>
      </w:pPr>
    </w:p>
    <w:p w14:paraId="39A2F3E5" w14:textId="77777777" w:rsidR="00E10A71" w:rsidRPr="005C1185" w:rsidRDefault="00E10A71" w:rsidP="00E10A71">
      <w:pPr>
        <w:pStyle w:val="Text"/>
      </w:pPr>
    </w:p>
    <w:p w14:paraId="3B7364EB" w14:textId="77777777" w:rsidR="00E10A71" w:rsidRPr="005C1185" w:rsidRDefault="00E10A71" w:rsidP="00E10A71">
      <w:pPr>
        <w:pStyle w:val="Text"/>
      </w:pPr>
    </w:p>
    <w:p w14:paraId="54F36536" w14:textId="0A5D04A6" w:rsidR="00E10A71" w:rsidRPr="005C1185" w:rsidRDefault="00E10A71" w:rsidP="00E10A71">
      <w:pPr>
        <w:pStyle w:val="Text"/>
        <w:jc w:val="center"/>
        <w:rPr>
          <w:lang w:val="it-IT"/>
        </w:rPr>
      </w:pPr>
      <m:oMathPara>
        <m:oMath>
          <m:r>
            <w:rPr>
              <w:rFonts w:ascii="Cambria Math" w:hAnsi="Cambria Math"/>
            </w:rPr>
            <m:t>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lang w:val="it-IT"/>
                      </w:rPr>
                      <m:t>0.9540</m:t>
                    </m:r>
                  </m:e>
                </m:mr>
                <m:mr>
                  <m:e>
                    <m:r>
                      <m:rPr>
                        <m:sty m:val="p"/>
                      </m:rPr>
                      <w:rPr>
                        <w:rFonts w:ascii="Cambria Math" w:hAnsi="Cambria Math"/>
                        <w:lang w:val="it-IT"/>
                      </w:rPr>
                      <m:t>-0.4964</m:t>
                    </m:r>
                  </m:e>
                </m:mr>
                <m:mr>
                  <m:e>
                    <m:r>
                      <m:rPr>
                        <m:sty m:val="p"/>
                      </m:rPr>
                      <w:rPr>
                        <w:rFonts w:ascii="Cambria Math" w:hAnsi="Cambria Math"/>
                        <w:lang w:val="it-IT"/>
                      </w:rPr>
                      <m:t>-0.3090</m:t>
                    </m:r>
                    <m:ctrlPr>
                      <w:rPr>
                        <w:rFonts w:ascii="Cambria Math" w:eastAsia="Cambria Math" w:hAnsi="Cambria Math" w:cs="Cambria Math"/>
                        <w:i/>
                      </w:rPr>
                    </m:ctrlPr>
                  </m:e>
                </m:mr>
                <m:mr>
                  <m:e>
                    <m:r>
                      <m:rPr>
                        <m:sty m:val="p"/>
                      </m:rPr>
                      <w:rPr>
                        <w:rFonts w:ascii="Cambria Math" w:hAnsi="Cambria Math"/>
                        <w:lang w:val="it-IT"/>
                      </w:rPr>
                      <m:t>1.8770</m:t>
                    </m:r>
                    <m:ctrlPr>
                      <w:rPr>
                        <w:rFonts w:ascii="Cambria Math" w:eastAsia="Cambria Math" w:hAnsi="Cambria Math" w:cs="Cambria Math"/>
                        <w:i/>
                      </w:rPr>
                    </m:ctrlPr>
                  </m:e>
                </m:mr>
                <m:mr>
                  <m:e>
                    <m:r>
                      <m:rPr>
                        <m:sty m:val="p"/>
                      </m:rPr>
                      <w:rPr>
                        <w:rFonts w:ascii="Cambria Math" w:hAnsi="Cambria Math"/>
                        <w:lang w:val="it-IT"/>
                      </w:rPr>
                      <m:t xml:space="preserve"> -158.1139</m:t>
                    </m:r>
                  </m:e>
                </m:mr>
              </m:m>
            </m:e>
          </m:d>
        </m:oMath>
      </m:oMathPara>
    </w:p>
    <w:p w14:paraId="77930F6E" w14:textId="77777777" w:rsidR="00E10A71" w:rsidRPr="005C1185" w:rsidRDefault="00E10A71" w:rsidP="00E10A71">
      <w:pPr>
        <w:rPr>
          <w:lang w:val="en-US"/>
        </w:rPr>
      </w:pPr>
    </w:p>
    <w:p w14:paraId="7EB1EFCD" w14:textId="1848ED55" w:rsidR="00E10A71" w:rsidRPr="005C1185" w:rsidRDefault="00E10A71" w:rsidP="00E10A71">
      <w:pPr>
        <w:pStyle w:val="Ttulo2"/>
        <w:rPr>
          <w:lang w:val="es-ES"/>
        </w:rPr>
      </w:pPr>
      <w:r w:rsidRPr="005C1185">
        <w:rPr>
          <w:lang w:val="es-ES"/>
        </w:rPr>
        <w:t xml:space="preserve">Implementación del control en </w:t>
      </w:r>
      <w:r w:rsidR="003F3DEE" w:rsidRPr="005C1185">
        <w:rPr>
          <w:lang w:val="es-ES"/>
        </w:rPr>
        <w:t>modelos</w:t>
      </w:r>
      <w:r w:rsidRPr="005C1185">
        <w:rPr>
          <w:lang w:val="es-ES"/>
        </w:rPr>
        <w:t>; lineal, promedio y conmutado</w:t>
      </w:r>
    </w:p>
    <w:p w14:paraId="7C7F70A7" w14:textId="7A746FE7" w:rsidR="00E10A71" w:rsidRPr="005C1185" w:rsidRDefault="00E10A71" w:rsidP="00E10A71">
      <w:pPr>
        <w:rPr>
          <w:lang w:val="es-ES"/>
        </w:rPr>
      </w:pPr>
    </w:p>
    <w:p w14:paraId="5FF5EDF9" w14:textId="5537A49C" w:rsidR="00E10A71" w:rsidRPr="005C1185" w:rsidRDefault="00B75BB0" w:rsidP="00E10A71">
      <w:pPr>
        <w:rPr>
          <w:lang w:val="es-ES"/>
        </w:rPr>
      </w:pPr>
      <w:r w:rsidRPr="005C1185">
        <w:rPr>
          <w:lang w:val="es-ES"/>
        </w:rPr>
        <w:t>Para el modelo conmutado y el modelo promedio, al ser modelos reales del sistema</w:t>
      </w:r>
      <w:r w:rsidR="00965CAD" w:rsidRPr="005C1185">
        <w:rPr>
          <w:lang w:val="es-ES"/>
        </w:rPr>
        <w:t>,</w:t>
      </w:r>
      <w:r w:rsidRPr="005C1185">
        <w:rPr>
          <w:lang w:val="es-ES"/>
        </w:rPr>
        <w:t xml:space="preserve"> y </w:t>
      </w:r>
      <w:r w:rsidR="0024201E" w:rsidRPr="005C1185">
        <w:rPr>
          <w:lang w:val="es-ES"/>
        </w:rPr>
        <w:t xml:space="preserve">al estar basados los controladores en modelos estables, no se pueden enganchar desde cero con </w:t>
      </w:r>
      <w:r w:rsidR="00965CAD" w:rsidRPr="005C1185">
        <w:rPr>
          <w:lang w:val="es-ES"/>
        </w:rPr>
        <w:t>el control, por ello se usó un mul</w:t>
      </w:r>
      <w:r w:rsidR="003F3DEE">
        <w:rPr>
          <w:lang w:val="es-ES"/>
        </w:rPr>
        <w:t xml:space="preserve">tiplicador para </w:t>
      </w:r>
      <w:r w:rsidR="003F3DEE">
        <w:rPr>
          <w:lang w:val="es-ES"/>
        </w:rPr>
        <w:lastRenderedPageBreak/>
        <w:t xml:space="preserve">generar un </w:t>
      </w:r>
      <w:proofErr w:type="spellStart"/>
      <w:r w:rsidR="003F3DEE">
        <w:rPr>
          <w:lang w:val="es-ES"/>
        </w:rPr>
        <w:t>retrazo</w:t>
      </w:r>
      <w:proofErr w:type="spellEnd"/>
      <w:r w:rsidR="00965CAD" w:rsidRPr="005C1185">
        <w:rPr>
          <w:lang w:val="es-ES"/>
        </w:rPr>
        <w:t xml:space="preserve"> que pudiera enganchar el control después del encendido del convertidor.</w:t>
      </w:r>
    </w:p>
    <w:p w14:paraId="0B6AE43A" w14:textId="1F83BC6E" w:rsidR="0024201E" w:rsidRPr="005C1185" w:rsidRDefault="0024201E" w:rsidP="00E10A71">
      <w:pPr>
        <w:rPr>
          <w:lang w:val="es-ES"/>
        </w:rPr>
      </w:pPr>
    </w:p>
    <w:p w14:paraId="5BF3FDF2" w14:textId="4E683A8E" w:rsidR="0024201E" w:rsidRPr="005C1185" w:rsidRDefault="0024201E" w:rsidP="00E10A71">
      <w:pPr>
        <w:rPr>
          <w:lang w:val="es-ES"/>
        </w:rPr>
      </w:pPr>
    </w:p>
    <w:p w14:paraId="0F9B3168" w14:textId="1BE07A8B" w:rsidR="0024201E" w:rsidRPr="005C1185" w:rsidRDefault="0024201E" w:rsidP="0024201E">
      <w:pPr>
        <w:pStyle w:val="Ttulo3"/>
        <w:rPr>
          <w:lang w:val="es-ES"/>
        </w:rPr>
      </w:pPr>
      <w:r w:rsidRPr="005C1185">
        <w:rPr>
          <w:lang w:val="es-ES"/>
        </w:rPr>
        <w:t>Modelo conmutado</w:t>
      </w:r>
    </w:p>
    <w:p w14:paraId="0DC9E1EB" w14:textId="14ECA96C" w:rsidR="00965CAD" w:rsidRPr="005C1185" w:rsidRDefault="00965CAD" w:rsidP="00965CAD">
      <w:pPr>
        <w:rPr>
          <w:lang w:val="es-ES"/>
        </w:rPr>
      </w:pPr>
    </w:p>
    <w:p w14:paraId="01CC18AD" w14:textId="575962EC" w:rsidR="0024201E" w:rsidRPr="005C1185" w:rsidRDefault="00965CAD" w:rsidP="00965CAD">
      <w:pPr>
        <w:ind w:firstLine="202"/>
        <w:jc w:val="both"/>
        <w:rPr>
          <w:lang w:val="es-ES"/>
        </w:rPr>
      </w:pPr>
      <w:r w:rsidRPr="005C1185">
        <w:rPr>
          <w:lang w:val="es-ES"/>
        </w:rPr>
        <w:t>Para el modelo conmutado se implementó el circuito con interruptores ideales en simulink, esto debido a que el modelado del convertidor se llevó a cabo con sólo pérdidas en los inductores.</w:t>
      </w:r>
    </w:p>
    <w:p w14:paraId="1B34D04D" w14:textId="53DDF646" w:rsidR="00965CAD" w:rsidRDefault="00965CAD" w:rsidP="00965CAD">
      <w:pPr>
        <w:ind w:firstLine="202"/>
        <w:jc w:val="both"/>
        <w:rPr>
          <w:lang w:val="es-ES"/>
        </w:rPr>
      </w:pPr>
      <w:r w:rsidRPr="005C1185">
        <w:rPr>
          <w:lang w:val="es-ES"/>
        </w:rPr>
        <w:t>En la figura 3</w:t>
      </w:r>
      <w:r w:rsidR="005C1185">
        <w:rPr>
          <w:lang w:val="es-ES"/>
        </w:rPr>
        <w:t>, se muestra el circuito montado en simulink</w:t>
      </w:r>
      <w:r w:rsidRPr="005C1185">
        <w:rPr>
          <w:lang w:val="es-ES"/>
        </w:rPr>
        <w:t xml:space="preserve"> y en la figura 4 </w:t>
      </w:r>
      <w:r w:rsidR="005C1185">
        <w:rPr>
          <w:lang w:val="es-ES"/>
        </w:rPr>
        <w:t>la salida del</w:t>
      </w:r>
      <w:r w:rsidRPr="005C1185">
        <w:rPr>
          <w:lang w:val="es-ES"/>
        </w:rPr>
        <w:t xml:space="preserve"> filtro de kalman recuperando los 4 estados, además en</w:t>
      </w:r>
      <w:r w:rsidR="005C1185">
        <w:rPr>
          <w:lang w:val="es-ES"/>
        </w:rPr>
        <w:t xml:space="preserve"> la figura 4</w:t>
      </w:r>
      <w:r w:rsidRPr="005C1185">
        <w:rPr>
          <w:lang w:val="es-ES"/>
        </w:rPr>
        <w:t xml:space="preserve"> se muestra la salida y la señal recuperada por el filtro del estado v2, equivalente al voltaje en el condensador de salida, por ende, voltaje de salida del convertidor y voltaje a controlar, salida del convertidor</w:t>
      </w:r>
      <w:r w:rsidR="002314F8">
        <w:rPr>
          <w:lang w:val="es-ES"/>
        </w:rPr>
        <w:t>.</w:t>
      </w:r>
    </w:p>
    <w:p w14:paraId="0F9B7B50" w14:textId="5AD66D66" w:rsidR="005C1185" w:rsidRDefault="005C1185" w:rsidP="00965CAD">
      <w:pPr>
        <w:ind w:firstLine="202"/>
        <w:jc w:val="both"/>
        <w:rPr>
          <w:lang w:val="es-ES"/>
        </w:rPr>
      </w:pPr>
    </w:p>
    <w:p w14:paraId="6F2FCAE0" w14:textId="2FE4DEF5" w:rsidR="005C1185" w:rsidRPr="005C1185" w:rsidRDefault="005C1185" w:rsidP="00965CAD">
      <w:pPr>
        <w:ind w:firstLine="202"/>
        <w:jc w:val="both"/>
        <w:rPr>
          <w:lang w:val="es-ES"/>
        </w:rPr>
      </w:pPr>
      <w:r>
        <w:rPr>
          <w:noProof/>
          <w:lang w:eastAsia="es-CO"/>
        </w:rPr>
        <w:drawing>
          <wp:inline distT="0" distB="0" distL="0" distR="0" wp14:anchorId="7A4A375D" wp14:editId="49DB4A94">
            <wp:extent cx="3363402" cy="2130851"/>
            <wp:effectExtent l="0" t="0" r="889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ulink_sm_LQG.PNG"/>
                    <pic:cNvPicPr/>
                  </pic:nvPicPr>
                  <pic:blipFill>
                    <a:blip r:embed="rId11"/>
                    <a:stretch>
                      <a:fillRect/>
                    </a:stretch>
                  </pic:blipFill>
                  <pic:spPr>
                    <a:xfrm>
                      <a:off x="0" y="0"/>
                      <a:ext cx="3384246" cy="2144057"/>
                    </a:xfrm>
                    <a:prstGeom prst="rect">
                      <a:avLst/>
                    </a:prstGeom>
                  </pic:spPr>
                </pic:pic>
              </a:graphicData>
            </a:graphic>
          </wp:inline>
        </w:drawing>
      </w:r>
    </w:p>
    <w:p w14:paraId="56D1E585" w14:textId="4D5EFE8D" w:rsidR="00965CAD" w:rsidRPr="005C1185" w:rsidRDefault="00965CAD" w:rsidP="00965CAD">
      <w:pPr>
        <w:jc w:val="both"/>
        <w:rPr>
          <w:lang w:val="es-ES"/>
        </w:rPr>
      </w:pPr>
    </w:p>
    <w:p w14:paraId="50583BE4" w14:textId="39B63036" w:rsidR="00965CAD" w:rsidRDefault="005C1185" w:rsidP="005C1185">
      <w:pPr>
        <w:jc w:val="center"/>
        <w:rPr>
          <w:i/>
          <w:sz w:val="16"/>
          <w:szCs w:val="16"/>
          <w:lang w:val="es-ES"/>
        </w:rPr>
      </w:pPr>
      <w:r>
        <w:rPr>
          <w:i/>
          <w:sz w:val="16"/>
          <w:szCs w:val="16"/>
          <w:lang w:val="es-ES"/>
        </w:rPr>
        <w:t>Figura 3, Modelo conmutado</w:t>
      </w:r>
    </w:p>
    <w:p w14:paraId="403EA7D3" w14:textId="3EB92C69" w:rsidR="005C1185" w:rsidRDefault="005C1185" w:rsidP="005C1185">
      <w:pPr>
        <w:jc w:val="center"/>
        <w:rPr>
          <w:i/>
          <w:sz w:val="16"/>
          <w:szCs w:val="16"/>
          <w:lang w:val="es-ES"/>
        </w:rPr>
      </w:pPr>
    </w:p>
    <w:p w14:paraId="60E97B0E" w14:textId="7822A9CA" w:rsidR="005C1185" w:rsidRDefault="005C1185" w:rsidP="005C1185">
      <w:pPr>
        <w:jc w:val="center"/>
        <w:rPr>
          <w:i/>
          <w:sz w:val="16"/>
          <w:szCs w:val="16"/>
          <w:lang w:val="es-ES"/>
        </w:rPr>
      </w:pPr>
    </w:p>
    <w:p w14:paraId="2DD7EF6D" w14:textId="77777777" w:rsidR="005C1185" w:rsidRDefault="005C1185" w:rsidP="005C1185">
      <w:pPr>
        <w:jc w:val="center"/>
        <w:rPr>
          <w:i/>
          <w:noProof/>
          <w:sz w:val="16"/>
          <w:szCs w:val="16"/>
          <w:lang w:val="es-ES" w:eastAsia="es-ES"/>
        </w:rPr>
      </w:pPr>
    </w:p>
    <w:p w14:paraId="64D8A530" w14:textId="581B63FE" w:rsidR="005C1185" w:rsidRPr="005C1185" w:rsidRDefault="005C1185" w:rsidP="005C1185">
      <w:pPr>
        <w:jc w:val="center"/>
        <w:rPr>
          <w:i/>
          <w:sz w:val="16"/>
          <w:szCs w:val="16"/>
          <w:lang w:val="es-ES"/>
        </w:rPr>
      </w:pPr>
      <w:r>
        <w:rPr>
          <w:i/>
          <w:noProof/>
          <w:sz w:val="16"/>
          <w:szCs w:val="16"/>
          <w:lang w:eastAsia="es-CO"/>
        </w:rPr>
        <w:drawing>
          <wp:inline distT="0" distB="0" distL="0" distR="0" wp14:anchorId="361F9BD2" wp14:editId="0A9CF352">
            <wp:extent cx="3228975" cy="231289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_states_LQG.bmp"/>
                    <pic:cNvPicPr/>
                  </pic:nvPicPr>
                  <pic:blipFill rotWithShape="1">
                    <a:blip r:embed="rId12"/>
                    <a:srcRect l="7181" t="5768" r="7410" b="5655"/>
                    <a:stretch/>
                  </pic:blipFill>
                  <pic:spPr bwMode="auto">
                    <a:xfrm>
                      <a:off x="0" y="0"/>
                      <a:ext cx="3248875" cy="2327148"/>
                    </a:xfrm>
                    <a:prstGeom prst="rect">
                      <a:avLst/>
                    </a:prstGeom>
                    <a:ln>
                      <a:noFill/>
                    </a:ln>
                    <a:extLst>
                      <a:ext uri="{53640926-AAD7-44D8-BBD7-CCE9431645EC}">
                        <a14:shadowObscured xmlns:a14="http://schemas.microsoft.com/office/drawing/2010/main"/>
                      </a:ext>
                    </a:extLst>
                  </pic:spPr>
                </pic:pic>
              </a:graphicData>
            </a:graphic>
          </wp:inline>
        </w:drawing>
      </w:r>
    </w:p>
    <w:p w14:paraId="351DE7FB" w14:textId="50C317F1" w:rsidR="00965CAD" w:rsidRDefault="005C1185" w:rsidP="005C1185">
      <w:pPr>
        <w:jc w:val="center"/>
        <w:rPr>
          <w:i/>
          <w:sz w:val="16"/>
          <w:szCs w:val="16"/>
          <w:lang w:val="es-ES"/>
        </w:rPr>
      </w:pPr>
      <w:r>
        <w:rPr>
          <w:i/>
          <w:sz w:val="16"/>
          <w:szCs w:val="16"/>
          <w:lang w:val="es-ES"/>
        </w:rPr>
        <w:t>Figura 4 estados recuperados Kalman.</w:t>
      </w:r>
      <w:r w:rsidR="00414593">
        <w:rPr>
          <w:i/>
          <w:sz w:val="16"/>
          <w:szCs w:val="16"/>
          <w:lang w:val="es-ES"/>
        </w:rPr>
        <w:t xml:space="preserve"> modelo conmutado</w:t>
      </w:r>
    </w:p>
    <w:p w14:paraId="294D2E34" w14:textId="10F25B42" w:rsidR="005C1185" w:rsidRDefault="005C1185" w:rsidP="005C1185">
      <w:pPr>
        <w:jc w:val="center"/>
        <w:rPr>
          <w:i/>
          <w:sz w:val="16"/>
          <w:szCs w:val="16"/>
          <w:lang w:val="es-ES"/>
        </w:rPr>
      </w:pPr>
    </w:p>
    <w:p w14:paraId="3CA3A8B3" w14:textId="6D8BBDEE" w:rsidR="005C1185" w:rsidRDefault="005C1185" w:rsidP="005C1185">
      <w:pPr>
        <w:jc w:val="center"/>
        <w:rPr>
          <w:i/>
          <w:sz w:val="16"/>
          <w:szCs w:val="16"/>
          <w:lang w:val="es-ES"/>
        </w:rPr>
      </w:pPr>
    </w:p>
    <w:p w14:paraId="25024AAC" w14:textId="77777777" w:rsidR="005C1185" w:rsidRPr="005C1185" w:rsidRDefault="005C1185" w:rsidP="005C1185">
      <w:pPr>
        <w:jc w:val="center"/>
        <w:rPr>
          <w:i/>
          <w:sz w:val="16"/>
          <w:szCs w:val="16"/>
          <w:lang w:val="es-ES"/>
        </w:rPr>
      </w:pPr>
    </w:p>
    <w:p w14:paraId="1FA4E1C7" w14:textId="6D4E0908" w:rsidR="0024201E" w:rsidRPr="005C1185" w:rsidRDefault="0024201E" w:rsidP="0024201E">
      <w:pPr>
        <w:rPr>
          <w:lang w:val="es-ES"/>
        </w:rPr>
      </w:pPr>
    </w:p>
    <w:p w14:paraId="65BD5A6F" w14:textId="75C458CB" w:rsidR="0024201E" w:rsidRPr="005C1185" w:rsidRDefault="0024201E" w:rsidP="0024201E">
      <w:pPr>
        <w:pStyle w:val="Ttulo3"/>
        <w:rPr>
          <w:lang w:val="es-ES"/>
        </w:rPr>
      </w:pPr>
      <w:r w:rsidRPr="005C1185">
        <w:rPr>
          <w:lang w:val="es-ES"/>
        </w:rPr>
        <w:t>Modelo promedio</w:t>
      </w:r>
    </w:p>
    <w:p w14:paraId="088F6932" w14:textId="00C369FA" w:rsidR="00965CAD" w:rsidRPr="005C1185" w:rsidRDefault="00965CAD" w:rsidP="00965CAD">
      <w:pPr>
        <w:rPr>
          <w:lang w:val="es-ES"/>
        </w:rPr>
      </w:pPr>
    </w:p>
    <w:p w14:paraId="63C541E2" w14:textId="4A8EBDAB" w:rsidR="00965CAD" w:rsidRPr="005C1185" w:rsidRDefault="00965CAD" w:rsidP="00965CAD">
      <w:pPr>
        <w:ind w:left="202" w:firstLine="202"/>
        <w:rPr>
          <w:lang w:val="es-ES"/>
        </w:rPr>
      </w:pPr>
      <w:r w:rsidRPr="005C1185">
        <w:rPr>
          <w:lang w:val="es-ES"/>
        </w:rPr>
        <w:t>Para el modelo promedio, se usaron las ecuaciones (1)</w:t>
      </w:r>
      <w:proofErr w:type="gramStart"/>
      <w:r w:rsidRPr="005C1185">
        <w:rPr>
          <w:lang w:val="es-ES"/>
        </w:rPr>
        <w:t>,(</w:t>
      </w:r>
      <w:proofErr w:type="gramEnd"/>
      <w:r w:rsidRPr="005C1185">
        <w:rPr>
          <w:lang w:val="es-ES"/>
        </w:rPr>
        <w:t xml:space="preserve">2),(3),(4) y se implementaron en un bloque de función </w:t>
      </w:r>
      <w:r w:rsidRPr="005C1185">
        <w:rPr>
          <w:lang w:val="es-ES"/>
        </w:rPr>
        <w:lastRenderedPageBreak/>
        <w:t xml:space="preserve">de simulink, así se podría usar el mismo montaje del modelo conmutado cambiando el sistema. </w:t>
      </w:r>
    </w:p>
    <w:p w14:paraId="1AC03FEF" w14:textId="18D679F7" w:rsidR="00965CAD" w:rsidRPr="005C1185" w:rsidRDefault="00965CAD" w:rsidP="00965CAD">
      <w:pPr>
        <w:ind w:firstLine="202"/>
        <w:jc w:val="both"/>
        <w:rPr>
          <w:lang w:val="es-ES"/>
        </w:rPr>
      </w:pPr>
    </w:p>
    <w:p w14:paraId="610F15B2" w14:textId="468A6B8F" w:rsidR="00965CAD" w:rsidRDefault="005C1185" w:rsidP="005C1185">
      <w:pPr>
        <w:ind w:firstLine="202"/>
        <w:jc w:val="both"/>
        <w:rPr>
          <w:lang w:val="es-ES"/>
        </w:rPr>
      </w:pPr>
      <w:r>
        <w:rPr>
          <w:lang w:val="es-ES"/>
        </w:rPr>
        <w:t>En la figura 5</w:t>
      </w:r>
      <w:r w:rsidR="00965CAD" w:rsidRPr="005C1185">
        <w:rPr>
          <w:lang w:val="es-ES"/>
        </w:rPr>
        <w:t>, se muestra el circuit</w:t>
      </w:r>
      <w:r>
        <w:rPr>
          <w:lang w:val="es-ES"/>
        </w:rPr>
        <w:t>o montado y en la figura 6</w:t>
      </w:r>
      <w:r w:rsidR="00965CAD" w:rsidRPr="005C1185">
        <w:rPr>
          <w:lang w:val="es-ES"/>
        </w:rPr>
        <w:t xml:space="preserve"> el filtro de kalman recu</w:t>
      </w:r>
      <w:r>
        <w:rPr>
          <w:lang w:val="es-ES"/>
        </w:rPr>
        <w:t>perando los 4 estados y su voltaje V2 del condensador equivalente al voltaje de salida.</w:t>
      </w:r>
    </w:p>
    <w:p w14:paraId="474D2F7B" w14:textId="7723560D" w:rsidR="005C1185" w:rsidRDefault="005C1185" w:rsidP="005C1185">
      <w:pPr>
        <w:ind w:firstLine="202"/>
        <w:jc w:val="both"/>
        <w:rPr>
          <w:lang w:val="es-ES"/>
        </w:rPr>
      </w:pPr>
    </w:p>
    <w:p w14:paraId="21A91ECB" w14:textId="700F2524" w:rsidR="005C1185" w:rsidRDefault="005C1185" w:rsidP="005C1185">
      <w:pPr>
        <w:ind w:firstLine="202"/>
        <w:jc w:val="both"/>
        <w:rPr>
          <w:lang w:val="es-ES"/>
        </w:rPr>
      </w:pPr>
    </w:p>
    <w:p w14:paraId="1010B64A" w14:textId="39855418" w:rsidR="005C1185" w:rsidRPr="005C1185" w:rsidRDefault="005C1185" w:rsidP="005C1185">
      <w:pPr>
        <w:ind w:firstLine="202"/>
        <w:jc w:val="both"/>
        <w:rPr>
          <w:lang w:val="es-ES"/>
        </w:rPr>
      </w:pPr>
      <w:r>
        <w:rPr>
          <w:noProof/>
          <w:lang w:eastAsia="es-CO"/>
        </w:rPr>
        <w:drawing>
          <wp:inline distT="0" distB="0" distL="0" distR="0" wp14:anchorId="4AF7E493" wp14:editId="53D27257">
            <wp:extent cx="3200400" cy="1554969"/>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ulink_mm_LQG.PNG"/>
                    <pic:cNvPicPr/>
                  </pic:nvPicPr>
                  <pic:blipFill>
                    <a:blip r:embed="rId13"/>
                    <a:stretch>
                      <a:fillRect/>
                    </a:stretch>
                  </pic:blipFill>
                  <pic:spPr>
                    <a:xfrm>
                      <a:off x="0" y="0"/>
                      <a:ext cx="3214585" cy="1561861"/>
                    </a:xfrm>
                    <a:prstGeom prst="rect">
                      <a:avLst/>
                    </a:prstGeom>
                  </pic:spPr>
                </pic:pic>
              </a:graphicData>
            </a:graphic>
          </wp:inline>
        </w:drawing>
      </w:r>
    </w:p>
    <w:p w14:paraId="12CCD7A4" w14:textId="4B795277" w:rsidR="0024201E" w:rsidRDefault="0024201E" w:rsidP="0024201E">
      <w:pPr>
        <w:rPr>
          <w:lang w:val="es-ES"/>
        </w:rPr>
      </w:pPr>
    </w:p>
    <w:p w14:paraId="085D776D" w14:textId="77FDC96A" w:rsidR="005C1185" w:rsidRPr="005C1185" w:rsidRDefault="005C1185" w:rsidP="005C1185">
      <w:pPr>
        <w:jc w:val="center"/>
        <w:rPr>
          <w:i/>
          <w:sz w:val="16"/>
          <w:szCs w:val="16"/>
          <w:lang w:val="es-ES"/>
        </w:rPr>
      </w:pPr>
      <w:r>
        <w:rPr>
          <w:i/>
          <w:sz w:val="16"/>
          <w:szCs w:val="16"/>
          <w:lang w:val="es-ES"/>
        </w:rPr>
        <w:t>Figura 5 Modelo promedio</w:t>
      </w:r>
    </w:p>
    <w:p w14:paraId="1DFBCC6A" w14:textId="1D646B0D" w:rsidR="005C1185" w:rsidRDefault="005C1185" w:rsidP="0024201E">
      <w:pPr>
        <w:rPr>
          <w:lang w:val="es-ES"/>
        </w:rPr>
      </w:pPr>
    </w:p>
    <w:p w14:paraId="306B86A0" w14:textId="281864BE" w:rsidR="005C1185" w:rsidRDefault="005C1185" w:rsidP="0024201E">
      <w:pPr>
        <w:rPr>
          <w:lang w:val="es-ES"/>
        </w:rPr>
      </w:pPr>
    </w:p>
    <w:p w14:paraId="33E6BA79" w14:textId="77777777" w:rsidR="005C1185" w:rsidRDefault="005C1185" w:rsidP="0024201E">
      <w:pPr>
        <w:rPr>
          <w:noProof/>
          <w:lang w:val="es-ES" w:eastAsia="es-ES"/>
        </w:rPr>
      </w:pPr>
    </w:p>
    <w:p w14:paraId="194C1688" w14:textId="77777777" w:rsidR="00414593" w:rsidRDefault="00414593" w:rsidP="0024201E">
      <w:pPr>
        <w:rPr>
          <w:lang w:val="es-ES"/>
        </w:rPr>
      </w:pPr>
    </w:p>
    <w:p w14:paraId="4ADDA4D7" w14:textId="641F2144" w:rsidR="005C1185" w:rsidRDefault="005C1185" w:rsidP="0024201E">
      <w:pPr>
        <w:rPr>
          <w:lang w:val="es-ES"/>
        </w:rPr>
      </w:pPr>
      <w:r>
        <w:rPr>
          <w:noProof/>
          <w:lang w:eastAsia="es-CO"/>
        </w:rPr>
        <w:drawing>
          <wp:inline distT="0" distB="0" distL="0" distR="0" wp14:anchorId="01F8B072" wp14:editId="240B311F">
            <wp:extent cx="3056413" cy="234712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m_states_LQG.bmp"/>
                    <pic:cNvPicPr/>
                  </pic:nvPicPr>
                  <pic:blipFill rotWithShape="1">
                    <a:blip r:embed="rId14"/>
                    <a:srcRect l="7181" t="4903" r="7715" b="5978"/>
                    <a:stretch/>
                  </pic:blipFill>
                  <pic:spPr bwMode="auto">
                    <a:xfrm>
                      <a:off x="0" y="0"/>
                      <a:ext cx="3071979" cy="2359077"/>
                    </a:xfrm>
                    <a:prstGeom prst="rect">
                      <a:avLst/>
                    </a:prstGeom>
                    <a:ln>
                      <a:noFill/>
                    </a:ln>
                    <a:extLst>
                      <a:ext uri="{53640926-AAD7-44D8-BBD7-CCE9431645EC}">
                        <a14:shadowObscured xmlns:a14="http://schemas.microsoft.com/office/drawing/2010/main"/>
                      </a:ext>
                    </a:extLst>
                  </pic:spPr>
                </pic:pic>
              </a:graphicData>
            </a:graphic>
          </wp:inline>
        </w:drawing>
      </w:r>
    </w:p>
    <w:p w14:paraId="59C7E246" w14:textId="729BD588" w:rsidR="005C1185" w:rsidRPr="00414593" w:rsidRDefault="00414593" w:rsidP="00414593">
      <w:pPr>
        <w:jc w:val="center"/>
        <w:rPr>
          <w:i/>
          <w:sz w:val="16"/>
          <w:szCs w:val="16"/>
          <w:lang w:val="es-ES"/>
        </w:rPr>
      </w:pPr>
      <w:r>
        <w:rPr>
          <w:i/>
          <w:sz w:val="16"/>
          <w:szCs w:val="16"/>
          <w:lang w:val="es-ES"/>
        </w:rPr>
        <w:t>Figura 6, estados recuperados kalman, modelo promedio</w:t>
      </w:r>
    </w:p>
    <w:p w14:paraId="52CFD224" w14:textId="77777777" w:rsidR="00414593" w:rsidRPr="005C1185" w:rsidRDefault="00414593" w:rsidP="0024201E">
      <w:pPr>
        <w:rPr>
          <w:lang w:val="es-ES"/>
        </w:rPr>
      </w:pPr>
    </w:p>
    <w:p w14:paraId="11D8094C" w14:textId="3634879D" w:rsidR="0024201E" w:rsidRPr="005C1185" w:rsidRDefault="0024201E" w:rsidP="0024201E">
      <w:pPr>
        <w:pStyle w:val="Ttulo3"/>
        <w:rPr>
          <w:lang w:val="es-ES"/>
        </w:rPr>
      </w:pPr>
      <w:r w:rsidRPr="005C1185">
        <w:rPr>
          <w:lang w:val="es-ES"/>
        </w:rPr>
        <w:t>Modelo lineal</w:t>
      </w:r>
    </w:p>
    <w:p w14:paraId="18437219" w14:textId="21A1B720" w:rsidR="0024201E" w:rsidRPr="005C1185" w:rsidRDefault="0024201E" w:rsidP="0024201E">
      <w:pPr>
        <w:rPr>
          <w:lang w:val="es-ES"/>
        </w:rPr>
      </w:pPr>
    </w:p>
    <w:p w14:paraId="53FB19B8" w14:textId="77777777" w:rsidR="0024201E" w:rsidRPr="005C1185" w:rsidRDefault="0024201E" w:rsidP="0024201E">
      <w:pPr>
        <w:rPr>
          <w:lang w:val="es-ES"/>
        </w:rPr>
      </w:pPr>
    </w:p>
    <w:p w14:paraId="0A99845E" w14:textId="053DB0C7" w:rsidR="00EB29D7" w:rsidRPr="005C1185" w:rsidRDefault="00965CAD" w:rsidP="00965CAD">
      <w:pPr>
        <w:pStyle w:val="Text"/>
        <w:ind w:left="202" w:firstLine="0"/>
        <w:rPr>
          <w:lang w:val="es-ES"/>
        </w:rPr>
      </w:pPr>
      <w:r w:rsidRPr="005C1185">
        <w:rPr>
          <w:lang w:val="es-ES"/>
        </w:rPr>
        <w:t>Para el modelo lineal, se usó el mismo montaje de los modelos anteriores, con la diferencia</w:t>
      </w:r>
      <w:r w:rsidR="002314F8">
        <w:rPr>
          <w:lang w:val="es-ES"/>
        </w:rPr>
        <w:t>,</w:t>
      </w:r>
      <w:r w:rsidRPr="005C1185">
        <w:rPr>
          <w:lang w:val="es-ES"/>
        </w:rPr>
        <w:t xml:space="preserve"> que en este punto se simuló en simulink usando el bloque </w:t>
      </w:r>
      <w:proofErr w:type="spellStart"/>
      <w:r w:rsidRPr="005C1185">
        <w:rPr>
          <w:lang w:val="es-ES"/>
        </w:rPr>
        <w:t>space-state</w:t>
      </w:r>
      <w:proofErr w:type="spellEnd"/>
      <w:r w:rsidRPr="005C1185">
        <w:rPr>
          <w:lang w:val="es-ES"/>
        </w:rPr>
        <w:t xml:space="preserve"> y usando las matrices A</w:t>
      </w:r>
      <w:proofErr w:type="gramStart"/>
      <w:r w:rsidRPr="005C1185">
        <w:rPr>
          <w:lang w:val="es-ES"/>
        </w:rPr>
        <w:t>,B,C,D</w:t>
      </w:r>
      <w:proofErr w:type="gramEnd"/>
      <w:r w:rsidRPr="005C1185">
        <w:rPr>
          <w:lang w:val="es-ES"/>
        </w:rPr>
        <w:t xml:space="preserve"> del sistema </w:t>
      </w:r>
      <w:proofErr w:type="spellStart"/>
      <w:r w:rsidRPr="005C1185">
        <w:rPr>
          <w:lang w:val="es-ES"/>
        </w:rPr>
        <w:t>linealizado</w:t>
      </w:r>
      <w:proofErr w:type="spellEnd"/>
      <w:r w:rsidRPr="005C1185">
        <w:rPr>
          <w:lang w:val="es-ES"/>
        </w:rPr>
        <w:t xml:space="preserve">. </w:t>
      </w:r>
    </w:p>
    <w:p w14:paraId="369C05FA" w14:textId="3398ABB0" w:rsidR="00EB29D7" w:rsidRPr="005C1185" w:rsidRDefault="00EB29D7" w:rsidP="00EB29D7">
      <w:pPr>
        <w:pStyle w:val="Text"/>
        <w:ind w:firstLine="0"/>
        <w:rPr>
          <w:lang w:val="es-ES"/>
        </w:rPr>
      </w:pPr>
      <w:r w:rsidRPr="005C1185">
        <w:rPr>
          <w:lang w:val="es-ES"/>
        </w:rPr>
        <w:t xml:space="preserve"> </w:t>
      </w:r>
    </w:p>
    <w:p w14:paraId="763F6385" w14:textId="22704B41" w:rsidR="00E97B99" w:rsidRPr="005C1185" w:rsidRDefault="0024201E" w:rsidP="00E97B99">
      <w:pPr>
        <w:pStyle w:val="Ttulo1"/>
      </w:pPr>
      <w:r w:rsidRPr="005C1185">
        <w:t>CONTROLADOR MPC</w:t>
      </w:r>
    </w:p>
    <w:p w14:paraId="249BAB93" w14:textId="7E094535" w:rsidR="00E97B99" w:rsidRDefault="004649D9" w:rsidP="004649D9">
      <w:pPr>
        <w:pStyle w:val="Text"/>
        <w:rPr>
          <w:lang w:val="es-ES"/>
        </w:rPr>
      </w:pPr>
      <w:r w:rsidRPr="005C1185">
        <w:rPr>
          <w:lang w:val="es-ES"/>
        </w:rPr>
        <w:t xml:space="preserve">Se diseñó un </w:t>
      </w:r>
      <w:r w:rsidR="008D7CCF">
        <w:rPr>
          <w:lang w:val="es-ES"/>
        </w:rPr>
        <w:t xml:space="preserve">modelo de </w:t>
      </w:r>
      <w:r w:rsidRPr="005C1185">
        <w:rPr>
          <w:lang w:val="es-ES"/>
        </w:rPr>
        <w:t>control predictivo</w:t>
      </w:r>
      <w:r w:rsidR="008D7CCF">
        <w:rPr>
          <w:lang w:val="es-ES"/>
        </w:rPr>
        <w:t xml:space="preserve"> (</w:t>
      </w:r>
      <w:proofErr w:type="spellStart"/>
      <w:r w:rsidR="008D7CCF">
        <w:rPr>
          <w:lang w:val="es-ES"/>
        </w:rPr>
        <w:t>Model</w:t>
      </w:r>
      <w:proofErr w:type="spellEnd"/>
      <w:r w:rsidR="008D7CCF">
        <w:rPr>
          <w:lang w:val="es-ES"/>
        </w:rPr>
        <w:t xml:space="preserve"> </w:t>
      </w:r>
      <w:proofErr w:type="spellStart"/>
      <w:r w:rsidR="008D7CCF">
        <w:rPr>
          <w:lang w:val="es-ES"/>
        </w:rPr>
        <w:t>Predictive</w:t>
      </w:r>
      <w:proofErr w:type="spellEnd"/>
      <w:r w:rsidR="008D7CCF">
        <w:rPr>
          <w:lang w:val="es-ES"/>
        </w:rPr>
        <w:t xml:space="preserve"> C</w:t>
      </w:r>
      <w:r w:rsidR="008D7CCF" w:rsidRPr="008D7CCF">
        <w:rPr>
          <w:lang w:val="es-ES"/>
        </w:rPr>
        <w:t>ontrol</w:t>
      </w:r>
      <w:r w:rsidR="008D7CCF">
        <w:rPr>
          <w:lang w:val="es-ES"/>
        </w:rPr>
        <w:t>)</w:t>
      </w:r>
      <w:r w:rsidRPr="005C1185">
        <w:rPr>
          <w:lang w:val="es-ES"/>
        </w:rPr>
        <w:t xml:space="preserve"> y se validó con el modelo lineal y basándose </w:t>
      </w:r>
      <w:r w:rsidR="00832C9E">
        <w:rPr>
          <w:lang w:val="es-ES"/>
        </w:rPr>
        <w:t>en los datos de la referencia [1</w:t>
      </w:r>
      <w:r w:rsidRPr="005C1185">
        <w:rPr>
          <w:lang w:val="es-ES"/>
        </w:rPr>
        <w:t>].</w:t>
      </w:r>
      <w:r w:rsidR="005C1185">
        <w:rPr>
          <w:lang w:val="es-ES"/>
        </w:rPr>
        <w:t xml:space="preserve"> </w:t>
      </w:r>
      <w:r w:rsidRPr="005C1185">
        <w:rPr>
          <w:lang w:val="es-ES"/>
        </w:rPr>
        <w:t xml:space="preserve">Este controlador no se probó en el modelo lineal y conmutado, se realizó </w:t>
      </w:r>
      <w:r w:rsidR="005C1185" w:rsidRPr="005C1185">
        <w:rPr>
          <w:lang w:val="es-ES"/>
        </w:rPr>
        <w:t xml:space="preserve">una comparación con el modelo lineal controlado con el controlador LQG, para probar su superioridad. </w:t>
      </w:r>
      <w:r w:rsidR="00414593">
        <w:rPr>
          <w:lang w:val="es-ES"/>
        </w:rPr>
        <w:t xml:space="preserve">El diseño del </w:t>
      </w:r>
      <w:r w:rsidR="00414593">
        <w:rPr>
          <w:lang w:val="es-ES"/>
        </w:rPr>
        <w:lastRenderedPageBreak/>
        <w:t>controlador se realizó haciendo el mode</w:t>
      </w:r>
      <w:r w:rsidR="00A45335">
        <w:rPr>
          <w:lang w:val="es-ES"/>
        </w:rPr>
        <w:t>lo de tracking MPC</w:t>
      </w:r>
      <w:r w:rsidR="00DD36F1">
        <w:rPr>
          <w:lang w:val="es-ES"/>
        </w:rPr>
        <w:t xml:space="preserve">. Este modelo incluye generalmente una penalización en la predicción del error de seguimiento y en los cambios de entrada. Este problema por lo general toma la siguiente </w:t>
      </w:r>
      <w:proofErr w:type="gramStart"/>
      <w:r w:rsidR="00DD36F1">
        <w:rPr>
          <w:lang w:val="es-ES"/>
        </w:rPr>
        <w:t>forma</w:t>
      </w:r>
      <w:r w:rsidR="00832C9E">
        <w:rPr>
          <w:lang w:val="es-ES"/>
        </w:rPr>
        <w:t>[</w:t>
      </w:r>
      <w:proofErr w:type="gramEnd"/>
      <w:r w:rsidR="00832C9E">
        <w:rPr>
          <w:lang w:val="es-ES"/>
        </w:rPr>
        <w:t>2]</w:t>
      </w:r>
      <w:r w:rsidR="00DD36F1">
        <w:rPr>
          <w:lang w:val="es-ES"/>
        </w:rPr>
        <w:t>:</w:t>
      </w:r>
    </w:p>
    <w:p w14:paraId="6F0A1EA3" w14:textId="0861ADBC" w:rsidR="00414593" w:rsidRDefault="008D7CCF" w:rsidP="004649D9">
      <w:pPr>
        <w:pStyle w:val="Text"/>
        <w:rPr>
          <w:lang w:val="es-ES"/>
        </w:rPr>
      </w:pPr>
      <m:oMathPara>
        <m:oMath>
          <m:r>
            <w:rPr>
              <w:rFonts w:ascii="Cambria Math" w:hAnsi="Cambria Math"/>
              <w:lang w:val="es-ES"/>
            </w:rPr>
            <m:t xml:space="preserve">Min </m:t>
          </m:r>
          <m:nary>
            <m:naryPr>
              <m:chr m:val="∑"/>
              <m:limLoc m:val="undOvr"/>
              <m:ctrlPr>
                <w:rPr>
                  <w:rFonts w:ascii="Cambria Math" w:hAnsi="Cambria Math"/>
                  <w:i/>
                  <w:lang w:val="es-ES"/>
                </w:rPr>
              </m:ctrlPr>
            </m:naryPr>
            <m:sub>
              <m:r>
                <w:rPr>
                  <w:rFonts w:ascii="Cambria Math" w:hAnsi="Cambria Math"/>
                  <w:lang w:val="es-ES"/>
                </w:rPr>
                <m:t>k=0</m:t>
              </m:r>
            </m:sub>
            <m:sup>
              <m:r>
                <w:rPr>
                  <w:rFonts w:ascii="Cambria Math" w:hAnsi="Cambria Math"/>
                  <w:lang w:val="es-ES"/>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k+1</m:t>
                          </m:r>
                        </m:sub>
                      </m:sSub>
                    </m:e>
                  </m:d>
                </m:e>
                <m:sup>
                  <m:r>
                    <w:rPr>
                      <w:rFonts w:ascii="Cambria Math" w:hAnsi="Cambria Math"/>
                    </w:rPr>
                    <m:t>T</m:t>
                  </m:r>
                </m:sup>
              </m:sSup>
              <m:sSub>
                <m:sSubPr>
                  <m:ctrlPr>
                    <w:rPr>
                      <w:rFonts w:ascii="Cambria Math" w:hAnsi="Cambria Math"/>
                      <w:i/>
                    </w:rPr>
                  </m:ctrlPr>
                </m:sSubPr>
                <m:e>
                  <m:r>
                    <w:rPr>
                      <w:rFonts w:ascii="Cambria Math" w:hAnsi="Cambria Math"/>
                    </w:rPr>
                    <m:t>Q</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k+1</m:t>
                      </m:r>
                    </m:sub>
                  </m:sSub>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 xml:space="preserve">R∆u </m:t>
              </m:r>
            </m:e>
          </m:nary>
          <m:r>
            <w:rPr>
              <w:rFonts w:ascii="Cambria Math" w:hAnsi="Cambria Math"/>
              <w:lang w:val="es-ES"/>
            </w:rPr>
            <m:t>(5)</m:t>
          </m:r>
        </m:oMath>
      </m:oMathPara>
    </w:p>
    <w:p w14:paraId="657A4DB7" w14:textId="459F7B0E" w:rsidR="004824E3" w:rsidRPr="004824E3" w:rsidRDefault="002B1E10" w:rsidP="00374CE3">
      <w:pPr>
        <w:pStyle w:val="Text"/>
        <w:jc w:val="center"/>
      </w:pPr>
      <m:oMathPara>
        <m:oMath>
          <m:r>
            <w:rPr>
              <w:rFonts w:ascii="Cambria Math" w:hAnsi="Cambria Math"/>
              <w:lang w:val="es-ES"/>
            </w:rPr>
            <m:t xml:space="preserve">s.t.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m:t>
          </m:r>
        </m:oMath>
      </m:oMathPara>
    </w:p>
    <w:p w14:paraId="065A7910" w14:textId="350B404A" w:rsidR="004824E3" w:rsidRPr="004824E3" w:rsidRDefault="002B1E10" w:rsidP="004824E3">
      <w:pPr>
        <w:pStyle w:val="Text"/>
        <w:ind w:firstLine="0"/>
        <w:jc w:val="center"/>
      </w:pPr>
      <m:oMathPara>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oMath>
      </m:oMathPara>
    </w:p>
    <w:p w14:paraId="6A458794" w14:textId="57E3012D" w:rsidR="004824E3" w:rsidRPr="004824E3" w:rsidRDefault="002B1E10" w:rsidP="00374CE3">
      <w:pPr>
        <w:pStyle w:val="Text"/>
        <w:jc w:val="cente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r-1</m:t>
              </m:r>
            </m:sub>
          </m:sSub>
          <m:r>
            <w:rPr>
              <w:rFonts w:ascii="Cambria Math" w:hAnsi="Cambria Math"/>
            </w:rPr>
            <m:t xml:space="preserve">  </m:t>
          </m:r>
        </m:oMath>
      </m:oMathPara>
    </w:p>
    <w:p w14:paraId="50DA4313" w14:textId="33D52349" w:rsidR="00DC6872" w:rsidRPr="008C688F" w:rsidRDefault="001C572A" w:rsidP="00374CE3">
      <w:pPr>
        <w:pStyle w:val="Text"/>
        <w:jc w:val="center"/>
      </w:pPr>
      <m:oMathPara>
        <m:oMath>
          <m:sSub>
            <m:sSubPr>
              <m:ctrlPr>
                <w:rPr>
                  <w:rFonts w:ascii="Cambria Math" w:hAnsi="Cambria Math"/>
                  <w:i/>
                </w:rPr>
              </m:ctrlPr>
            </m:sSubPr>
            <m:e>
              <m:r>
                <w:rPr>
                  <w:rFonts w:ascii="Cambria Math" w:hAnsi="Cambria Math"/>
                </w:rPr>
                <m:t>u</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 xml:space="preserve"> </m:t>
          </m:r>
        </m:oMath>
      </m:oMathPara>
    </w:p>
    <w:p w14:paraId="6A451551" w14:textId="4DC15AD3" w:rsidR="008C688F" w:rsidRPr="008C688F" w:rsidRDefault="001C572A" w:rsidP="00374CE3">
      <w:pPr>
        <w:pStyle w:val="Text"/>
        <w:jc w:val="center"/>
        <w:rPr>
          <w:bCs/>
          <w:lang w:val="es-ES"/>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=x(t)</m:t>
          </m:r>
        </m:oMath>
      </m:oMathPara>
    </w:p>
    <w:p w14:paraId="17120B68" w14:textId="77777777" w:rsidR="00E97107" w:rsidRDefault="00E97107" w:rsidP="00E97107">
      <w:pPr>
        <w:pStyle w:val="Text"/>
        <w:ind w:firstLine="0"/>
        <w:rPr>
          <w:lang w:val="es-ES"/>
        </w:rPr>
      </w:pPr>
      <w:r>
        <w:rPr>
          <w:lang w:val="es-ES"/>
        </w:rPr>
        <w:t xml:space="preserve">Se agregó un estado más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t xml:space="preserve"> al vector de estados, definiendo una nueva dinámica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 xml:space="preserve">∆u </m:t>
        </m:r>
      </m:oMath>
      <w:r>
        <w:t xml:space="preserve">, una matriz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y</m:t>
                </m:r>
              </m:sub>
            </m:sSub>
          </m:e>
        </m:acc>
      </m:oMath>
      <w:r>
        <w:t xml:space="preserve"> siendo una matriz diagonal de </w:t>
      </w:r>
      <m:oMath>
        <m:sSub>
          <m:sSubPr>
            <m:ctrlPr>
              <w:rPr>
                <w:rFonts w:ascii="Cambria Math" w:hAnsi="Cambria Math"/>
                <w:i/>
              </w:rPr>
            </m:ctrlPr>
          </m:sSubPr>
          <m:e>
            <m:r>
              <w:rPr>
                <w:rFonts w:ascii="Cambria Math" w:hAnsi="Cambria Math"/>
              </w:rPr>
              <m:t>Q</m:t>
            </m:r>
          </m:e>
          <m:sub>
            <m:r>
              <w:rPr>
                <w:rFonts w:ascii="Cambria Math" w:hAnsi="Cambria Math"/>
              </w:rPr>
              <m:t>y</m:t>
            </m:r>
          </m:sub>
        </m:sSub>
      </m:oMath>
      <w:r>
        <w:t xml:space="preserve"> para todo el horizonte de predicción, una matriz </w:t>
      </w:r>
      <m:oMath>
        <m:r>
          <w:rPr>
            <w:rFonts w:ascii="Cambria Math" w:hAnsi="Cambria Math"/>
          </w:rPr>
          <m:t xml:space="preserve"> </m:t>
        </m:r>
        <m:acc>
          <m:accPr>
            <m:chr m:val="̅"/>
            <m:ctrlPr>
              <w:rPr>
                <w:rFonts w:ascii="Cambria Math" w:hAnsi="Cambria Math"/>
                <w:i/>
              </w:rPr>
            </m:ctrlPr>
          </m:accPr>
          <m:e>
            <m:r>
              <w:rPr>
                <w:rFonts w:ascii="Cambria Math" w:hAnsi="Cambria Math"/>
              </w:rPr>
              <m:t>y</m:t>
            </m:r>
          </m:e>
        </m:acc>
      </m:oMath>
      <w:r>
        <w:t xml:space="preserve"> con todas las posibles salidas de sistema dentro del horizonte de predicción y una matriz </w:t>
      </w:r>
      <m:oMath>
        <m:acc>
          <m:accPr>
            <m:chr m:val="̅"/>
            <m:ctrlPr>
              <w:rPr>
                <w:rFonts w:ascii="Cambria Math" w:hAnsi="Cambria Math"/>
                <w:i/>
              </w:rPr>
            </m:ctrlPr>
          </m:accPr>
          <m:e>
            <m:r>
              <w:rPr>
                <w:rFonts w:ascii="Cambria Math" w:hAnsi="Cambria Math"/>
              </w:rPr>
              <m:t>r</m:t>
            </m:r>
          </m:e>
        </m:acc>
      </m:oMath>
      <w:r>
        <w:t xml:space="preserve"> con todas las posibles referencias dentro del horizonte de predicción. Llegando a la siguiente expresión:</w:t>
      </w:r>
    </w:p>
    <w:p w14:paraId="2A4C5F7D" w14:textId="77777777" w:rsidR="00E97107" w:rsidRDefault="00E97107" w:rsidP="00E97107">
      <w:pPr>
        <w:pStyle w:val="Text"/>
        <w:jc w:val="center"/>
        <w:rPr>
          <w:lang w:val="es-ES"/>
        </w:rPr>
      </w:pPr>
    </w:p>
    <w:p w14:paraId="4EF7F58F" w14:textId="77777777" w:rsidR="00E97107" w:rsidRPr="004824E3" w:rsidRDefault="00E97107" w:rsidP="00E97107">
      <w:pPr>
        <w:pStyle w:val="Text"/>
      </w:pPr>
      <m:oMathPara>
        <m:oMath>
          <m:sSup>
            <m:sSupPr>
              <m:ctrlPr>
                <w:rPr>
                  <w:rFonts w:ascii="Cambria Math" w:hAnsi="Cambria Math"/>
                  <w:i/>
                </w:rPr>
              </m:ctrlPr>
            </m:sSupPr>
            <m:e>
              <m:r>
                <w:rPr>
                  <w:rFonts w:ascii="Cambria Math" w:hAnsi="Cambria Math"/>
                </w:rPr>
                <m:t>Min ∆u</m:t>
              </m:r>
            </m:e>
            <m:sup>
              <m:r>
                <w:rPr>
                  <w:rFonts w:ascii="Cambria Math" w:hAnsi="Cambria Math"/>
                </w:rPr>
                <m:t>T</m:t>
              </m:r>
            </m:sup>
          </m:sSup>
          <m:sSub>
            <m:sSubPr>
              <m:ctrlPr>
                <w:rPr>
                  <w:rFonts w:ascii="Cambria Math" w:hAnsi="Cambria Math"/>
                  <w:i/>
                </w:rPr>
              </m:ctrlPr>
            </m:sSubPr>
            <m:e>
              <m:r>
                <w:rPr>
                  <w:rFonts w:ascii="Cambria Math" w:hAnsi="Cambria Math"/>
                </w:rPr>
                <m:t>H</m:t>
              </m:r>
            </m:e>
            <m:sub>
              <m:r>
                <w:rPr>
                  <w:rFonts w:ascii="Cambria Math" w:hAnsi="Cambria Math"/>
                </w:rPr>
                <m:t>u</m:t>
              </m:r>
            </m:sub>
          </m:sSub>
          <m:r>
            <w:rPr>
              <w:rFonts w:ascii="Cambria Math" w:hAnsi="Cambria Math"/>
            </w:rPr>
            <m:t>∆u+2</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u</m:t>
                  </m:r>
                </m:sub>
              </m:sSub>
            </m:e>
            <m:sup>
              <m:r>
                <w:rPr>
                  <w:rFonts w:ascii="Cambria Math" w:hAnsi="Cambria Math"/>
                </w:rPr>
                <m:t>T</m:t>
              </m:r>
            </m:sup>
          </m:sSup>
          <m:r>
            <w:rPr>
              <w:rFonts w:ascii="Cambria Math" w:hAnsi="Cambria Math"/>
            </w:rPr>
            <m:t>∆u  (6)</m:t>
          </m:r>
        </m:oMath>
      </m:oMathPara>
    </w:p>
    <w:p w14:paraId="19943CCD" w14:textId="77777777" w:rsidR="00E97107" w:rsidRPr="004824E3" w:rsidRDefault="00E97107" w:rsidP="00E97107">
      <w:pPr>
        <w:pStyle w:val="Text"/>
        <w:jc w:val="center"/>
      </w:pPr>
      <m:oMathPara>
        <m:oMath>
          <m:r>
            <w:rPr>
              <w:rFonts w:ascii="Cambria Math" w:hAnsi="Cambria Math"/>
              <w:lang w:val="es-ES"/>
            </w:rPr>
            <m:t xml:space="preserve">s.t.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 xml:space="preserve"> x</m:t>
                  </m:r>
                </m:e>
              </m:acc>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 xml:space="preserve">∆u </m:t>
          </m:r>
        </m:oMath>
      </m:oMathPara>
    </w:p>
    <w:p w14:paraId="66ED53BF" w14:textId="77777777" w:rsidR="00E97107" w:rsidRPr="00A26339" w:rsidRDefault="00E97107" w:rsidP="00E97107">
      <w:pPr>
        <w:pStyle w:val="Text"/>
        <w:ind w:firstLine="0"/>
        <w:jc w:val="center"/>
      </w:pPr>
      <m:oMathPara>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C</m:t>
              </m:r>
            </m:e>
          </m:acc>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 xml:space="preserve"> </m:t>
          </m:r>
        </m:oMath>
      </m:oMathPara>
    </w:p>
    <w:p w14:paraId="39B2A6F8" w14:textId="77777777" w:rsidR="00E97107" w:rsidRPr="00051578" w:rsidRDefault="00E97107" w:rsidP="00E97107">
      <w:pPr>
        <w:pStyle w:val="Text"/>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=x(t)</m:t>
          </m:r>
        </m:oMath>
      </m:oMathPara>
    </w:p>
    <w:p w14:paraId="15BC571B" w14:textId="77777777" w:rsidR="00E97107" w:rsidRPr="008C688F" w:rsidRDefault="00E97107" w:rsidP="00E97107">
      <w:pPr>
        <w:pStyle w:val="Text"/>
        <w:jc w:val="center"/>
        <w:rPr>
          <w:bCs/>
          <w:lang w:val="es-ES"/>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u</m:t>
                  </m:r>
                </m:sub>
              </m:sSub>
            </m:e>
          </m:acc>
          <m:r>
            <w:rPr>
              <w:rFonts w:ascii="Cambria Math" w:hAnsi="Cambria Math"/>
            </w:rPr>
            <m:t>∆u≤W</m:t>
          </m:r>
        </m:oMath>
      </m:oMathPara>
    </w:p>
    <w:p w14:paraId="75666692" w14:textId="77777777" w:rsidR="00E97107" w:rsidRPr="008C688F" w:rsidRDefault="00E97107" w:rsidP="00E97107">
      <w:pPr>
        <w:pStyle w:val="Text"/>
        <w:ind w:firstLine="0"/>
        <w:jc w:val="center"/>
      </w:pPr>
      <m:oMathPara>
        <m:oMath>
          <m:sSub>
            <m:sSubPr>
              <m:ctrlPr>
                <w:rPr>
                  <w:rFonts w:ascii="Cambria Math" w:hAnsi="Cambria Math"/>
                  <w:i/>
                </w:rPr>
              </m:ctrlPr>
            </m:sSubPr>
            <m:e>
              <m:r>
                <w:rPr>
                  <w:rFonts w:ascii="Cambria Math" w:hAnsi="Cambria Math"/>
                </w:rPr>
                <m:t>H</m:t>
              </m:r>
            </m:e>
            <m:sub>
              <m:r>
                <w:rPr>
                  <w:rFonts w:ascii="Cambria Math" w:hAnsi="Cambria Math"/>
                </w:rPr>
                <m:t>u</m:t>
              </m:r>
            </m:sub>
          </m:sSub>
          <m:r>
            <w:rPr>
              <w:rFonts w:ascii="Cambria Math" w:hAnsi="Cambria Math"/>
            </w:rPr>
            <m:t xml:space="preserve">= </m:t>
          </m:r>
          <m:sSup>
            <m:sSupPr>
              <m:ctrlPr>
                <w:rPr>
                  <w:rFonts w:ascii="Cambria Math" w:hAnsi="Cambria Math"/>
                  <w:i/>
                  <w:u w:val="single"/>
                </w:rPr>
              </m:ctrlPr>
            </m:sSupPr>
            <m:e>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M</m:t>
                      </m:r>
                    </m:e>
                    <m:sub>
                      <m:r>
                        <w:rPr>
                          <w:rFonts w:ascii="Cambria Math" w:hAnsi="Cambria Math"/>
                          <w:u w:val="single"/>
                        </w:rPr>
                        <m:t>y</m:t>
                      </m:r>
                    </m:sub>
                  </m:sSub>
                </m:e>
              </m:acc>
            </m:e>
            <m:sup>
              <m:r>
                <w:rPr>
                  <w:rFonts w:ascii="Cambria Math" w:hAnsi="Cambria Math"/>
                  <w:u w:val="single"/>
                </w:rPr>
                <m:t>T</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y</m:t>
                  </m:r>
                </m:sub>
              </m:sSub>
            </m:e>
          </m:acc>
          <m:r>
            <w:rPr>
              <w:rFonts w:ascii="Cambria Math" w:hAnsi="Cambria Math"/>
            </w:rPr>
            <m:t xml:space="preserve"> </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M</m:t>
                  </m:r>
                </m:e>
                <m:sub>
                  <m:r>
                    <w:rPr>
                      <w:rFonts w:ascii="Cambria Math" w:hAnsi="Cambria Math"/>
                      <w:u w:val="single"/>
                    </w:rPr>
                    <m:t>y</m:t>
                  </m:r>
                </m:sub>
              </m:sSub>
            </m:e>
          </m:acc>
          <m:r>
            <w:rPr>
              <w:rFonts w:ascii="Cambria Math" w:hAnsi="Cambria Math"/>
              <w:u w:val="single"/>
            </w:rPr>
            <m:t>+</m:t>
          </m:r>
          <m:acc>
            <m:accPr>
              <m:chr m:val="̅"/>
              <m:ctrlPr>
                <w:rPr>
                  <w:rFonts w:ascii="Cambria Math" w:hAnsi="Cambria Math"/>
                  <w:i/>
                </w:rPr>
              </m:ctrlPr>
            </m:accPr>
            <m:e>
              <m:r>
                <w:rPr>
                  <w:rFonts w:ascii="Cambria Math" w:hAnsi="Cambria Math"/>
                </w:rPr>
                <m:t>R</m:t>
              </m:r>
            </m:e>
          </m:acc>
        </m:oMath>
      </m:oMathPara>
    </w:p>
    <w:p w14:paraId="7479DEFB" w14:textId="77777777" w:rsidR="00E97107" w:rsidRPr="008C688F" w:rsidRDefault="00E97107" w:rsidP="00E97107">
      <w:pPr>
        <w:pStyle w:val="Text"/>
        <w:ind w:firstLine="0"/>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u</m:t>
                  </m:r>
                </m:sub>
              </m:sSub>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y</m:t>
                      </m:r>
                    </m:sub>
                  </m:sSub>
                </m:e>
              </m:acc>
            </m:e>
            <m:sup>
              <m:r>
                <w:rPr>
                  <w:rFonts w:ascii="Cambria Math" w:hAnsi="Cambria Math"/>
                </w:rPr>
                <m:t>T</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y</m:t>
                  </m:r>
                </m:sub>
              </m:sSub>
            </m:e>
          </m:acc>
          <m:r>
            <w:rPr>
              <w:rFonts w:ascii="Cambria Math" w:hAnsi="Cambria Math"/>
            </w:rPr>
            <m:t xml:space="preserve"> </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M</m:t>
                  </m:r>
                </m:e>
                <m:sub>
                  <m:r>
                    <w:rPr>
                      <w:rFonts w:ascii="Cambria Math" w:hAnsi="Cambria Math"/>
                      <w:u w:val="single"/>
                    </w:rPr>
                    <m:t>y</m:t>
                  </m:r>
                </m:sub>
              </m:sSub>
            </m:e>
          </m:acc>
          <m:r>
            <w:rPr>
              <w:rFonts w:ascii="Cambria Math" w:hAnsi="Cambria Math"/>
              <w:u w:val="single"/>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T</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y</m:t>
                  </m:r>
                </m:sub>
              </m:sSub>
            </m:e>
          </m:acc>
          <m:r>
            <w:rPr>
              <w:rFonts w:ascii="Cambria Math" w:hAnsi="Cambria Math"/>
            </w:rPr>
            <m:t xml:space="preserve"> </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M</m:t>
                  </m:r>
                </m:e>
                <m:sub>
                  <m:r>
                    <w:rPr>
                      <w:rFonts w:ascii="Cambria Math" w:hAnsi="Cambria Math"/>
                      <w:u w:val="single"/>
                    </w:rPr>
                    <m:t>y</m:t>
                  </m:r>
                </m:sub>
              </m:sSub>
            </m:e>
          </m:acc>
        </m:oMath>
      </m:oMathPara>
    </w:p>
    <w:p w14:paraId="026C2B43" w14:textId="77777777" w:rsidR="00E97107" w:rsidRPr="00186291" w:rsidRDefault="00E97107" w:rsidP="00E97107">
      <w:pPr>
        <w:pStyle w:val="Text"/>
        <w:rPr>
          <w:bCs/>
          <w:lang w:val="es-ES"/>
        </w:rPr>
      </w:pPr>
      <w:r>
        <w:rPr>
          <w:bCs/>
          <w:lang w:val="es-ES"/>
        </w:rPr>
        <w:t xml:space="preserve">Siendo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y</m:t>
                </m:r>
              </m:sub>
            </m:sSub>
          </m:e>
        </m:acc>
      </m:oMath>
      <w:r>
        <w:t xml:space="preserve"> 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y</m:t>
                </m:r>
              </m:sub>
            </m:sSub>
          </m:e>
        </m:acc>
      </m:oMath>
      <w:r>
        <w:t>:</w:t>
      </w:r>
    </w:p>
    <w:p w14:paraId="0AC4685C" w14:textId="77777777" w:rsidR="00E97107" w:rsidRPr="00186291" w:rsidRDefault="00E97107" w:rsidP="00E97107">
      <w:pPr>
        <w:pStyle w:val="Text"/>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y</m:t>
                  </m:r>
                </m:sub>
              </m:sSub>
            </m:e>
          </m:acc>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C</m:t>
                            </m:r>
                          </m:e>
                        </m:acc>
                        <m:acc>
                          <m:accPr>
                            <m:chr m:val="̃"/>
                            <m:ctrlPr>
                              <w:rPr>
                                <w:rFonts w:ascii="Cambria Math" w:hAnsi="Cambria Math"/>
                                <w:i/>
                              </w:rPr>
                            </m:ctrlPr>
                          </m:accPr>
                          <m:e>
                            <m:r>
                              <w:rPr>
                                <w:rFonts w:ascii="Cambria Math" w:hAnsi="Cambria Math"/>
                              </w:rPr>
                              <m:t>B</m:t>
                            </m:r>
                          </m:e>
                        </m:acc>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acc>
                          <m:accPr>
                            <m:chr m:val="̃"/>
                            <m:ctrlPr>
                              <w:rPr>
                                <w:rFonts w:ascii="Cambria Math" w:hAnsi="Cambria Math"/>
                                <w:i/>
                              </w:rPr>
                            </m:ctrlPr>
                          </m:accPr>
                          <m:e>
                            <m:r>
                              <w:rPr>
                                <w:rFonts w:ascii="Cambria Math" w:hAnsi="Cambria Math"/>
                              </w:rPr>
                              <m:t>C</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N-1</m:t>
                            </m:r>
                          </m:sup>
                        </m:sSup>
                        <m:acc>
                          <m:accPr>
                            <m:chr m:val="̃"/>
                            <m:ctrlPr>
                              <w:rPr>
                                <w:rFonts w:ascii="Cambria Math" w:hAnsi="Cambria Math"/>
                                <w:i/>
                              </w:rPr>
                            </m:ctrlPr>
                          </m:accPr>
                          <m:e>
                            <m:r>
                              <w:rPr>
                                <w:rFonts w:ascii="Cambria Math" w:hAnsi="Cambria Math"/>
                              </w:rPr>
                              <m:t>B</m:t>
                            </m:r>
                          </m:e>
                        </m:acc>
                      </m:e>
                      <m:e>
                        <m:r>
                          <w:rPr>
                            <w:rFonts w:ascii="Cambria Math" w:hAnsi="Cambria Math"/>
                          </w:rPr>
                          <m:t>⋯</m:t>
                        </m:r>
                      </m:e>
                      <m:e>
                        <m:acc>
                          <m:accPr>
                            <m:chr m:val="̃"/>
                            <m:ctrlPr>
                              <w:rPr>
                                <w:rFonts w:ascii="Cambria Math" w:hAnsi="Cambria Math"/>
                                <w:i/>
                              </w:rPr>
                            </m:ctrlPr>
                          </m:accPr>
                          <m:e>
                            <m:r>
                              <w:rPr>
                                <w:rFonts w:ascii="Cambria Math" w:hAnsi="Cambria Math"/>
                              </w:rPr>
                              <m:t>C</m:t>
                            </m:r>
                          </m:e>
                        </m:acc>
                        <m:acc>
                          <m:accPr>
                            <m:chr m:val="̃"/>
                            <m:ctrlPr>
                              <w:rPr>
                                <w:rFonts w:ascii="Cambria Math" w:hAnsi="Cambria Math"/>
                                <w:i/>
                              </w:rPr>
                            </m:ctrlPr>
                          </m:accPr>
                          <m:e>
                            <m:r>
                              <w:rPr>
                                <w:rFonts w:ascii="Cambria Math" w:hAnsi="Cambria Math"/>
                              </w:rPr>
                              <m:t>B</m:t>
                            </m:r>
                          </m:e>
                        </m:acc>
                      </m:e>
                    </m:mr>
                  </m:m>
                </m:e>
              </m:d>
            </m:e>
          </m:d>
        </m:oMath>
      </m:oMathPara>
    </w:p>
    <w:p w14:paraId="2BE43BAF" w14:textId="77777777" w:rsidR="00E97107" w:rsidRDefault="00E97107" w:rsidP="00E97107">
      <w:pPr>
        <w:pStyle w:val="Text"/>
        <w:rPr>
          <w:lang w:val="es-ES"/>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y</m:t>
                  </m:r>
                </m:sub>
              </m:sSub>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C</m:t>
                        </m:r>
                      </m:e>
                    </m:acc>
                    <m:acc>
                      <m:accPr>
                        <m:chr m:val="̃"/>
                        <m:ctrlPr>
                          <w:rPr>
                            <w:rFonts w:ascii="Cambria Math" w:hAnsi="Cambria Math"/>
                            <w:i/>
                          </w:rPr>
                        </m:ctrlPr>
                      </m:accPr>
                      <m:e>
                        <m:r>
                          <w:rPr>
                            <w:rFonts w:ascii="Cambria Math" w:hAnsi="Cambria Math"/>
                          </w:rPr>
                          <m:t>A</m:t>
                        </m:r>
                      </m:e>
                    </m:acc>
                  </m:e>
                </m:mr>
                <m:mr>
                  <m:e>
                    <m:r>
                      <w:rPr>
                        <w:rFonts w:ascii="Cambria Math" w:hAnsi="Cambria Math"/>
                      </w:rPr>
                      <m:t>⋮</m:t>
                    </m:r>
                  </m:e>
                </m:mr>
                <m:mr>
                  <m:e>
                    <m:acc>
                      <m:accPr>
                        <m:chr m:val="̃"/>
                        <m:ctrlPr>
                          <w:rPr>
                            <w:rFonts w:ascii="Cambria Math" w:hAnsi="Cambria Math"/>
                            <w:i/>
                          </w:rPr>
                        </m:ctrlPr>
                      </m:accPr>
                      <m:e>
                        <m:r>
                          <w:rPr>
                            <w:rFonts w:ascii="Cambria Math" w:hAnsi="Cambria Math"/>
                          </w:rPr>
                          <m:t>C</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N</m:t>
                        </m:r>
                      </m:sup>
                    </m:sSup>
                  </m:e>
                </m:mr>
              </m:m>
            </m:e>
          </m:d>
        </m:oMath>
      </m:oMathPara>
    </w:p>
    <w:p w14:paraId="2DFFDD66" w14:textId="753841FA" w:rsidR="005C1185" w:rsidRPr="007F25CC" w:rsidRDefault="00E97107" w:rsidP="00E97107">
      <w:pPr>
        <w:pStyle w:val="Text"/>
        <w:ind w:firstLine="0"/>
      </w:pPr>
      <w:r>
        <w:rPr>
          <w:lang w:val="es-ES"/>
        </w:rPr>
        <w:t xml:space="preserve">La entrada a la planta está sujeta a una las restricciones de </w:t>
      </w:r>
      <m:oMath>
        <m:sSub>
          <m:sSubPr>
            <m:ctrlPr>
              <w:rPr>
                <w:rFonts w:ascii="Cambria Math" w:hAnsi="Cambria Math"/>
                <w:i/>
              </w:rPr>
            </m:ctrlPr>
          </m:sSubPr>
          <m:e>
            <m:r>
              <w:rPr>
                <w:rFonts w:ascii="Cambria Math" w:hAnsi="Cambria Math"/>
              </w:rPr>
              <m:t>u</m:t>
            </m:r>
          </m:e>
          <m:sub>
            <m:r>
              <w:rPr>
                <w:rFonts w:ascii="Cambria Math" w:hAnsi="Cambria Math"/>
              </w:rPr>
              <m:t>min</m:t>
            </m:r>
          </m:sub>
        </m:sSub>
        <m:r>
          <w:rPr>
            <w:rFonts w:ascii="Cambria Math" w:hAnsi="Cambria Math"/>
          </w:rPr>
          <m:t>=0.5-D</m:t>
        </m:r>
      </m:oMath>
      <w:r>
        <w:t xml:space="preserve"> y </w:t>
      </w:r>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=1-D</m:t>
        </m:r>
      </m:oMath>
      <w:r>
        <w:t xml:space="preserve"> . Estas se expresan en las matrices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u</m:t>
                </m:r>
              </m:sub>
            </m:sSub>
          </m:e>
        </m:acc>
      </m:oMath>
      <w:r>
        <w:t xml:space="preserve"> y </w:t>
      </w:r>
      <m:oMath>
        <m:r>
          <w:rPr>
            <w:rFonts w:ascii="Cambria Math" w:hAnsi="Cambria Math"/>
          </w:rPr>
          <m:t>W</m:t>
        </m:r>
      </m:oMath>
      <w:r>
        <w:t xml:space="preserve"> </w:t>
      </w:r>
      <w:r>
        <w:t>para el horizonte de predicción.</w:t>
      </w:r>
      <w:r w:rsidR="007F25CC">
        <w:t xml:space="preserve"> Se calculó el control en MATLAB y simulo en </w:t>
      </w:r>
      <w:proofErr w:type="spellStart"/>
      <w:r w:rsidR="007F25CC">
        <w:t>Simulink</w:t>
      </w:r>
      <w:proofErr w:type="spellEnd"/>
      <w:r w:rsidR="00116B75">
        <w:t xml:space="preserve"> usando los valores de la </w:t>
      </w:r>
      <w:r w:rsidR="00116B75" w:rsidRPr="009B1A8B">
        <w:rPr>
          <w:i/>
        </w:rPr>
        <w:t xml:space="preserve">referencia </w:t>
      </w:r>
      <w:r w:rsidR="00116B75">
        <w:rPr>
          <w:i/>
        </w:rPr>
        <w:t>1</w:t>
      </w:r>
      <w:bookmarkStart w:id="1" w:name="_GoBack"/>
      <w:bookmarkEnd w:id="1"/>
      <w:r w:rsidR="007F25CC">
        <w:t>, l</w:t>
      </w:r>
      <w:r w:rsidR="005C1185">
        <w:rPr>
          <w:lang w:val="es-ES"/>
        </w:rPr>
        <w:t xml:space="preserve">os resultados </w:t>
      </w:r>
      <w:r w:rsidR="007F25CC">
        <w:rPr>
          <w:lang w:val="es-ES"/>
        </w:rPr>
        <w:t xml:space="preserve">usando el modelo </w:t>
      </w:r>
      <w:proofErr w:type="spellStart"/>
      <w:r w:rsidR="007F25CC">
        <w:rPr>
          <w:lang w:val="es-ES"/>
        </w:rPr>
        <w:t>linealizado</w:t>
      </w:r>
      <w:proofErr w:type="spellEnd"/>
      <w:r w:rsidR="007F25CC">
        <w:rPr>
          <w:lang w:val="es-ES"/>
        </w:rPr>
        <w:t xml:space="preserve"> </w:t>
      </w:r>
      <w:r w:rsidR="005C1185">
        <w:rPr>
          <w:lang w:val="es-ES"/>
        </w:rPr>
        <w:t>se muestran a continuación</w:t>
      </w:r>
      <w:r w:rsidR="00414593">
        <w:rPr>
          <w:lang w:val="es-ES"/>
        </w:rPr>
        <w:t xml:space="preserve"> figura 7</w:t>
      </w:r>
      <w:r w:rsidR="005C1185">
        <w:rPr>
          <w:lang w:val="es-ES"/>
        </w:rPr>
        <w:t xml:space="preserve">.  </w:t>
      </w:r>
      <w:r>
        <w:rPr>
          <w:lang w:val="es-ES"/>
        </w:rPr>
        <w:t xml:space="preserve"> </w:t>
      </w:r>
    </w:p>
    <w:p w14:paraId="22DD225E" w14:textId="77777777" w:rsidR="00E97107" w:rsidRPr="00051578" w:rsidRDefault="00E97107" w:rsidP="00E97107">
      <w:pPr>
        <w:pStyle w:val="Text"/>
        <w:ind w:firstLine="0"/>
        <w:rPr>
          <w:lang w:val="es-ES"/>
        </w:rPr>
      </w:pPr>
    </w:p>
    <w:p w14:paraId="0A4AFE28" w14:textId="7A050484" w:rsidR="00414593" w:rsidRDefault="00414593" w:rsidP="004649D9">
      <w:pPr>
        <w:pStyle w:val="Text"/>
        <w:rPr>
          <w:lang w:val="es-ES"/>
        </w:rPr>
      </w:pPr>
    </w:p>
    <w:p w14:paraId="2D8B40CD" w14:textId="4278D55F" w:rsidR="00414593" w:rsidRPr="005C1185" w:rsidRDefault="00414593" w:rsidP="004649D9">
      <w:pPr>
        <w:pStyle w:val="Text"/>
        <w:rPr>
          <w:lang w:val="es-ES"/>
        </w:rPr>
      </w:pPr>
      <w:r>
        <w:rPr>
          <w:noProof/>
          <w:lang w:eastAsia="es-CO"/>
        </w:rPr>
        <w:lastRenderedPageBreak/>
        <w:drawing>
          <wp:inline distT="0" distB="0" distL="0" distR="0" wp14:anchorId="309E7ED8" wp14:editId="6FC67F7A">
            <wp:extent cx="3038475" cy="2278856"/>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qg_vs_mpc_ml.bmp"/>
                    <pic:cNvPicPr/>
                  </pic:nvPicPr>
                  <pic:blipFill>
                    <a:blip r:embed="rId15"/>
                    <a:stretch>
                      <a:fillRect/>
                    </a:stretch>
                  </pic:blipFill>
                  <pic:spPr>
                    <a:xfrm>
                      <a:off x="0" y="0"/>
                      <a:ext cx="3038475" cy="2278856"/>
                    </a:xfrm>
                    <a:prstGeom prst="rect">
                      <a:avLst/>
                    </a:prstGeom>
                  </pic:spPr>
                </pic:pic>
              </a:graphicData>
            </a:graphic>
          </wp:inline>
        </w:drawing>
      </w:r>
    </w:p>
    <w:p w14:paraId="0311FF6C" w14:textId="21E9FD89" w:rsidR="00E97B99" w:rsidRDefault="00414593" w:rsidP="00414593">
      <w:pPr>
        <w:pStyle w:val="Ttulo2"/>
        <w:numPr>
          <w:ilvl w:val="0"/>
          <w:numId w:val="0"/>
        </w:numPr>
        <w:jc w:val="center"/>
        <w:rPr>
          <w:sz w:val="16"/>
          <w:szCs w:val="16"/>
          <w:lang w:val="es-ES"/>
        </w:rPr>
      </w:pPr>
      <w:r>
        <w:rPr>
          <w:sz w:val="16"/>
          <w:szCs w:val="16"/>
          <w:lang w:val="es-ES"/>
        </w:rPr>
        <w:t>Figura 7, Comparación en modelos lineales de los controladores LQG y MPC</w:t>
      </w:r>
    </w:p>
    <w:p w14:paraId="557CB88D" w14:textId="77777777" w:rsidR="0033209A" w:rsidRDefault="0033209A" w:rsidP="0033209A">
      <w:pPr>
        <w:rPr>
          <w:lang w:val="es-ES"/>
        </w:rPr>
      </w:pPr>
    </w:p>
    <w:p w14:paraId="2CC0EF29" w14:textId="7E907549" w:rsidR="0033209A" w:rsidRDefault="0033209A" w:rsidP="0033209A">
      <w:pPr>
        <w:rPr>
          <w:lang w:val="es-ES"/>
        </w:rPr>
      </w:pPr>
      <w:r>
        <w:rPr>
          <w:lang w:val="es-ES"/>
        </w:rPr>
        <w:t>Además se validó el controlador MPC con el modelo conmutado</w:t>
      </w:r>
      <w:r w:rsidR="005968DA">
        <w:rPr>
          <w:lang w:val="es-ES"/>
        </w:rPr>
        <w:t xml:space="preserve"> vs el modelo promedio, la figura 8 se muestra a continuación.</w:t>
      </w:r>
    </w:p>
    <w:p w14:paraId="706C1C8E" w14:textId="4DF4BE3C" w:rsidR="005968DA" w:rsidRDefault="005968DA" w:rsidP="0033209A">
      <w:pPr>
        <w:rPr>
          <w:lang w:val="es-ES"/>
        </w:rPr>
      </w:pPr>
      <w:r>
        <w:rPr>
          <w:noProof/>
          <w:lang w:eastAsia="es-CO"/>
        </w:rPr>
        <w:drawing>
          <wp:inline distT="0" distB="0" distL="0" distR="0" wp14:anchorId="4132DC5D" wp14:editId="4D55E0B6">
            <wp:extent cx="3200400" cy="24003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mpc.bmp"/>
                    <pic:cNvPicPr/>
                  </pic:nvPicPr>
                  <pic:blipFill>
                    <a:blip r:embed="rId1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34B4E3A8" w14:textId="77777777" w:rsidR="005968DA" w:rsidRDefault="005968DA" w:rsidP="0033209A">
      <w:pPr>
        <w:rPr>
          <w:lang w:val="es-ES"/>
        </w:rPr>
      </w:pPr>
    </w:p>
    <w:p w14:paraId="1A8E6778" w14:textId="3B2D5A8A" w:rsidR="005968DA" w:rsidRPr="005968DA" w:rsidRDefault="005968DA" w:rsidP="005968DA">
      <w:pPr>
        <w:jc w:val="center"/>
        <w:rPr>
          <w:i/>
          <w:sz w:val="16"/>
          <w:szCs w:val="16"/>
          <w:lang w:val="es-ES"/>
        </w:rPr>
      </w:pPr>
      <w:r>
        <w:rPr>
          <w:i/>
          <w:sz w:val="16"/>
          <w:szCs w:val="16"/>
          <w:lang w:val="es-ES"/>
        </w:rPr>
        <w:t>Figura 8. Comparación modelo promedio vs modelo conmutado.</w:t>
      </w:r>
    </w:p>
    <w:p w14:paraId="194618F8" w14:textId="2F13F8CE" w:rsidR="001B36B1" w:rsidRPr="005C1185" w:rsidRDefault="00971636" w:rsidP="001B36B1">
      <w:pPr>
        <w:pStyle w:val="Ttulo1"/>
        <w:rPr>
          <w:lang w:val="es-ES"/>
        </w:rPr>
      </w:pPr>
      <w:r w:rsidRPr="005C1185">
        <w:rPr>
          <w:lang w:val="es-ES"/>
        </w:rPr>
        <w:t>ANÁLISIS DE RESULTADOS, COMPARACIONES DE LAS ESTRATEGIAS DE CONTROL</w:t>
      </w:r>
    </w:p>
    <w:p w14:paraId="31389186" w14:textId="1F7FDC40" w:rsidR="001B36B1" w:rsidRPr="005C1185" w:rsidRDefault="004649D9" w:rsidP="001F4C5C">
      <w:pPr>
        <w:pStyle w:val="Ttulo2"/>
      </w:pPr>
      <w:r w:rsidRPr="005C1185">
        <w:t>SEPIC, previos controles implementados.</w:t>
      </w:r>
    </w:p>
    <w:p w14:paraId="62339AB1" w14:textId="53902D15" w:rsidR="001B36B1" w:rsidRPr="005C1185" w:rsidRDefault="004649D9" w:rsidP="001F4C5C">
      <w:pPr>
        <w:ind w:firstLine="144"/>
        <w:jc w:val="both"/>
      </w:pPr>
      <w:r w:rsidRPr="005C1185">
        <w:rPr>
          <w:lang w:val="es-ES"/>
        </w:rPr>
        <w:t xml:space="preserve">Basándose en un </w:t>
      </w:r>
      <w:r w:rsidRPr="005C1185">
        <w:t xml:space="preserve">estudio </w:t>
      </w:r>
      <w:r w:rsidR="003F3DEE" w:rsidRPr="005C1185">
        <w:t>previo [</w:t>
      </w:r>
      <w:r w:rsidR="00832C9E">
        <w:t>1</w:t>
      </w:r>
      <w:r w:rsidRPr="005C1185">
        <w:t>] se revisó la salida del convertidor y se adaptó el convertidor de este informe para que tuviera las mismas características, así poder analizar la mejoría o no, del control LQE y el control predictivo.</w:t>
      </w:r>
    </w:p>
    <w:p w14:paraId="6ACF12DF" w14:textId="2513DEE3" w:rsidR="004649D9" w:rsidRPr="005C1185" w:rsidRDefault="004649D9" w:rsidP="001F4C5C">
      <w:pPr>
        <w:ind w:firstLine="144"/>
        <w:jc w:val="both"/>
      </w:pPr>
    </w:p>
    <w:p w14:paraId="065A7745" w14:textId="19291A03" w:rsidR="004649D9" w:rsidRPr="005C1185" w:rsidRDefault="004649D9" w:rsidP="001F4C5C">
      <w:pPr>
        <w:ind w:firstLine="144"/>
        <w:jc w:val="both"/>
      </w:pPr>
      <w:r w:rsidRPr="005C1185">
        <w:t xml:space="preserve">En </w:t>
      </w:r>
      <w:r w:rsidR="005968DA">
        <w:t>la figura 9</w:t>
      </w:r>
      <w:r w:rsidRPr="005C1185">
        <w:t>, mostrada a</w:t>
      </w:r>
      <w:r w:rsidR="00414593">
        <w:t xml:space="preserve"> </w:t>
      </w:r>
      <w:r w:rsidRPr="005C1185">
        <w:t>continuación se muestran l</w:t>
      </w:r>
      <w:r w:rsidR="00832C9E">
        <w:t>os resultados de la referencia 2</w:t>
      </w:r>
      <w:r w:rsidRPr="005C1185">
        <w:t xml:space="preserve"> y en la tabla 2 los valores usados en la misma referencia.</w:t>
      </w:r>
    </w:p>
    <w:p w14:paraId="597041B7" w14:textId="4295EA4A" w:rsidR="004649D9" w:rsidRPr="005C1185" w:rsidRDefault="004649D9" w:rsidP="001F4C5C">
      <w:pPr>
        <w:ind w:firstLine="144"/>
        <w:jc w:val="both"/>
      </w:pPr>
    </w:p>
    <w:p w14:paraId="0C49E670" w14:textId="2401DF10" w:rsidR="004649D9" w:rsidRPr="005C1185" w:rsidRDefault="004649D9" w:rsidP="004649D9">
      <w:pPr>
        <w:ind w:firstLine="144"/>
        <w:jc w:val="center"/>
      </w:pPr>
      <w:r w:rsidRPr="005C1185">
        <w:rPr>
          <w:noProof/>
          <w:sz w:val="16"/>
          <w:szCs w:val="16"/>
          <w:lang w:eastAsia="es-CO"/>
        </w:rPr>
        <w:lastRenderedPageBreak/>
        <w:drawing>
          <wp:inline distT="0" distB="0" distL="0" distR="0" wp14:anchorId="76D71FF5" wp14:editId="03A3D016">
            <wp:extent cx="3200400" cy="10839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17"/>
                    <a:stretch>
                      <a:fillRect/>
                    </a:stretch>
                  </pic:blipFill>
                  <pic:spPr>
                    <a:xfrm>
                      <a:off x="0" y="0"/>
                      <a:ext cx="3200400" cy="1083945"/>
                    </a:xfrm>
                    <a:prstGeom prst="rect">
                      <a:avLst/>
                    </a:prstGeom>
                  </pic:spPr>
                </pic:pic>
              </a:graphicData>
            </a:graphic>
          </wp:inline>
        </w:drawing>
      </w:r>
    </w:p>
    <w:p w14:paraId="4DDC8A69" w14:textId="33145FB9" w:rsidR="004649D9" w:rsidRPr="005C1185" w:rsidRDefault="005968DA" w:rsidP="004649D9">
      <w:pPr>
        <w:jc w:val="center"/>
        <w:rPr>
          <w:rStyle w:val="Ttulo2Car"/>
          <w:i w:val="0"/>
        </w:rPr>
      </w:pPr>
      <w:r>
        <w:rPr>
          <w:i/>
          <w:sz w:val="16"/>
          <w:szCs w:val="16"/>
          <w:lang w:val="es-ES"/>
        </w:rPr>
        <w:t>Figura9</w:t>
      </w:r>
      <w:r w:rsidR="00832C9E">
        <w:rPr>
          <w:i/>
          <w:sz w:val="16"/>
          <w:szCs w:val="16"/>
          <w:lang w:val="es-ES"/>
        </w:rPr>
        <w:t>, resultados referencia 1</w:t>
      </w:r>
      <w:r w:rsidR="004649D9" w:rsidRPr="005C1185">
        <w:rPr>
          <w:i/>
          <w:sz w:val="16"/>
          <w:szCs w:val="16"/>
          <w:lang w:val="es-ES"/>
        </w:rPr>
        <w:t>, voltaje de salida del convertidor, variando la salida entre 19 y 24 V, con voltaje de entrada 20 y parámetros de tabla 2.</w:t>
      </w:r>
    </w:p>
    <w:p w14:paraId="1BC8BB37" w14:textId="7F7D35E1" w:rsidR="004649D9" w:rsidRPr="005C1185" w:rsidRDefault="004649D9" w:rsidP="004649D9">
      <w:pPr>
        <w:pStyle w:val="Ttulo3"/>
        <w:numPr>
          <w:ilvl w:val="0"/>
          <w:numId w:val="0"/>
        </w:numPr>
        <w:jc w:val="both"/>
        <w:rPr>
          <w:rStyle w:val="Ttulo2Car"/>
          <w:i/>
        </w:rPr>
      </w:pPr>
    </w:p>
    <w:p w14:paraId="0188F0DA" w14:textId="7D8C9543" w:rsidR="004649D9" w:rsidRPr="005C1185" w:rsidRDefault="004649D9" w:rsidP="004649D9"/>
    <w:p w14:paraId="426E02DE" w14:textId="77777777" w:rsidR="004649D9" w:rsidRPr="005C1185" w:rsidRDefault="004649D9" w:rsidP="004649D9">
      <w:pPr>
        <w:rPr>
          <w:noProof/>
          <w:lang w:val="es-ES" w:eastAsia="es-ES"/>
        </w:rPr>
      </w:pPr>
    </w:p>
    <w:p w14:paraId="154722C8" w14:textId="1B846D9E" w:rsidR="004649D9" w:rsidRPr="005C1185" w:rsidRDefault="004649D9" w:rsidP="004649D9">
      <w:r w:rsidRPr="005C1185">
        <w:rPr>
          <w:noProof/>
          <w:lang w:eastAsia="es-CO"/>
        </w:rPr>
        <w:drawing>
          <wp:inline distT="0" distB="0" distL="0" distR="0" wp14:anchorId="16A1B8C2" wp14:editId="348CE044">
            <wp:extent cx="3198658" cy="36576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PNG"/>
                    <pic:cNvPicPr/>
                  </pic:nvPicPr>
                  <pic:blipFill rotWithShape="1">
                    <a:blip r:embed="rId18"/>
                    <a:srcRect t="25468" b="25692"/>
                    <a:stretch/>
                  </pic:blipFill>
                  <pic:spPr bwMode="auto">
                    <a:xfrm>
                      <a:off x="0" y="0"/>
                      <a:ext cx="3200400" cy="365959"/>
                    </a:xfrm>
                    <a:prstGeom prst="rect">
                      <a:avLst/>
                    </a:prstGeom>
                    <a:ln>
                      <a:noFill/>
                    </a:ln>
                    <a:extLst>
                      <a:ext uri="{53640926-AAD7-44D8-BBD7-CCE9431645EC}">
                        <a14:shadowObscured xmlns:a14="http://schemas.microsoft.com/office/drawing/2010/main"/>
                      </a:ext>
                    </a:extLst>
                  </pic:spPr>
                </pic:pic>
              </a:graphicData>
            </a:graphic>
          </wp:inline>
        </w:drawing>
      </w:r>
    </w:p>
    <w:p w14:paraId="2EC9C0A1" w14:textId="541DC9C5" w:rsidR="004649D9" w:rsidRPr="005C1185" w:rsidRDefault="004649D9" w:rsidP="004649D9">
      <w:pPr>
        <w:pStyle w:val="Ttulo3"/>
        <w:numPr>
          <w:ilvl w:val="0"/>
          <w:numId w:val="0"/>
        </w:numPr>
        <w:jc w:val="center"/>
        <w:rPr>
          <w:rStyle w:val="Ttulo2Car"/>
          <w:i/>
          <w:sz w:val="16"/>
          <w:szCs w:val="16"/>
        </w:rPr>
      </w:pPr>
      <w:r w:rsidRPr="005C1185">
        <w:rPr>
          <w:rStyle w:val="Ttulo2Car"/>
          <w:i/>
          <w:sz w:val="16"/>
          <w:szCs w:val="16"/>
        </w:rPr>
        <w:t>Tabla 2. Valores del convertidor de referencia 1.</w:t>
      </w:r>
    </w:p>
    <w:p w14:paraId="630B62DA" w14:textId="77777777" w:rsidR="004649D9" w:rsidRPr="005C1185" w:rsidRDefault="004649D9" w:rsidP="004649D9">
      <w:pPr>
        <w:pStyle w:val="Ttulo3"/>
        <w:numPr>
          <w:ilvl w:val="0"/>
          <w:numId w:val="0"/>
        </w:numPr>
        <w:jc w:val="both"/>
        <w:rPr>
          <w:rStyle w:val="Ttulo2Car"/>
          <w:i/>
        </w:rPr>
      </w:pPr>
    </w:p>
    <w:p w14:paraId="3D2024FD" w14:textId="6BFF0E5F" w:rsidR="005D72BB" w:rsidRPr="00832C9E" w:rsidRDefault="005D72BB" w:rsidP="0013354F">
      <w:pPr>
        <w:pStyle w:val="Text"/>
      </w:pPr>
    </w:p>
    <w:p w14:paraId="32D74D9F" w14:textId="774E5AFD" w:rsidR="00414593" w:rsidRDefault="00374CE3" w:rsidP="0013354F">
      <w:pPr>
        <w:pStyle w:val="Text"/>
        <w:rPr>
          <w:lang w:val="en-US"/>
        </w:rPr>
      </w:pPr>
      <w:r>
        <w:rPr>
          <w:noProof/>
          <w:lang w:eastAsia="es-CO"/>
        </w:rPr>
        <w:drawing>
          <wp:inline distT="0" distB="0" distL="0" distR="0" wp14:anchorId="217E47FB" wp14:editId="45F8DD4B">
            <wp:extent cx="3200400" cy="24003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m_vs_sm_LQG_vs_Gerardo.bmp"/>
                    <pic:cNvPicPr/>
                  </pic:nvPicPr>
                  <pic:blipFill>
                    <a:blip r:embed="rId19"/>
                    <a:stretch>
                      <a:fillRect/>
                    </a:stretch>
                  </pic:blipFill>
                  <pic:spPr>
                    <a:xfrm>
                      <a:off x="0" y="0"/>
                      <a:ext cx="3200400" cy="2400300"/>
                    </a:xfrm>
                    <a:prstGeom prst="rect">
                      <a:avLst/>
                    </a:prstGeom>
                  </pic:spPr>
                </pic:pic>
              </a:graphicData>
            </a:graphic>
          </wp:inline>
        </w:drawing>
      </w:r>
    </w:p>
    <w:p w14:paraId="14058676" w14:textId="6135C12F" w:rsidR="00374CE3" w:rsidRDefault="005968DA" w:rsidP="00374CE3">
      <w:pPr>
        <w:pStyle w:val="Text"/>
        <w:jc w:val="center"/>
        <w:rPr>
          <w:i/>
          <w:sz w:val="16"/>
          <w:szCs w:val="16"/>
          <w:lang w:val="es-ES"/>
        </w:rPr>
      </w:pPr>
      <w:r>
        <w:rPr>
          <w:i/>
          <w:sz w:val="16"/>
          <w:szCs w:val="16"/>
          <w:lang w:val="es-ES"/>
        </w:rPr>
        <w:t>Figura 10</w:t>
      </w:r>
      <w:r w:rsidR="00374CE3" w:rsidRPr="00374CE3">
        <w:rPr>
          <w:i/>
          <w:sz w:val="16"/>
          <w:szCs w:val="16"/>
          <w:lang w:val="es-ES"/>
        </w:rPr>
        <w:t>, muestra el control LQG implementado en este informe.</w:t>
      </w:r>
    </w:p>
    <w:p w14:paraId="2A7ABCB8" w14:textId="41A6BB3B" w:rsidR="00374CE3" w:rsidRDefault="00374CE3" w:rsidP="00374CE3">
      <w:pPr>
        <w:pStyle w:val="Text"/>
        <w:jc w:val="center"/>
        <w:rPr>
          <w:i/>
          <w:sz w:val="16"/>
          <w:szCs w:val="16"/>
          <w:lang w:val="es-ES"/>
        </w:rPr>
      </w:pPr>
    </w:p>
    <w:p w14:paraId="34699EDA" w14:textId="52FFD18F" w:rsidR="00374CE3" w:rsidRDefault="00374CE3" w:rsidP="00374CE3">
      <w:pPr>
        <w:pStyle w:val="Text"/>
        <w:jc w:val="center"/>
        <w:rPr>
          <w:i/>
          <w:lang w:val="es-ES"/>
        </w:rPr>
      </w:pPr>
    </w:p>
    <w:p w14:paraId="3B1735EA" w14:textId="0898DA88" w:rsidR="00374CE3" w:rsidRDefault="00374CE3" w:rsidP="00374CE3">
      <w:pPr>
        <w:pStyle w:val="Text"/>
        <w:rPr>
          <w:lang w:val="es-ES"/>
        </w:rPr>
      </w:pPr>
      <w:r>
        <w:rPr>
          <w:lang w:val="es-ES"/>
        </w:rPr>
        <w:t>A simple vista se observa que comparativamente tanto el control implementado en este informe y el convertidor controlado c</w:t>
      </w:r>
      <w:r w:rsidR="00832C9E">
        <w:rPr>
          <w:lang w:val="es-ES"/>
        </w:rPr>
        <w:t>on el control de la referencia 1</w:t>
      </w:r>
      <w:r>
        <w:rPr>
          <w:lang w:val="es-ES"/>
        </w:rPr>
        <w:t xml:space="preserve">, tienen una respuesta bastante simular, el tiempo de estabilización y sobre pico porcentual son prácticamente el mismo; 0.03s y 0%, sin </w:t>
      </w:r>
      <w:r w:rsidR="00577165">
        <w:rPr>
          <w:lang w:val="es-ES"/>
        </w:rPr>
        <w:t>embargo,</w:t>
      </w:r>
      <w:r>
        <w:rPr>
          <w:lang w:val="es-ES"/>
        </w:rPr>
        <w:t xml:space="preserve"> no se puede estimar con qué varianza del ruido fue simulado el control de la referencia </w:t>
      </w:r>
      <w:r w:rsidR="00832C9E">
        <w:rPr>
          <w:lang w:val="es-ES"/>
        </w:rPr>
        <w:t>1</w:t>
      </w:r>
      <w:r>
        <w:rPr>
          <w:lang w:val="es-ES"/>
        </w:rPr>
        <w:t xml:space="preserve"> y sí se nota más ruidosa la señal del LQG.</w:t>
      </w:r>
    </w:p>
    <w:p w14:paraId="46AFA2F2" w14:textId="77777777" w:rsidR="007F25CC" w:rsidRDefault="007F25CC" w:rsidP="00374CE3">
      <w:pPr>
        <w:pStyle w:val="Text"/>
        <w:rPr>
          <w:lang w:val="es-ES"/>
        </w:rPr>
      </w:pPr>
    </w:p>
    <w:p w14:paraId="174A0473" w14:textId="28C9E369" w:rsidR="003B7820" w:rsidRDefault="003B7820" w:rsidP="00374CE3">
      <w:pPr>
        <w:pStyle w:val="Text"/>
        <w:rPr>
          <w:lang w:val="es-ES"/>
        </w:rPr>
      </w:pPr>
      <w:r>
        <w:rPr>
          <w:lang w:val="es-ES"/>
        </w:rPr>
        <w:t>Cambiar los valores de inductancia y condensador en una simulación no afecta la salida del convertidor, lo que ocasiona es mayor o menor rizado, por esta razón se realizó una simulación cambiando los valores de las pérdidas en la inductancia para entender el efecto de las mismas.</w:t>
      </w:r>
    </w:p>
    <w:p w14:paraId="7849FD43" w14:textId="77777777" w:rsidR="009B1A8B" w:rsidRDefault="009B1A8B" w:rsidP="00374CE3">
      <w:pPr>
        <w:pStyle w:val="Text"/>
        <w:rPr>
          <w:lang w:val="es-ES"/>
        </w:rPr>
      </w:pPr>
    </w:p>
    <w:p w14:paraId="2D47CE40" w14:textId="77777777" w:rsidR="009B1A8B" w:rsidRDefault="009B1A8B" w:rsidP="00374CE3">
      <w:pPr>
        <w:pStyle w:val="Text"/>
        <w:rPr>
          <w:lang w:val="es-ES"/>
        </w:rPr>
      </w:pPr>
      <w:r>
        <w:rPr>
          <w:lang w:val="es-ES"/>
        </w:rPr>
        <w:t xml:space="preserve">Finalmente se compararon los modelos conmutados, promedio, y el MPC en una misma gráfica para ver la superioridad del control MPC, cabe aclarar que este último controlador se le varió el horizonte de predicción para poder arrancar el circuito, convertidor, desde cero, debido a que si este era muy pequeño el controlador no podía ser enganchado desde el comienzo. </w:t>
      </w:r>
    </w:p>
    <w:p w14:paraId="047AA853" w14:textId="77777777" w:rsidR="009B1A8B" w:rsidRDefault="009B1A8B" w:rsidP="00374CE3">
      <w:pPr>
        <w:pStyle w:val="Text"/>
        <w:rPr>
          <w:lang w:val="es-ES"/>
        </w:rPr>
      </w:pPr>
    </w:p>
    <w:p w14:paraId="2DDA2BFB" w14:textId="77777777" w:rsidR="003F7945" w:rsidRDefault="009B1A8B" w:rsidP="003F7945">
      <w:pPr>
        <w:ind w:left="202" w:firstLine="202"/>
        <w:jc w:val="center"/>
        <w:rPr>
          <w:i/>
          <w:sz w:val="16"/>
          <w:szCs w:val="16"/>
        </w:rPr>
      </w:pPr>
      <w:r>
        <w:rPr>
          <w:noProof/>
          <w:lang w:eastAsia="es-CO"/>
        </w:rPr>
        <w:drawing>
          <wp:inline distT="0" distB="0" distL="0" distR="0" wp14:anchorId="4DF3E916" wp14:editId="72AD8EF4">
            <wp:extent cx="3200400" cy="24003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qg_vs_mpc_2.bmp"/>
                    <pic:cNvPicPr/>
                  </pic:nvPicPr>
                  <pic:blipFill>
                    <a:blip r:embed="rId20">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r>
        <w:rPr>
          <w:lang w:val="es-ES"/>
        </w:rPr>
        <w:t xml:space="preserve"> </w:t>
      </w:r>
      <w:r w:rsidR="003F7945">
        <w:rPr>
          <w:i/>
          <w:sz w:val="16"/>
          <w:szCs w:val="16"/>
        </w:rPr>
        <w:t>Figura 11.comparación con ruido de los controladores implementados</w:t>
      </w:r>
    </w:p>
    <w:p w14:paraId="4985E2FC" w14:textId="165ECD3A" w:rsidR="009B1A8B" w:rsidRPr="003F7945" w:rsidRDefault="009B1A8B" w:rsidP="00374CE3">
      <w:pPr>
        <w:pStyle w:val="Text"/>
      </w:pPr>
    </w:p>
    <w:p w14:paraId="6425FA40" w14:textId="1FFE518D" w:rsidR="003B7820" w:rsidRDefault="003B7820" w:rsidP="00374CE3">
      <w:pPr>
        <w:pStyle w:val="Text"/>
        <w:rPr>
          <w:lang w:val="es-ES"/>
        </w:rPr>
      </w:pPr>
    </w:p>
    <w:p w14:paraId="7A8B6210" w14:textId="26FBC317" w:rsidR="003B7820" w:rsidRDefault="003B7820" w:rsidP="00374CE3">
      <w:pPr>
        <w:pStyle w:val="Text"/>
        <w:rPr>
          <w:lang w:val="es-ES"/>
        </w:rPr>
      </w:pPr>
      <w:r>
        <w:rPr>
          <w:noProof/>
          <w:lang w:eastAsia="es-CO"/>
        </w:rPr>
        <w:drawing>
          <wp:inline distT="0" distB="0" distL="0" distR="0" wp14:anchorId="218F736F" wp14:editId="2B9FA7F9">
            <wp:extent cx="3200400" cy="24003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to (1).bmp"/>
                    <pic:cNvPicPr/>
                  </pic:nvPicPr>
                  <pic:blipFill>
                    <a:blip r:embed="rId21"/>
                    <a:stretch>
                      <a:fillRect/>
                    </a:stretch>
                  </pic:blipFill>
                  <pic:spPr>
                    <a:xfrm>
                      <a:off x="0" y="0"/>
                      <a:ext cx="3200400" cy="2400300"/>
                    </a:xfrm>
                    <a:prstGeom prst="rect">
                      <a:avLst/>
                    </a:prstGeom>
                  </pic:spPr>
                </pic:pic>
              </a:graphicData>
            </a:graphic>
          </wp:inline>
        </w:drawing>
      </w:r>
    </w:p>
    <w:p w14:paraId="237815B6" w14:textId="0799CCAB" w:rsidR="003B7820" w:rsidRDefault="005968DA" w:rsidP="003B7820">
      <w:pPr>
        <w:pStyle w:val="Text"/>
        <w:jc w:val="center"/>
        <w:rPr>
          <w:i/>
          <w:sz w:val="16"/>
          <w:szCs w:val="16"/>
          <w:lang w:val="es-ES"/>
        </w:rPr>
      </w:pPr>
      <w:r>
        <w:rPr>
          <w:i/>
          <w:sz w:val="16"/>
          <w:szCs w:val="16"/>
          <w:lang w:val="es-ES"/>
        </w:rPr>
        <w:t>Figura 12</w:t>
      </w:r>
      <w:r w:rsidR="003B7820">
        <w:rPr>
          <w:i/>
          <w:sz w:val="16"/>
          <w:szCs w:val="16"/>
          <w:lang w:val="es-ES"/>
        </w:rPr>
        <w:t>, amarillo función Ideal, Azul valores de pérdidas altos, Rojo valores de pérdidas comerciales.</w:t>
      </w:r>
    </w:p>
    <w:p w14:paraId="6FDDBCC5" w14:textId="289FB29A" w:rsidR="003B7820" w:rsidRDefault="003B7820" w:rsidP="003B7820">
      <w:pPr>
        <w:pStyle w:val="Text"/>
        <w:jc w:val="center"/>
        <w:rPr>
          <w:i/>
          <w:sz w:val="16"/>
          <w:szCs w:val="16"/>
          <w:lang w:val="es-ES"/>
        </w:rPr>
      </w:pPr>
    </w:p>
    <w:p w14:paraId="11937A1E" w14:textId="46D6F38D" w:rsidR="003B7820" w:rsidRPr="003B7820" w:rsidRDefault="003B7820" w:rsidP="003B7820">
      <w:pPr>
        <w:pStyle w:val="Text"/>
        <w:rPr>
          <w:lang w:val="es-ES"/>
        </w:rPr>
      </w:pPr>
      <w:r>
        <w:rPr>
          <w:lang w:val="es-ES"/>
        </w:rPr>
        <w:t xml:space="preserve">Como se observa si no existieran las pérdidas la función de transferencia sería incontrolable, mientras que al aumentar las pérdidas aparecen regiones lineales, más amplias, </w:t>
      </w:r>
      <w:r w:rsidR="003F3DEE">
        <w:rPr>
          <w:lang w:val="es-ES"/>
        </w:rPr>
        <w:t xml:space="preserve">generando una opción más amigable a la hora de realizar un control. </w:t>
      </w:r>
    </w:p>
    <w:p w14:paraId="37CD58DD" w14:textId="77777777" w:rsidR="00414593" w:rsidRDefault="00414593" w:rsidP="0013354F">
      <w:pPr>
        <w:pStyle w:val="Text"/>
        <w:rPr>
          <w:lang w:val="es-ES"/>
        </w:rPr>
      </w:pPr>
    </w:p>
    <w:p w14:paraId="55F72D15" w14:textId="77777777" w:rsidR="005968DA" w:rsidRPr="00374CE3" w:rsidRDefault="005968DA" w:rsidP="0013354F">
      <w:pPr>
        <w:pStyle w:val="Text"/>
        <w:rPr>
          <w:lang w:val="es-ES"/>
        </w:rPr>
      </w:pPr>
    </w:p>
    <w:p w14:paraId="0037124E" w14:textId="08CCC170" w:rsidR="00E97402" w:rsidRDefault="00971636" w:rsidP="003F3DEE">
      <w:pPr>
        <w:pStyle w:val="Ttulo1"/>
      </w:pPr>
      <w:r w:rsidRPr="005C1185">
        <w:t>CONCLUSIONES</w:t>
      </w:r>
    </w:p>
    <w:p w14:paraId="3225A5C1" w14:textId="2DDBE151" w:rsidR="00577165" w:rsidRDefault="00577165" w:rsidP="00577165"/>
    <w:p w14:paraId="675FAE46" w14:textId="33F4034B" w:rsidR="007C5789" w:rsidRDefault="007C5789" w:rsidP="007C5789">
      <w:pPr>
        <w:ind w:left="202" w:firstLine="202"/>
        <w:jc w:val="both"/>
      </w:pPr>
      <w:r>
        <w:t xml:space="preserve">Para trabajos futuros se podría realizar un modelado del convertidor más riguroso, incluyendo las pérdidas en los condensadores, esto cambia el estado, debido a que el voltaje de salida no es el mismo estado v2, sino que tendría una restricción por la resistencia serie, el control óptimo encontrado y el control predictivo se ajustan al modelo presentado en este informe de manera correcta, debido a la gran región lineal que se genera en la función de transferencia de voltaje de salida vs ciclo útil, figura 2, cuando se agregan más pérdidas la función de transferencia no llega tan alto en ganancia, debido a que como se explicó </w:t>
      </w:r>
      <w:r>
        <w:lastRenderedPageBreak/>
        <w:t xml:space="preserve">inicialmente, el ciclo útil debe aumentar en mayor medida para compensar las pérdidas energéticas de los componentes parásitos inherentes. </w:t>
      </w:r>
    </w:p>
    <w:p w14:paraId="332F1A3B" w14:textId="310E2170" w:rsidR="007C5789" w:rsidRDefault="007C5789" w:rsidP="007C5789">
      <w:pPr>
        <w:ind w:left="202" w:firstLine="202"/>
        <w:jc w:val="both"/>
      </w:pPr>
    </w:p>
    <w:p w14:paraId="06259946" w14:textId="6B75CA83" w:rsidR="007C5789" w:rsidRDefault="007C5789" w:rsidP="007C5789">
      <w:pPr>
        <w:ind w:left="202" w:firstLine="202"/>
        <w:jc w:val="both"/>
      </w:pPr>
    </w:p>
    <w:p w14:paraId="20E6EF00" w14:textId="1254BA91" w:rsidR="007C5789" w:rsidRDefault="007C5789" w:rsidP="007C5789">
      <w:pPr>
        <w:ind w:left="202" w:firstLine="202"/>
        <w:jc w:val="both"/>
      </w:pPr>
      <w:r>
        <w:t>Cuando se aumentaron las pérdidas en el convertidor siguiendo el modelo del</w:t>
      </w:r>
      <w:r w:rsidR="00832C9E">
        <w:t xml:space="preserve"> convertidor de la referencia [1</w:t>
      </w:r>
      <w:r>
        <w:t>], se evidenció lo mencionado anteriormente, al tener valores de pérdidas en los inductores más altos, la función de transferencia voltaje de salida con respecto al ciclo útil</w:t>
      </w:r>
      <w:r w:rsidR="003F3DEE">
        <w:t xml:space="preserve"> tiene menor </w:t>
      </w:r>
      <w:r>
        <w:t xml:space="preserve">ganancia. </w:t>
      </w:r>
    </w:p>
    <w:p w14:paraId="7DAA83B4" w14:textId="118B7F10" w:rsidR="003F3DEE" w:rsidRDefault="003F3DEE" w:rsidP="007C5789">
      <w:pPr>
        <w:ind w:left="202" w:firstLine="202"/>
        <w:jc w:val="both"/>
      </w:pPr>
    </w:p>
    <w:p w14:paraId="2F96473B" w14:textId="59E3D5C7" w:rsidR="003F3DEE" w:rsidRDefault="003F3DEE" w:rsidP="007C5789">
      <w:pPr>
        <w:ind w:left="202" w:firstLine="202"/>
        <w:jc w:val="both"/>
      </w:pPr>
      <w:r>
        <w:t>El control predictivo es superior en toda medida con respecto al control óptimo del modelo promedio, si se observa en la comparación realizada previamente, el sobre pico porcentual del cambio de referencia es considerablemente bajo y los tiempos en los que el control responde al cambio son mucho más bajos.</w:t>
      </w:r>
    </w:p>
    <w:p w14:paraId="4D7F1F35" w14:textId="77777777" w:rsidR="009B1A8B" w:rsidRDefault="009B1A8B" w:rsidP="009B1A8B">
      <w:pPr>
        <w:ind w:left="202" w:firstLine="202"/>
        <w:jc w:val="center"/>
        <w:rPr>
          <w:i/>
          <w:sz w:val="16"/>
          <w:szCs w:val="16"/>
        </w:rPr>
      </w:pPr>
    </w:p>
    <w:p w14:paraId="59BD940C" w14:textId="33C0775B" w:rsidR="009B1A8B" w:rsidRPr="009B1A8B" w:rsidRDefault="009B1A8B" w:rsidP="009B1A8B">
      <w:pPr>
        <w:ind w:left="202" w:firstLine="202"/>
      </w:pPr>
      <w:r>
        <w:t xml:space="preserve">En la figura 11 se demuestra la superioridad del control, comparado con la gráfica de la </w:t>
      </w:r>
      <w:r w:rsidRPr="009B1A8B">
        <w:rPr>
          <w:i/>
        </w:rPr>
        <w:t xml:space="preserve">referencia </w:t>
      </w:r>
      <w:r>
        <w:rPr>
          <w:i/>
        </w:rPr>
        <w:t xml:space="preserve">1, </w:t>
      </w:r>
      <w:r>
        <w:t xml:space="preserve">el tiempo de subida y la gran </w:t>
      </w:r>
      <w:r w:rsidR="00C500E3">
        <w:t>influencia del ruido, no influye en el funcionamiento del mismo.</w:t>
      </w:r>
    </w:p>
    <w:p w14:paraId="39232521" w14:textId="1454411A" w:rsidR="003F3DEE" w:rsidRDefault="003F3DEE" w:rsidP="007C5789">
      <w:pPr>
        <w:ind w:left="202" w:firstLine="202"/>
        <w:jc w:val="both"/>
      </w:pPr>
    </w:p>
    <w:p w14:paraId="7F5246C7" w14:textId="17386A63" w:rsidR="003F3DEE" w:rsidRDefault="003F3DEE" w:rsidP="007C5789">
      <w:pPr>
        <w:ind w:left="202" w:firstLine="202"/>
        <w:jc w:val="both"/>
      </w:pPr>
      <w:r>
        <w:t xml:space="preserve">El convertidor implementado con los controladores diseñados responde mejor a cambios de referencia menores al punto de </w:t>
      </w:r>
      <w:proofErr w:type="spellStart"/>
      <w:r>
        <w:t>linealización</w:t>
      </w:r>
      <w:proofErr w:type="spellEnd"/>
      <w:r>
        <w:t xml:space="preserve">, esto se debe a que aumentar el voltaje con respecto a la referencia tiene como consecuencia un aumento en el ciclo útil, que a su vez tiene como consecuencia que se acerque demasiado a su valor máximo llevando el convertidor a regiones no lineales, esto se puede compensar escogiendo un valor de </w:t>
      </w:r>
      <w:proofErr w:type="spellStart"/>
      <w:r>
        <w:t>linealización</w:t>
      </w:r>
      <w:proofErr w:type="spellEnd"/>
      <w:r>
        <w:t xml:space="preserve"> más equitativo en la región lineal. </w:t>
      </w:r>
    </w:p>
    <w:p w14:paraId="430E41C6" w14:textId="2AB37180" w:rsidR="00583949" w:rsidRDefault="00583949" w:rsidP="007C5789">
      <w:pPr>
        <w:ind w:left="202" w:firstLine="202"/>
        <w:jc w:val="both"/>
      </w:pPr>
    </w:p>
    <w:p w14:paraId="4BF018B2" w14:textId="4E38E1E1" w:rsidR="003F3DEE" w:rsidRDefault="002314F8" w:rsidP="007C5789">
      <w:pPr>
        <w:ind w:left="202" w:firstLine="202"/>
        <w:jc w:val="both"/>
      </w:pPr>
      <w:r>
        <w:t xml:space="preserve">No se puede encontrar una directa mejoría entre el convertidor de la referencia </w:t>
      </w:r>
      <w:r w:rsidR="00832C9E">
        <w:t>1</w:t>
      </w:r>
      <w:r>
        <w:t xml:space="preserve"> y el convertidor implementado, sin embargo, con el modelo lineal del controlador MPC sí se puede ver que los tiempos en los que coge la referencia es muy superior a cualquier controlador estudiado en este informe.</w:t>
      </w:r>
    </w:p>
    <w:p w14:paraId="20A8E061" w14:textId="09B4BEE3" w:rsidR="003F3DEE" w:rsidRDefault="003F3DEE" w:rsidP="007C5789">
      <w:pPr>
        <w:ind w:left="202" w:firstLine="202"/>
        <w:jc w:val="both"/>
      </w:pPr>
    </w:p>
    <w:p w14:paraId="760BAF2D" w14:textId="394C51B3" w:rsidR="003F3DEE" w:rsidRDefault="003F3DEE" w:rsidP="007C5789">
      <w:pPr>
        <w:ind w:left="202" w:firstLine="202"/>
        <w:jc w:val="both"/>
      </w:pPr>
    </w:p>
    <w:p w14:paraId="3FE71FB6" w14:textId="20B8613C" w:rsidR="003F3DEE" w:rsidRDefault="003F3DEE" w:rsidP="007C5789">
      <w:pPr>
        <w:ind w:left="202" w:firstLine="202"/>
        <w:jc w:val="both"/>
      </w:pPr>
    </w:p>
    <w:p w14:paraId="5C7705A6" w14:textId="5D209CC0" w:rsidR="003F3DEE" w:rsidRDefault="003F3DEE" w:rsidP="007C5789">
      <w:pPr>
        <w:ind w:left="202" w:firstLine="202"/>
        <w:jc w:val="both"/>
      </w:pPr>
    </w:p>
    <w:p w14:paraId="472A5DB9" w14:textId="74C50381" w:rsidR="003F3DEE" w:rsidRDefault="003F3DEE" w:rsidP="003F3DEE">
      <w:pPr>
        <w:pStyle w:val="Ttulo1"/>
      </w:pPr>
      <w:r>
        <w:t xml:space="preserve"> REFERENCIAS</w:t>
      </w:r>
    </w:p>
    <w:p w14:paraId="61F565B1" w14:textId="77777777" w:rsidR="00832C9E" w:rsidRPr="003F3DEE" w:rsidRDefault="00832C9E" w:rsidP="00832C9E">
      <w:pPr>
        <w:rPr>
          <w:lang w:val="en-US"/>
        </w:rPr>
      </w:pPr>
      <w:r>
        <w:rPr>
          <w:lang w:val="en-US"/>
        </w:rPr>
        <w:t>[1</w:t>
      </w:r>
      <w:r w:rsidRPr="003F3DEE">
        <w:rPr>
          <w:lang w:val="en-US"/>
        </w:rPr>
        <w:t xml:space="preserve">] Hybrid </w:t>
      </w:r>
      <w:proofErr w:type="spellStart"/>
      <w:r w:rsidRPr="003F3DEE">
        <w:rPr>
          <w:lang w:val="en-US"/>
        </w:rPr>
        <w:t>Lyapunov</w:t>
      </w:r>
      <w:proofErr w:type="spellEnd"/>
      <w:r w:rsidRPr="003F3DEE">
        <w:rPr>
          <w:lang w:val="en-US"/>
        </w:rPr>
        <w:t xml:space="preserve"> Control for P</w:t>
      </w:r>
      <w:r>
        <w:rPr>
          <w:lang w:val="en-US"/>
        </w:rPr>
        <w:t xml:space="preserve">ort-Hamiltonian Switched Linear </w:t>
      </w:r>
      <w:r w:rsidRPr="003F3DEE">
        <w:rPr>
          <w:lang w:val="en-US"/>
        </w:rPr>
        <w:t xml:space="preserve">Systems. </w:t>
      </w:r>
      <w:r>
        <w:rPr>
          <w:lang w:val="en-US"/>
        </w:rPr>
        <w:t xml:space="preserve">Application to Power Converters Gerardo </w:t>
      </w:r>
      <w:r w:rsidRPr="003F3DEE">
        <w:rPr>
          <w:lang w:val="en-US"/>
        </w:rPr>
        <w:t xml:space="preserve">Becerra*, Ahmed R. </w:t>
      </w:r>
      <w:proofErr w:type="spellStart"/>
      <w:r w:rsidRPr="003F3DEE">
        <w:rPr>
          <w:lang w:val="en-US"/>
        </w:rPr>
        <w:t>Meghnous</w:t>
      </w:r>
      <w:proofErr w:type="spellEnd"/>
      <w:r w:rsidRPr="003F3DEE">
        <w:rPr>
          <w:lang w:val="en-US"/>
        </w:rPr>
        <w:t xml:space="preserve">, Diego </w:t>
      </w:r>
      <w:proofErr w:type="spellStart"/>
      <w:r w:rsidRPr="003F3DEE">
        <w:rPr>
          <w:lang w:val="en-US"/>
        </w:rPr>
        <w:t>Patino</w:t>
      </w:r>
      <w:proofErr w:type="spellEnd"/>
      <w:r w:rsidRPr="003F3DEE">
        <w:rPr>
          <w:lang w:val="en-US"/>
        </w:rPr>
        <w:t xml:space="preserve">, Minh T. Pham and </w:t>
      </w:r>
      <w:proofErr w:type="spellStart"/>
      <w:r w:rsidRPr="003F3DEE">
        <w:rPr>
          <w:lang w:val="en-US"/>
        </w:rPr>
        <w:t>Xuefang</w:t>
      </w:r>
      <w:proofErr w:type="spellEnd"/>
      <w:r w:rsidRPr="003F3DEE">
        <w:rPr>
          <w:lang w:val="en-US"/>
        </w:rPr>
        <w:t xml:space="preserve"> Lin-Shi</w:t>
      </w:r>
    </w:p>
    <w:p w14:paraId="6F4DE18F" w14:textId="3F4E14A2" w:rsidR="00832C9E" w:rsidRDefault="00832C9E" w:rsidP="003F3DEE">
      <w:r>
        <w:t>[2] Apuntes de Control óptimo, profesor Diego Patiño, Pontificia Universidad Javeriana, Primer semestre 2016.</w:t>
      </w:r>
    </w:p>
    <w:p w14:paraId="19D317E6" w14:textId="77777777" w:rsidR="00832C9E" w:rsidRDefault="00832C9E" w:rsidP="003F3DEE"/>
    <w:p w14:paraId="14A997C1" w14:textId="77777777" w:rsidR="003F7945" w:rsidRDefault="003F7945" w:rsidP="003F3DEE"/>
    <w:p w14:paraId="492F75F1" w14:textId="77777777" w:rsidR="003F7945" w:rsidRDefault="003F7945" w:rsidP="003F3DEE"/>
    <w:p w14:paraId="3CCC8C8C" w14:textId="77777777" w:rsidR="003F7945" w:rsidRDefault="003F7945" w:rsidP="003F3DEE"/>
    <w:p w14:paraId="1C5AFF50" w14:textId="6A01696A" w:rsidR="003F3DEE" w:rsidRDefault="003F3DEE" w:rsidP="003F3DEE"/>
    <w:p w14:paraId="72B70630" w14:textId="77777777" w:rsidR="00583949" w:rsidRPr="00E97107" w:rsidRDefault="00583949" w:rsidP="007C5789">
      <w:pPr>
        <w:ind w:left="202" w:firstLine="202"/>
        <w:jc w:val="both"/>
      </w:pPr>
    </w:p>
    <w:p w14:paraId="668C0740" w14:textId="77777777" w:rsidR="00832C9E" w:rsidRPr="00E97107" w:rsidRDefault="00832C9E" w:rsidP="007C5789">
      <w:pPr>
        <w:ind w:left="202" w:firstLine="202"/>
        <w:jc w:val="both"/>
      </w:pPr>
    </w:p>
    <w:p w14:paraId="24FF04B5" w14:textId="66646127" w:rsidR="00832C9E" w:rsidRPr="00E97107" w:rsidRDefault="00832C9E" w:rsidP="00832C9E">
      <w:pPr>
        <w:ind w:left="202" w:firstLine="202"/>
        <w:jc w:val="center"/>
      </w:pPr>
      <w:r w:rsidRPr="00E97107">
        <w:lastRenderedPageBreak/>
        <w:t>ANEXOS</w:t>
      </w:r>
    </w:p>
    <w:p w14:paraId="33F0075C" w14:textId="77777777" w:rsidR="00832C9E" w:rsidRPr="00E97107" w:rsidRDefault="00832C9E" w:rsidP="00832C9E">
      <w:pPr>
        <w:ind w:left="202" w:firstLine="202"/>
        <w:jc w:val="center"/>
      </w:pPr>
    </w:p>
    <w:p w14:paraId="1A57275F" w14:textId="77777777" w:rsidR="00832C9E" w:rsidRPr="00E97107" w:rsidRDefault="00832C9E" w:rsidP="00832C9E">
      <w:pPr>
        <w:ind w:left="202" w:firstLine="202"/>
        <w:jc w:val="center"/>
      </w:pPr>
    </w:p>
    <w:p w14:paraId="1C8E1DEA" w14:textId="13A1F0ED" w:rsidR="00832C9E" w:rsidRPr="00E97107" w:rsidRDefault="0033209A" w:rsidP="0033209A">
      <w:pPr>
        <w:ind w:left="202"/>
        <w:jc w:val="both"/>
      </w:pPr>
      <w:r w:rsidRPr="00E97107">
        <w:t xml:space="preserve">[1] </w:t>
      </w:r>
      <w:hyperlink r:id="rId22" w:history="1">
        <w:r w:rsidR="00832C9E" w:rsidRPr="00E97107">
          <w:rPr>
            <w:rStyle w:val="Hipervnculo"/>
          </w:rPr>
          <w:t>https://github.com/bermeom/optimal-control-SEPIC-converter</w:t>
        </w:r>
      </w:hyperlink>
    </w:p>
    <w:p w14:paraId="2C0F451C" w14:textId="77777777" w:rsidR="0033209A" w:rsidRPr="00E97107" w:rsidRDefault="0033209A" w:rsidP="00832C9E">
      <w:pPr>
        <w:ind w:left="202" w:firstLine="202"/>
        <w:jc w:val="both"/>
      </w:pPr>
    </w:p>
    <w:p w14:paraId="60DB172A" w14:textId="77777777" w:rsidR="0033209A" w:rsidRPr="00E97107" w:rsidRDefault="0033209A" w:rsidP="00832C9E">
      <w:pPr>
        <w:ind w:left="202" w:firstLine="202"/>
        <w:jc w:val="both"/>
      </w:pPr>
    </w:p>
    <w:p w14:paraId="501497D9" w14:textId="7B4458EA" w:rsidR="0033209A" w:rsidRPr="00E97107" w:rsidRDefault="0033209A" w:rsidP="0033209A">
      <w:pPr>
        <w:ind w:firstLine="202"/>
        <w:jc w:val="both"/>
      </w:pPr>
      <w:r w:rsidRPr="00E97107">
        <w:t>[2]</w:t>
      </w:r>
      <w:r w:rsidRPr="00E97107">
        <w:tab/>
        <w:t xml:space="preserve"> LQG = LQR+LQE</w:t>
      </w:r>
    </w:p>
    <w:p w14:paraId="40C1945E" w14:textId="77777777" w:rsidR="0033209A" w:rsidRPr="00E97107" w:rsidRDefault="0033209A" w:rsidP="0033209A">
      <w:pPr>
        <w:ind w:firstLine="202"/>
        <w:jc w:val="both"/>
      </w:pPr>
    </w:p>
    <w:p w14:paraId="1F0AA15D" w14:textId="0F4A0EA8" w:rsidR="0033209A" w:rsidRPr="00E97107" w:rsidRDefault="0033209A" w:rsidP="0033209A">
      <w:pPr>
        <w:ind w:firstLine="202"/>
        <w:jc w:val="both"/>
      </w:pPr>
      <w:r w:rsidRPr="00E97107">
        <w:tab/>
      </w:r>
      <w:r w:rsidRPr="00E97107">
        <w:tab/>
      </w:r>
      <m:oMath>
        <m:r>
          <w:rPr>
            <w:rFonts w:ascii="Cambria Math" w:hAnsi="Cambria Math"/>
            <w:lang w:val="en-US"/>
          </w:rPr>
          <m:t>LQR</m:t>
        </m:r>
        <m:r>
          <w:rPr>
            <w:rFonts w:ascii="Cambria Math" w:hAnsi="Cambria Math"/>
          </w:rPr>
          <m:t xml:space="preserve">: </m:t>
        </m:r>
        <m:r>
          <w:rPr>
            <w:rFonts w:ascii="Cambria Math" w:hAnsi="Cambria Math"/>
            <w:lang w:val="en-US"/>
          </w:rPr>
          <m:t>Min</m:t>
        </m:r>
        <m:r>
          <w:rPr>
            <w:rFonts w:ascii="Cambria Math" w:hAnsi="Cambria Math"/>
          </w:rPr>
          <m:t xml:space="preserve"> </m:t>
        </m:r>
        <m:f>
          <m:fPr>
            <m:ctrlPr>
              <w:rPr>
                <w:rFonts w:ascii="Cambria Math" w:hAnsi="Cambria Math"/>
                <w:i/>
                <w:lang w:val="en-US"/>
              </w:rPr>
            </m:ctrlPr>
          </m:fPr>
          <m:num>
            <m:r>
              <w:rPr>
                <w:rFonts w:ascii="Cambria Math" w:hAnsi="Cambria Math"/>
              </w:rPr>
              <m:t>1</m:t>
            </m:r>
          </m:num>
          <m:den>
            <m:r>
              <w:rPr>
                <w:rFonts w:ascii="Cambria Math" w:hAnsi="Cambria Math"/>
              </w:rPr>
              <m:t>2</m:t>
            </m:r>
          </m:den>
        </m:f>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e>
            </m:d>
          </m:e>
          <m:sup>
            <m:r>
              <w:rPr>
                <w:rFonts w:ascii="Cambria Math" w:hAnsi="Cambria Math"/>
                <w:lang w:val="en-US"/>
              </w:rPr>
              <m:t>T</m:t>
            </m:r>
          </m:sup>
        </m:sSup>
        <m:sSub>
          <m:sSubPr>
            <m:ctrlPr>
              <w:rPr>
                <w:rFonts w:ascii="Cambria Math" w:hAnsi="Cambria Math"/>
                <w:i/>
                <w:lang w:val="en-US"/>
              </w:rPr>
            </m:ctrlPr>
          </m:sSubPr>
          <m:e>
            <m:r>
              <w:rPr>
                <w:rFonts w:ascii="Cambria Math" w:hAnsi="Cambria Math"/>
                <w:lang w:val="en-US"/>
              </w:rPr>
              <m:t>P</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sub>
        </m:sSub>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e>
        </m:d>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nary>
          <m:naryPr>
            <m:limLoc m:val="subSup"/>
            <m:ctrlPr>
              <w:rPr>
                <w:rFonts w:ascii="Cambria Math" w:hAnsi="Cambria Math"/>
                <w:i/>
                <w:lang w:val="en-US"/>
              </w:rPr>
            </m:ctrlPr>
          </m:naryPr>
          <m:sub>
            <m:r>
              <w:rPr>
                <w:rFonts w:ascii="Cambria Math" w:hAnsi="Cambria Math"/>
              </w:rPr>
              <m:t>0</m:t>
            </m:r>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sup>
          <m:e>
            <m:r>
              <w:rPr>
                <w:rFonts w:ascii="Cambria Math" w:hAnsi="Cambria Math"/>
              </w:rPr>
              <m:t>[(</m:t>
            </m:r>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T</m:t>
                </m:r>
              </m:sup>
            </m:sSup>
            <m:r>
              <w:rPr>
                <w:rFonts w:ascii="Cambria Math" w:hAnsi="Cambria Math"/>
                <w:lang w:val="en-US"/>
              </w:rPr>
              <m:t>Q</m:t>
            </m:r>
            <m:r>
              <w:rPr>
                <w:rFonts w:ascii="Cambria Math" w:hAnsi="Cambria Math"/>
              </w:rPr>
              <m:t>(</m:t>
            </m:r>
            <m:r>
              <w:rPr>
                <w:rFonts w:ascii="Cambria Math" w:hAnsi="Cambria Math"/>
                <w:lang w:val="en-US"/>
              </w:rPr>
              <m:t>t</m:t>
            </m:r>
            <m:r>
              <w:rPr>
                <w:rFonts w:ascii="Cambria Math" w:hAnsi="Cambria Math"/>
              </w:rPr>
              <m:t>)</m:t>
            </m:r>
          </m:e>
        </m:nary>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e>
        </m:d>
        <m:r>
          <w:rPr>
            <w:rFonts w:ascii="Cambria Math" w:hAnsi="Cambria Math"/>
          </w:rPr>
          <m:t>+</m:t>
        </m:r>
        <m:sSup>
          <m:sSupPr>
            <m:ctrlPr>
              <w:rPr>
                <w:rFonts w:ascii="Cambria Math" w:hAnsi="Cambria Math"/>
                <w:i/>
                <w:lang w:val="en-US"/>
              </w:rPr>
            </m:ctrlPr>
          </m:sSupPr>
          <m:e>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T</m:t>
            </m:r>
          </m:sup>
        </m:sSup>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dt</m:t>
        </m:r>
      </m:oMath>
      <w:r w:rsidRPr="00E97107">
        <w:t>]</w:t>
      </w:r>
    </w:p>
    <w:p w14:paraId="6CFD2503" w14:textId="77777777" w:rsidR="0033209A" w:rsidRPr="00E97107" w:rsidRDefault="0033209A" w:rsidP="0033209A">
      <w:pPr>
        <w:ind w:firstLine="202"/>
        <w:jc w:val="both"/>
      </w:pPr>
    </w:p>
    <w:p w14:paraId="4681DBC0" w14:textId="476CFF8E" w:rsidR="0033209A" w:rsidRPr="0033209A" w:rsidRDefault="001C572A" w:rsidP="0033209A">
      <w:pPr>
        <w:ind w:firstLine="202"/>
        <w:jc w:val="both"/>
        <w:rPr>
          <w:lang w:val="en-US"/>
        </w:rPr>
      </w:pPr>
      <m:oMathPara>
        <m:oMath>
          <m:acc>
            <m:accPr>
              <m:chr m:val="̇"/>
              <m:ctrlPr>
                <w:rPr>
                  <w:rFonts w:ascii="Cambria Math" w:hAnsi="Cambria Math"/>
                  <w:i/>
                  <w:lang w:val="en-US"/>
                </w:rPr>
              </m:ctrlPr>
            </m:accPr>
            <m:e>
              <m:eqArr>
                <m:eqArrPr>
                  <m:ctrlPr>
                    <w:rPr>
                      <w:rFonts w:ascii="Cambria Math" w:hAnsi="Cambria Math"/>
                      <w:i/>
                      <w:lang w:val="en-US"/>
                    </w:rPr>
                  </m:ctrlPr>
                </m:eqArrPr>
                <m:e>
                  <m:r>
                    <w:rPr>
                      <w:rFonts w:ascii="Cambria Math" w:hAnsi="Cambria Math"/>
                      <w:lang w:val="en-US"/>
                    </w:rPr>
                    <m:t>X=AX+BU</m:t>
                  </m:r>
                </m:e>
                <m:e>
                  <m:r>
                    <w:rPr>
                      <w:rFonts w:ascii="Cambria Math" w:hAnsi="Cambria Math"/>
                      <w:lang w:val="en-US"/>
                    </w:rPr>
                    <m:t>Y=CX</m:t>
                  </m:r>
                  <m:ctrlPr>
                    <w:rPr>
                      <w:rFonts w:ascii="Cambria Math" w:eastAsia="Cambria Math" w:hAnsi="Cambria Math" w:cs="Cambria Math"/>
                      <w:i/>
                      <w:lang w:val="en-US"/>
                    </w:rPr>
                  </m:ctrlPr>
                </m:e>
                <m:e>
                  <m:r>
                    <w:rPr>
                      <w:rFonts w:ascii="Cambria Math" w:eastAsia="Cambria Math" w:hAnsi="Cambria Math" w:cs="Cambria Math"/>
                      <w:lang w:val="en-US"/>
                    </w:rPr>
                    <m:t>x</m:t>
                  </m:r>
                  <m:d>
                    <m:dPr>
                      <m:ctrlPr>
                        <w:rPr>
                          <w:rFonts w:ascii="Cambria Math" w:eastAsia="Cambria Math" w:hAnsi="Cambria Math" w:cs="Cambria Math"/>
                          <w:i/>
                          <w:lang w:val="en-US"/>
                        </w:rPr>
                      </m:ctrlPr>
                    </m:dPr>
                    <m:e>
                      <m:sSub>
                        <m:sSubPr>
                          <m:ctrlPr>
                            <w:rPr>
                              <w:rFonts w:ascii="Cambria Math" w:eastAsia="Cambria Math" w:hAnsi="Cambria Math" w:cs="Cambria Math"/>
                              <w:i/>
                              <w:lang w:val="en-US"/>
                            </w:rPr>
                          </m:ctrlPr>
                        </m:sSubPr>
                        <m:e>
                          <m:r>
                            <w:rPr>
                              <w:rFonts w:ascii="Cambria Math" w:eastAsia="Cambria Math" w:hAnsi="Cambria Math" w:cs="Cambria Math"/>
                              <w:lang w:val="en-US"/>
                            </w:rPr>
                            <m:t>t</m:t>
                          </m:r>
                        </m:e>
                        <m:sub>
                          <m:r>
                            <w:rPr>
                              <w:rFonts w:ascii="Cambria Math" w:eastAsia="Cambria Math" w:hAnsi="Cambria Math" w:cs="Cambria Math"/>
                              <w:lang w:val="en-US"/>
                            </w:rPr>
                            <m:t>0</m:t>
                          </m:r>
                        </m:sub>
                      </m:sSub>
                    </m:e>
                  </m:d>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o</m:t>
                      </m:r>
                    </m:sub>
                  </m:sSub>
                </m:e>
              </m:eqArr>
            </m:e>
          </m:acc>
        </m:oMath>
      </m:oMathPara>
    </w:p>
    <w:p w14:paraId="08140CE3" w14:textId="77777777" w:rsidR="0033209A" w:rsidRDefault="0033209A" w:rsidP="0033209A">
      <w:pPr>
        <w:ind w:firstLine="202"/>
        <w:jc w:val="both"/>
        <w:rPr>
          <w:lang w:val="en-US"/>
        </w:rPr>
      </w:pPr>
    </w:p>
    <w:p w14:paraId="1F02624E" w14:textId="27D77256" w:rsidR="0033209A" w:rsidRDefault="0033209A" w:rsidP="0033209A">
      <w:pPr>
        <w:ind w:firstLine="202"/>
        <w:jc w:val="both"/>
        <w:rPr>
          <w:lang w:val="en-US"/>
        </w:rPr>
      </w:pPr>
      <m:oMath>
        <m:r>
          <w:rPr>
            <w:rFonts w:ascii="Cambria Math" w:hAnsi="Cambria Math"/>
            <w:lang w:val="en-US"/>
          </w:rPr>
          <m:t xml:space="preserve">LQE: Min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e>
            </m:d>
          </m:e>
          <m:sup>
            <m:r>
              <w:rPr>
                <w:rFonts w:ascii="Cambria Math" w:hAnsi="Cambria Math"/>
                <w:lang w:val="en-US"/>
              </w:rPr>
              <m:t>T</m:t>
            </m:r>
          </m:sup>
        </m:sSup>
        <m:sSub>
          <m:sSubPr>
            <m:ctrlPr>
              <w:rPr>
                <w:rFonts w:ascii="Cambria Math" w:hAnsi="Cambria Math"/>
                <w:i/>
                <w:lang w:val="en-US"/>
              </w:rPr>
            </m:ctrlPr>
          </m:sSubPr>
          <m:e>
            <m:r>
              <w:rPr>
                <w:rFonts w:ascii="Cambria Math" w:hAnsi="Cambria Math"/>
                <w:lang w:val="en-US"/>
              </w:rPr>
              <m:t>P</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sub>
        </m:sSub>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sup>
          <m:e>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T</m:t>
                </m:r>
              </m:sup>
            </m:sSup>
            <m:r>
              <w:rPr>
                <w:rFonts w:ascii="Cambria Math" w:hAnsi="Cambria Math"/>
                <w:lang w:val="en-US"/>
              </w:rPr>
              <m:t>Q(t)</m:t>
            </m:r>
          </m:e>
        </m:nary>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T</m:t>
            </m:r>
          </m:sup>
        </m:sSup>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oMath>
      <w:r>
        <w:rPr>
          <w:lang w:val="en-US"/>
        </w:rPr>
        <w:t>]</w:t>
      </w:r>
    </w:p>
    <w:p w14:paraId="3981FB57" w14:textId="77777777" w:rsidR="0033209A" w:rsidRDefault="0033209A" w:rsidP="0033209A">
      <w:pPr>
        <w:ind w:firstLine="202"/>
        <w:jc w:val="both"/>
        <w:rPr>
          <w:lang w:val="en-US"/>
        </w:rPr>
      </w:pPr>
    </w:p>
    <w:p w14:paraId="4A940A80" w14:textId="4ABC1283" w:rsidR="0033209A" w:rsidRPr="0033209A" w:rsidRDefault="001C572A" w:rsidP="0033209A">
      <w:pPr>
        <w:ind w:firstLine="202"/>
        <w:jc w:val="both"/>
        <w:rPr>
          <w:lang w:val="en-US"/>
        </w:rPr>
      </w:pPr>
      <m:oMathPara>
        <m:oMath>
          <m:acc>
            <m:accPr>
              <m:chr m:val="̇"/>
              <m:ctrlPr>
                <w:rPr>
                  <w:rFonts w:ascii="Cambria Math" w:hAnsi="Cambria Math"/>
                  <w:i/>
                  <w:lang w:val="en-US"/>
                </w:rPr>
              </m:ctrlPr>
            </m:accPr>
            <m:e>
              <m:eqArr>
                <m:eqArrPr>
                  <m:ctrlPr>
                    <w:rPr>
                      <w:rFonts w:ascii="Cambria Math" w:hAnsi="Cambria Math"/>
                      <w:i/>
                      <w:lang w:val="en-US"/>
                    </w:rPr>
                  </m:ctrlPr>
                </m:eqArrPr>
                <m:e>
                  <m:r>
                    <w:rPr>
                      <w:rFonts w:ascii="Cambria Math" w:hAnsi="Cambria Math"/>
                      <w:lang w:val="en-US"/>
                    </w:rPr>
                    <m:t>X=AX+BU+</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w</m:t>
                      </m:r>
                    </m:sub>
                  </m:sSub>
                  <m:r>
                    <w:rPr>
                      <w:rFonts w:ascii="Cambria Math" w:hAnsi="Cambria Math"/>
                      <w:lang w:val="en-US"/>
                    </w:rPr>
                    <m:t>W</m:t>
                  </m:r>
                </m:e>
                <m:e>
                  <m:r>
                    <w:rPr>
                      <w:rFonts w:ascii="Cambria Math" w:hAnsi="Cambria Math"/>
                      <w:lang w:val="en-US"/>
                    </w:rPr>
                    <m:t>Y=CX+V</m:t>
                  </m:r>
                </m:e>
              </m:eqArr>
            </m:e>
          </m:acc>
        </m:oMath>
      </m:oMathPara>
    </w:p>
    <w:p w14:paraId="043F07F5" w14:textId="77777777" w:rsidR="0033209A" w:rsidRDefault="0033209A" w:rsidP="0033209A">
      <w:pPr>
        <w:ind w:firstLine="202"/>
        <w:jc w:val="both"/>
        <w:rPr>
          <w:lang w:val="en-US"/>
        </w:rPr>
      </w:pPr>
    </w:p>
    <w:p w14:paraId="14FDCDBF" w14:textId="3E6CD428" w:rsidR="002039E7" w:rsidRPr="002039E7" w:rsidRDefault="002039E7" w:rsidP="0033209A">
      <w:pPr>
        <w:ind w:firstLine="202"/>
        <w:jc w:val="both"/>
        <w:rPr>
          <w:lang w:val="en-US"/>
        </w:rPr>
      </w:pPr>
      <m:oMathPara>
        <m:oMath>
          <m:r>
            <w:rPr>
              <w:rFonts w:ascii="Cambria Math" w:hAnsi="Cambria Math"/>
              <w:lang w:val="en-US"/>
            </w:rPr>
            <m:t xml:space="preserve">Para el filtro se resolvió el siguiente problema, </m:t>
          </m:r>
          <m:r>
            <m:rPr>
              <m:sty m:val="p"/>
            </m:rPr>
            <w:rPr>
              <w:rFonts w:ascii="Cambria Math" w:hAnsi="Cambria Math"/>
              <w:lang w:val="en-US"/>
            </w:rPr>
            <w:br/>
          </m:r>
        </m:oMath>
        <m:oMath>
          <m:r>
            <w:rPr>
              <w:rFonts w:ascii="Cambria Math" w:hAnsi="Cambria Math"/>
              <w:lang w:val="en-US"/>
            </w:rPr>
            <m:t>Los valores es</m:t>
          </m:r>
          <m:r>
            <w:rPr>
              <w:rFonts w:ascii="Cambria Math" w:hAnsi="Cambria Math"/>
              <w:lang w:val="en-US"/>
            </w:rPr>
            <m:t>tán especificados en el informe</m:t>
          </m:r>
        </m:oMath>
      </m:oMathPara>
    </w:p>
    <w:p w14:paraId="312050C9" w14:textId="77777777" w:rsidR="002039E7" w:rsidRDefault="002039E7" w:rsidP="0033209A">
      <w:pPr>
        <w:ind w:firstLine="202"/>
        <w:jc w:val="both"/>
        <w:rPr>
          <w:lang w:val="en-US"/>
        </w:rPr>
      </w:pPr>
    </w:p>
    <w:p w14:paraId="7013CE82" w14:textId="77777777" w:rsidR="002039E7" w:rsidRDefault="002039E7" w:rsidP="0033209A">
      <w:pPr>
        <w:ind w:firstLine="202"/>
        <w:jc w:val="both"/>
        <w:rPr>
          <w:lang w:val="en-US"/>
        </w:rPr>
      </w:pPr>
    </w:p>
    <w:p w14:paraId="42E6321C" w14:textId="09DF0E06" w:rsidR="002039E7" w:rsidRPr="002039E7" w:rsidRDefault="002039E7" w:rsidP="0033209A">
      <w:pPr>
        <w:ind w:firstLine="202"/>
        <w:jc w:val="both"/>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α</m:t>
                  </m:r>
                </m:sub>
              </m:sSub>
            </m:num>
            <m:den>
              <m:r>
                <w:rPr>
                  <w:rFonts w:ascii="Cambria Math" w:hAnsi="Cambria Math"/>
                  <w:lang w:val="en-US"/>
                </w:rPr>
                <m:t>s+</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α</m:t>
                  </m:r>
                </m:sub>
              </m:sSub>
            </m:den>
          </m:f>
        </m:oMath>
      </m:oMathPara>
    </w:p>
    <w:p w14:paraId="4D29A28B" w14:textId="514D8856" w:rsidR="002039E7" w:rsidRDefault="002039E7" w:rsidP="0033209A">
      <w:pPr>
        <w:ind w:firstLine="202"/>
        <w:jc w:val="both"/>
        <w:rPr>
          <w:lang w:val="en-US"/>
        </w:rPr>
      </w:pPr>
      <w:proofErr w:type="spellStart"/>
      <w:r>
        <w:rPr>
          <w:lang w:val="en-US"/>
        </w:rPr>
        <w:t>Filtro</w:t>
      </w:r>
      <w:proofErr w:type="spellEnd"/>
      <w:r>
        <w:rPr>
          <w:lang w:val="en-US"/>
        </w:rPr>
        <w:t xml:space="preserve"> </w:t>
      </w:r>
      <w:proofErr w:type="spellStart"/>
      <w:r>
        <w:rPr>
          <w:lang w:val="en-US"/>
        </w:rPr>
        <w:t>pasabajas</w:t>
      </w:r>
      <w:proofErr w:type="spellEnd"/>
      <w:r>
        <w:rPr>
          <w:lang w:val="en-US"/>
        </w:rPr>
        <w:t xml:space="preserve"> de primer </w:t>
      </w:r>
      <w:proofErr w:type="spellStart"/>
      <w:r>
        <w:rPr>
          <w:lang w:val="en-US"/>
        </w:rPr>
        <w:t>orden</w:t>
      </w:r>
      <w:proofErr w:type="spellEnd"/>
    </w:p>
    <w:p w14:paraId="2C1EF6AB" w14:textId="77777777" w:rsidR="002039E7" w:rsidRDefault="002039E7" w:rsidP="0033209A">
      <w:pPr>
        <w:ind w:firstLine="202"/>
        <w:jc w:val="both"/>
        <w:rPr>
          <w:lang w:val="en-US"/>
        </w:rPr>
      </w:pPr>
    </w:p>
    <w:p w14:paraId="3AE9D81C" w14:textId="5611D942" w:rsidR="002039E7" w:rsidRDefault="001C572A" w:rsidP="0033209A">
      <w:pPr>
        <w:ind w:firstLine="202"/>
        <w:jc w:val="both"/>
        <w:rPr>
          <w:lang w:val="en-US"/>
        </w:rPr>
      </w:pPr>
      <m:oMathPara>
        <m:oMath>
          <m:eqArr>
            <m:eqArrPr>
              <m:ctrlPr>
                <w:rPr>
                  <w:rFonts w:ascii="Cambria Math" w:hAnsi="Cambria Math"/>
                  <w:i/>
                  <w:lang w:val="en-US"/>
                </w:rPr>
              </m:ctrlPr>
            </m:eqArr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α</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α</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α</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α</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r>
                <w:rPr>
                  <w:rFonts w:ascii="Cambria Math" w:hAnsi="Cambria Math"/>
                  <w:lang w:val="en-US"/>
                </w:rPr>
                <m:t>W=</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α</m:t>
                  </m:r>
                </m:sub>
              </m:sSub>
            </m:e>
          </m:eqArr>
        </m:oMath>
      </m:oMathPara>
    </w:p>
    <w:p w14:paraId="26741CEA" w14:textId="77777777" w:rsidR="002039E7" w:rsidRDefault="002039E7" w:rsidP="0033209A">
      <w:pPr>
        <w:ind w:firstLine="202"/>
        <w:jc w:val="both"/>
        <w:rPr>
          <w:lang w:val="en-US"/>
        </w:rPr>
      </w:pPr>
    </w:p>
    <w:p w14:paraId="4F861666" w14:textId="1188E62F" w:rsidR="002039E7" w:rsidRDefault="002039E7" w:rsidP="0033209A">
      <w:pPr>
        <w:ind w:firstLine="202"/>
        <w:jc w:val="both"/>
      </w:pPr>
      <w:r w:rsidRPr="002039E7">
        <w:t xml:space="preserve">Se aumenta la matriz para poder solucionar el problema, de la misma forma que se soluciona el LQR hacienda los siguientes cambios. </w:t>
      </w:r>
    </w:p>
    <w:p w14:paraId="4BF35684" w14:textId="77777777" w:rsidR="002039E7" w:rsidRDefault="002039E7" w:rsidP="0033209A">
      <w:pPr>
        <w:ind w:firstLine="202"/>
        <w:jc w:val="both"/>
      </w:pPr>
    </w:p>
    <w:p w14:paraId="514ADDB2" w14:textId="77777777" w:rsidR="002039E7" w:rsidRDefault="002039E7" w:rsidP="0033209A">
      <w:pPr>
        <w:ind w:firstLine="202"/>
        <w:jc w:val="both"/>
      </w:pPr>
    </w:p>
    <w:p w14:paraId="4027C40A" w14:textId="77777777" w:rsidR="002039E7" w:rsidRDefault="002039E7" w:rsidP="0033209A">
      <w:pPr>
        <w:ind w:firstLine="202"/>
        <w:jc w:val="both"/>
      </w:pPr>
    </w:p>
    <w:p w14:paraId="50988D52" w14:textId="77777777" w:rsidR="002039E7" w:rsidRDefault="002039E7" w:rsidP="0033209A">
      <w:pPr>
        <w:ind w:firstLine="202"/>
        <w:jc w:val="both"/>
      </w:pPr>
    </w:p>
    <w:p w14:paraId="5C61841B" w14:textId="77777777" w:rsidR="001D385B" w:rsidRPr="001D385B" w:rsidRDefault="002039E7" w:rsidP="0033209A">
      <w:pPr>
        <w:ind w:firstLine="202"/>
        <w:jc w:val="both"/>
      </w:pPr>
      <m:oMathPara>
        <m:oMath>
          <m:r>
            <w:rPr>
              <w:rFonts w:ascii="Cambria Math" w:hAnsi="Cambria Math"/>
            </w:rPr>
            <m:t>LQR------LQE</m:t>
          </m:r>
          <m:r>
            <m:rPr>
              <m:sty m:val="p"/>
            </m:rPr>
            <w:rPr>
              <w:rFonts w:ascii="Cambria Math" w:hAnsi="Cambria Math"/>
            </w:rPr>
            <w:br/>
          </m:r>
        </m:oMath>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r>
            <m:rPr>
              <m:sty m:val="p"/>
            </m:rPr>
            <w:rPr>
              <w:rFonts w:ascii="Cambria Math" w:hAnsi="Cambria Math"/>
            </w:rPr>
            <w:br/>
          </m:r>
        </m:oMath>
        <m:oMath>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T</m:t>
              </m:r>
            </m:sup>
          </m:sSup>
          <m:r>
            <m:rPr>
              <m:sty m:val="p"/>
            </m:rPr>
            <w:rPr>
              <w:rFonts w:ascii="Cambria Math" w:hAnsi="Cambria Math"/>
            </w:rPr>
            <w:br/>
          </m:r>
        </m:oMath>
        <m:oMath>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vv</m:t>
                  </m:r>
                </m:sub>
              </m:sSub>
            </m:e>
            <m:sup>
              <m:r>
                <w:rPr>
                  <w:rFonts w:ascii="Cambria Math" w:hAnsi="Cambria Math"/>
                </w:rPr>
                <m:t>T</m:t>
              </m:r>
            </m:sup>
          </m:sSup>
          <m:r>
            <m:rPr>
              <m:sty m:val="p"/>
            </m:rPr>
            <w:rPr>
              <w:rFonts w:ascii="Cambria Math" w:hAnsi="Cambria Math"/>
            </w:rPr>
            <w:br/>
          </m:r>
        </m:oMath>
        <m:oMath>
          <m:r>
            <w:rPr>
              <w:rFonts w:ascii="Cambria Math" w:hAnsi="Cambria Math"/>
            </w:rPr>
            <m:t>Q--------</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w</m:t>
                  </m:r>
                </m:sub>
              </m:sSub>
              <m:sSub>
                <m:sSubPr>
                  <m:ctrlPr>
                    <w:rPr>
                      <w:rFonts w:ascii="Cambria Math" w:hAnsi="Cambria Math"/>
                      <w:i/>
                    </w:rPr>
                  </m:ctrlPr>
                </m:sSubPr>
                <m:e>
                  <m:r>
                    <w:rPr>
                      <w:rFonts w:ascii="Cambria Math" w:hAnsi="Cambria Math"/>
                    </w:rPr>
                    <m:t>R</m:t>
                  </m:r>
                </m:e>
                <m:sub>
                  <m:r>
                    <w:rPr>
                      <w:rFonts w:ascii="Cambria Math" w:hAnsi="Cambria Math"/>
                    </w:rPr>
                    <m:t>vv</m:t>
                  </m:r>
                </m:sub>
              </m:sSub>
              <m:sSub>
                <m:sSubPr>
                  <m:ctrlPr>
                    <w:rPr>
                      <w:rFonts w:ascii="Cambria Math" w:hAnsi="Cambria Math"/>
                      <w:i/>
                    </w:rPr>
                  </m:ctrlPr>
                </m:sSubPr>
                <m:e>
                  <m:r>
                    <w:rPr>
                      <w:rFonts w:ascii="Cambria Math" w:hAnsi="Cambria Math"/>
                    </w:rPr>
                    <m:t>B</m:t>
                  </m:r>
                </m:e>
                <m:sub>
                  <m:r>
                    <w:rPr>
                      <w:rFonts w:ascii="Cambria Math" w:hAnsi="Cambria Math"/>
                    </w:rPr>
                    <m:t>w</m:t>
                  </m:r>
                </m:sub>
              </m:sSub>
            </m:e>
            <m:sup>
              <m:r>
                <w:rPr>
                  <w:rFonts w:ascii="Cambria Math" w:hAnsi="Cambria Math"/>
                </w:rPr>
                <m:t>T</m:t>
              </m:r>
            </m:sup>
          </m:sSup>
        </m:oMath>
      </m:oMathPara>
    </w:p>
    <w:p w14:paraId="79B25447" w14:textId="77777777" w:rsidR="001D385B" w:rsidRDefault="001D385B" w:rsidP="0033209A">
      <w:pPr>
        <w:ind w:firstLine="202"/>
        <w:jc w:val="both"/>
      </w:pPr>
    </w:p>
    <w:p w14:paraId="07726CE4" w14:textId="5550FB67" w:rsidR="002039E7" w:rsidRPr="002039E7" w:rsidRDefault="001D385B" w:rsidP="0033209A">
      <w:pPr>
        <w:ind w:firstLine="202"/>
        <w:jc w:val="both"/>
      </w:pPr>
      <w:r>
        <w:t xml:space="preserve">Los valores de este cambio están justificados en el informe. </w:t>
      </w:r>
      <m:oMath>
        <m:r>
          <m:rPr>
            <m:sty m:val="p"/>
          </m:rPr>
          <w:rPr>
            <w:rFonts w:ascii="Cambria Math" w:hAnsi="Cambria Math"/>
          </w:rPr>
          <w:br/>
        </m:r>
      </m:oMath>
      <m:oMathPara>
        <m:oMath>
          <m:r>
            <m:rPr>
              <m:sty m:val="p"/>
            </m:rPr>
            <w:rPr>
              <w:rFonts w:ascii="Cambria Math" w:hAnsi="Cambria Math"/>
            </w:rPr>
            <w:br/>
          </m:r>
        </m:oMath>
        <m:oMath>
          <m:r>
            <m:rPr>
              <m:sty m:val="p"/>
            </m:rPr>
            <w:rPr>
              <w:rFonts w:ascii="Cambria Math" w:hAnsi="Cambria Math"/>
            </w:rPr>
            <w:br/>
          </m:r>
        </m:oMath>
      </m:oMathPara>
    </w:p>
    <w:sectPr w:rsidR="002039E7" w:rsidRPr="002039E7"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5B3101" w14:textId="77777777" w:rsidR="001C572A" w:rsidRDefault="001C572A">
      <w:r>
        <w:separator/>
      </w:r>
    </w:p>
  </w:endnote>
  <w:endnote w:type="continuationSeparator" w:id="0">
    <w:p w14:paraId="6C646854" w14:textId="77777777" w:rsidR="001C572A" w:rsidRDefault="001C5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F8C47" w14:textId="77777777" w:rsidR="001C572A" w:rsidRDefault="001C572A"/>
  </w:footnote>
  <w:footnote w:type="continuationSeparator" w:id="0">
    <w:p w14:paraId="33B0FE98" w14:textId="77777777" w:rsidR="001C572A" w:rsidRDefault="001C572A">
      <w:r>
        <w:continuationSeparator/>
      </w:r>
    </w:p>
  </w:footnote>
  <w:footnote w:id="1">
    <w:p w14:paraId="3BB80BC9" w14:textId="00DA1EF6" w:rsidR="0033209A" w:rsidRDefault="0033209A">
      <w:pPr>
        <w:pStyle w:val="Textonotapie"/>
      </w:pPr>
      <w:r>
        <w:t>PONTIFICIA UNIVERSIDAD JAVERIANA 27 DE MAYO DE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51578"/>
    <w:rsid w:val="00051DF2"/>
    <w:rsid w:val="000A168B"/>
    <w:rsid w:val="000B7F74"/>
    <w:rsid w:val="000D2BDE"/>
    <w:rsid w:val="00104BB0"/>
    <w:rsid w:val="0010794E"/>
    <w:rsid w:val="00116B75"/>
    <w:rsid w:val="0013354F"/>
    <w:rsid w:val="00143F2E"/>
    <w:rsid w:val="00144E72"/>
    <w:rsid w:val="001768FF"/>
    <w:rsid w:val="001A60B1"/>
    <w:rsid w:val="001B36B1"/>
    <w:rsid w:val="001C572A"/>
    <w:rsid w:val="001D385B"/>
    <w:rsid w:val="001D75B4"/>
    <w:rsid w:val="001E7B7A"/>
    <w:rsid w:val="001F4C5C"/>
    <w:rsid w:val="002039E7"/>
    <w:rsid w:val="00204478"/>
    <w:rsid w:val="00210391"/>
    <w:rsid w:val="00214E2E"/>
    <w:rsid w:val="00216141"/>
    <w:rsid w:val="00217186"/>
    <w:rsid w:val="002314F8"/>
    <w:rsid w:val="00240CCC"/>
    <w:rsid w:val="0024201E"/>
    <w:rsid w:val="002434A1"/>
    <w:rsid w:val="00263943"/>
    <w:rsid w:val="00267B35"/>
    <w:rsid w:val="002B1E10"/>
    <w:rsid w:val="002C1397"/>
    <w:rsid w:val="002E015A"/>
    <w:rsid w:val="002F7910"/>
    <w:rsid w:val="003131A9"/>
    <w:rsid w:val="0033209A"/>
    <w:rsid w:val="003427CE"/>
    <w:rsid w:val="00360269"/>
    <w:rsid w:val="00374CE3"/>
    <w:rsid w:val="0037551B"/>
    <w:rsid w:val="00392DBA"/>
    <w:rsid w:val="003B7820"/>
    <w:rsid w:val="003C3322"/>
    <w:rsid w:val="003C68C2"/>
    <w:rsid w:val="003D4CAE"/>
    <w:rsid w:val="003F26BD"/>
    <w:rsid w:val="003F3DEE"/>
    <w:rsid w:val="003F52AD"/>
    <w:rsid w:val="003F7945"/>
    <w:rsid w:val="00414593"/>
    <w:rsid w:val="0043144F"/>
    <w:rsid w:val="00431BFA"/>
    <w:rsid w:val="004353CF"/>
    <w:rsid w:val="004631BC"/>
    <w:rsid w:val="004649D9"/>
    <w:rsid w:val="00470A54"/>
    <w:rsid w:val="004824E3"/>
    <w:rsid w:val="00484761"/>
    <w:rsid w:val="00484DD5"/>
    <w:rsid w:val="004B3916"/>
    <w:rsid w:val="004C1E16"/>
    <w:rsid w:val="004C2543"/>
    <w:rsid w:val="004D15CA"/>
    <w:rsid w:val="004E3E4C"/>
    <w:rsid w:val="004F23A0"/>
    <w:rsid w:val="005003E3"/>
    <w:rsid w:val="005052CD"/>
    <w:rsid w:val="005403C7"/>
    <w:rsid w:val="00550A26"/>
    <w:rsid w:val="00550BF5"/>
    <w:rsid w:val="00567A70"/>
    <w:rsid w:val="00577165"/>
    <w:rsid w:val="00580610"/>
    <w:rsid w:val="00583949"/>
    <w:rsid w:val="005968DA"/>
    <w:rsid w:val="005A2A15"/>
    <w:rsid w:val="005C1185"/>
    <w:rsid w:val="005D1B15"/>
    <w:rsid w:val="005D2824"/>
    <w:rsid w:val="005D30E2"/>
    <w:rsid w:val="005D4F1A"/>
    <w:rsid w:val="005D72BB"/>
    <w:rsid w:val="005E692F"/>
    <w:rsid w:val="00601982"/>
    <w:rsid w:val="00602211"/>
    <w:rsid w:val="00606984"/>
    <w:rsid w:val="0062114B"/>
    <w:rsid w:val="00623698"/>
    <w:rsid w:val="00625E96"/>
    <w:rsid w:val="00647C09"/>
    <w:rsid w:val="00651F2C"/>
    <w:rsid w:val="00693D5D"/>
    <w:rsid w:val="006B7F03"/>
    <w:rsid w:val="006F2D52"/>
    <w:rsid w:val="00725B45"/>
    <w:rsid w:val="007C4336"/>
    <w:rsid w:val="007C5789"/>
    <w:rsid w:val="007F25CC"/>
    <w:rsid w:val="007F7AA6"/>
    <w:rsid w:val="00823624"/>
    <w:rsid w:val="00832C9E"/>
    <w:rsid w:val="0083640C"/>
    <w:rsid w:val="00837E47"/>
    <w:rsid w:val="008518FE"/>
    <w:rsid w:val="0085659C"/>
    <w:rsid w:val="00872026"/>
    <w:rsid w:val="0087792E"/>
    <w:rsid w:val="00883EAF"/>
    <w:rsid w:val="00885258"/>
    <w:rsid w:val="00890E81"/>
    <w:rsid w:val="008A30C3"/>
    <w:rsid w:val="008A3C23"/>
    <w:rsid w:val="008C49CC"/>
    <w:rsid w:val="008C688F"/>
    <w:rsid w:val="008D69E9"/>
    <w:rsid w:val="008D7CCF"/>
    <w:rsid w:val="008E0645"/>
    <w:rsid w:val="008F594A"/>
    <w:rsid w:val="00904C7E"/>
    <w:rsid w:val="0091035B"/>
    <w:rsid w:val="00951AEF"/>
    <w:rsid w:val="009654B5"/>
    <w:rsid w:val="00965CAD"/>
    <w:rsid w:val="00971636"/>
    <w:rsid w:val="009A1F6E"/>
    <w:rsid w:val="009B1A8B"/>
    <w:rsid w:val="009C7D17"/>
    <w:rsid w:val="009E484E"/>
    <w:rsid w:val="009F40FB"/>
    <w:rsid w:val="00A133B5"/>
    <w:rsid w:val="00A22FCB"/>
    <w:rsid w:val="00A256B4"/>
    <w:rsid w:val="00A26339"/>
    <w:rsid w:val="00A45335"/>
    <w:rsid w:val="00A472F1"/>
    <w:rsid w:val="00A5237D"/>
    <w:rsid w:val="00A554A3"/>
    <w:rsid w:val="00A65871"/>
    <w:rsid w:val="00A716F2"/>
    <w:rsid w:val="00A758EA"/>
    <w:rsid w:val="00A95C50"/>
    <w:rsid w:val="00AB79A6"/>
    <w:rsid w:val="00AC4850"/>
    <w:rsid w:val="00B124A5"/>
    <w:rsid w:val="00B168F8"/>
    <w:rsid w:val="00B47B59"/>
    <w:rsid w:val="00B53F81"/>
    <w:rsid w:val="00B56C2B"/>
    <w:rsid w:val="00B65BD3"/>
    <w:rsid w:val="00B70469"/>
    <w:rsid w:val="00B72DD8"/>
    <w:rsid w:val="00B72E09"/>
    <w:rsid w:val="00B75BB0"/>
    <w:rsid w:val="00BA626B"/>
    <w:rsid w:val="00BB7F21"/>
    <w:rsid w:val="00BF0C69"/>
    <w:rsid w:val="00BF629B"/>
    <w:rsid w:val="00BF655C"/>
    <w:rsid w:val="00C075EF"/>
    <w:rsid w:val="00C11E83"/>
    <w:rsid w:val="00C2378A"/>
    <w:rsid w:val="00C378A1"/>
    <w:rsid w:val="00C500E3"/>
    <w:rsid w:val="00C60A75"/>
    <w:rsid w:val="00C621D6"/>
    <w:rsid w:val="00C82D86"/>
    <w:rsid w:val="00CB4B8D"/>
    <w:rsid w:val="00CC0DDA"/>
    <w:rsid w:val="00CD684F"/>
    <w:rsid w:val="00CF1C09"/>
    <w:rsid w:val="00D06623"/>
    <w:rsid w:val="00D14C6B"/>
    <w:rsid w:val="00D34845"/>
    <w:rsid w:val="00D44B0E"/>
    <w:rsid w:val="00D45C39"/>
    <w:rsid w:val="00D5536F"/>
    <w:rsid w:val="00D56935"/>
    <w:rsid w:val="00D758C6"/>
    <w:rsid w:val="00D90C10"/>
    <w:rsid w:val="00D92E96"/>
    <w:rsid w:val="00DA258C"/>
    <w:rsid w:val="00DC6872"/>
    <w:rsid w:val="00DD36F1"/>
    <w:rsid w:val="00DE07FA"/>
    <w:rsid w:val="00DF2DDE"/>
    <w:rsid w:val="00E01667"/>
    <w:rsid w:val="00E10A71"/>
    <w:rsid w:val="00E36209"/>
    <w:rsid w:val="00E420BB"/>
    <w:rsid w:val="00E50DF6"/>
    <w:rsid w:val="00E51C7A"/>
    <w:rsid w:val="00E73D01"/>
    <w:rsid w:val="00E965C5"/>
    <w:rsid w:val="00E96A3A"/>
    <w:rsid w:val="00E97107"/>
    <w:rsid w:val="00E97402"/>
    <w:rsid w:val="00E97B99"/>
    <w:rsid w:val="00EA572A"/>
    <w:rsid w:val="00EB29D7"/>
    <w:rsid w:val="00EB2E9D"/>
    <w:rsid w:val="00EE6FFC"/>
    <w:rsid w:val="00EF10AC"/>
    <w:rsid w:val="00EF28D5"/>
    <w:rsid w:val="00EF4701"/>
    <w:rsid w:val="00EF564E"/>
    <w:rsid w:val="00F10748"/>
    <w:rsid w:val="00F1076F"/>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uiPriority="9" w:unhideWhenUsed="1" w:qFormat="1"/>
    <w:lsdException w:name="index 1" w:semiHidden="0"/>
    <w:lsdException w:name="index 2" w:semiHidden="0"/>
    <w:lsdException w:name="index 3" w:semiHidden="0"/>
    <w:lsdException w:name="index 4" w:semiHidden="0"/>
    <w:lsdException w:name="index 5" w:semiHidden="0"/>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semiHidden="0"/>
    <w:lsdException w:name="List Number 2" w:unhideWhenUsed="1"/>
    <w:lsdException w:name="List Number 3" w:unhideWhenUsed="1"/>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semiHidden="0"/>
    <w:lsdException w:name="Body Text Indent 3" w:semiHidden="0"/>
    <w:lsdException w:name="Block Text" w:semiHidden="0"/>
    <w:lsdException w:name="Hyperlink" w:semiHidden="0"/>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lang w:val="es-CO"/>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character" w:styleId="Textoennegrita">
    <w:name w:val="Strong"/>
    <w:basedOn w:val="Fuentedeprrafopredeter"/>
    <w:qFormat/>
    <w:rsid w:val="009654B5"/>
    <w:rPr>
      <w:b/>
      <w:bCs/>
    </w:rPr>
  </w:style>
  <w:style w:type="table" w:styleId="Tablaconcuadrcula">
    <w:name w:val="Table Grid"/>
    <w:basedOn w:val="Tablanormal"/>
    <w:rsid w:val="00D45C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uiPriority="9" w:unhideWhenUsed="1" w:qFormat="1"/>
    <w:lsdException w:name="index 1" w:semiHidden="0"/>
    <w:lsdException w:name="index 2" w:semiHidden="0"/>
    <w:lsdException w:name="index 3" w:semiHidden="0"/>
    <w:lsdException w:name="index 4" w:semiHidden="0"/>
    <w:lsdException w:name="index 5" w:semiHidden="0"/>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semiHidden="0"/>
    <w:lsdException w:name="List Number 2" w:unhideWhenUsed="1"/>
    <w:lsdException w:name="List Number 3" w:unhideWhenUsed="1"/>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semiHidden="0"/>
    <w:lsdException w:name="Body Text Indent 3" w:semiHidden="0"/>
    <w:lsdException w:name="Block Text" w:semiHidden="0"/>
    <w:lsdException w:name="Hyperlink" w:semiHidden="0"/>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lang w:val="es-CO"/>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character" w:styleId="Textoennegrita">
    <w:name w:val="Strong"/>
    <w:basedOn w:val="Fuentedeprrafopredeter"/>
    <w:qFormat/>
    <w:rsid w:val="009654B5"/>
    <w:rPr>
      <w:b/>
      <w:bCs/>
    </w:rPr>
  </w:style>
  <w:style w:type="table" w:styleId="Tablaconcuadrcula">
    <w:name w:val="Table Grid"/>
    <w:basedOn w:val="Tablanormal"/>
    <w:rsid w:val="00D45C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bermeom/optimal-control-SEPIC-conve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48EB9-530D-4F2C-8104-CC16B0171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7</Pages>
  <Words>2684</Words>
  <Characters>14762</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17412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estudiante</cp:lastModifiedBy>
  <cp:revision>24</cp:revision>
  <cp:lastPrinted>2012-08-02T18:53:00Z</cp:lastPrinted>
  <dcterms:created xsi:type="dcterms:W3CDTF">2012-11-21T16:14:00Z</dcterms:created>
  <dcterms:modified xsi:type="dcterms:W3CDTF">2016-05-27T15:13:00Z</dcterms:modified>
</cp:coreProperties>
</file>