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7C847">
      <w:pPr>
        <w:spacing w:after="1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</w:rPr>
        <w:t>PHONE BOOK MANAGEMENT SYSTEM – USE CASE SUMMARY</w:t>
      </w:r>
    </w:p>
    <w:p w14:paraId="4BD02B09">
      <w:pPr>
        <w:spacing w:after="100"/>
        <w:jc w:val="center"/>
        <w:rPr>
          <w:rFonts w:hint="default" w:ascii="Times New Roman" w:hAnsi="Times New Roman" w:cs="Times New Roman"/>
        </w:rPr>
      </w:pPr>
    </w:p>
    <w:p w14:paraId="61718774">
      <w:pPr>
        <w:spacing w:after="25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0"/>
          <w:szCs w:val="20"/>
        </w:rPr>
        <w:t xml:space="preserve"> Group 06</w:t>
      </w:r>
    </w:p>
    <w:tbl>
      <w:tblPr>
        <w:tblStyle w:val="9"/>
        <w:tblpPr w:leftFromText="180" w:rightFromText="180" w:vertAnchor="text" w:horzAnchor="page" w:tblpX="1389" w:tblpY="486"/>
        <w:tblOverlap w:val="never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600"/>
        <w:gridCol w:w="6100"/>
      </w:tblGrid>
      <w:tr w14:paraId="2A6F1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shd w:val="clear" w:color="auto" w:fill="2E539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801B1">
            <w:pPr>
              <w:rPr>
                <w:rFonts w:hint="default"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600" w:type="dxa"/>
            <w:shd w:val="clear" w:color="auto" w:fill="2E539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51D2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6100" w:type="dxa"/>
            <w:shd w:val="clear" w:color="auto" w:fill="2E5395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5F2B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2FCC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04C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0"/>
                <w:szCs w:val="20"/>
              </w:rPr>
              <w:t>GUEST (not logged in)</w:t>
            </w:r>
          </w:p>
        </w:tc>
      </w:tr>
      <w:tr w14:paraId="4B1D1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8B3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A25E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Register Account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1F962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Guest registers a new account to become a User.</w:t>
            </w:r>
          </w:p>
        </w:tc>
      </w:tr>
      <w:tr w14:paraId="6D40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56BA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FR2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A91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View Demo Contacts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7BD3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Guest views a read-only sample/demo contact list, without logging in. No real user data is exposed.</w:t>
            </w:r>
          </w:p>
        </w:tc>
      </w:tr>
      <w:tr w14:paraId="1F4B1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0A4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0"/>
                <w:szCs w:val="20"/>
              </w:rPr>
              <w:t>USER (generalizes Guest — inherits FR1–FR2, plus:)</w:t>
            </w:r>
          </w:p>
        </w:tc>
      </w:tr>
      <w:tr w14:paraId="2976E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5BD3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FR3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68A02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F157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 registered User logs in to access personal contact management functions.</w:t>
            </w:r>
          </w:p>
        </w:tc>
      </w:tr>
      <w:tr w14:paraId="5C21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3B5E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FR4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9522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Add Contact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BF4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adds a new contact to their own phone book.</w:t>
            </w:r>
          </w:p>
        </w:tc>
      </w:tr>
      <w:tr w14:paraId="46920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9C0F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FR5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1788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View Contacts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53BB8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views their contact list. View Contacts &lt;&lt;include&gt;&gt; Search Contacts.</w:t>
            </w:r>
          </w:p>
        </w:tc>
      </w:tr>
      <w:tr w14:paraId="0F1AA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89D30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FR6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5A19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Search Contacts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705F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searches contacts by name or phone number.</w:t>
            </w:r>
          </w:p>
        </w:tc>
      </w:tr>
      <w:tr w14:paraId="0D0F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A676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FR7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2F24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Edit Contact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7747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edits contact information. Edit Contact &lt;&lt;include&gt;&gt; Search Contact.</w:t>
            </w:r>
          </w:p>
        </w:tc>
      </w:tr>
      <w:tr w14:paraId="4169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4EF96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FR8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23E8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Delete Contact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5A56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deletes a contact. Delete Contact &lt;&lt;include&gt;&gt; Search Contact.</w:t>
            </w:r>
          </w:p>
        </w:tc>
      </w:tr>
      <w:tr w14:paraId="4739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BF8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FR9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2C6B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Manage Groups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0399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creates, edits, deletes, and views contact groups.</w:t>
            </w:r>
          </w:p>
        </w:tc>
      </w:tr>
      <w:tr w14:paraId="17EC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FE0EE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FR10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4963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Mark Favorite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05D57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marks or unmarks a contact as favorite.</w:t>
            </w:r>
          </w:p>
        </w:tc>
      </w:tr>
      <w:tr w14:paraId="45BB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66E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FR11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66285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Import / Export Contacts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30401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User imports or exports their contact list in CSV format.</w:t>
            </w:r>
          </w:p>
        </w:tc>
      </w:tr>
      <w:tr w14:paraId="0B7E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3"/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DF0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0"/>
                <w:szCs w:val="20"/>
              </w:rPr>
              <w:t>ADMIN (generalizes User — inherits FR1–FR11, plus:)</w:t>
            </w:r>
          </w:p>
        </w:tc>
      </w:tr>
      <w:tr w14:paraId="66E6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522D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FR12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BA8AE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Manage User Accounts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1E11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Admin views the list of all User accounts in the system. Manage User Accounts &lt;&lt;include&gt;&gt; Add User, Edit User, Delete User.</w:t>
            </w:r>
          </w:p>
        </w:tc>
      </w:tr>
      <w:tr w14:paraId="75F3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B487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FR13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6C65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Lock / Unlock User Account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D2C1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Admin locks a violating account or unlocks it when appropriate.</w:t>
            </w:r>
          </w:p>
        </w:tc>
      </w:tr>
      <w:tr w14:paraId="4E6C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C391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FR14</w:t>
            </w:r>
          </w:p>
        </w:tc>
        <w:tc>
          <w:tcPr>
            <w:tcW w:w="2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9827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View System Statistics</w:t>
            </w:r>
          </w:p>
        </w:tc>
        <w:tc>
          <w:tcPr>
            <w:tcW w:w="61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751D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sz w:val="20"/>
                <w:szCs w:val="20"/>
              </w:rPr>
              <w:t>Admin views system-wide statistics: total users, total contacts across all accounts.</w:t>
            </w:r>
          </w:p>
        </w:tc>
      </w:tr>
    </w:tbl>
    <w:p w14:paraId="3427BEC1">
      <w:pPr>
        <w:spacing w:after="60"/>
        <w:rPr>
          <w:rFonts w:hint="default" w:ascii="Times New Roman" w:hAnsi="Times New Roman" w:cs="Times New Roman"/>
          <w:b/>
          <w:bCs/>
        </w:rPr>
      </w:pPr>
    </w:p>
    <w:p w14:paraId="4214406C">
      <w:pPr>
        <w:spacing w:after="60"/>
        <w:rPr>
          <w:rFonts w:hint="default" w:ascii="Times New Roman" w:hAnsi="Times New Roman" w:eastAsia="Calibri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0"/>
          <w:szCs w:val="20"/>
          <w:lang w:val="en-US"/>
        </w:rPr>
        <w:t>NOTE</w:t>
      </w:r>
    </w:p>
    <w:p w14:paraId="1BA9FDED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0"/>
          <w:szCs w:val="20"/>
        </w:rPr>
        <w:t>- The system has 3 actors following a generalization hierarchy: Guest → User → Admin. Each level inherits all functions of the level below it; functions are not redefined at a higher level (no duplicate use cases).</w:t>
      </w:r>
    </w:p>
    <w:p w14:paraId="2A55383E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0"/>
          <w:szCs w:val="20"/>
        </w:rPr>
        <w:t>- Register Account and Login are two independent use cases, with no &lt;&lt;include&gt;&gt;/&lt;&lt;extend&gt;&gt; relationship between them (a user registers once, then logs in multiple times afterward).</w:t>
      </w:r>
    </w:p>
    <w:p w14:paraId="0C4CBF97">
      <w:pPr>
        <w:spacing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sz w:val="20"/>
          <w:szCs w:val="20"/>
        </w:rPr>
        <w:t>- Admin does not redefine Add/Edit/Delete Contact, since these are already inherited from User through the generalization relationship.</w:t>
      </w:r>
    </w:p>
    <w:p w14:paraId="5224243A">
      <w:pPr>
        <w:spacing w:after="60"/>
        <w:rPr>
          <w:rFonts w:hint="default" w:ascii="Times New Roman" w:hAnsi="Times New Roman" w:cs="Times New Roman"/>
        </w:rPr>
      </w:pPr>
    </w:p>
    <w:sectPr>
      <w:pgSz w:w="11906" w:h="16838"/>
      <w:pgMar w:top="1440" w:right="700" w:bottom="1440" w:left="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E62B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335</Words>
  <Characters>1665</Characters>
  <TotalTime>0</TotalTime>
  <ScaleCrop>false</ScaleCrop>
  <LinksUpToDate>false</LinksUpToDate>
  <CharactersWithSpaces>1945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2026-08-22T09:39:00Z</dcterms:created>
  <dc:creator>Un-named</dc:creator>
  <cp:lastModifiedBy>Huy Nguyễn</cp:lastModifiedBy>
  <dcterms:modified xsi:type="dcterms:W3CDTF">2026-08-22T11:41:06Z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eyJoZGlkIjoiMjM4OTJmYjQwMTZkNjY4Yjg3M2JlODQwMjI2MjI2ZWMiLCJ1c2VySWQiOiIxMzkyMjYxOTg3MzU3In0=</vt:lpwstr>
  </property>
  <property fmtid="{D5CDD505-2E9C-101B-9397-08002B2CF9AE}" pid="3" name="KSOProductBuildVer">
    <vt:lpwstr>1033-12.1.0.28032</vt:lpwstr>
  </property>
  <property fmtid="{D5CDD505-2E9C-101B-9397-08002B2CF9AE}" pid="4" name="ICV">
    <vt:lpwstr>B37EA62DF72A4E218E0B5C4734DDBE37_13</vt:lpwstr>
  </property>
</Properties>
</file>