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A31E8" w14:textId="5EFA9010" w:rsidR="00E04F5C" w:rsidRPr="00E04F5C" w:rsidRDefault="00E04F5C" w:rsidP="00E04F5C">
      <w:pPr>
        <w:rPr>
          <w:noProof/>
          <w:color w:val="0070C0"/>
        </w:rPr>
      </w:pPr>
      <w:r w:rsidRPr="00E04F5C">
        <w:rPr>
          <w:noProof/>
          <w:color w:val="0070C0"/>
        </w:rPr>
        <w:t>2.2. Non-Functional Requirements</w:t>
      </w:r>
    </w:p>
    <w:tbl>
      <w:tblPr>
        <w:tblStyle w:val="TableGrid"/>
        <w:tblW w:w="0" w:type="auto"/>
        <w:tblLook w:val="04A0" w:firstRow="1" w:lastRow="0" w:firstColumn="1" w:lastColumn="0" w:noHBand="0" w:noVBand="1"/>
      </w:tblPr>
      <w:tblGrid>
        <w:gridCol w:w="803"/>
        <w:gridCol w:w="1886"/>
        <w:gridCol w:w="7341"/>
      </w:tblGrid>
      <w:tr w:rsidR="00E04F5C" w:rsidRPr="00E04F5C" w14:paraId="159E4334" w14:textId="77777777" w:rsidTr="00157D78">
        <w:tc>
          <w:tcPr>
            <w:tcW w:w="0" w:type="auto"/>
            <w:shd w:val="clear" w:color="auto" w:fill="0070C0"/>
            <w:vAlign w:val="center"/>
          </w:tcPr>
          <w:p w14:paraId="6FE5D1C6" w14:textId="77777777" w:rsidR="00E04F5C" w:rsidRPr="00E04F5C" w:rsidRDefault="00E04F5C" w:rsidP="00E04F5C">
            <w:pPr>
              <w:rPr>
                <w:b/>
                <w:bCs/>
                <w:noProof/>
                <w:color w:val="FFFFFF" w:themeColor="background1"/>
              </w:rPr>
            </w:pPr>
            <w:r w:rsidRPr="00E04F5C">
              <w:rPr>
                <w:b/>
                <w:bCs/>
                <w:noProof/>
                <w:color w:val="FFFFFF" w:themeColor="background1"/>
              </w:rPr>
              <w:t xml:space="preserve">Code </w:t>
            </w:r>
          </w:p>
        </w:tc>
        <w:tc>
          <w:tcPr>
            <w:tcW w:w="1886" w:type="dxa"/>
            <w:shd w:val="clear" w:color="auto" w:fill="0070C0"/>
            <w:vAlign w:val="center"/>
          </w:tcPr>
          <w:p w14:paraId="5EAD899F" w14:textId="77777777" w:rsidR="00E04F5C" w:rsidRPr="00E04F5C" w:rsidRDefault="00E04F5C" w:rsidP="00E04F5C">
            <w:pPr>
              <w:rPr>
                <w:b/>
                <w:bCs/>
                <w:noProof/>
                <w:color w:val="FFFFFF" w:themeColor="background1"/>
              </w:rPr>
            </w:pPr>
            <w:r w:rsidRPr="00E04F5C">
              <w:rPr>
                <w:b/>
                <w:bCs/>
                <w:noProof/>
                <w:color w:val="FFFFFF" w:themeColor="background1"/>
              </w:rPr>
              <w:t xml:space="preserve"> Requirement </w:t>
            </w:r>
          </w:p>
        </w:tc>
        <w:tc>
          <w:tcPr>
            <w:tcW w:w="7341" w:type="dxa"/>
            <w:shd w:val="clear" w:color="auto" w:fill="0070C0"/>
            <w:vAlign w:val="center"/>
          </w:tcPr>
          <w:p w14:paraId="428579CB" w14:textId="77777777" w:rsidR="00E04F5C" w:rsidRPr="00E04F5C" w:rsidRDefault="00E04F5C" w:rsidP="00E04F5C">
            <w:pPr>
              <w:rPr>
                <w:b/>
                <w:bCs/>
                <w:noProof/>
                <w:color w:val="FFFFFF" w:themeColor="background1"/>
              </w:rPr>
            </w:pPr>
            <w:r w:rsidRPr="00E04F5C">
              <w:rPr>
                <w:b/>
                <w:bCs/>
                <w:noProof/>
                <w:color w:val="FFFFFF" w:themeColor="background1"/>
              </w:rPr>
              <w:t xml:space="preserve"> Description</w:t>
            </w:r>
          </w:p>
        </w:tc>
      </w:tr>
      <w:tr w:rsidR="00E04F5C" w:rsidRPr="00E04F5C" w14:paraId="18153C99" w14:textId="77777777" w:rsidTr="00157D78">
        <w:tc>
          <w:tcPr>
            <w:tcW w:w="0" w:type="auto"/>
            <w:vAlign w:val="center"/>
          </w:tcPr>
          <w:p w14:paraId="7384EF4A" w14:textId="77777777" w:rsidR="00E04F5C" w:rsidRPr="00E04F5C" w:rsidRDefault="00E04F5C" w:rsidP="00E04F5C">
            <w:pPr>
              <w:rPr>
                <w:noProof/>
              </w:rPr>
            </w:pPr>
            <w:r w:rsidRPr="00E04F5C">
              <w:rPr>
                <w:noProof/>
              </w:rPr>
              <w:t xml:space="preserve">NFR1 </w:t>
            </w:r>
          </w:p>
        </w:tc>
        <w:tc>
          <w:tcPr>
            <w:tcW w:w="1886" w:type="dxa"/>
            <w:vAlign w:val="center"/>
          </w:tcPr>
          <w:p w14:paraId="4DDCDC13" w14:textId="77777777" w:rsidR="00E04F5C" w:rsidRPr="00E04F5C" w:rsidRDefault="00E04F5C" w:rsidP="00E04F5C">
            <w:pPr>
              <w:rPr>
                <w:noProof/>
              </w:rPr>
            </w:pPr>
            <w:r w:rsidRPr="00E04F5C">
              <w:rPr>
                <w:noProof/>
              </w:rPr>
              <w:t xml:space="preserve"> Performance </w:t>
            </w:r>
          </w:p>
        </w:tc>
        <w:tc>
          <w:tcPr>
            <w:tcW w:w="7341" w:type="dxa"/>
            <w:vAlign w:val="center"/>
          </w:tcPr>
          <w:p w14:paraId="2CF397D9" w14:textId="77777777" w:rsidR="00E04F5C" w:rsidRPr="00E04F5C" w:rsidRDefault="00E04F5C" w:rsidP="00E04F5C">
            <w:pPr>
              <w:rPr>
                <w:noProof/>
              </w:rPr>
            </w:pPr>
            <w:r w:rsidRPr="00E04F5C">
              <w:rPr>
                <w:noProof/>
              </w:rPr>
              <w:t xml:space="preserve"> The system shall respond to normal contact management operations, including viewing, searching, adding, editing, and deleting contacts, within 2 seconds under normal operating conditions for a database containing up to 10,000 contact records. Search results shall be displayed within 2 seconds of a search request. Importing or exporting up to 5,000 contact records shall be completed within 10 seconds.</w:t>
            </w:r>
          </w:p>
        </w:tc>
      </w:tr>
      <w:tr w:rsidR="00E04F5C" w:rsidRPr="00E04F5C" w14:paraId="01DD7E85" w14:textId="77777777" w:rsidTr="00157D78">
        <w:tc>
          <w:tcPr>
            <w:tcW w:w="0" w:type="auto"/>
            <w:vAlign w:val="center"/>
          </w:tcPr>
          <w:p w14:paraId="01C2681E" w14:textId="77777777" w:rsidR="00E04F5C" w:rsidRPr="00E04F5C" w:rsidRDefault="00E04F5C" w:rsidP="00E04F5C">
            <w:pPr>
              <w:rPr>
                <w:noProof/>
              </w:rPr>
            </w:pPr>
            <w:r w:rsidRPr="00E04F5C">
              <w:rPr>
                <w:noProof/>
              </w:rPr>
              <w:t xml:space="preserve">NFR2 </w:t>
            </w:r>
          </w:p>
        </w:tc>
        <w:tc>
          <w:tcPr>
            <w:tcW w:w="1886" w:type="dxa"/>
            <w:vAlign w:val="center"/>
          </w:tcPr>
          <w:p w14:paraId="1A20F2A9" w14:textId="77777777" w:rsidR="00E04F5C" w:rsidRPr="00E04F5C" w:rsidRDefault="00E04F5C" w:rsidP="00E04F5C">
            <w:pPr>
              <w:rPr>
                <w:noProof/>
              </w:rPr>
            </w:pPr>
            <w:r w:rsidRPr="00E04F5C">
              <w:rPr>
                <w:noProof/>
              </w:rPr>
              <w:t xml:space="preserve"> Usability </w:t>
            </w:r>
          </w:p>
        </w:tc>
        <w:tc>
          <w:tcPr>
            <w:tcW w:w="7341" w:type="dxa"/>
            <w:vAlign w:val="center"/>
          </w:tcPr>
          <w:p w14:paraId="7D09F3DE" w14:textId="77777777" w:rsidR="00E04F5C" w:rsidRPr="00E04F5C" w:rsidRDefault="00E04F5C" w:rsidP="00E04F5C">
            <w:pPr>
              <w:rPr>
                <w:noProof/>
              </w:rPr>
            </w:pPr>
            <w:r w:rsidRPr="00E04F5C">
              <w:rPr>
                <w:noProof/>
              </w:rPr>
              <w:t xml:space="preserve"> The system shall provide a simple, consistent, and easy-to-understand user interface. At least 90% of first-time users shall be able to complete basic operations, including adding, searching, editing, and deleting contacts, within 15 minutes without assistance.</w:t>
            </w:r>
          </w:p>
        </w:tc>
      </w:tr>
      <w:tr w:rsidR="00E04F5C" w:rsidRPr="00E04F5C" w14:paraId="0CA13A7F" w14:textId="77777777" w:rsidTr="00157D78">
        <w:tc>
          <w:tcPr>
            <w:tcW w:w="0" w:type="auto"/>
            <w:vAlign w:val="center"/>
          </w:tcPr>
          <w:p w14:paraId="294B52F7" w14:textId="77777777" w:rsidR="00E04F5C" w:rsidRPr="00E04F5C" w:rsidRDefault="00E04F5C" w:rsidP="00E04F5C">
            <w:pPr>
              <w:rPr>
                <w:noProof/>
              </w:rPr>
            </w:pPr>
            <w:r w:rsidRPr="00E04F5C">
              <w:rPr>
                <w:noProof/>
              </w:rPr>
              <w:t xml:space="preserve">NFR3 </w:t>
            </w:r>
          </w:p>
        </w:tc>
        <w:tc>
          <w:tcPr>
            <w:tcW w:w="1886" w:type="dxa"/>
            <w:vAlign w:val="center"/>
          </w:tcPr>
          <w:p w14:paraId="49BA8C5F" w14:textId="77777777" w:rsidR="00E04F5C" w:rsidRPr="00E04F5C" w:rsidRDefault="00E04F5C" w:rsidP="00E04F5C">
            <w:pPr>
              <w:rPr>
                <w:noProof/>
              </w:rPr>
            </w:pPr>
            <w:r w:rsidRPr="00E04F5C">
              <w:rPr>
                <w:noProof/>
              </w:rPr>
              <w:t xml:space="preserve"> Reliability </w:t>
            </w:r>
          </w:p>
        </w:tc>
        <w:tc>
          <w:tcPr>
            <w:tcW w:w="7341" w:type="dxa"/>
            <w:vAlign w:val="center"/>
          </w:tcPr>
          <w:p w14:paraId="14A803AA" w14:textId="77777777" w:rsidR="00E04F5C" w:rsidRPr="00E04F5C" w:rsidRDefault="00E04F5C" w:rsidP="00E04F5C">
            <w:pPr>
              <w:rPr>
                <w:noProof/>
              </w:rPr>
            </w:pPr>
            <w:r w:rsidRPr="00E04F5C">
              <w:rPr>
                <w:noProof/>
              </w:rPr>
              <w:t xml:space="preserve"> The system shall operate for at least 2 hours under normal operating conditions without crashing or unexpectedly terminating. During testing, the system shall successfully complete at least 99% of normal contact operations without failure. If an unexpected input or runtime error occurs, the system shall display an appropriate error message and shall not lose previously saved contact data.</w:t>
            </w:r>
          </w:p>
        </w:tc>
      </w:tr>
      <w:tr w:rsidR="00E04F5C" w:rsidRPr="00E04F5C" w14:paraId="3A43C9B7" w14:textId="77777777" w:rsidTr="00157D78">
        <w:tc>
          <w:tcPr>
            <w:tcW w:w="0" w:type="auto"/>
            <w:vAlign w:val="center"/>
          </w:tcPr>
          <w:p w14:paraId="204DD449" w14:textId="77777777" w:rsidR="00E04F5C" w:rsidRPr="00E04F5C" w:rsidRDefault="00E04F5C" w:rsidP="00E04F5C">
            <w:pPr>
              <w:rPr>
                <w:noProof/>
              </w:rPr>
            </w:pPr>
            <w:r w:rsidRPr="00E04F5C">
              <w:rPr>
                <w:noProof/>
              </w:rPr>
              <w:t xml:space="preserve">NFR4 </w:t>
            </w:r>
          </w:p>
        </w:tc>
        <w:tc>
          <w:tcPr>
            <w:tcW w:w="1886" w:type="dxa"/>
            <w:vAlign w:val="center"/>
          </w:tcPr>
          <w:p w14:paraId="64D5A632" w14:textId="77777777" w:rsidR="00E04F5C" w:rsidRPr="00E04F5C" w:rsidRDefault="00E04F5C" w:rsidP="00E04F5C">
            <w:pPr>
              <w:rPr>
                <w:noProof/>
              </w:rPr>
            </w:pPr>
            <w:r w:rsidRPr="00E04F5C">
              <w:rPr>
                <w:noProof/>
              </w:rPr>
              <w:t xml:space="preserve"> Security </w:t>
            </w:r>
          </w:p>
        </w:tc>
        <w:tc>
          <w:tcPr>
            <w:tcW w:w="7341" w:type="dxa"/>
            <w:vAlign w:val="center"/>
          </w:tcPr>
          <w:p w14:paraId="7355B669" w14:textId="1353DF42" w:rsidR="00E04F5C" w:rsidRPr="00E04F5C" w:rsidRDefault="000E398F" w:rsidP="00E04F5C">
            <w:pPr>
              <w:rPr>
                <w:noProof/>
              </w:rPr>
            </w:pPr>
            <w:r w:rsidRPr="000E398F">
              <w:rPr>
                <w:noProof/>
              </w:rPr>
              <w:t>The system shall require users to log in with a valid username and password before accessing personal contact management functions. Passwords shall contain at least 7 characters. After successful authentication, users shall only be allowed to access and manage contact data associated with their own accounts. If a user forgets their password, the system shall allow the user to reset the password after verifying their account information.</w:t>
            </w:r>
          </w:p>
        </w:tc>
      </w:tr>
      <w:tr w:rsidR="00E04F5C" w:rsidRPr="00E04F5C" w14:paraId="1204ECA6" w14:textId="77777777" w:rsidTr="00157D78">
        <w:tc>
          <w:tcPr>
            <w:tcW w:w="0" w:type="auto"/>
            <w:vAlign w:val="center"/>
          </w:tcPr>
          <w:p w14:paraId="559E36CA" w14:textId="77777777" w:rsidR="00E04F5C" w:rsidRPr="00E04F5C" w:rsidRDefault="00E04F5C" w:rsidP="00E04F5C">
            <w:pPr>
              <w:rPr>
                <w:noProof/>
              </w:rPr>
            </w:pPr>
            <w:r w:rsidRPr="00E04F5C">
              <w:rPr>
                <w:noProof/>
              </w:rPr>
              <w:t xml:space="preserve">NFR5 </w:t>
            </w:r>
          </w:p>
        </w:tc>
        <w:tc>
          <w:tcPr>
            <w:tcW w:w="1886" w:type="dxa"/>
            <w:vAlign w:val="center"/>
          </w:tcPr>
          <w:p w14:paraId="31A8BDE6" w14:textId="77777777" w:rsidR="00E04F5C" w:rsidRPr="00E04F5C" w:rsidRDefault="00E04F5C" w:rsidP="00E04F5C">
            <w:pPr>
              <w:rPr>
                <w:noProof/>
              </w:rPr>
            </w:pPr>
            <w:r w:rsidRPr="00E04F5C">
              <w:rPr>
                <w:noProof/>
              </w:rPr>
              <w:t xml:space="preserve"> Data Validation </w:t>
            </w:r>
          </w:p>
        </w:tc>
        <w:tc>
          <w:tcPr>
            <w:tcW w:w="7341" w:type="dxa"/>
            <w:vAlign w:val="center"/>
          </w:tcPr>
          <w:p w14:paraId="3189E437" w14:textId="77777777" w:rsidR="00E04F5C" w:rsidRPr="00E04F5C" w:rsidRDefault="00E04F5C" w:rsidP="00E04F5C">
            <w:pPr>
              <w:rPr>
                <w:noProof/>
              </w:rPr>
            </w:pPr>
            <w:r w:rsidRPr="00E04F5C">
              <w:rPr>
                <w:noProof/>
              </w:rPr>
              <w:t xml:space="preserve"> The system shall automatically validate contact data before it is stored or updated in the database. All mandatory fields shall be validated before a record is saved, and 100% of invalid input data identified during testing shall be rejected. The system shall display a clear validation message when invalid data is submitted.</w:t>
            </w:r>
          </w:p>
        </w:tc>
      </w:tr>
      <w:tr w:rsidR="00E04F5C" w:rsidRPr="00E04F5C" w14:paraId="2D639434" w14:textId="77777777" w:rsidTr="00157D78">
        <w:tc>
          <w:tcPr>
            <w:tcW w:w="0" w:type="auto"/>
            <w:vAlign w:val="center"/>
          </w:tcPr>
          <w:p w14:paraId="61F74789" w14:textId="77777777" w:rsidR="00E04F5C" w:rsidRPr="00E04F5C" w:rsidRDefault="00E04F5C" w:rsidP="00E04F5C">
            <w:pPr>
              <w:rPr>
                <w:noProof/>
              </w:rPr>
            </w:pPr>
            <w:r w:rsidRPr="00E04F5C">
              <w:rPr>
                <w:noProof/>
              </w:rPr>
              <w:t xml:space="preserve">NFR6 </w:t>
            </w:r>
          </w:p>
        </w:tc>
        <w:tc>
          <w:tcPr>
            <w:tcW w:w="1886" w:type="dxa"/>
            <w:vAlign w:val="center"/>
          </w:tcPr>
          <w:p w14:paraId="66804B8D" w14:textId="77777777" w:rsidR="00E04F5C" w:rsidRPr="00E04F5C" w:rsidRDefault="00E04F5C" w:rsidP="00E04F5C">
            <w:pPr>
              <w:rPr>
                <w:noProof/>
              </w:rPr>
            </w:pPr>
            <w:r w:rsidRPr="00E04F5C">
              <w:rPr>
                <w:noProof/>
              </w:rPr>
              <w:t xml:space="preserve"> Data Integrity </w:t>
            </w:r>
          </w:p>
        </w:tc>
        <w:tc>
          <w:tcPr>
            <w:tcW w:w="7341" w:type="dxa"/>
            <w:vAlign w:val="center"/>
          </w:tcPr>
          <w:p w14:paraId="62DF58EE" w14:textId="77777777" w:rsidR="00E04F5C" w:rsidRPr="00E04F5C" w:rsidRDefault="00E04F5C" w:rsidP="00E04F5C">
            <w:pPr>
              <w:rPr>
                <w:noProof/>
              </w:rPr>
            </w:pPr>
            <w:r w:rsidRPr="00E04F5C">
              <w:rPr>
                <w:noProof/>
              </w:rPr>
              <w:t xml:space="preserve"> The system shall maintain the accuracy and consistency of data throughout all contact management operations. All relationships between User, Group, and Contact records shall remain valid after adding, updating, or deleting data. The system shall prevent invalid references and unintended data loss when a data management operation fails. For example, a Contact shall not reference a deleted Group.</w:t>
            </w:r>
          </w:p>
        </w:tc>
      </w:tr>
      <w:tr w:rsidR="00E04F5C" w:rsidRPr="00E04F5C" w14:paraId="601C2345" w14:textId="77777777" w:rsidTr="00157D78">
        <w:tc>
          <w:tcPr>
            <w:tcW w:w="0" w:type="auto"/>
            <w:vAlign w:val="center"/>
          </w:tcPr>
          <w:p w14:paraId="60395E63" w14:textId="77777777" w:rsidR="00E04F5C" w:rsidRPr="00E04F5C" w:rsidRDefault="00E04F5C" w:rsidP="00E04F5C">
            <w:pPr>
              <w:rPr>
                <w:noProof/>
              </w:rPr>
            </w:pPr>
            <w:r w:rsidRPr="00E04F5C">
              <w:rPr>
                <w:noProof/>
              </w:rPr>
              <w:t xml:space="preserve">NFR7 </w:t>
            </w:r>
          </w:p>
        </w:tc>
        <w:tc>
          <w:tcPr>
            <w:tcW w:w="1886" w:type="dxa"/>
            <w:vAlign w:val="center"/>
          </w:tcPr>
          <w:p w14:paraId="13E6F175" w14:textId="77777777" w:rsidR="00E04F5C" w:rsidRPr="00E04F5C" w:rsidRDefault="00E04F5C" w:rsidP="00E04F5C">
            <w:pPr>
              <w:rPr>
                <w:noProof/>
              </w:rPr>
            </w:pPr>
            <w:r w:rsidRPr="00E04F5C">
              <w:rPr>
                <w:noProof/>
              </w:rPr>
              <w:t xml:space="preserve"> Availability </w:t>
            </w:r>
          </w:p>
        </w:tc>
        <w:tc>
          <w:tcPr>
            <w:tcW w:w="7341" w:type="dxa"/>
            <w:vAlign w:val="center"/>
          </w:tcPr>
          <w:p w14:paraId="1DC9C1CA" w14:textId="77777777" w:rsidR="00E04F5C" w:rsidRPr="00E04F5C" w:rsidRDefault="00E04F5C" w:rsidP="00E04F5C">
            <w:pPr>
              <w:rPr>
                <w:noProof/>
              </w:rPr>
            </w:pPr>
            <w:r w:rsidRPr="00E04F5C">
              <w:rPr>
                <w:noProof/>
              </w:rPr>
              <w:t xml:space="preserve"> The system shall be available to authorized users whenever the application is running normally. The application shall start and become ready for user interaction within 3 seconds under normal computer conditions in at least 95 out of 100 launch attempts.</w:t>
            </w:r>
          </w:p>
        </w:tc>
      </w:tr>
      <w:tr w:rsidR="00E04F5C" w:rsidRPr="00E04F5C" w14:paraId="5004425B" w14:textId="77777777" w:rsidTr="00157D78">
        <w:tc>
          <w:tcPr>
            <w:tcW w:w="0" w:type="auto"/>
            <w:vAlign w:val="center"/>
          </w:tcPr>
          <w:p w14:paraId="3281F372" w14:textId="77777777" w:rsidR="00E04F5C" w:rsidRPr="00E04F5C" w:rsidRDefault="00E04F5C" w:rsidP="00E04F5C">
            <w:pPr>
              <w:rPr>
                <w:noProof/>
              </w:rPr>
            </w:pPr>
            <w:r w:rsidRPr="00E04F5C">
              <w:rPr>
                <w:noProof/>
              </w:rPr>
              <w:t xml:space="preserve">NFR8 </w:t>
            </w:r>
          </w:p>
        </w:tc>
        <w:tc>
          <w:tcPr>
            <w:tcW w:w="1886" w:type="dxa"/>
            <w:vAlign w:val="center"/>
          </w:tcPr>
          <w:p w14:paraId="3E652D0A" w14:textId="77777777" w:rsidR="00E04F5C" w:rsidRPr="00E04F5C" w:rsidRDefault="00E04F5C" w:rsidP="00E04F5C">
            <w:pPr>
              <w:rPr>
                <w:noProof/>
              </w:rPr>
            </w:pPr>
            <w:r w:rsidRPr="00E04F5C">
              <w:rPr>
                <w:noProof/>
              </w:rPr>
              <w:t xml:space="preserve"> Maintainability </w:t>
            </w:r>
          </w:p>
        </w:tc>
        <w:tc>
          <w:tcPr>
            <w:tcW w:w="7341" w:type="dxa"/>
            <w:vAlign w:val="center"/>
          </w:tcPr>
          <w:p w14:paraId="4A7D9D31" w14:textId="77777777" w:rsidR="00E04F5C" w:rsidRPr="00E04F5C" w:rsidRDefault="00E04F5C" w:rsidP="00E04F5C">
            <w:pPr>
              <w:rPr>
                <w:noProof/>
              </w:rPr>
            </w:pPr>
            <w:r w:rsidRPr="00E04F5C">
              <w:rPr>
                <w:noProof/>
              </w:rPr>
              <w:t xml:space="preserve"> The system shall be organized into clearly separated modules for user management, contact management, group management, search, and data import/export. Changes to one module shall not require changes to unrelated modules. The source code shall include comments and documentation for the main modules and their major functions.</w:t>
            </w:r>
          </w:p>
        </w:tc>
      </w:tr>
      <w:tr w:rsidR="00E04F5C" w:rsidRPr="00E04F5C" w14:paraId="5896D198" w14:textId="77777777" w:rsidTr="00157D78">
        <w:tc>
          <w:tcPr>
            <w:tcW w:w="0" w:type="auto"/>
            <w:vAlign w:val="center"/>
          </w:tcPr>
          <w:p w14:paraId="4E7289EE" w14:textId="77777777" w:rsidR="00E04F5C" w:rsidRPr="00E04F5C" w:rsidRDefault="00E04F5C" w:rsidP="00E04F5C">
            <w:pPr>
              <w:rPr>
                <w:noProof/>
              </w:rPr>
            </w:pPr>
            <w:r w:rsidRPr="00E04F5C">
              <w:rPr>
                <w:noProof/>
              </w:rPr>
              <w:t xml:space="preserve">NFR9 </w:t>
            </w:r>
          </w:p>
        </w:tc>
        <w:tc>
          <w:tcPr>
            <w:tcW w:w="1886" w:type="dxa"/>
            <w:vAlign w:val="center"/>
          </w:tcPr>
          <w:p w14:paraId="1B224661" w14:textId="77777777" w:rsidR="00E04F5C" w:rsidRPr="00E04F5C" w:rsidRDefault="00E04F5C" w:rsidP="00E04F5C">
            <w:pPr>
              <w:rPr>
                <w:noProof/>
              </w:rPr>
            </w:pPr>
            <w:r w:rsidRPr="00E04F5C">
              <w:rPr>
                <w:noProof/>
              </w:rPr>
              <w:t xml:space="preserve"> Portability </w:t>
            </w:r>
          </w:p>
        </w:tc>
        <w:tc>
          <w:tcPr>
            <w:tcW w:w="7341" w:type="dxa"/>
            <w:vAlign w:val="center"/>
          </w:tcPr>
          <w:p w14:paraId="0CF2C5B1" w14:textId="77777777" w:rsidR="00E04F5C" w:rsidRPr="00E04F5C" w:rsidRDefault="00E04F5C" w:rsidP="00E04F5C">
            <w:pPr>
              <w:rPr>
                <w:noProof/>
              </w:rPr>
            </w:pPr>
            <w:r w:rsidRPr="00E04F5C">
              <w:rPr>
                <w:noProof/>
              </w:rPr>
              <w:t xml:space="preserve"> The system shall operate correctly on Windows 10 and Windows 11 without requiring changes to the source code or database structure. The application shall be installable and ready for use within 5 minutes on a </w:t>
            </w:r>
            <w:r w:rsidRPr="00E04F5C">
              <w:rPr>
                <w:noProof/>
              </w:rPr>
              <w:lastRenderedPageBreak/>
              <w:t>supported computer. Contact data exported from one supported Windows environment shall be importable into another supported Windows environment without loss or corruption of data.</w:t>
            </w:r>
          </w:p>
        </w:tc>
      </w:tr>
    </w:tbl>
    <w:p w14:paraId="1F7C2479" w14:textId="45913D34" w:rsidR="00E04EA7" w:rsidRPr="00E04F5C" w:rsidRDefault="00E04EA7" w:rsidP="00E04F5C">
      <w:pPr>
        <w:rPr>
          <w:noProof/>
        </w:rPr>
      </w:pPr>
    </w:p>
    <w:p w14:paraId="404C425D" w14:textId="77777777" w:rsidR="00E04F5C" w:rsidRPr="00E04F5C" w:rsidRDefault="00E04F5C">
      <w:pPr>
        <w:rPr>
          <w:noProof/>
        </w:rPr>
      </w:pPr>
    </w:p>
    <w:sectPr w:rsidR="00E04F5C" w:rsidRPr="00E04F5C" w:rsidSect="00034616">
      <w:pgSz w:w="12240" w:h="15840"/>
      <w:pgMar w:top="1000" w:right="1100" w:bottom="1000" w:left="11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3AC9D" w14:textId="77777777" w:rsidR="00DE0C28" w:rsidRDefault="00DE0C28" w:rsidP="005564C2">
      <w:pPr>
        <w:spacing w:after="0" w:line="240" w:lineRule="auto"/>
      </w:pPr>
      <w:r>
        <w:separator/>
      </w:r>
    </w:p>
  </w:endnote>
  <w:endnote w:type="continuationSeparator" w:id="0">
    <w:p w14:paraId="2B60BA0C" w14:textId="77777777" w:rsidR="00DE0C28" w:rsidRDefault="00DE0C28" w:rsidP="00556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79E89" w14:textId="77777777" w:rsidR="00DE0C28" w:rsidRDefault="00DE0C28" w:rsidP="005564C2">
      <w:pPr>
        <w:spacing w:after="0" w:line="240" w:lineRule="auto"/>
      </w:pPr>
      <w:r>
        <w:separator/>
      </w:r>
    </w:p>
  </w:footnote>
  <w:footnote w:type="continuationSeparator" w:id="0">
    <w:p w14:paraId="73C11DE0" w14:textId="77777777" w:rsidR="00DE0C28" w:rsidRDefault="00DE0C28" w:rsidP="00556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921850">
    <w:abstractNumId w:val="8"/>
  </w:num>
  <w:num w:numId="2" w16cid:durableId="1373772491">
    <w:abstractNumId w:val="6"/>
  </w:num>
  <w:num w:numId="3" w16cid:durableId="1183470193">
    <w:abstractNumId w:val="5"/>
  </w:num>
  <w:num w:numId="4" w16cid:durableId="1673097099">
    <w:abstractNumId w:val="4"/>
  </w:num>
  <w:num w:numId="5" w16cid:durableId="983006191">
    <w:abstractNumId w:val="7"/>
  </w:num>
  <w:num w:numId="6" w16cid:durableId="1337227953">
    <w:abstractNumId w:val="3"/>
  </w:num>
  <w:num w:numId="7" w16cid:durableId="147553064">
    <w:abstractNumId w:val="2"/>
  </w:num>
  <w:num w:numId="8" w16cid:durableId="339697664">
    <w:abstractNumId w:val="1"/>
  </w:num>
  <w:num w:numId="9" w16cid:durableId="1482651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98F"/>
    <w:rsid w:val="0015074B"/>
    <w:rsid w:val="00152C39"/>
    <w:rsid w:val="00157D78"/>
    <w:rsid w:val="001769C1"/>
    <w:rsid w:val="0029639D"/>
    <w:rsid w:val="00313A82"/>
    <w:rsid w:val="00326F90"/>
    <w:rsid w:val="003872F2"/>
    <w:rsid w:val="0044263D"/>
    <w:rsid w:val="004B03BE"/>
    <w:rsid w:val="004B400C"/>
    <w:rsid w:val="005564C2"/>
    <w:rsid w:val="00572B7C"/>
    <w:rsid w:val="005E20F8"/>
    <w:rsid w:val="00667F5F"/>
    <w:rsid w:val="006D1221"/>
    <w:rsid w:val="006E5855"/>
    <w:rsid w:val="0070002A"/>
    <w:rsid w:val="0072691D"/>
    <w:rsid w:val="007957BE"/>
    <w:rsid w:val="007B1093"/>
    <w:rsid w:val="007F3C9F"/>
    <w:rsid w:val="00833B42"/>
    <w:rsid w:val="00A52DE7"/>
    <w:rsid w:val="00AA1D8D"/>
    <w:rsid w:val="00AA3801"/>
    <w:rsid w:val="00AB190C"/>
    <w:rsid w:val="00AD64C7"/>
    <w:rsid w:val="00AF335A"/>
    <w:rsid w:val="00B47730"/>
    <w:rsid w:val="00B6204B"/>
    <w:rsid w:val="00BC3A71"/>
    <w:rsid w:val="00CB0664"/>
    <w:rsid w:val="00CB5A11"/>
    <w:rsid w:val="00CD5599"/>
    <w:rsid w:val="00DE0C28"/>
    <w:rsid w:val="00E04EA7"/>
    <w:rsid w:val="00E04F5C"/>
    <w:rsid w:val="00E30D6F"/>
    <w:rsid w:val="00F23FD4"/>
    <w:rsid w:val="00F373F8"/>
    <w:rsid w:val="00FB1512"/>
    <w:rsid w:val="00FB3124"/>
    <w:rsid w:val="00FC50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F5201"/>
  <w14:defaultImageDpi w14:val="300"/>
  <w15:docId w15:val="{0DF17D11-AC8F-4DEE-9BB5-0B84A3A46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3">
    <w:name w:val="List Table 3"/>
    <w:basedOn w:val="TableNormal"/>
    <w:uiPriority w:val="48"/>
    <w:rsid w:val="005564C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16945">
      <w:bodyDiv w:val="1"/>
      <w:marLeft w:val="0"/>
      <w:marRight w:val="0"/>
      <w:marTop w:val="0"/>
      <w:marBottom w:val="0"/>
      <w:divBdr>
        <w:top w:val="none" w:sz="0" w:space="0" w:color="auto"/>
        <w:left w:val="none" w:sz="0" w:space="0" w:color="auto"/>
        <w:bottom w:val="none" w:sz="0" w:space="0" w:color="auto"/>
        <w:right w:val="none" w:sz="0" w:space="0" w:color="auto"/>
      </w:divBdr>
    </w:div>
    <w:div w:id="306663547">
      <w:bodyDiv w:val="1"/>
      <w:marLeft w:val="0"/>
      <w:marRight w:val="0"/>
      <w:marTop w:val="0"/>
      <w:marBottom w:val="0"/>
      <w:divBdr>
        <w:top w:val="none" w:sz="0" w:space="0" w:color="auto"/>
        <w:left w:val="none" w:sz="0" w:space="0" w:color="auto"/>
        <w:bottom w:val="none" w:sz="0" w:space="0" w:color="auto"/>
        <w:right w:val="none" w:sz="0" w:space="0" w:color="auto"/>
      </w:divBdr>
      <w:divsChild>
        <w:div w:id="144130927">
          <w:marLeft w:val="0"/>
          <w:marRight w:val="0"/>
          <w:marTop w:val="0"/>
          <w:marBottom w:val="0"/>
          <w:divBdr>
            <w:top w:val="none" w:sz="0" w:space="0" w:color="auto"/>
            <w:left w:val="none" w:sz="0" w:space="0" w:color="auto"/>
            <w:bottom w:val="none" w:sz="0" w:space="0" w:color="auto"/>
            <w:right w:val="none" w:sz="0" w:space="0" w:color="auto"/>
          </w:divBdr>
          <w:divsChild>
            <w:div w:id="5250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83039">
      <w:bodyDiv w:val="1"/>
      <w:marLeft w:val="0"/>
      <w:marRight w:val="0"/>
      <w:marTop w:val="0"/>
      <w:marBottom w:val="0"/>
      <w:divBdr>
        <w:top w:val="none" w:sz="0" w:space="0" w:color="auto"/>
        <w:left w:val="none" w:sz="0" w:space="0" w:color="auto"/>
        <w:bottom w:val="none" w:sz="0" w:space="0" w:color="auto"/>
        <w:right w:val="none" w:sz="0" w:space="0" w:color="auto"/>
      </w:divBdr>
    </w:div>
    <w:div w:id="653220564">
      <w:bodyDiv w:val="1"/>
      <w:marLeft w:val="0"/>
      <w:marRight w:val="0"/>
      <w:marTop w:val="0"/>
      <w:marBottom w:val="0"/>
      <w:divBdr>
        <w:top w:val="none" w:sz="0" w:space="0" w:color="auto"/>
        <w:left w:val="none" w:sz="0" w:space="0" w:color="auto"/>
        <w:bottom w:val="none" w:sz="0" w:space="0" w:color="auto"/>
        <w:right w:val="none" w:sz="0" w:space="0" w:color="auto"/>
      </w:divBdr>
    </w:div>
    <w:div w:id="779027693">
      <w:bodyDiv w:val="1"/>
      <w:marLeft w:val="0"/>
      <w:marRight w:val="0"/>
      <w:marTop w:val="0"/>
      <w:marBottom w:val="0"/>
      <w:divBdr>
        <w:top w:val="none" w:sz="0" w:space="0" w:color="auto"/>
        <w:left w:val="none" w:sz="0" w:space="0" w:color="auto"/>
        <w:bottom w:val="none" w:sz="0" w:space="0" w:color="auto"/>
        <w:right w:val="none" w:sz="0" w:space="0" w:color="auto"/>
      </w:divBdr>
    </w:div>
    <w:div w:id="808281151">
      <w:bodyDiv w:val="1"/>
      <w:marLeft w:val="0"/>
      <w:marRight w:val="0"/>
      <w:marTop w:val="0"/>
      <w:marBottom w:val="0"/>
      <w:divBdr>
        <w:top w:val="none" w:sz="0" w:space="0" w:color="auto"/>
        <w:left w:val="none" w:sz="0" w:space="0" w:color="auto"/>
        <w:bottom w:val="none" w:sz="0" w:space="0" w:color="auto"/>
        <w:right w:val="none" w:sz="0" w:space="0" w:color="auto"/>
      </w:divBdr>
    </w:div>
    <w:div w:id="818812680">
      <w:bodyDiv w:val="1"/>
      <w:marLeft w:val="0"/>
      <w:marRight w:val="0"/>
      <w:marTop w:val="0"/>
      <w:marBottom w:val="0"/>
      <w:divBdr>
        <w:top w:val="none" w:sz="0" w:space="0" w:color="auto"/>
        <w:left w:val="none" w:sz="0" w:space="0" w:color="auto"/>
        <w:bottom w:val="none" w:sz="0" w:space="0" w:color="auto"/>
        <w:right w:val="none" w:sz="0" w:space="0" w:color="auto"/>
      </w:divBdr>
    </w:div>
    <w:div w:id="880558218">
      <w:bodyDiv w:val="1"/>
      <w:marLeft w:val="0"/>
      <w:marRight w:val="0"/>
      <w:marTop w:val="0"/>
      <w:marBottom w:val="0"/>
      <w:divBdr>
        <w:top w:val="none" w:sz="0" w:space="0" w:color="auto"/>
        <w:left w:val="none" w:sz="0" w:space="0" w:color="auto"/>
        <w:bottom w:val="none" w:sz="0" w:space="0" w:color="auto"/>
        <w:right w:val="none" w:sz="0" w:space="0" w:color="auto"/>
      </w:divBdr>
      <w:divsChild>
        <w:div w:id="1003164661">
          <w:marLeft w:val="0"/>
          <w:marRight w:val="0"/>
          <w:marTop w:val="0"/>
          <w:marBottom w:val="0"/>
          <w:divBdr>
            <w:top w:val="none" w:sz="0" w:space="0" w:color="auto"/>
            <w:left w:val="none" w:sz="0" w:space="0" w:color="auto"/>
            <w:bottom w:val="none" w:sz="0" w:space="0" w:color="auto"/>
            <w:right w:val="none" w:sz="0" w:space="0" w:color="auto"/>
          </w:divBdr>
          <w:divsChild>
            <w:div w:id="303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4723">
      <w:bodyDiv w:val="1"/>
      <w:marLeft w:val="0"/>
      <w:marRight w:val="0"/>
      <w:marTop w:val="0"/>
      <w:marBottom w:val="0"/>
      <w:divBdr>
        <w:top w:val="none" w:sz="0" w:space="0" w:color="auto"/>
        <w:left w:val="none" w:sz="0" w:space="0" w:color="auto"/>
        <w:bottom w:val="none" w:sz="0" w:space="0" w:color="auto"/>
        <w:right w:val="none" w:sz="0" w:space="0" w:color="auto"/>
      </w:divBdr>
    </w:div>
    <w:div w:id="1568804582">
      <w:bodyDiv w:val="1"/>
      <w:marLeft w:val="0"/>
      <w:marRight w:val="0"/>
      <w:marTop w:val="0"/>
      <w:marBottom w:val="0"/>
      <w:divBdr>
        <w:top w:val="none" w:sz="0" w:space="0" w:color="auto"/>
        <w:left w:val="none" w:sz="0" w:space="0" w:color="auto"/>
        <w:bottom w:val="none" w:sz="0" w:space="0" w:color="auto"/>
        <w:right w:val="none" w:sz="0" w:space="0" w:color="auto"/>
      </w:divBdr>
    </w:div>
    <w:div w:id="1611668094">
      <w:bodyDiv w:val="1"/>
      <w:marLeft w:val="0"/>
      <w:marRight w:val="0"/>
      <w:marTop w:val="0"/>
      <w:marBottom w:val="0"/>
      <w:divBdr>
        <w:top w:val="none" w:sz="0" w:space="0" w:color="auto"/>
        <w:left w:val="none" w:sz="0" w:space="0" w:color="auto"/>
        <w:bottom w:val="none" w:sz="0" w:space="0" w:color="auto"/>
        <w:right w:val="none" w:sz="0" w:space="0" w:color="auto"/>
      </w:divBdr>
    </w:div>
    <w:div w:id="1628972099">
      <w:bodyDiv w:val="1"/>
      <w:marLeft w:val="0"/>
      <w:marRight w:val="0"/>
      <w:marTop w:val="0"/>
      <w:marBottom w:val="0"/>
      <w:divBdr>
        <w:top w:val="none" w:sz="0" w:space="0" w:color="auto"/>
        <w:left w:val="none" w:sz="0" w:space="0" w:color="auto"/>
        <w:bottom w:val="none" w:sz="0" w:space="0" w:color="auto"/>
        <w:right w:val="none" w:sz="0" w:space="0" w:color="auto"/>
      </w:divBdr>
    </w:div>
    <w:div w:id="1795096798">
      <w:bodyDiv w:val="1"/>
      <w:marLeft w:val="0"/>
      <w:marRight w:val="0"/>
      <w:marTop w:val="0"/>
      <w:marBottom w:val="0"/>
      <w:divBdr>
        <w:top w:val="none" w:sz="0" w:space="0" w:color="auto"/>
        <w:left w:val="none" w:sz="0" w:space="0" w:color="auto"/>
        <w:bottom w:val="none" w:sz="0" w:space="0" w:color="auto"/>
        <w:right w:val="none" w:sz="0" w:space="0" w:color="auto"/>
      </w:divBdr>
    </w:div>
    <w:div w:id="18974700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Triều Thiên</cp:lastModifiedBy>
  <cp:revision>20</cp:revision>
  <dcterms:created xsi:type="dcterms:W3CDTF">2026-08-31T14:37:00Z</dcterms:created>
  <dcterms:modified xsi:type="dcterms:W3CDTF">2026-09-02T11:22:00Z</dcterms:modified>
  <cp:category/>
</cp:coreProperties>
</file>