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88690" w14:textId="57BC670F" w:rsidR="005564C2" w:rsidRPr="005564C2" w:rsidRDefault="005564C2" w:rsidP="005564C2">
      <w:pPr>
        <w:pStyle w:val="Heading2"/>
        <w:spacing w:before="250" w:after="120"/>
        <w:rPr>
          <w:rFonts w:ascii="Times New Roman" w:hAnsi="Times New Roman" w:cs="Times New Roman"/>
          <w:b w:val="0"/>
          <w:bCs w:val="0"/>
          <w:lang w:val="vi-VN"/>
        </w:rPr>
      </w:pPr>
      <w:r w:rsidRPr="007F3C9F">
        <w:rPr>
          <w:rFonts w:ascii="Times New Roman" w:hAnsi="Times New Roman" w:cs="Times New Roman"/>
          <w:b w:val="0"/>
          <w:bCs w:val="0"/>
        </w:rPr>
        <w:t>2.2. Non-Functional Requirements</w:t>
      </w:r>
    </w:p>
    <w:tbl>
      <w:tblPr>
        <w:tblStyle w:val="ListTable3"/>
        <w:tblW w:w="0" w:type="auto"/>
        <w:tblLook w:val="04A0" w:firstRow="1" w:lastRow="0" w:firstColumn="1" w:lastColumn="0" w:noHBand="0" w:noVBand="1"/>
      </w:tblPr>
      <w:tblGrid>
        <w:gridCol w:w="1011"/>
        <w:gridCol w:w="1916"/>
        <w:gridCol w:w="7103"/>
      </w:tblGrid>
      <w:tr w:rsidR="005564C2" w:rsidRPr="005564C2" w14:paraId="5C71E8E7" w14:textId="77777777" w:rsidTr="005564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auto"/>
            </w:tcBorders>
            <w:shd w:val="clear" w:color="auto" w:fill="0070C0"/>
            <w:hideMark/>
          </w:tcPr>
          <w:p w14:paraId="3A3D313D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auto"/>
              <w:bottom w:val="nil"/>
              <w:right w:val="single" w:sz="4" w:space="0" w:color="auto"/>
            </w:tcBorders>
            <w:shd w:val="clear" w:color="auto" w:fill="0070C0"/>
            <w:hideMark/>
          </w:tcPr>
          <w:p w14:paraId="5896C78D" w14:textId="77777777" w:rsidR="005564C2" w:rsidRPr="005564C2" w:rsidRDefault="005564C2" w:rsidP="005564C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Requirement</w:t>
            </w:r>
            <w:proofErr w:type="spellEnd"/>
          </w:p>
        </w:tc>
        <w:tc>
          <w:tcPr>
            <w:tcW w:w="0" w:type="auto"/>
            <w:tcBorders>
              <w:top w:val="single" w:sz="4" w:space="0" w:color="000000" w:themeColor="text1"/>
              <w:left w:val="single" w:sz="4" w:space="0" w:color="auto"/>
              <w:bottom w:val="nil"/>
              <w:right w:val="single" w:sz="4" w:space="0" w:color="auto"/>
            </w:tcBorders>
            <w:shd w:val="clear" w:color="auto" w:fill="0070C0"/>
            <w:hideMark/>
          </w:tcPr>
          <w:p w14:paraId="2B72569F" w14:textId="77777777" w:rsidR="005564C2" w:rsidRPr="005564C2" w:rsidRDefault="005564C2" w:rsidP="005564C2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Description</w:t>
            </w:r>
            <w:proofErr w:type="spellEnd"/>
          </w:p>
        </w:tc>
      </w:tr>
      <w:tr w:rsidR="005564C2" w:rsidRPr="005564C2" w14:paraId="30C25424" w14:textId="77777777" w:rsidTr="00556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900C947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NFR1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E3656B9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Performance</w:t>
            </w:r>
            <w:proofErr w:type="spellEnd"/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hideMark/>
          </w:tcPr>
          <w:p w14:paraId="15A9DE50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provide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acceptable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response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times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for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normal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operations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such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viewing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searching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adding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editing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deleting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51F38F8E" w14:textId="77777777" w:rsidTr="005564C2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single" w:sz="4" w:space="0" w:color="000000" w:themeColor="text1"/>
              <w:bottom w:val="nil"/>
              <w:right w:val="single" w:sz="4" w:space="0" w:color="auto"/>
            </w:tcBorders>
            <w:vAlign w:val="center"/>
            <w:hideMark/>
          </w:tcPr>
          <w:p w14:paraId="2A22C1F2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NFR2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7724BA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Usability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hideMark/>
          </w:tcPr>
          <w:p w14:paraId="7FC8B5CE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provide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a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simple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clear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user-friendly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interface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so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that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can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easily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manage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their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groups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54F137E2" w14:textId="77777777" w:rsidTr="00556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7D70DD6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NFR3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03A76A6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Reliability</w:t>
            </w:r>
            <w:proofErr w:type="spellEnd"/>
          </w:p>
        </w:tc>
        <w:tc>
          <w:tcPr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3DE6A914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operate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correctly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during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normal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.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If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an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error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occurs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not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crash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cause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unintended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data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loss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3BFF0C1D" w14:textId="77777777" w:rsidTr="005564C2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single" w:sz="4" w:space="0" w:color="000000" w:themeColor="text1"/>
              <w:bottom w:val="nil"/>
              <w:right w:val="single" w:sz="4" w:space="0" w:color="auto"/>
            </w:tcBorders>
            <w:vAlign w:val="center"/>
            <w:hideMark/>
          </w:tcPr>
          <w:p w14:paraId="44F9CE37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NFR4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68EA26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Security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hideMark/>
          </w:tcPr>
          <w:p w14:paraId="59EB894C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require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to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authenticate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before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accessing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personal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management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functions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.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only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manage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their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own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while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Administrators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have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appropriate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management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permissions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5C6E1A2F" w14:textId="77777777" w:rsidTr="00556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28096C4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NFR5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A24BC10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Data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Validation</w:t>
            </w:r>
            <w:proofErr w:type="spellEnd"/>
          </w:p>
        </w:tc>
        <w:tc>
          <w:tcPr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4E4F8A01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validate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required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information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before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adding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updating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a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reject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invalid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incomplete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data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614722AB" w14:textId="77777777" w:rsidTr="005564C2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single" w:sz="4" w:space="0" w:color="000000" w:themeColor="text1"/>
              <w:bottom w:val="nil"/>
              <w:right w:val="single" w:sz="4" w:space="0" w:color="auto"/>
            </w:tcBorders>
            <w:vAlign w:val="center"/>
            <w:hideMark/>
          </w:tcPr>
          <w:p w14:paraId="06EF6467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NFR6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EB8967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Data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Integrity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hideMark/>
          </w:tcPr>
          <w:p w14:paraId="6F0300EB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maintain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consistency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integrity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of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Group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data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during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operations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7D6A265F" w14:textId="77777777" w:rsidTr="00556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109D829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NFR7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B64ECB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Availability</w:t>
            </w:r>
            <w:proofErr w:type="spellEnd"/>
          </w:p>
        </w:tc>
        <w:tc>
          <w:tcPr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79F9C0E6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be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available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whenever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authorized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need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to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access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its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functions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except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during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maintenance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or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unexpected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failures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398D4E70" w14:textId="77777777" w:rsidTr="005564C2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single" w:sz="4" w:space="0" w:color="000000" w:themeColor="text1"/>
              <w:bottom w:val="nil"/>
              <w:right w:val="single" w:sz="4" w:space="0" w:color="auto"/>
            </w:tcBorders>
            <w:vAlign w:val="center"/>
            <w:hideMark/>
          </w:tcPr>
          <w:p w14:paraId="6C4EFD39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NFR8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557782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Maintainability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hideMark/>
          </w:tcPr>
          <w:p w14:paraId="42D67D2F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be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designed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with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a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modular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well-structured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architecture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to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facilitate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maintenance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debugging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future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improvements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47AFF452" w14:textId="77777777" w:rsidTr="00556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D06FAC5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NFR9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FCF60D7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Compatibility</w:t>
            </w:r>
            <w:proofErr w:type="spellEnd"/>
          </w:p>
        </w:tc>
        <w:tc>
          <w:tcPr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21C2C298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run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correctly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in 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supported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software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hardware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environment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by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project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708A7D2C" w14:textId="77777777" w:rsidTr="005564C2">
        <w:trPr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il"/>
              <w:left w:val="single" w:sz="4" w:space="0" w:color="000000" w:themeColor="text1"/>
              <w:bottom w:val="nil"/>
              <w:right w:val="single" w:sz="4" w:space="0" w:color="auto"/>
            </w:tcBorders>
            <w:vAlign w:val="center"/>
            <w:hideMark/>
          </w:tcPr>
          <w:p w14:paraId="443CC2FC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>NFR10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A11052D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Supportability</w:t>
            </w:r>
            <w:proofErr w:type="spellEnd"/>
          </w:p>
        </w:tc>
        <w:tc>
          <w:tcPr>
            <w:tcW w:w="0" w:type="auto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hideMark/>
          </w:tcPr>
          <w:p w14:paraId="2A008211" w14:textId="77777777" w:rsidR="005564C2" w:rsidRPr="005564C2" w:rsidRDefault="005564C2" w:rsidP="005564C2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provide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clear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error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messages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basic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information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to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help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identify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handle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common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errors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  <w:tr w:rsidR="005564C2" w:rsidRPr="005564C2" w14:paraId="0E81C546" w14:textId="77777777" w:rsidTr="00556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BF0E744" w14:textId="77777777" w:rsidR="005564C2" w:rsidRPr="005564C2" w:rsidRDefault="005564C2" w:rsidP="005564C2">
            <w:pPr>
              <w:spacing w:after="200" w:line="276" w:lineRule="auto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lastRenderedPageBreak/>
              <w:t>NFR11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3E4CCEF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Design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Constraints</w:t>
            </w:r>
            <w:proofErr w:type="spellEnd"/>
          </w:p>
        </w:tc>
        <w:tc>
          <w:tcPr>
            <w:tcW w:w="0" w:type="auto"/>
            <w:tcBorders>
              <w:left w:val="single" w:sz="4" w:space="0" w:color="000000" w:themeColor="text1"/>
              <w:right w:val="single" w:sz="4" w:space="0" w:color="000000" w:themeColor="text1"/>
            </w:tcBorders>
            <w:hideMark/>
          </w:tcPr>
          <w:p w14:paraId="6B96AD43" w14:textId="77777777" w:rsidR="005564C2" w:rsidRPr="005564C2" w:rsidRDefault="005564C2" w:rsidP="005564C2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6"/>
                <w:szCs w:val="26"/>
                <w:lang w:val="vi-VN"/>
              </w:rPr>
            </w:pPr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system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shall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be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developed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as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a C++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console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application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database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technology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selected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by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the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project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team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to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store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User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Contact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,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and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Group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5564C2">
              <w:rPr>
                <w:rFonts w:cs="Times New Roman"/>
                <w:sz w:val="26"/>
                <w:szCs w:val="26"/>
                <w:lang w:val="vi-VN"/>
              </w:rPr>
              <w:t>data</w:t>
            </w:r>
            <w:proofErr w:type="spellEnd"/>
            <w:r w:rsidRPr="005564C2">
              <w:rPr>
                <w:rFonts w:cs="Times New Roman"/>
                <w:sz w:val="26"/>
                <w:szCs w:val="26"/>
                <w:lang w:val="vi-VN"/>
              </w:rPr>
              <w:t>.</w:t>
            </w:r>
          </w:p>
        </w:tc>
      </w:tr>
    </w:tbl>
    <w:p w14:paraId="2379D17E" w14:textId="77777777" w:rsidR="005564C2" w:rsidRPr="005564C2" w:rsidRDefault="005564C2" w:rsidP="005564C2">
      <w:pPr>
        <w:rPr>
          <w:rFonts w:cs="Times New Roman"/>
          <w:sz w:val="26"/>
          <w:szCs w:val="26"/>
          <w:lang w:val="vi-VN"/>
        </w:rPr>
      </w:pPr>
    </w:p>
    <w:p w14:paraId="1366980E" w14:textId="77777777" w:rsidR="005564C2" w:rsidRPr="005564C2" w:rsidRDefault="005564C2" w:rsidP="005564C2">
      <w:pPr>
        <w:rPr>
          <w:rFonts w:cs="Times New Roman"/>
          <w:sz w:val="26"/>
          <w:szCs w:val="26"/>
          <w:lang w:val="vi-VN"/>
        </w:rPr>
      </w:pPr>
    </w:p>
    <w:p w14:paraId="6CE3D31F" w14:textId="77777777" w:rsidR="005564C2" w:rsidRPr="007F3C9F" w:rsidRDefault="005564C2" w:rsidP="005564C2">
      <w:pPr>
        <w:rPr>
          <w:rFonts w:cs="Times New Roman"/>
          <w:sz w:val="26"/>
          <w:szCs w:val="26"/>
        </w:rPr>
      </w:pPr>
    </w:p>
    <w:sectPr w:rsidR="005564C2" w:rsidRPr="007F3C9F" w:rsidSect="00034616">
      <w:pgSz w:w="12240" w:h="15840"/>
      <w:pgMar w:top="1000" w:right="1100" w:bottom="1000" w:left="11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4F359" w14:textId="77777777" w:rsidR="005E20F8" w:rsidRDefault="005E20F8" w:rsidP="005564C2">
      <w:pPr>
        <w:spacing w:after="0" w:line="240" w:lineRule="auto"/>
      </w:pPr>
      <w:r>
        <w:separator/>
      </w:r>
    </w:p>
  </w:endnote>
  <w:endnote w:type="continuationSeparator" w:id="0">
    <w:p w14:paraId="2EB7D362" w14:textId="77777777" w:rsidR="005E20F8" w:rsidRDefault="005E20F8" w:rsidP="00556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E8B488" w14:textId="77777777" w:rsidR="005E20F8" w:rsidRDefault="005E20F8" w:rsidP="005564C2">
      <w:pPr>
        <w:spacing w:after="0" w:line="240" w:lineRule="auto"/>
      </w:pPr>
      <w:r>
        <w:separator/>
      </w:r>
    </w:p>
  </w:footnote>
  <w:footnote w:type="continuationSeparator" w:id="0">
    <w:p w14:paraId="07822AC0" w14:textId="77777777" w:rsidR="005E20F8" w:rsidRDefault="005E20F8" w:rsidP="005564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2921850">
    <w:abstractNumId w:val="8"/>
  </w:num>
  <w:num w:numId="2" w16cid:durableId="1373772491">
    <w:abstractNumId w:val="6"/>
  </w:num>
  <w:num w:numId="3" w16cid:durableId="1183470193">
    <w:abstractNumId w:val="5"/>
  </w:num>
  <w:num w:numId="4" w16cid:durableId="1673097099">
    <w:abstractNumId w:val="4"/>
  </w:num>
  <w:num w:numId="5" w16cid:durableId="983006191">
    <w:abstractNumId w:val="7"/>
  </w:num>
  <w:num w:numId="6" w16cid:durableId="1337227953">
    <w:abstractNumId w:val="3"/>
  </w:num>
  <w:num w:numId="7" w16cid:durableId="147553064">
    <w:abstractNumId w:val="2"/>
  </w:num>
  <w:num w:numId="8" w16cid:durableId="339697664">
    <w:abstractNumId w:val="1"/>
  </w:num>
  <w:num w:numId="9" w16cid:durableId="1482651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2C39"/>
    <w:rsid w:val="0029639D"/>
    <w:rsid w:val="00313A82"/>
    <w:rsid w:val="00326F90"/>
    <w:rsid w:val="005564C2"/>
    <w:rsid w:val="005E20F8"/>
    <w:rsid w:val="0070002A"/>
    <w:rsid w:val="0072691D"/>
    <w:rsid w:val="007B1093"/>
    <w:rsid w:val="007F3C9F"/>
    <w:rsid w:val="00AA1D8D"/>
    <w:rsid w:val="00AD64C7"/>
    <w:rsid w:val="00B47730"/>
    <w:rsid w:val="00B6204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FF5201"/>
  <w14:defaultImageDpi w14:val="300"/>
  <w15:docId w15:val="{0DF17D11-AC8F-4DEE-9BB5-0B84A3A46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stTable3">
    <w:name w:val="List Table 3"/>
    <w:basedOn w:val="TableNormal"/>
    <w:uiPriority w:val="48"/>
    <w:rsid w:val="005564C2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32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Triều Thiên</cp:lastModifiedBy>
  <cp:revision>3</cp:revision>
  <dcterms:created xsi:type="dcterms:W3CDTF">2026-08-31T14:37:00Z</dcterms:created>
  <dcterms:modified xsi:type="dcterms:W3CDTF">2026-08-31T14:38:00Z</dcterms:modified>
  <cp:category/>
</cp:coreProperties>
</file>