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74368367"/>
        <w:docPartObj>
          <w:docPartGallery w:val="Cover Pages"/>
          <w:docPartUnique/>
        </w:docPartObj>
      </w:sdtPr>
      <w:sdtEndPr>
        <w:rPr>
          <w:lang w:val="en-US"/>
        </w:rPr>
      </w:sdtEndPr>
      <w:sdtContent>
        <w:p w14:paraId="772AE8FC" w14:textId="04E1BC04" w:rsidR="00CE2E0F" w:rsidRDefault="00CE2E0F">
          <w:r>
            <w:rPr>
              <w:noProof/>
            </w:rPr>
            <mc:AlternateContent>
              <mc:Choice Requires="wpg">
                <w:drawing>
                  <wp:anchor distT="0" distB="0" distL="114300" distR="114300" simplePos="0" relativeHeight="251659264" behindDoc="1" locked="0" layoutInCell="1" allowOverlap="1" wp14:anchorId="44390BC0" wp14:editId="5B84967F">
                    <wp:simplePos x="0" y="0"/>
                    <wp:positionH relativeFrom="page">
                      <wp:align>center</wp:align>
                    </wp:positionH>
                    <wp:positionV relativeFrom="page">
                      <wp:align>center</wp:align>
                    </wp:positionV>
                    <wp:extent cx="6864824" cy="9123528"/>
                    <wp:effectExtent l="0" t="0" r="2540" b="635"/>
                    <wp:wrapNone/>
                    <wp:docPr id="193" name="Group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38E6CA8A" w14:textId="7F06CE4F" w:rsidR="00CE2E0F" w:rsidRDefault="00CE2E0F">
                                      <w:pPr>
                                        <w:pStyle w:val="NoSpacing"/>
                                        <w:spacing w:before="120"/>
                                        <w:jc w:val="center"/>
                                        <w:rPr>
                                          <w:color w:val="FFFFFF" w:themeColor="background1"/>
                                        </w:rPr>
                                      </w:pPr>
                                      <w:r>
                                        <w:rPr>
                                          <w:color w:val="FFFFFF" w:themeColor="background1"/>
                                        </w:rPr>
                                        <w:t>Josh Treacy</w:t>
                                      </w:r>
                                    </w:p>
                                  </w:sdtContent>
                                </w:sdt>
                                <w:p w14:paraId="08F4EC4C" w14:textId="750D3262" w:rsidR="00CE2E0F" w:rsidRDefault="00CE2E0F">
                                  <w:pPr>
                                    <w:pStyle w:val="NoSpacing"/>
                                    <w:spacing w:before="120"/>
                                    <w:jc w:val="center"/>
                                    <w:rPr>
                                      <w:color w:val="FFFFFF" w:themeColor="background1"/>
                                    </w:rPr>
                                  </w:pPr>
                                  <w:sdt>
                                    <w:sdtPr>
                                      <w:rPr>
                                        <w:caps/>
                                        <w:color w:val="FFFFFF" w:themeColor="background1"/>
                                      </w:rPr>
                                      <w:alias w:val="Company"/>
                                      <w:tag w:val=""/>
                                      <w:id w:val="1618182777"/>
                                      <w:dataBinding w:prefixMappings="xmlns:ns0='http://schemas.openxmlformats.org/officeDocument/2006/extended-properties' " w:xpath="/ns0:Properties[1]/ns0:Company[1]" w:storeItemID="{6668398D-A668-4E3E-A5EB-62B293D839F1}"/>
                                      <w:text/>
                                    </w:sdtPr>
                                    <w:sdtContent>
                                      <w:r>
                                        <w:rPr>
                                          <w:caps/>
                                          <w:color w:val="FFFFFF" w:themeColor="background1"/>
                                        </w:rPr>
                                        <w:t>B00153639</w:t>
                                      </w:r>
                                    </w:sdtContent>
                                  </w:sdt>
                                  <w:r>
                                    <w:rPr>
                                      <w:color w:val="FFFFFF" w:themeColor="background1"/>
                                    </w:rPr>
                                    <w:t>  </w:t>
                                  </w:r>
                                  <w:sdt>
                                    <w:sdtPr>
                                      <w:rPr>
                                        <w:color w:val="FFFFFF" w:themeColor="background1"/>
                                      </w:rPr>
                                      <w:alias w:val="Address"/>
                                      <w:tag w:val=""/>
                                      <w:id w:val="-253358678"/>
                                      <w:dataBinding w:prefixMappings="xmlns:ns0='http://schemas.microsoft.com/office/2006/coverPageProps' " w:xpath="/ns0:CoverPageProperties[1]/ns0:CompanyAddress[1]" w:storeItemID="{55AF091B-3C7A-41E3-B477-F2FDAA23CFDA}"/>
                                      <w:text/>
                                    </w:sdtPr>
                                    <w:sdtContent>
                                      <w:r>
                                        <w:rPr>
                                          <w:color w:val="FFFFFF" w:themeColor="background1"/>
                                        </w:rPr>
                                        <w:t>TU Dublin</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549E39"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3719E31F" w14:textId="219D76EC" w:rsidR="00CE2E0F" w:rsidRDefault="00CE2E0F">
                                      <w:pPr>
                                        <w:pStyle w:val="NoSpacing"/>
                                        <w:jc w:val="center"/>
                                        <w:rPr>
                                          <w:rFonts w:asciiTheme="majorHAnsi" w:eastAsiaTheme="majorEastAsia" w:hAnsiTheme="majorHAnsi" w:cstheme="majorBidi"/>
                                          <w:caps/>
                                          <w:color w:val="549E39" w:themeColor="accent1"/>
                                          <w:sz w:val="72"/>
                                          <w:szCs w:val="72"/>
                                        </w:rPr>
                                      </w:pPr>
                                      <w:r>
                                        <w:rPr>
                                          <w:rFonts w:asciiTheme="majorHAnsi" w:eastAsiaTheme="majorEastAsia" w:hAnsiTheme="majorHAnsi" w:cstheme="majorBidi"/>
                                          <w:caps/>
                                          <w:color w:val="549E39" w:themeColor="accent1"/>
                                          <w:sz w:val="72"/>
                                          <w:szCs w:val="72"/>
                                        </w:rPr>
                                        <w:t>Computer Vision Assignment 2</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44390BC0" id="Group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" fillcolor="#549e39 [3204]" stroked="f" strokeweight="1.5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" fillcolor="#549e39 [3204]" stroked="f" strokeweight="1.5pt">
                      <v:textbox inset="36pt,57.6pt,36pt,36pt">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38E6CA8A" w14:textId="7F06CE4F" w:rsidR="00CE2E0F" w:rsidRDefault="00CE2E0F">
                                <w:pPr>
                                  <w:pStyle w:val="NoSpacing"/>
                                  <w:spacing w:before="120"/>
                                  <w:jc w:val="center"/>
                                  <w:rPr>
                                    <w:color w:val="FFFFFF" w:themeColor="background1"/>
                                  </w:rPr>
                                </w:pPr>
                                <w:r>
                                  <w:rPr>
                                    <w:color w:val="FFFFFF" w:themeColor="background1"/>
                                  </w:rPr>
                                  <w:t>Josh Treacy</w:t>
                                </w:r>
                              </w:p>
                            </w:sdtContent>
                          </w:sdt>
                          <w:p w14:paraId="08F4EC4C" w14:textId="750D3262" w:rsidR="00CE2E0F" w:rsidRDefault="00CE2E0F">
                            <w:pPr>
                              <w:pStyle w:val="NoSpacing"/>
                              <w:spacing w:before="120"/>
                              <w:jc w:val="center"/>
                              <w:rPr>
                                <w:color w:val="FFFFFF" w:themeColor="background1"/>
                              </w:rPr>
                            </w:pPr>
                            <w:sdt>
                              <w:sdtPr>
                                <w:rPr>
                                  <w:caps/>
                                  <w:color w:val="FFFFFF" w:themeColor="background1"/>
                                </w:rPr>
                                <w:alias w:val="Company"/>
                                <w:tag w:val=""/>
                                <w:id w:val="1618182777"/>
                                <w:dataBinding w:prefixMappings="xmlns:ns0='http://schemas.openxmlformats.org/officeDocument/2006/extended-properties' " w:xpath="/ns0:Properties[1]/ns0:Company[1]" w:storeItemID="{6668398D-A668-4E3E-A5EB-62B293D839F1}"/>
                                <w:text/>
                              </w:sdtPr>
                              <w:sdtContent>
                                <w:r>
                                  <w:rPr>
                                    <w:caps/>
                                    <w:color w:val="FFFFFF" w:themeColor="background1"/>
                                  </w:rPr>
                                  <w:t>B00153639</w:t>
                                </w:r>
                              </w:sdtContent>
                            </w:sdt>
                            <w:r>
                              <w:rPr>
                                <w:color w:val="FFFFFF" w:themeColor="background1"/>
                              </w:rPr>
                              <w:t>  </w:t>
                            </w:r>
                            <w:sdt>
                              <w:sdtPr>
                                <w:rPr>
                                  <w:color w:val="FFFFFF" w:themeColor="background1"/>
                                </w:rPr>
                                <w:alias w:val="Address"/>
                                <w:tag w:val=""/>
                                <w:id w:val="-253358678"/>
                                <w:dataBinding w:prefixMappings="xmlns:ns0='http://schemas.microsoft.com/office/2006/coverPageProps' " w:xpath="/ns0:CoverPageProperties[1]/ns0:CompanyAddress[1]" w:storeItemID="{55AF091B-3C7A-41E3-B477-F2FDAA23CFDA}"/>
                                <w:text/>
                              </w:sdtPr>
                              <w:sdtContent>
                                <w:r>
                                  <w:rPr>
                                    <w:color w:val="FFFFFF" w:themeColor="background1"/>
                                  </w:rPr>
                                  <w:t>TU Dublin</w:t>
                                </w:r>
                              </w:sdtContent>
                            </w:sdt>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549E39"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3719E31F" w14:textId="219D76EC" w:rsidR="00CE2E0F" w:rsidRDefault="00CE2E0F">
                                <w:pPr>
                                  <w:pStyle w:val="NoSpacing"/>
                                  <w:jc w:val="center"/>
                                  <w:rPr>
                                    <w:rFonts w:asciiTheme="majorHAnsi" w:eastAsiaTheme="majorEastAsia" w:hAnsiTheme="majorHAnsi" w:cstheme="majorBidi"/>
                                    <w:caps/>
                                    <w:color w:val="549E39" w:themeColor="accent1"/>
                                    <w:sz w:val="72"/>
                                    <w:szCs w:val="72"/>
                                  </w:rPr>
                                </w:pPr>
                                <w:r>
                                  <w:rPr>
                                    <w:rFonts w:asciiTheme="majorHAnsi" w:eastAsiaTheme="majorEastAsia" w:hAnsiTheme="majorHAnsi" w:cstheme="majorBidi"/>
                                    <w:caps/>
                                    <w:color w:val="549E39" w:themeColor="accent1"/>
                                    <w:sz w:val="72"/>
                                    <w:szCs w:val="72"/>
                                  </w:rPr>
                                  <w:t>Computer Vision Assignment 2</w:t>
                                </w:r>
                              </w:p>
                            </w:sdtContent>
                          </w:sdt>
                        </w:txbxContent>
                      </v:textbox>
                    </v:shape>
                    <w10:wrap anchorx="page" anchory="page"/>
                  </v:group>
                </w:pict>
              </mc:Fallback>
            </mc:AlternateContent>
          </w:r>
        </w:p>
        <w:p w14:paraId="07A0A501" w14:textId="5A7CE81E" w:rsidR="00CE2E0F" w:rsidRDefault="00CE2E0F">
          <w:pPr>
            <w:rPr>
              <w:lang w:val="en-US"/>
            </w:rPr>
          </w:pPr>
          <w:r>
            <w:rPr>
              <w:lang w:val="en-US"/>
            </w:rPr>
            <w:br w:type="page"/>
          </w:r>
        </w:p>
      </w:sdtContent>
    </w:sdt>
    <w:sdt>
      <w:sdtPr>
        <w:id w:val="-1175714216"/>
        <w:docPartObj>
          <w:docPartGallery w:val="Table of Contents"/>
          <w:docPartUnique/>
        </w:docPartObj>
      </w:sdtPr>
      <w:sdtEndPr>
        <w:rPr>
          <w:rFonts w:asciiTheme="minorHAnsi" w:eastAsiaTheme="minorHAnsi" w:hAnsiTheme="minorHAnsi" w:cstheme="minorBidi"/>
          <w:b/>
          <w:bCs/>
          <w:noProof/>
          <w:color w:val="auto"/>
          <w:kern w:val="2"/>
          <w:sz w:val="24"/>
          <w:szCs w:val="24"/>
          <w:lang w:val="en-IE"/>
          <w14:ligatures w14:val="standardContextual"/>
        </w:rPr>
      </w:sdtEndPr>
      <w:sdtContent>
        <w:p w14:paraId="4591406E" w14:textId="415B0C61" w:rsidR="00FB2AD0" w:rsidRDefault="00FB2AD0">
          <w:pPr>
            <w:pStyle w:val="TOCHeading"/>
          </w:pPr>
          <w:r>
            <w:t>Table of Contents</w:t>
          </w:r>
        </w:p>
        <w:p w14:paraId="241BF270" w14:textId="72640A0C" w:rsidR="00226351" w:rsidRDefault="00FB2AD0">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27182023" w:history="1">
            <w:r w:rsidR="00226351" w:rsidRPr="00D07C85">
              <w:rPr>
                <w:rStyle w:val="Hyperlink"/>
                <w:noProof/>
                <w:lang w:val="en-US"/>
              </w:rPr>
              <w:t>MNIST Classification Model: Initial Results</w:t>
            </w:r>
            <w:r w:rsidR="00226351">
              <w:rPr>
                <w:noProof/>
                <w:webHidden/>
              </w:rPr>
              <w:tab/>
            </w:r>
            <w:r w:rsidR="00226351">
              <w:rPr>
                <w:noProof/>
                <w:webHidden/>
              </w:rPr>
              <w:fldChar w:fldCharType="begin"/>
            </w:r>
            <w:r w:rsidR="00226351">
              <w:rPr>
                <w:noProof/>
                <w:webHidden/>
              </w:rPr>
              <w:instrText xml:space="preserve"> PAGEREF _Toc227182023 \h </w:instrText>
            </w:r>
            <w:r w:rsidR="00226351">
              <w:rPr>
                <w:noProof/>
                <w:webHidden/>
              </w:rPr>
            </w:r>
            <w:r w:rsidR="00226351">
              <w:rPr>
                <w:noProof/>
                <w:webHidden/>
              </w:rPr>
              <w:fldChar w:fldCharType="separate"/>
            </w:r>
            <w:r w:rsidR="00226351">
              <w:rPr>
                <w:noProof/>
                <w:webHidden/>
              </w:rPr>
              <w:t>2</w:t>
            </w:r>
            <w:r w:rsidR="00226351">
              <w:rPr>
                <w:noProof/>
                <w:webHidden/>
              </w:rPr>
              <w:fldChar w:fldCharType="end"/>
            </w:r>
          </w:hyperlink>
        </w:p>
        <w:p w14:paraId="5F308256" w14:textId="3F2390D3" w:rsidR="00226351" w:rsidRDefault="00226351">
          <w:pPr>
            <w:pStyle w:val="TOC2"/>
            <w:tabs>
              <w:tab w:val="right" w:leader="dot" w:pos="9016"/>
            </w:tabs>
            <w:rPr>
              <w:rFonts w:eastAsiaTheme="minorEastAsia"/>
              <w:noProof/>
              <w:lang w:eastAsia="en-IE"/>
            </w:rPr>
          </w:pPr>
          <w:hyperlink w:anchor="_Toc227182024" w:history="1">
            <w:r w:rsidRPr="00D07C85">
              <w:rPr>
                <w:rStyle w:val="Hyperlink"/>
                <w:rFonts w:eastAsia="Times New Roman"/>
                <w:noProof/>
                <w:lang w:val="en-US"/>
              </w:rPr>
              <w:t>Data Acquisition</w:t>
            </w:r>
            <w:r>
              <w:rPr>
                <w:noProof/>
                <w:webHidden/>
              </w:rPr>
              <w:tab/>
            </w:r>
            <w:r>
              <w:rPr>
                <w:noProof/>
                <w:webHidden/>
              </w:rPr>
              <w:fldChar w:fldCharType="begin"/>
            </w:r>
            <w:r>
              <w:rPr>
                <w:noProof/>
                <w:webHidden/>
              </w:rPr>
              <w:instrText xml:space="preserve"> PAGEREF _Toc227182024 \h </w:instrText>
            </w:r>
            <w:r>
              <w:rPr>
                <w:noProof/>
                <w:webHidden/>
              </w:rPr>
            </w:r>
            <w:r>
              <w:rPr>
                <w:noProof/>
                <w:webHidden/>
              </w:rPr>
              <w:fldChar w:fldCharType="separate"/>
            </w:r>
            <w:r>
              <w:rPr>
                <w:noProof/>
                <w:webHidden/>
              </w:rPr>
              <w:t>2</w:t>
            </w:r>
            <w:r>
              <w:rPr>
                <w:noProof/>
                <w:webHidden/>
              </w:rPr>
              <w:fldChar w:fldCharType="end"/>
            </w:r>
          </w:hyperlink>
        </w:p>
        <w:p w14:paraId="6304FA4D" w14:textId="58509294" w:rsidR="00226351" w:rsidRDefault="00226351">
          <w:pPr>
            <w:pStyle w:val="TOC2"/>
            <w:tabs>
              <w:tab w:val="right" w:leader="dot" w:pos="9016"/>
            </w:tabs>
            <w:rPr>
              <w:rFonts w:eastAsiaTheme="minorEastAsia"/>
              <w:noProof/>
              <w:lang w:eastAsia="en-IE"/>
            </w:rPr>
          </w:pPr>
          <w:hyperlink w:anchor="_Toc227182025" w:history="1">
            <w:r w:rsidRPr="00D07C85">
              <w:rPr>
                <w:rStyle w:val="Hyperlink"/>
                <w:rFonts w:eastAsia="Times New Roman"/>
                <w:noProof/>
                <w:lang w:val="en-US"/>
              </w:rPr>
              <w:t>Model Construction</w:t>
            </w:r>
            <w:r>
              <w:rPr>
                <w:noProof/>
                <w:webHidden/>
              </w:rPr>
              <w:tab/>
            </w:r>
            <w:r>
              <w:rPr>
                <w:noProof/>
                <w:webHidden/>
              </w:rPr>
              <w:fldChar w:fldCharType="begin"/>
            </w:r>
            <w:r>
              <w:rPr>
                <w:noProof/>
                <w:webHidden/>
              </w:rPr>
              <w:instrText xml:space="preserve"> PAGEREF _Toc227182025 \h </w:instrText>
            </w:r>
            <w:r>
              <w:rPr>
                <w:noProof/>
                <w:webHidden/>
              </w:rPr>
            </w:r>
            <w:r>
              <w:rPr>
                <w:noProof/>
                <w:webHidden/>
              </w:rPr>
              <w:fldChar w:fldCharType="separate"/>
            </w:r>
            <w:r>
              <w:rPr>
                <w:noProof/>
                <w:webHidden/>
              </w:rPr>
              <w:t>2</w:t>
            </w:r>
            <w:r>
              <w:rPr>
                <w:noProof/>
                <w:webHidden/>
              </w:rPr>
              <w:fldChar w:fldCharType="end"/>
            </w:r>
          </w:hyperlink>
        </w:p>
        <w:p w14:paraId="51034CBD" w14:textId="6A25424A" w:rsidR="00226351" w:rsidRDefault="00226351">
          <w:pPr>
            <w:pStyle w:val="TOC2"/>
            <w:tabs>
              <w:tab w:val="right" w:leader="dot" w:pos="9016"/>
            </w:tabs>
            <w:rPr>
              <w:rFonts w:eastAsiaTheme="minorEastAsia"/>
              <w:noProof/>
              <w:lang w:eastAsia="en-IE"/>
            </w:rPr>
          </w:pPr>
          <w:hyperlink w:anchor="_Toc227182026" w:history="1">
            <w:r w:rsidRPr="00D07C85">
              <w:rPr>
                <w:rStyle w:val="Hyperlink"/>
                <w:rFonts w:eastAsia="Times New Roman"/>
                <w:noProof/>
                <w:lang w:val="en-US"/>
              </w:rPr>
              <w:t>Model Training Progress</w:t>
            </w:r>
            <w:r>
              <w:rPr>
                <w:noProof/>
                <w:webHidden/>
              </w:rPr>
              <w:tab/>
            </w:r>
            <w:r>
              <w:rPr>
                <w:noProof/>
                <w:webHidden/>
              </w:rPr>
              <w:fldChar w:fldCharType="begin"/>
            </w:r>
            <w:r>
              <w:rPr>
                <w:noProof/>
                <w:webHidden/>
              </w:rPr>
              <w:instrText xml:space="preserve"> PAGEREF _Toc227182026 \h </w:instrText>
            </w:r>
            <w:r>
              <w:rPr>
                <w:noProof/>
                <w:webHidden/>
              </w:rPr>
            </w:r>
            <w:r>
              <w:rPr>
                <w:noProof/>
                <w:webHidden/>
              </w:rPr>
              <w:fldChar w:fldCharType="separate"/>
            </w:r>
            <w:r>
              <w:rPr>
                <w:noProof/>
                <w:webHidden/>
              </w:rPr>
              <w:t>2</w:t>
            </w:r>
            <w:r>
              <w:rPr>
                <w:noProof/>
                <w:webHidden/>
              </w:rPr>
              <w:fldChar w:fldCharType="end"/>
            </w:r>
          </w:hyperlink>
        </w:p>
        <w:p w14:paraId="06A3D6AA" w14:textId="1B9D1D08" w:rsidR="00226351" w:rsidRDefault="00226351">
          <w:pPr>
            <w:pStyle w:val="TOC2"/>
            <w:tabs>
              <w:tab w:val="right" w:leader="dot" w:pos="9016"/>
            </w:tabs>
            <w:rPr>
              <w:rFonts w:eastAsiaTheme="minorEastAsia"/>
              <w:noProof/>
              <w:lang w:eastAsia="en-IE"/>
            </w:rPr>
          </w:pPr>
          <w:hyperlink w:anchor="_Toc227182027" w:history="1">
            <w:r w:rsidRPr="00D07C85">
              <w:rPr>
                <w:rStyle w:val="Hyperlink"/>
                <w:rFonts w:eastAsia="Times New Roman"/>
                <w:noProof/>
                <w:lang w:val="en-US"/>
              </w:rPr>
              <w:t>Model Evaluation</w:t>
            </w:r>
            <w:r>
              <w:rPr>
                <w:noProof/>
                <w:webHidden/>
              </w:rPr>
              <w:tab/>
            </w:r>
            <w:r>
              <w:rPr>
                <w:noProof/>
                <w:webHidden/>
              </w:rPr>
              <w:fldChar w:fldCharType="begin"/>
            </w:r>
            <w:r>
              <w:rPr>
                <w:noProof/>
                <w:webHidden/>
              </w:rPr>
              <w:instrText xml:space="preserve"> PAGEREF _Toc227182027 \h </w:instrText>
            </w:r>
            <w:r>
              <w:rPr>
                <w:noProof/>
                <w:webHidden/>
              </w:rPr>
            </w:r>
            <w:r>
              <w:rPr>
                <w:noProof/>
                <w:webHidden/>
              </w:rPr>
              <w:fldChar w:fldCharType="separate"/>
            </w:r>
            <w:r>
              <w:rPr>
                <w:noProof/>
                <w:webHidden/>
              </w:rPr>
              <w:t>2</w:t>
            </w:r>
            <w:r>
              <w:rPr>
                <w:noProof/>
                <w:webHidden/>
              </w:rPr>
              <w:fldChar w:fldCharType="end"/>
            </w:r>
          </w:hyperlink>
        </w:p>
        <w:p w14:paraId="70619FB0" w14:textId="566EEFBA" w:rsidR="00FB2AD0" w:rsidRDefault="00FB2AD0">
          <w:r>
            <w:rPr>
              <w:b/>
              <w:bCs/>
              <w:noProof/>
            </w:rPr>
            <w:fldChar w:fldCharType="end"/>
          </w:r>
        </w:p>
      </w:sdtContent>
    </w:sdt>
    <w:p w14:paraId="6FF4A1FE" w14:textId="16F7756D" w:rsidR="00CE2E0F" w:rsidRDefault="00CE2E0F">
      <w:pPr>
        <w:rPr>
          <w:rFonts w:asciiTheme="majorHAnsi" w:eastAsiaTheme="majorEastAsia" w:hAnsiTheme="majorHAnsi" w:cstheme="majorBidi"/>
          <w:spacing w:val="-10"/>
          <w:kern w:val="28"/>
          <w:sz w:val="56"/>
          <w:szCs w:val="56"/>
          <w:lang w:val="en-US"/>
        </w:rPr>
      </w:pPr>
      <w:r>
        <w:rPr>
          <w:lang w:val="en-US"/>
        </w:rPr>
        <w:br w:type="page"/>
      </w:r>
    </w:p>
    <w:p w14:paraId="355DD24C" w14:textId="1E099061" w:rsidR="006346EE" w:rsidRDefault="006346EE" w:rsidP="00FB2AD0">
      <w:pPr>
        <w:pStyle w:val="Heading1"/>
        <w:rPr>
          <w:rFonts w:eastAsia="Times New Roman"/>
          <w:lang w:val="en-US"/>
        </w:rPr>
      </w:pPr>
      <w:bookmarkStart w:id="0" w:name="_Toc227182023"/>
      <w:r>
        <w:rPr>
          <w:lang w:val="en-US"/>
        </w:rPr>
        <w:lastRenderedPageBreak/>
        <w:t>MNIST Classification Model</w:t>
      </w:r>
      <w:r w:rsidR="008D71A4">
        <w:rPr>
          <w:lang w:val="en-US"/>
        </w:rPr>
        <w:t>: Initial Results</w:t>
      </w:r>
      <w:bookmarkEnd w:id="0"/>
    </w:p>
    <w:p w14:paraId="74717158" w14:textId="77777777" w:rsidR="006346EE" w:rsidRDefault="006346EE">
      <w:pPr>
        <w:pStyle w:val="Heading2"/>
        <w:rPr>
          <w:rFonts w:eastAsia="Times New Roman"/>
          <w:lang w:val="en-US"/>
        </w:rPr>
      </w:pPr>
      <w:bookmarkStart w:id="1" w:name="_Toc227182024"/>
      <w:r>
        <w:rPr>
          <w:rFonts w:eastAsia="Times New Roman"/>
          <w:lang w:val="en-US"/>
        </w:rPr>
        <w:t>Data Acquisition</w:t>
      </w:r>
      <w:bookmarkEnd w:id="1"/>
    </w:p>
    <w:p w14:paraId="3F162E8F" w14:textId="77777777" w:rsidR="006346EE" w:rsidRDefault="006346EE">
      <w:pPr>
        <w:rPr>
          <w:rFonts w:eastAsiaTheme="minorEastAsia"/>
          <w:lang w:val="en-US"/>
        </w:rPr>
      </w:pPr>
      <w:r>
        <w:rPr>
          <w:lang w:val="en-US"/>
        </w:rPr>
        <w:t>The dataset was downloaded from the specified source, and the download was completed successfully. The training set consists of 60,000 samples, while the test set contains 10,000 samples. The download progress was indicated in the output, confirming the full retrieval of all data necessary for model training and evaluation.</w:t>
      </w:r>
    </w:p>
    <w:p w14:paraId="51050BE0" w14:textId="77777777" w:rsidR="006346EE" w:rsidRDefault="006346EE">
      <w:pPr>
        <w:pStyle w:val="Heading2"/>
        <w:rPr>
          <w:rFonts w:eastAsia="Times New Roman"/>
          <w:lang w:val="en-US"/>
        </w:rPr>
      </w:pPr>
      <w:bookmarkStart w:id="2" w:name="_Toc227182025"/>
      <w:r>
        <w:rPr>
          <w:rFonts w:eastAsia="Times New Roman"/>
          <w:lang w:val="en-US"/>
        </w:rPr>
        <w:t>Model Construction</w:t>
      </w:r>
      <w:bookmarkEnd w:id="2"/>
    </w:p>
    <w:p w14:paraId="6989B5EB" w14:textId="77777777" w:rsidR="006346EE" w:rsidRDefault="006346EE">
      <w:pPr>
        <w:rPr>
          <w:lang w:val="en-US"/>
        </w:rPr>
      </w:pPr>
      <w:r>
        <w:rPr>
          <w:lang w:val="en-US"/>
        </w:rPr>
        <w:t>The model summary is as follows:</w:t>
      </w:r>
    </w:p>
    <w:tbl>
      <w:tblPr>
        <w:tblW w:w="5000" w:type="pct"/>
        <w:tblCellMar>
          <w:left w:w="0" w:type="dxa"/>
          <w:right w:w="0" w:type="dxa"/>
        </w:tblCellMar>
        <w:tblLook w:val="04A0" w:firstRow="1" w:lastRow="0" w:firstColumn="1" w:lastColumn="0" w:noHBand="0" w:noVBand="1"/>
      </w:tblPr>
      <w:tblGrid>
        <w:gridCol w:w="4210"/>
        <w:gridCol w:w="3026"/>
        <w:gridCol w:w="1774"/>
      </w:tblGrid>
      <w:tr w:rsidR="006346EE" w14:paraId="58B30E02" w14:textId="77777777">
        <w:tc>
          <w:tcPr>
            <w:tcW w:w="0" w:type="auto"/>
            <w:tcBorders>
              <w:top w:val="outset" w:sz="6" w:space="0" w:color="auto"/>
              <w:left w:val="outset" w:sz="6" w:space="0" w:color="auto"/>
              <w:bottom w:val="outset" w:sz="6" w:space="0" w:color="auto"/>
              <w:right w:val="outset" w:sz="6" w:space="0" w:color="auto"/>
            </w:tcBorders>
            <w:hideMark/>
          </w:tcPr>
          <w:p w14:paraId="6314E6AA" w14:textId="77777777" w:rsidR="006346EE" w:rsidRDefault="006346EE">
            <w:pPr>
              <w:spacing w:after="0" w:line="240" w:lineRule="auto"/>
              <w:rPr>
                <w:b/>
                <w:bCs/>
                <w:lang w:val="en-US"/>
              </w:rPr>
            </w:pPr>
            <w:r>
              <w:rPr>
                <w:b/>
                <w:bCs/>
                <w:lang w:val="en-US"/>
              </w:rPr>
              <w:t>Layer (Type)</w:t>
            </w:r>
          </w:p>
        </w:tc>
        <w:tc>
          <w:tcPr>
            <w:tcW w:w="0" w:type="auto"/>
            <w:tcBorders>
              <w:top w:val="outset" w:sz="6" w:space="0" w:color="auto"/>
              <w:left w:val="outset" w:sz="6" w:space="0" w:color="auto"/>
              <w:bottom w:val="outset" w:sz="6" w:space="0" w:color="auto"/>
              <w:right w:val="outset" w:sz="6" w:space="0" w:color="auto"/>
            </w:tcBorders>
            <w:hideMark/>
          </w:tcPr>
          <w:p w14:paraId="33E1EFFC" w14:textId="77777777" w:rsidR="006346EE" w:rsidRDefault="006346EE">
            <w:pPr>
              <w:spacing w:after="0" w:line="240" w:lineRule="auto"/>
              <w:rPr>
                <w:b/>
                <w:bCs/>
                <w:lang w:val="en-US"/>
              </w:rPr>
            </w:pPr>
            <w:r>
              <w:rPr>
                <w:b/>
                <w:bCs/>
                <w:lang w:val="en-US"/>
              </w:rPr>
              <w:t>Output Shape</w:t>
            </w:r>
          </w:p>
        </w:tc>
        <w:tc>
          <w:tcPr>
            <w:tcW w:w="0" w:type="auto"/>
            <w:tcBorders>
              <w:top w:val="outset" w:sz="6" w:space="0" w:color="auto"/>
              <w:left w:val="outset" w:sz="6" w:space="0" w:color="auto"/>
              <w:bottom w:val="outset" w:sz="6" w:space="0" w:color="auto"/>
              <w:right w:val="outset" w:sz="6" w:space="0" w:color="auto"/>
            </w:tcBorders>
            <w:hideMark/>
          </w:tcPr>
          <w:p w14:paraId="7DC0636B" w14:textId="77777777" w:rsidR="006346EE" w:rsidRDefault="006346EE">
            <w:pPr>
              <w:spacing w:after="0" w:line="240" w:lineRule="auto"/>
              <w:rPr>
                <w:b/>
                <w:bCs/>
                <w:lang w:val="en-US"/>
              </w:rPr>
            </w:pPr>
            <w:r>
              <w:rPr>
                <w:b/>
                <w:bCs/>
                <w:lang w:val="en-US"/>
              </w:rPr>
              <w:t>Param #</w:t>
            </w:r>
          </w:p>
        </w:tc>
      </w:tr>
      <w:tr w:rsidR="006346EE" w14:paraId="3787CE0C" w14:textId="77777777">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682D5298" w14:textId="77777777" w:rsidR="006346EE" w:rsidRDefault="006346EE">
            <w:pPr>
              <w:spacing w:after="0" w:line="240" w:lineRule="auto"/>
              <w:rPr>
                <w:lang w:val="en-US"/>
              </w:rPr>
            </w:pPr>
            <w:r>
              <w:rPr>
                <w:lang w:val="en-US"/>
              </w:rPr>
              <w:t>dense (Dense)</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2DC67254" w14:textId="77777777" w:rsidR="006346EE" w:rsidRDefault="006346EE">
            <w:pPr>
              <w:spacing w:after="0" w:line="240" w:lineRule="auto"/>
              <w:rPr>
                <w:lang w:val="en-US"/>
              </w:rPr>
            </w:pPr>
            <w:r>
              <w:rPr>
                <w:lang w:val="en-US"/>
              </w:rPr>
              <w:t>(None, 512)</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311CC394" w14:textId="77777777" w:rsidR="006346EE" w:rsidRDefault="006346EE">
            <w:pPr>
              <w:spacing w:after="0" w:line="240" w:lineRule="auto"/>
              <w:rPr>
                <w:lang w:val="en-US"/>
              </w:rPr>
            </w:pPr>
            <w:r>
              <w:rPr>
                <w:lang w:val="en-US"/>
              </w:rPr>
              <w:t>401,920</w:t>
            </w:r>
          </w:p>
        </w:tc>
      </w:tr>
      <w:tr w:rsidR="006346EE" w14:paraId="10D77BB2" w14:textId="77777777">
        <w:tc>
          <w:tcPr>
            <w:tcW w:w="0" w:type="auto"/>
            <w:tcBorders>
              <w:top w:val="outset" w:sz="6" w:space="0" w:color="auto"/>
              <w:left w:val="outset" w:sz="6" w:space="0" w:color="auto"/>
              <w:bottom w:val="outset" w:sz="6" w:space="0" w:color="auto"/>
              <w:right w:val="outset" w:sz="6" w:space="0" w:color="auto"/>
            </w:tcBorders>
            <w:hideMark/>
          </w:tcPr>
          <w:p w14:paraId="6FF86E8F" w14:textId="77777777" w:rsidR="006346EE" w:rsidRDefault="006346EE">
            <w:pPr>
              <w:spacing w:after="0" w:line="240" w:lineRule="auto"/>
              <w:rPr>
                <w:lang w:val="en-US"/>
              </w:rPr>
            </w:pPr>
            <w:r>
              <w:rPr>
                <w:lang w:val="en-US"/>
              </w:rPr>
              <w:t>dropout (Dropout)</w:t>
            </w:r>
          </w:p>
        </w:tc>
        <w:tc>
          <w:tcPr>
            <w:tcW w:w="0" w:type="auto"/>
            <w:tcBorders>
              <w:top w:val="outset" w:sz="6" w:space="0" w:color="auto"/>
              <w:left w:val="outset" w:sz="6" w:space="0" w:color="auto"/>
              <w:bottom w:val="outset" w:sz="6" w:space="0" w:color="auto"/>
              <w:right w:val="outset" w:sz="6" w:space="0" w:color="auto"/>
            </w:tcBorders>
            <w:hideMark/>
          </w:tcPr>
          <w:p w14:paraId="28B659BD" w14:textId="77777777" w:rsidR="006346EE" w:rsidRDefault="006346EE">
            <w:pPr>
              <w:spacing w:after="0" w:line="240" w:lineRule="auto"/>
              <w:rPr>
                <w:lang w:val="en-US"/>
              </w:rPr>
            </w:pPr>
            <w:r>
              <w:rPr>
                <w:lang w:val="en-US"/>
              </w:rPr>
              <w:t>(None, 512)</w:t>
            </w:r>
          </w:p>
        </w:tc>
        <w:tc>
          <w:tcPr>
            <w:tcW w:w="0" w:type="auto"/>
            <w:tcBorders>
              <w:top w:val="outset" w:sz="6" w:space="0" w:color="auto"/>
              <w:left w:val="outset" w:sz="6" w:space="0" w:color="auto"/>
              <w:bottom w:val="outset" w:sz="6" w:space="0" w:color="auto"/>
              <w:right w:val="outset" w:sz="6" w:space="0" w:color="auto"/>
            </w:tcBorders>
            <w:hideMark/>
          </w:tcPr>
          <w:p w14:paraId="769D6FD0" w14:textId="77777777" w:rsidR="006346EE" w:rsidRDefault="006346EE">
            <w:pPr>
              <w:spacing w:after="0" w:line="240" w:lineRule="auto"/>
              <w:rPr>
                <w:lang w:val="en-US"/>
              </w:rPr>
            </w:pPr>
            <w:r>
              <w:rPr>
                <w:lang w:val="en-US"/>
              </w:rPr>
              <w:t>0</w:t>
            </w:r>
          </w:p>
        </w:tc>
      </w:tr>
      <w:tr w:rsidR="006346EE" w14:paraId="2599CAFE" w14:textId="77777777">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35B11C54" w14:textId="77777777" w:rsidR="006346EE" w:rsidRDefault="006346EE">
            <w:pPr>
              <w:spacing w:after="0" w:line="240" w:lineRule="auto"/>
              <w:rPr>
                <w:lang w:val="en-US"/>
              </w:rPr>
            </w:pPr>
            <w:r>
              <w:rPr>
                <w:lang w:val="en-US"/>
              </w:rPr>
              <w:t>dense_1 (Dense)</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669892FD" w14:textId="77777777" w:rsidR="006346EE" w:rsidRDefault="006346EE">
            <w:pPr>
              <w:spacing w:after="0" w:line="240" w:lineRule="auto"/>
              <w:rPr>
                <w:lang w:val="en-US"/>
              </w:rPr>
            </w:pPr>
            <w:r>
              <w:rPr>
                <w:lang w:val="en-US"/>
              </w:rPr>
              <w:t>(None, 512)</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064BD0E6" w14:textId="77777777" w:rsidR="006346EE" w:rsidRDefault="006346EE">
            <w:pPr>
              <w:spacing w:after="0" w:line="240" w:lineRule="auto"/>
              <w:rPr>
                <w:lang w:val="en-US"/>
              </w:rPr>
            </w:pPr>
            <w:r>
              <w:rPr>
                <w:lang w:val="en-US"/>
              </w:rPr>
              <w:t>262,656</w:t>
            </w:r>
          </w:p>
        </w:tc>
      </w:tr>
      <w:tr w:rsidR="006346EE" w14:paraId="55E969D3" w14:textId="77777777">
        <w:tc>
          <w:tcPr>
            <w:tcW w:w="0" w:type="auto"/>
            <w:tcBorders>
              <w:top w:val="outset" w:sz="6" w:space="0" w:color="auto"/>
              <w:left w:val="outset" w:sz="6" w:space="0" w:color="auto"/>
              <w:bottom w:val="outset" w:sz="6" w:space="0" w:color="auto"/>
              <w:right w:val="outset" w:sz="6" w:space="0" w:color="auto"/>
            </w:tcBorders>
            <w:hideMark/>
          </w:tcPr>
          <w:p w14:paraId="180D3809" w14:textId="77777777" w:rsidR="006346EE" w:rsidRDefault="006346EE">
            <w:pPr>
              <w:spacing w:after="0" w:line="240" w:lineRule="auto"/>
              <w:rPr>
                <w:lang w:val="en-US"/>
              </w:rPr>
            </w:pPr>
            <w:r>
              <w:rPr>
                <w:lang w:val="en-US"/>
              </w:rPr>
              <w:t>dropout_1 (Dropout)</w:t>
            </w:r>
          </w:p>
        </w:tc>
        <w:tc>
          <w:tcPr>
            <w:tcW w:w="0" w:type="auto"/>
            <w:tcBorders>
              <w:top w:val="outset" w:sz="6" w:space="0" w:color="auto"/>
              <w:left w:val="outset" w:sz="6" w:space="0" w:color="auto"/>
              <w:bottom w:val="outset" w:sz="6" w:space="0" w:color="auto"/>
              <w:right w:val="outset" w:sz="6" w:space="0" w:color="auto"/>
            </w:tcBorders>
            <w:hideMark/>
          </w:tcPr>
          <w:p w14:paraId="4E2B68DE" w14:textId="77777777" w:rsidR="006346EE" w:rsidRDefault="006346EE">
            <w:pPr>
              <w:spacing w:after="0" w:line="240" w:lineRule="auto"/>
              <w:rPr>
                <w:lang w:val="en-US"/>
              </w:rPr>
            </w:pPr>
            <w:r>
              <w:rPr>
                <w:lang w:val="en-US"/>
              </w:rPr>
              <w:t>(None, 512)</w:t>
            </w:r>
          </w:p>
        </w:tc>
        <w:tc>
          <w:tcPr>
            <w:tcW w:w="0" w:type="auto"/>
            <w:tcBorders>
              <w:top w:val="outset" w:sz="6" w:space="0" w:color="auto"/>
              <w:left w:val="outset" w:sz="6" w:space="0" w:color="auto"/>
              <w:bottom w:val="outset" w:sz="6" w:space="0" w:color="auto"/>
              <w:right w:val="outset" w:sz="6" w:space="0" w:color="auto"/>
            </w:tcBorders>
            <w:hideMark/>
          </w:tcPr>
          <w:p w14:paraId="7262DDF1" w14:textId="77777777" w:rsidR="006346EE" w:rsidRDefault="006346EE">
            <w:pPr>
              <w:spacing w:after="0" w:line="240" w:lineRule="auto"/>
              <w:rPr>
                <w:lang w:val="en-US"/>
              </w:rPr>
            </w:pPr>
            <w:r>
              <w:rPr>
                <w:lang w:val="en-US"/>
              </w:rPr>
              <w:t>0</w:t>
            </w:r>
          </w:p>
        </w:tc>
      </w:tr>
      <w:tr w:rsidR="006346EE" w14:paraId="0CA11723" w14:textId="77777777">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768DA67B" w14:textId="77777777" w:rsidR="006346EE" w:rsidRDefault="006346EE">
            <w:pPr>
              <w:spacing w:after="0" w:line="240" w:lineRule="auto"/>
              <w:rPr>
                <w:lang w:val="en-US"/>
              </w:rPr>
            </w:pPr>
            <w:r>
              <w:rPr>
                <w:lang w:val="en-US"/>
              </w:rPr>
              <w:t>dense_2 (Dense)</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3338ACED" w14:textId="77777777" w:rsidR="006346EE" w:rsidRDefault="006346EE">
            <w:pPr>
              <w:spacing w:after="0" w:line="240" w:lineRule="auto"/>
              <w:rPr>
                <w:lang w:val="en-US"/>
              </w:rPr>
            </w:pPr>
            <w:r>
              <w:rPr>
                <w:lang w:val="en-US"/>
              </w:rPr>
              <w:t>(None, 10)</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204EDDD6" w14:textId="77777777" w:rsidR="006346EE" w:rsidRDefault="006346EE">
            <w:pPr>
              <w:spacing w:after="0" w:line="240" w:lineRule="auto"/>
              <w:rPr>
                <w:lang w:val="en-US"/>
              </w:rPr>
            </w:pPr>
            <w:r>
              <w:rPr>
                <w:lang w:val="en-US"/>
              </w:rPr>
              <w:t>5,130</w:t>
            </w:r>
          </w:p>
        </w:tc>
      </w:tr>
    </w:tbl>
    <w:p w14:paraId="1B015CA1" w14:textId="77777777" w:rsidR="006346EE" w:rsidRDefault="006346EE">
      <w:pPr>
        <w:spacing w:after="0"/>
        <w:rPr>
          <w:rFonts w:ascii="Times New Roman" w:eastAsia="Times New Roman" w:hAnsi="Times New Roman"/>
        </w:rPr>
      </w:pPr>
    </w:p>
    <w:p w14:paraId="1E4B47D5" w14:textId="77777777" w:rsidR="006346EE" w:rsidRDefault="006346EE">
      <w:pPr>
        <w:rPr>
          <w:rFonts w:ascii="Aptos" w:eastAsiaTheme="minorEastAsia" w:hAnsi="Aptos"/>
          <w:lang w:val="en-US"/>
        </w:rPr>
      </w:pPr>
      <w:r>
        <w:rPr>
          <w:lang w:val="en-US"/>
        </w:rPr>
        <w:t>The model contains a total of 669,706 parameters (2.55 MB), all of which are trainable.</w:t>
      </w:r>
    </w:p>
    <w:p w14:paraId="490F8AD3" w14:textId="77777777" w:rsidR="006346EE" w:rsidRDefault="006346EE">
      <w:pPr>
        <w:pStyle w:val="Heading2"/>
        <w:rPr>
          <w:rFonts w:eastAsia="Times New Roman"/>
          <w:lang w:val="en-US"/>
        </w:rPr>
      </w:pPr>
      <w:bookmarkStart w:id="3" w:name="_Toc227182026"/>
      <w:r>
        <w:rPr>
          <w:rFonts w:eastAsia="Times New Roman"/>
          <w:lang w:val="en-US"/>
        </w:rPr>
        <w:t>Model Training Progress</w:t>
      </w:r>
      <w:bookmarkEnd w:id="3"/>
    </w:p>
    <w:p w14:paraId="744D8F53" w14:textId="77777777" w:rsidR="006346EE" w:rsidRDefault="006346EE">
      <w:pPr>
        <w:rPr>
          <w:rFonts w:eastAsiaTheme="minorEastAsia"/>
          <w:lang w:val="en-US"/>
        </w:rPr>
      </w:pPr>
      <w:r>
        <w:rPr>
          <w:lang w:val="en-US"/>
        </w:rPr>
        <w:t>The model was trained over 10 epochs. The following summarizes accuracy and loss for both the training and validation sets at each epoch:</w:t>
      </w:r>
    </w:p>
    <w:tbl>
      <w:tblPr>
        <w:tblW w:w="5000" w:type="pct"/>
        <w:tblCellMar>
          <w:left w:w="0" w:type="dxa"/>
          <w:right w:w="0" w:type="dxa"/>
        </w:tblCellMar>
        <w:tblLook w:val="04A0" w:firstRow="1" w:lastRow="0" w:firstColumn="1" w:lastColumn="0" w:noHBand="0" w:noVBand="1"/>
      </w:tblPr>
      <w:tblGrid>
        <w:gridCol w:w="801"/>
        <w:gridCol w:w="2202"/>
        <w:gridCol w:w="1621"/>
        <w:gridCol w:w="2484"/>
        <w:gridCol w:w="1902"/>
      </w:tblGrid>
      <w:tr w:rsidR="006346EE" w14:paraId="23F07EE8" w14:textId="77777777">
        <w:tc>
          <w:tcPr>
            <w:tcW w:w="0" w:type="auto"/>
            <w:tcBorders>
              <w:top w:val="outset" w:sz="6" w:space="0" w:color="auto"/>
              <w:left w:val="outset" w:sz="6" w:space="0" w:color="auto"/>
              <w:bottom w:val="outset" w:sz="6" w:space="0" w:color="auto"/>
              <w:right w:val="outset" w:sz="6" w:space="0" w:color="auto"/>
            </w:tcBorders>
            <w:hideMark/>
          </w:tcPr>
          <w:p w14:paraId="5E8058B7" w14:textId="77777777" w:rsidR="006346EE" w:rsidRDefault="006346EE">
            <w:pPr>
              <w:spacing w:after="0" w:line="240" w:lineRule="auto"/>
              <w:rPr>
                <w:b/>
                <w:bCs/>
                <w:lang w:val="en-US"/>
              </w:rPr>
            </w:pPr>
            <w:r>
              <w:rPr>
                <w:b/>
                <w:bCs/>
                <w:lang w:val="en-US"/>
              </w:rPr>
              <w:t>Epoch</w:t>
            </w:r>
          </w:p>
        </w:tc>
        <w:tc>
          <w:tcPr>
            <w:tcW w:w="0" w:type="auto"/>
            <w:tcBorders>
              <w:top w:val="outset" w:sz="6" w:space="0" w:color="auto"/>
              <w:left w:val="outset" w:sz="6" w:space="0" w:color="auto"/>
              <w:bottom w:val="outset" w:sz="6" w:space="0" w:color="auto"/>
              <w:right w:val="outset" w:sz="6" w:space="0" w:color="auto"/>
            </w:tcBorders>
            <w:hideMark/>
          </w:tcPr>
          <w:p w14:paraId="7CD83E2B" w14:textId="77777777" w:rsidR="006346EE" w:rsidRDefault="006346EE">
            <w:pPr>
              <w:spacing w:after="0" w:line="240" w:lineRule="auto"/>
              <w:rPr>
                <w:b/>
                <w:bCs/>
                <w:lang w:val="en-US"/>
              </w:rPr>
            </w:pPr>
            <w:r>
              <w:rPr>
                <w:b/>
                <w:bCs/>
                <w:lang w:val="en-US"/>
              </w:rPr>
              <w:t>Training Accuracy</w:t>
            </w:r>
          </w:p>
        </w:tc>
        <w:tc>
          <w:tcPr>
            <w:tcW w:w="0" w:type="auto"/>
            <w:tcBorders>
              <w:top w:val="outset" w:sz="6" w:space="0" w:color="auto"/>
              <w:left w:val="outset" w:sz="6" w:space="0" w:color="auto"/>
              <w:bottom w:val="outset" w:sz="6" w:space="0" w:color="auto"/>
              <w:right w:val="outset" w:sz="6" w:space="0" w:color="auto"/>
            </w:tcBorders>
            <w:hideMark/>
          </w:tcPr>
          <w:p w14:paraId="0ED5E1B9" w14:textId="77777777" w:rsidR="006346EE" w:rsidRDefault="006346EE">
            <w:pPr>
              <w:spacing w:after="0" w:line="240" w:lineRule="auto"/>
              <w:rPr>
                <w:b/>
                <w:bCs/>
                <w:lang w:val="en-US"/>
              </w:rPr>
            </w:pPr>
            <w:r>
              <w:rPr>
                <w:b/>
                <w:bCs/>
                <w:lang w:val="en-US"/>
              </w:rPr>
              <w:t>Training Loss</w:t>
            </w:r>
          </w:p>
        </w:tc>
        <w:tc>
          <w:tcPr>
            <w:tcW w:w="0" w:type="auto"/>
            <w:tcBorders>
              <w:top w:val="outset" w:sz="6" w:space="0" w:color="auto"/>
              <w:left w:val="outset" w:sz="6" w:space="0" w:color="auto"/>
              <w:bottom w:val="outset" w:sz="6" w:space="0" w:color="auto"/>
              <w:right w:val="outset" w:sz="6" w:space="0" w:color="auto"/>
            </w:tcBorders>
            <w:hideMark/>
          </w:tcPr>
          <w:p w14:paraId="3E41317A" w14:textId="77777777" w:rsidR="006346EE" w:rsidRDefault="006346EE">
            <w:pPr>
              <w:spacing w:after="0" w:line="240" w:lineRule="auto"/>
              <w:rPr>
                <w:b/>
                <w:bCs/>
                <w:lang w:val="en-US"/>
              </w:rPr>
            </w:pPr>
            <w:r>
              <w:rPr>
                <w:b/>
                <w:bCs/>
                <w:lang w:val="en-US"/>
              </w:rPr>
              <w:t>Validation Accuracy</w:t>
            </w:r>
          </w:p>
        </w:tc>
        <w:tc>
          <w:tcPr>
            <w:tcW w:w="0" w:type="auto"/>
            <w:tcBorders>
              <w:top w:val="outset" w:sz="6" w:space="0" w:color="auto"/>
              <w:left w:val="outset" w:sz="6" w:space="0" w:color="auto"/>
              <w:bottom w:val="outset" w:sz="6" w:space="0" w:color="auto"/>
              <w:right w:val="outset" w:sz="6" w:space="0" w:color="auto"/>
            </w:tcBorders>
            <w:hideMark/>
          </w:tcPr>
          <w:p w14:paraId="6613E2CB" w14:textId="77777777" w:rsidR="006346EE" w:rsidRDefault="006346EE">
            <w:pPr>
              <w:spacing w:after="0" w:line="240" w:lineRule="auto"/>
              <w:rPr>
                <w:b/>
                <w:bCs/>
                <w:lang w:val="en-US"/>
              </w:rPr>
            </w:pPr>
            <w:r>
              <w:rPr>
                <w:b/>
                <w:bCs/>
                <w:lang w:val="en-US"/>
              </w:rPr>
              <w:t>Validation Loss</w:t>
            </w:r>
          </w:p>
        </w:tc>
      </w:tr>
      <w:tr w:rsidR="006346EE" w14:paraId="24C5FE76" w14:textId="77777777">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5C41591B" w14:textId="77777777" w:rsidR="006346EE" w:rsidRDefault="006346EE">
            <w:pPr>
              <w:spacing w:after="0" w:line="240" w:lineRule="auto"/>
              <w:rPr>
                <w:lang w:val="en-US"/>
              </w:rPr>
            </w:pPr>
            <w:r>
              <w:rPr>
                <w:lang w:val="en-US"/>
              </w:rPr>
              <w:t>1</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52043DF2" w14:textId="77777777" w:rsidR="006346EE" w:rsidRDefault="006346EE">
            <w:pPr>
              <w:spacing w:after="0" w:line="240" w:lineRule="auto"/>
              <w:rPr>
                <w:lang w:val="en-US"/>
              </w:rPr>
            </w:pPr>
            <w:r>
              <w:rPr>
                <w:lang w:val="en-US"/>
              </w:rPr>
              <w:t>0.8707</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07C93E4A" w14:textId="77777777" w:rsidR="006346EE" w:rsidRDefault="006346EE">
            <w:pPr>
              <w:spacing w:after="0" w:line="240" w:lineRule="auto"/>
              <w:rPr>
                <w:lang w:val="en-US"/>
              </w:rPr>
            </w:pPr>
            <w:r>
              <w:rPr>
                <w:lang w:val="en-US"/>
              </w:rPr>
              <w:t>0.4188</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4E675A66" w14:textId="77777777" w:rsidR="006346EE" w:rsidRDefault="006346EE">
            <w:pPr>
              <w:spacing w:after="0" w:line="240" w:lineRule="auto"/>
              <w:rPr>
                <w:lang w:val="en-US"/>
              </w:rPr>
            </w:pPr>
            <w:r>
              <w:rPr>
                <w:lang w:val="en-US"/>
              </w:rPr>
              <w:t>0.9452</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6E03D9C3" w14:textId="77777777" w:rsidR="006346EE" w:rsidRDefault="006346EE">
            <w:pPr>
              <w:spacing w:after="0" w:line="240" w:lineRule="auto"/>
              <w:rPr>
                <w:lang w:val="en-US"/>
              </w:rPr>
            </w:pPr>
            <w:r>
              <w:rPr>
                <w:lang w:val="en-US"/>
              </w:rPr>
              <w:t>0.1747</w:t>
            </w:r>
          </w:p>
        </w:tc>
      </w:tr>
      <w:tr w:rsidR="006346EE" w14:paraId="05D47A1A" w14:textId="77777777">
        <w:tc>
          <w:tcPr>
            <w:tcW w:w="0" w:type="auto"/>
            <w:tcBorders>
              <w:top w:val="outset" w:sz="6" w:space="0" w:color="auto"/>
              <w:left w:val="outset" w:sz="6" w:space="0" w:color="auto"/>
              <w:bottom w:val="outset" w:sz="6" w:space="0" w:color="auto"/>
              <w:right w:val="outset" w:sz="6" w:space="0" w:color="auto"/>
            </w:tcBorders>
            <w:hideMark/>
          </w:tcPr>
          <w:p w14:paraId="5ABFA8A4" w14:textId="77777777" w:rsidR="006346EE" w:rsidRDefault="006346EE">
            <w:pPr>
              <w:spacing w:after="0" w:line="240" w:lineRule="auto"/>
              <w:rPr>
                <w:lang w:val="en-US"/>
              </w:rPr>
            </w:pPr>
            <w:r>
              <w:rPr>
                <w:lang w:val="en-US"/>
              </w:rPr>
              <w:t>2</w:t>
            </w:r>
          </w:p>
        </w:tc>
        <w:tc>
          <w:tcPr>
            <w:tcW w:w="0" w:type="auto"/>
            <w:tcBorders>
              <w:top w:val="outset" w:sz="6" w:space="0" w:color="auto"/>
              <w:left w:val="outset" w:sz="6" w:space="0" w:color="auto"/>
              <w:bottom w:val="outset" w:sz="6" w:space="0" w:color="auto"/>
              <w:right w:val="outset" w:sz="6" w:space="0" w:color="auto"/>
            </w:tcBorders>
            <w:hideMark/>
          </w:tcPr>
          <w:p w14:paraId="05B58921" w14:textId="77777777" w:rsidR="006346EE" w:rsidRDefault="006346EE">
            <w:pPr>
              <w:spacing w:after="0" w:line="240" w:lineRule="auto"/>
              <w:rPr>
                <w:lang w:val="en-US"/>
              </w:rPr>
            </w:pPr>
            <w:r>
              <w:rPr>
                <w:lang w:val="en-US"/>
              </w:rPr>
              <w:t>0.9531</w:t>
            </w:r>
          </w:p>
        </w:tc>
        <w:tc>
          <w:tcPr>
            <w:tcW w:w="0" w:type="auto"/>
            <w:tcBorders>
              <w:top w:val="outset" w:sz="6" w:space="0" w:color="auto"/>
              <w:left w:val="outset" w:sz="6" w:space="0" w:color="auto"/>
              <w:bottom w:val="outset" w:sz="6" w:space="0" w:color="auto"/>
              <w:right w:val="outset" w:sz="6" w:space="0" w:color="auto"/>
            </w:tcBorders>
            <w:hideMark/>
          </w:tcPr>
          <w:p w14:paraId="205A5988" w14:textId="77777777" w:rsidR="006346EE" w:rsidRDefault="006346EE">
            <w:pPr>
              <w:spacing w:after="0" w:line="240" w:lineRule="auto"/>
              <w:rPr>
                <w:lang w:val="en-US"/>
              </w:rPr>
            </w:pPr>
            <w:r>
              <w:rPr>
                <w:lang w:val="en-US"/>
              </w:rPr>
              <w:t>0.1525</w:t>
            </w:r>
          </w:p>
        </w:tc>
        <w:tc>
          <w:tcPr>
            <w:tcW w:w="0" w:type="auto"/>
            <w:tcBorders>
              <w:top w:val="outset" w:sz="6" w:space="0" w:color="auto"/>
              <w:left w:val="outset" w:sz="6" w:space="0" w:color="auto"/>
              <w:bottom w:val="outset" w:sz="6" w:space="0" w:color="auto"/>
              <w:right w:val="outset" w:sz="6" w:space="0" w:color="auto"/>
            </w:tcBorders>
            <w:hideMark/>
          </w:tcPr>
          <w:p w14:paraId="45298621" w14:textId="77777777" w:rsidR="006346EE" w:rsidRDefault="006346EE">
            <w:pPr>
              <w:spacing w:after="0" w:line="240" w:lineRule="auto"/>
              <w:rPr>
                <w:lang w:val="en-US"/>
              </w:rPr>
            </w:pPr>
            <w:r>
              <w:rPr>
                <w:lang w:val="en-US"/>
              </w:rPr>
              <w:t>0.9509</w:t>
            </w:r>
          </w:p>
        </w:tc>
        <w:tc>
          <w:tcPr>
            <w:tcW w:w="0" w:type="auto"/>
            <w:tcBorders>
              <w:top w:val="outset" w:sz="6" w:space="0" w:color="auto"/>
              <w:left w:val="outset" w:sz="6" w:space="0" w:color="auto"/>
              <w:bottom w:val="outset" w:sz="6" w:space="0" w:color="auto"/>
              <w:right w:val="outset" w:sz="6" w:space="0" w:color="auto"/>
            </w:tcBorders>
            <w:hideMark/>
          </w:tcPr>
          <w:p w14:paraId="650B8404" w14:textId="77777777" w:rsidR="006346EE" w:rsidRDefault="006346EE">
            <w:pPr>
              <w:spacing w:after="0" w:line="240" w:lineRule="auto"/>
              <w:rPr>
                <w:lang w:val="en-US"/>
              </w:rPr>
            </w:pPr>
            <w:r>
              <w:rPr>
                <w:lang w:val="en-US"/>
              </w:rPr>
              <w:t>0.1553</w:t>
            </w:r>
          </w:p>
        </w:tc>
      </w:tr>
      <w:tr w:rsidR="006346EE" w14:paraId="6CCD7569" w14:textId="77777777">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435CF975" w14:textId="77777777" w:rsidR="006346EE" w:rsidRDefault="006346EE">
            <w:pPr>
              <w:spacing w:after="0" w:line="240" w:lineRule="auto"/>
              <w:rPr>
                <w:lang w:val="en-US"/>
              </w:rPr>
            </w:pPr>
            <w:r>
              <w:rPr>
                <w:lang w:val="en-US"/>
              </w:rPr>
              <w:t>3</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60DAD851" w14:textId="77777777" w:rsidR="006346EE" w:rsidRDefault="006346EE">
            <w:pPr>
              <w:spacing w:after="0" w:line="240" w:lineRule="auto"/>
              <w:rPr>
                <w:lang w:val="en-US"/>
              </w:rPr>
            </w:pPr>
            <w:r>
              <w:rPr>
                <w:lang w:val="en-US"/>
              </w:rPr>
              <w:t>0.9673</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46A97AF6" w14:textId="77777777" w:rsidR="006346EE" w:rsidRDefault="006346EE">
            <w:pPr>
              <w:spacing w:after="0" w:line="240" w:lineRule="auto"/>
              <w:rPr>
                <w:lang w:val="en-US"/>
              </w:rPr>
            </w:pPr>
            <w:r>
              <w:rPr>
                <w:lang w:val="en-US"/>
              </w:rPr>
              <w:t>0.1048</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6EDEF98B" w14:textId="77777777" w:rsidR="006346EE" w:rsidRDefault="006346EE">
            <w:pPr>
              <w:spacing w:after="0" w:line="240" w:lineRule="auto"/>
              <w:rPr>
                <w:lang w:val="en-US"/>
              </w:rPr>
            </w:pPr>
            <w:r>
              <w:rPr>
                <w:lang w:val="en-US"/>
              </w:rPr>
              <w:t>0.9686</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7B1842F4" w14:textId="77777777" w:rsidR="006346EE" w:rsidRDefault="006346EE">
            <w:pPr>
              <w:spacing w:after="0" w:line="240" w:lineRule="auto"/>
              <w:rPr>
                <w:lang w:val="en-US"/>
              </w:rPr>
            </w:pPr>
            <w:r>
              <w:rPr>
                <w:lang w:val="en-US"/>
              </w:rPr>
              <w:t>0.0984</w:t>
            </w:r>
          </w:p>
        </w:tc>
      </w:tr>
      <w:tr w:rsidR="006346EE" w14:paraId="5CC58570" w14:textId="77777777">
        <w:tc>
          <w:tcPr>
            <w:tcW w:w="0" w:type="auto"/>
            <w:tcBorders>
              <w:top w:val="outset" w:sz="6" w:space="0" w:color="auto"/>
              <w:left w:val="outset" w:sz="6" w:space="0" w:color="auto"/>
              <w:bottom w:val="outset" w:sz="6" w:space="0" w:color="auto"/>
              <w:right w:val="outset" w:sz="6" w:space="0" w:color="auto"/>
            </w:tcBorders>
            <w:hideMark/>
          </w:tcPr>
          <w:p w14:paraId="211E3734" w14:textId="77777777" w:rsidR="006346EE" w:rsidRDefault="006346EE">
            <w:pPr>
              <w:spacing w:after="0" w:line="240" w:lineRule="auto"/>
              <w:rPr>
                <w:lang w:val="en-US"/>
              </w:rPr>
            </w:pPr>
            <w:r>
              <w:rPr>
                <w:lang w:val="en-US"/>
              </w:rPr>
              <w:t>4</w:t>
            </w:r>
          </w:p>
        </w:tc>
        <w:tc>
          <w:tcPr>
            <w:tcW w:w="0" w:type="auto"/>
            <w:tcBorders>
              <w:top w:val="outset" w:sz="6" w:space="0" w:color="auto"/>
              <w:left w:val="outset" w:sz="6" w:space="0" w:color="auto"/>
              <w:bottom w:val="outset" w:sz="6" w:space="0" w:color="auto"/>
              <w:right w:val="outset" w:sz="6" w:space="0" w:color="auto"/>
            </w:tcBorders>
            <w:hideMark/>
          </w:tcPr>
          <w:p w14:paraId="1F389BB0" w14:textId="77777777" w:rsidR="006346EE" w:rsidRDefault="006346EE">
            <w:pPr>
              <w:spacing w:after="0" w:line="240" w:lineRule="auto"/>
              <w:rPr>
                <w:lang w:val="en-US"/>
              </w:rPr>
            </w:pPr>
            <w:r>
              <w:rPr>
                <w:lang w:val="en-US"/>
              </w:rPr>
              <w:t>0.9753</w:t>
            </w:r>
          </w:p>
        </w:tc>
        <w:tc>
          <w:tcPr>
            <w:tcW w:w="0" w:type="auto"/>
            <w:tcBorders>
              <w:top w:val="outset" w:sz="6" w:space="0" w:color="auto"/>
              <w:left w:val="outset" w:sz="6" w:space="0" w:color="auto"/>
              <w:bottom w:val="outset" w:sz="6" w:space="0" w:color="auto"/>
              <w:right w:val="outset" w:sz="6" w:space="0" w:color="auto"/>
            </w:tcBorders>
            <w:hideMark/>
          </w:tcPr>
          <w:p w14:paraId="59B96196" w14:textId="77777777" w:rsidR="006346EE" w:rsidRDefault="006346EE">
            <w:pPr>
              <w:spacing w:after="0" w:line="240" w:lineRule="auto"/>
              <w:rPr>
                <w:lang w:val="en-US"/>
              </w:rPr>
            </w:pPr>
            <w:r>
              <w:rPr>
                <w:lang w:val="en-US"/>
              </w:rPr>
              <w:t>0.0800</w:t>
            </w:r>
          </w:p>
        </w:tc>
        <w:tc>
          <w:tcPr>
            <w:tcW w:w="0" w:type="auto"/>
            <w:tcBorders>
              <w:top w:val="outset" w:sz="6" w:space="0" w:color="auto"/>
              <w:left w:val="outset" w:sz="6" w:space="0" w:color="auto"/>
              <w:bottom w:val="outset" w:sz="6" w:space="0" w:color="auto"/>
              <w:right w:val="outset" w:sz="6" w:space="0" w:color="auto"/>
            </w:tcBorders>
            <w:hideMark/>
          </w:tcPr>
          <w:p w14:paraId="37E1AF9A" w14:textId="77777777" w:rsidR="006346EE" w:rsidRDefault="006346EE">
            <w:pPr>
              <w:spacing w:after="0" w:line="240" w:lineRule="auto"/>
              <w:rPr>
                <w:lang w:val="en-US"/>
              </w:rPr>
            </w:pPr>
            <w:r>
              <w:rPr>
                <w:lang w:val="en-US"/>
              </w:rPr>
              <w:t>0.9714</w:t>
            </w:r>
          </w:p>
        </w:tc>
        <w:tc>
          <w:tcPr>
            <w:tcW w:w="0" w:type="auto"/>
            <w:tcBorders>
              <w:top w:val="outset" w:sz="6" w:space="0" w:color="auto"/>
              <w:left w:val="outset" w:sz="6" w:space="0" w:color="auto"/>
              <w:bottom w:val="outset" w:sz="6" w:space="0" w:color="auto"/>
              <w:right w:val="outset" w:sz="6" w:space="0" w:color="auto"/>
            </w:tcBorders>
            <w:hideMark/>
          </w:tcPr>
          <w:p w14:paraId="681A874D" w14:textId="77777777" w:rsidR="006346EE" w:rsidRDefault="006346EE">
            <w:pPr>
              <w:spacing w:after="0" w:line="240" w:lineRule="auto"/>
              <w:rPr>
                <w:lang w:val="en-US"/>
              </w:rPr>
            </w:pPr>
            <w:r>
              <w:rPr>
                <w:lang w:val="en-US"/>
              </w:rPr>
              <w:t>0.0930</w:t>
            </w:r>
          </w:p>
        </w:tc>
      </w:tr>
      <w:tr w:rsidR="006346EE" w14:paraId="29AE8935" w14:textId="77777777">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209D0C2E" w14:textId="77777777" w:rsidR="006346EE" w:rsidRDefault="006346EE">
            <w:pPr>
              <w:spacing w:after="0" w:line="240" w:lineRule="auto"/>
              <w:rPr>
                <w:lang w:val="en-US"/>
              </w:rPr>
            </w:pPr>
            <w:r>
              <w:rPr>
                <w:lang w:val="en-US"/>
              </w:rPr>
              <w:t>5</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43E9092B" w14:textId="77777777" w:rsidR="006346EE" w:rsidRDefault="006346EE">
            <w:pPr>
              <w:spacing w:after="0" w:line="240" w:lineRule="auto"/>
              <w:rPr>
                <w:lang w:val="en-US"/>
              </w:rPr>
            </w:pPr>
            <w:r>
              <w:rPr>
                <w:lang w:val="en-US"/>
              </w:rPr>
              <w:t>0.9805</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5E1182E6" w14:textId="77777777" w:rsidR="006346EE" w:rsidRDefault="006346EE">
            <w:pPr>
              <w:spacing w:after="0" w:line="240" w:lineRule="auto"/>
              <w:rPr>
                <w:lang w:val="en-US"/>
              </w:rPr>
            </w:pPr>
            <w:r>
              <w:rPr>
                <w:lang w:val="en-US"/>
              </w:rPr>
              <w:t>0.0619</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60D787F2" w14:textId="77777777" w:rsidR="006346EE" w:rsidRDefault="006346EE">
            <w:pPr>
              <w:spacing w:after="0" w:line="240" w:lineRule="auto"/>
              <w:rPr>
                <w:lang w:val="en-US"/>
              </w:rPr>
            </w:pPr>
            <w:r>
              <w:rPr>
                <w:lang w:val="en-US"/>
              </w:rPr>
              <w:t>0.9768</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47873950" w14:textId="77777777" w:rsidR="006346EE" w:rsidRDefault="006346EE">
            <w:pPr>
              <w:spacing w:after="0" w:line="240" w:lineRule="auto"/>
              <w:rPr>
                <w:lang w:val="en-US"/>
              </w:rPr>
            </w:pPr>
            <w:r>
              <w:rPr>
                <w:lang w:val="en-US"/>
              </w:rPr>
              <w:t>0.0720</w:t>
            </w:r>
          </w:p>
        </w:tc>
      </w:tr>
      <w:tr w:rsidR="006346EE" w14:paraId="03A25C3F" w14:textId="77777777">
        <w:tc>
          <w:tcPr>
            <w:tcW w:w="0" w:type="auto"/>
            <w:tcBorders>
              <w:top w:val="outset" w:sz="6" w:space="0" w:color="auto"/>
              <w:left w:val="outset" w:sz="6" w:space="0" w:color="auto"/>
              <w:bottom w:val="outset" w:sz="6" w:space="0" w:color="auto"/>
              <w:right w:val="outset" w:sz="6" w:space="0" w:color="auto"/>
            </w:tcBorders>
            <w:hideMark/>
          </w:tcPr>
          <w:p w14:paraId="27D2733F" w14:textId="77777777" w:rsidR="006346EE" w:rsidRDefault="006346EE">
            <w:pPr>
              <w:spacing w:after="0" w:line="240" w:lineRule="auto"/>
              <w:rPr>
                <w:lang w:val="en-US"/>
              </w:rPr>
            </w:pPr>
            <w:r>
              <w:rPr>
                <w:lang w:val="en-US"/>
              </w:rPr>
              <w:t>6</w:t>
            </w:r>
          </w:p>
        </w:tc>
        <w:tc>
          <w:tcPr>
            <w:tcW w:w="0" w:type="auto"/>
            <w:tcBorders>
              <w:top w:val="outset" w:sz="6" w:space="0" w:color="auto"/>
              <w:left w:val="outset" w:sz="6" w:space="0" w:color="auto"/>
              <w:bottom w:val="outset" w:sz="6" w:space="0" w:color="auto"/>
              <w:right w:val="outset" w:sz="6" w:space="0" w:color="auto"/>
            </w:tcBorders>
            <w:hideMark/>
          </w:tcPr>
          <w:p w14:paraId="4F9C0C2E" w14:textId="77777777" w:rsidR="006346EE" w:rsidRDefault="006346EE">
            <w:pPr>
              <w:spacing w:after="0" w:line="240" w:lineRule="auto"/>
              <w:rPr>
                <w:lang w:val="en-US"/>
              </w:rPr>
            </w:pPr>
            <w:r>
              <w:rPr>
                <w:lang w:val="en-US"/>
              </w:rPr>
              <w:t>0.9835</w:t>
            </w:r>
          </w:p>
        </w:tc>
        <w:tc>
          <w:tcPr>
            <w:tcW w:w="0" w:type="auto"/>
            <w:tcBorders>
              <w:top w:val="outset" w:sz="6" w:space="0" w:color="auto"/>
              <w:left w:val="outset" w:sz="6" w:space="0" w:color="auto"/>
              <w:bottom w:val="outset" w:sz="6" w:space="0" w:color="auto"/>
              <w:right w:val="outset" w:sz="6" w:space="0" w:color="auto"/>
            </w:tcBorders>
            <w:hideMark/>
          </w:tcPr>
          <w:p w14:paraId="308C27D0" w14:textId="77777777" w:rsidR="006346EE" w:rsidRDefault="006346EE">
            <w:pPr>
              <w:spacing w:after="0" w:line="240" w:lineRule="auto"/>
              <w:rPr>
                <w:lang w:val="en-US"/>
              </w:rPr>
            </w:pPr>
            <w:r>
              <w:rPr>
                <w:lang w:val="en-US"/>
              </w:rPr>
              <w:t>0.0507</w:t>
            </w:r>
          </w:p>
        </w:tc>
        <w:tc>
          <w:tcPr>
            <w:tcW w:w="0" w:type="auto"/>
            <w:tcBorders>
              <w:top w:val="outset" w:sz="6" w:space="0" w:color="auto"/>
              <w:left w:val="outset" w:sz="6" w:space="0" w:color="auto"/>
              <w:bottom w:val="outset" w:sz="6" w:space="0" w:color="auto"/>
              <w:right w:val="outset" w:sz="6" w:space="0" w:color="auto"/>
            </w:tcBorders>
            <w:hideMark/>
          </w:tcPr>
          <w:p w14:paraId="0BE02E02" w14:textId="77777777" w:rsidR="006346EE" w:rsidRDefault="006346EE">
            <w:pPr>
              <w:spacing w:after="0" w:line="240" w:lineRule="auto"/>
              <w:rPr>
                <w:lang w:val="en-US"/>
              </w:rPr>
            </w:pPr>
            <w:r>
              <w:rPr>
                <w:lang w:val="en-US"/>
              </w:rPr>
              <w:t>0.9730</w:t>
            </w:r>
          </w:p>
        </w:tc>
        <w:tc>
          <w:tcPr>
            <w:tcW w:w="0" w:type="auto"/>
            <w:tcBorders>
              <w:top w:val="outset" w:sz="6" w:space="0" w:color="auto"/>
              <w:left w:val="outset" w:sz="6" w:space="0" w:color="auto"/>
              <w:bottom w:val="outset" w:sz="6" w:space="0" w:color="auto"/>
              <w:right w:val="outset" w:sz="6" w:space="0" w:color="auto"/>
            </w:tcBorders>
            <w:hideMark/>
          </w:tcPr>
          <w:p w14:paraId="3251B53B" w14:textId="77777777" w:rsidR="006346EE" w:rsidRDefault="006346EE">
            <w:pPr>
              <w:spacing w:after="0" w:line="240" w:lineRule="auto"/>
              <w:rPr>
                <w:lang w:val="en-US"/>
              </w:rPr>
            </w:pPr>
            <w:r>
              <w:rPr>
                <w:lang w:val="en-US"/>
              </w:rPr>
              <w:t>0.0870</w:t>
            </w:r>
          </w:p>
        </w:tc>
      </w:tr>
      <w:tr w:rsidR="006346EE" w14:paraId="5015438B" w14:textId="77777777">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06B99F21" w14:textId="77777777" w:rsidR="006346EE" w:rsidRDefault="006346EE">
            <w:pPr>
              <w:spacing w:after="0" w:line="240" w:lineRule="auto"/>
              <w:rPr>
                <w:lang w:val="en-US"/>
              </w:rPr>
            </w:pPr>
            <w:r>
              <w:rPr>
                <w:lang w:val="en-US"/>
              </w:rPr>
              <w:t>7</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1A1A57FC" w14:textId="77777777" w:rsidR="006346EE" w:rsidRDefault="006346EE">
            <w:pPr>
              <w:spacing w:after="0" w:line="240" w:lineRule="auto"/>
              <w:rPr>
                <w:lang w:val="en-US"/>
              </w:rPr>
            </w:pPr>
            <w:r>
              <w:rPr>
                <w:lang w:val="en-US"/>
              </w:rPr>
              <w:t>0.9859</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7FAE0B5A" w14:textId="77777777" w:rsidR="006346EE" w:rsidRDefault="006346EE">
            <w:pPr>
              <w:spacing w:after="0" w:line="240" w:lineRule="auto"/>
              <w:rPr>
                <w:lang w:val="en-US"/>
              </w:rPr>
            </w:pPr>
            <w:r>
              <w:rPr>
                <w:lang w:val="en-US"/>
              </w:rPr>
              <w:t>0.0429</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52F66D5C" w14:textId="77777777" w:rsidR="006346EE" w:rsidRDefault="006346EE">
            <w:pPr>
              <w:spacing w:after="0" w:line="240" w:lineRule="auto"/>
              <w:rPr>
                <w:lang w:val="en-US"/>
              </w:rPr>
            </w:pPr>
            <w:r>
              <w:rPr>
                <w:lang w:val="en-US"/>
              </w:rPr>
              <w:t>0.9750</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52CE5164" w14:textId="77777777" w:rsidR="006346EE" w:rsidRDefault="006346EE">
            <w:pPr>
              <w:spacing w:after="0" w:line="240" w:lineRule="auto"/>
              <w:rPr>
                <w:lang w:val="en-US"/>
              </w:rPr>
            </w:pPr>
            <w:r>
              <w:rPr>
                <w:lang w:val="en-US"/>
              </w:rPr>
              <w:t>0.0810</w:t>
            </w:r>
          </w:p>
        </w:tc>
      </w:tr>
      <w:tr w:rsidR="006346EE" w14:paraId="55384837" w14:textId="77777777">
        <w:tc>
          <w:tcPr>
            <w:tcW w:w="0" w:type="auto"/>
            <w:tcBorders>
              <w:top w:val="outset" w:sz="6" w:space="0" w:color="auto"/>
              <w:left w:val="outset" w:sz="6" w:space="0" w:color="auto"/>
              <w:bottom w:val="outset" w:sz="6" w:space="0" w:color="auto"/>
              <w:right w:val="outset" w:sz="6" w:space="0" w:color="auto"/>
            </w:tcBorders>
            <w:hideMark/>
          </w:tcPr>
          <w:p w14:paraId="5ACCF9A5" w14:textId="77777777" w:rsidR="006346EE" w:rsidRDefault="006346EE">
            <w:pPr>
              <w:spacing w:after="0" w:line="240" w:lineRule="auto"/>
              <w:rPr>
                <w:lang w:val="en-US"/>
              </w:rPr>
            </w:pPr>
            <w:r>
              <w:rPr>
                <w:lang w:val="en-US"/>
              </w:rPr>
              <w:t>8</w:t>
            </w:r>
          </w:p>
        </w:tc>
        <w:tc>
          <w:tcPr>
            <w:tcW w:w="0" w:type="auto"/>
            <w:tcBorders>
              <w:top w:val="outset" w:sz="6" w:space="0" w:color="auto"/>
              <w:left w:val="outset" w:sz="6" w:space="0" w:color="auto"/>
              <w:bottom w:val="outset" w:sz="6" w:space="0" w:color="auto"/>
              <w:right w:val="outset" w:sz="6" w:space="0" w:color="auto"/>
            </w:tcBorders>
            <w:hideMark/>
          </w:tcPr>
          <w:p w14:paraId="04921A18" w14:textId="77777777" w:rsidR="006346EE" w:rsidRDefault="006346EE">
            <w:pPr>
              <w:spacing w:after="0" w:line="240" w:lineRule="auto"/>
              <w:rPr>
                <w:lang w:val="en-US"/>
              </w:rPr>
            </w:pPr>
            <w:r>
              <w:rPr>
                <w:lang w:val="en-US"/>
              </w:rPr>
              <w:t>0.9882</w:t>
            </w:r>
          </w:p>
        </w:tc>
        <w:tc>
          <w:tcPr>
            <w:tcW w:w="0" w:type="auto"/>
            <w:tcBorders>
              <w:top w:val="outset" w:sz="6" w:space="0" w:color="auto"/>
              <w:left w:val="outset" w:sz="6" w:space="0" w:color="auto"/>
              <w:bottom w:val="outset" w:sz="6" w:space="0" w:color="auto"/>
              <w:right w:val="outset" w:sz="6" w:space="0" w:color="auto"/>
            </w:tcBorders>
            <w:hideMark/>
          </w:tcPr>
          <w:p w14:paraId="73FFB473" w14:textId="77777777" w:rsidR="006346EE" w:rsidRDefault="006346EE">
            <w:pPr>
              <w:spacing w:after="0" w:line="240" w:lineRule="auto"/>
              <w:rPr>
                <w:lang w:val="en-US"/>
              </w:rPr>
            </w:pPr>
            <w:r>
              <w:rPr>
                <w:lang w:val="en-US"/>
              </w:rPr>
              <w:t>0.0356</w:t>
            </w:r>
          </w:p>
        </w:tc>
        <w:tc>
          <w:tcPr>
            <w:tcW w:w="0" w:type="auto"/>
            <w:tcBorders>
              <w:top w:val="outset" w:sz="6" w:space="0" w:color="auto"/>
              <w:left w:val="outset" w:sz="6" w:space="0" w:color="auto"/>
              <w:bottom w:val="outset" w:sz="6" w:space="0" w:color="auto"/>
              <w:right w:val="outset" w:sz="6" w:space="0" w:color="auto"/>
            </w:tcBorders>
            <w:hideMark/>
          </w:tcPr>
          <w:p w14:paraId="33BAA6A6" w14:textId="77777777" w:rsidR="006346EE" w:rsidRDefault="006346EE">
            <w:pPr>
              <w:spacing w:after="0" w:line="240" w:lineRule="auto"/>
              <w:rPr>
                <w:lang w:val="en-US"/>
              </w:rPr>
            </w:pPr>
            <w:r>
              <w:rPr>
                <w:lang w:val="en-US"/>
              </w:rPr>
              <w:t>0.9800</w:t>
            </w:r>
          </w:p>
        </w:tc>
        <w:tc>
          <w:tcPr>
            <w:tcW w:w="0" w:type="auto"/>
            <w:tcBorders>
              <w:top w:val="outset" w:sz="6" w:space="0" w:color="auto"/>
              <w:left w:val="outset" w:sz="6" w:space="0" w:color="auto"/>
              <w:bottom w:val="outset" w:sz="6" w:space="0" w:color="auto"/>
              <w:right w:val="outset" w:sz="6" w:space="0" w:color="auto"/>
            </w:tcBorders>
            <w:hideMark/>
          </w:tcPr>
          <w:p w14:paraId="1A980659" w14:textId="77777777" w:rsidR="006346EE" w:rsidRDefault="006346EE">
            <w:pPr>
              <w:spacing w:after="0" w:line="240" w:lineRule="auto"/>
              <w:rPr>
                <w:lang w:val="en-US"/>
              </w:rPr>
            </w:pPr>
            <w:r>
              <w:rPr>
                <w:lang w:val="en-US"/>
              </w:rPr>
              <w:t>0.0642</w:t>
            </w:r>
          </w:p>
        </w:tc>
      </w:tr>
      <w:tr w:rsidR="006346EE" w14:paraId="68F9CD07" w14:textId="77777777">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6B37558C" w14:textId="77777777" w:rsidR="006346EE" w:rsidRDefault="006346EE">
            <w:pPr>
              <w:spacing w:after="0" w:line="240" w:lineRule="auto"/>
              <w:rPr>
                <w:lang w:val="en-US"/>
              </w:rPr>
            </w:pPr>
            <w:r>
              <w:rPr>
                <w:lang w:val="en-US"/>
              </w:rPr>
              <w:t>9</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44D9C775" w14:textId="77777777" w:rsidR="006346EE" w:rsidRDefault="006346EE">
            <w:pPr>
              <w:spacing w:after="0" w:line="240" w:lineRule="auto"/>
              <w:rPr>
                <w:lang w:val="en-US"/>
              </w:rPr>
            </w:pPr>
            <w:r>
              <w:rPr>
                <w:lang w:val="en-US"/>
              </w:rPr>
              <w:t>0.9898</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71C5A70C" w14:textId="77777777" w:rsidR="006346EE" w:rsidRDefault="006346EE">
            <w:pPr>
              <w:spacing w:after="0" w:line="240" w:lineRule="auto"/>
              <w:rPr>
                <w:lang w:val="en-US"/>
              </w:rPr>
            </w:pPr>
            <w:r>
              <w:rPr>
                <w:lang w:val="en-US"/>
              </w:rPr>
              <w:t>0.0308</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46A66581" w14:textId="77777777" w:rsidR="006346EE" w:rsidRDefault="006346EE">
            <w:pPr>
              <w:spacing w:after="0" w:line="240" w:lineRule="auto"/>
              <w:rPr>
                <w:lang w:val="en-US"/>
              </w:rPr>
            </w:pPr>
            <w:r>
              <w:rPr>
                <w:lang w:val="en-US"/>
              </w:rPr>
              <w:t>0.9809</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7890E04C" w14:textId="77777777" w:rsidR="006346EE" w:rsidRDefault="006346EE">
            <w:pPr>
              <w:spacing w:after="0" w:line="240" w:lineRule="auto"/>
              <w:rPr>
                <w:lang w:val="en-US"/>
              </w:rPr>
            </w:pPr>
            <w:r>
              <w:rPr>
                <w:lang w:val="en-US"/>
              </w:rPr>
              <w:t>0.0667</w:t>
            </w:r>
          </w:p>
        </w:tc>
      </w:tr>
      <w:tr w:rsidR="006346EE" w14:paraId="0A25005F" w14:textId="77777777">
        <w:tc>
          <w:tcPr>
            <w:tcW w:w="0" w:type="auto"/>
            <w:tcBorders>
              <w:top w:val="outset" w:sz="6" w:space="0" w:color="auto"/>
              <w:left w:val="outset" w:sz="6" w:space="0" w:color="auto"/>
              <w:bottom w:val="outset" w:sz="6" w:space="0" w:color="auto"/>
              <w:right w:val="outset" w:sz="6" w:space="0" w:color="auto"/>
            </w:tcBorders>
            <w:hideMark/>
          </w:tcPr>
          <w:p w14:paraId="523B647A" w14:textId="77777777" w:rsidR="006346EE" w:rsidRDefault="006346EE">
            <w:pPr>
              <w:spacing w:after="0" w:line="240" w:lineRule="auto"/>
              <w:rPr>
                <w:lang w:val="en-US"/>
              </w:rPr>
            </w:pPr>
            <w:r>
              <w:rPr>
                <w:lang w:val="en-US"/>
              </w:rPr>
              <w:t>10</w:t>
            </w:r>
          </w:p>
        </w:tc>
        <w:tc>
          <w:tcPr>
            <w:tcW w:w="0" w:type="auto"/>
            <w:tcBorders>
              <w:top w:val="outset" w:sz="6" w:space="0" w:color="auto"/>
              <w:left w:val="outset" w:sz="6" w:space="0" w:color="auto"/>
              <w:bottom w:val="outset" w:sz="6" w:space="0" w:color="auto"/>
              <w:right w:val="outset" w:sz="6" w:space="0" w:color="auto"/>
            </w:tcBorders>
            <w:hideMark/>
          </w:tcPr>
          <w:p w14:paraId="4B8A7B7B" w14:textId="77777777" w:rsidR="006346EE" w:rsidRDefault="006346EE">
            <w:pPr>
              <w:spacing w:after="0" w:line="240" w:lineRule="auto"/>
              <w:rPr>
                <w:lang w:val="en-US"/>
              </w:rPr>
            </w:pPr>
            <w:r>
              <w:rPr>
                <w:lang w:val="en-US"/>
              </w:rPr>
              <w:t>0.9916</w:t>
            </w:r>
          </w:p>
        </w:tc>
        <w:tc>
          <w:tcPr>
            <w:tcW w:w="0" w:type="auto"/>
            <w:tcBorders>
              <w:top w:val="outset" w:sz="6" w:space="0" w:color="auto"/>
              <w:left w:val="outset" w:sz="6" w:space="0" w:color="auto"/>
              <w:bottom w:val="outset" w:sz="6" w:space="0" w:color="auto"/>
              <w:right w:val="outset" w:sz="6" w:space="0" w:color="auto"/>
            </w:tcBorders>
            <w:hideMark/>
          </w:tcPr>
          <w:p w14:paraId="1AAFEB63" w14:textId="77777777" w:rsidR="006346EE" w:rsidRDefault="006346EE">
            <w:pPr>
              <w:spacing w:after="0" w:line="240" w:lineRule="auto"/>
              <w:rPr>
                <w:lang w:val="en-US"/>
              </w:rPr>
            </w:pPr>
            <w:r>
              <w:rPr>
                <w:lang w:val="en-US"/>
              </w:rPr>
              <w:t>0.0262</w:t>
            </w:r>
          </w:p>
        </w:tc>
        <w:tc>
          <w:tcPr>
            <w:tcW w:w="0" w:type="auto"/>
            <w:tcBorders>
              <w:top w:val="outset" w:sz="6" w:space="0" w:color="auto"/>
              <w:left w:val="outset" w:sz="6" w:space="0" w:color="auto"/>
              <w:bottom w:val="outset" w:sz="6" w:space="0" w:color="auto"/>
              <w:right w:val="outset" w:sz="6" w:space="0" w:color="auto"/>
            </w:tcBorders>
            <w:hideMark/>
          </w:tcPr>
          <w:p w14:paraId="69E5F64D" w14:textId="77777777" w:rsidR="006346EE" w:rsidRDefault="006346EE">
            <w:pPr>
              <w:spacing w:after="0" w:line="240" w:lineRule="auto"/>
              <w:rPr>
                <w:lang w:val="en-US"/>
              </w:rPr>
            </w:pPr>
            <w:r>
              <w:rPr>
                <w:lang w:val="en-US"/>
              </w:rPr>
              <w:t>0.9814</w:t>
            </w:r>
          </w:p>
        </w:tc>
        <w:tc>
          <w:tcPr>
            <w:tcW w:w="0" w:type="auto"/>
            <w:tcBorders>
              <w:top w:val="outset" w:sz="6" w:space="0" w:color="auto"/>
              <w:left w:val="outset" w:sz="6" w:space="0" w:color="auto"/>
              <w:bottom w:val="outset" w:sz="6" w:space="0" w:color="auto"/>
              <w:right w:val="outset" w:sz="6" w:space="0" w:color="auto"/>
            </w:tcBorders>
            <w:hideMark/>
          </w:tcPr>
          <w:p w14:paraId="3626D0CC" w14:textId="77777777" w:rsidR="006346EE" w:rsidRDefault="006346EE">
            <w:pPr>
              <w:spacing w:after="0" w:line="240" w:lineRule="auto"/>
              <w:rPr>
                <w:lang w:val="en-US"/>
              </w:rPr>
            </w:pPr>
            <w:r>
              <w:rPr>
                <w:lang w:val="en-US"/>
              </w:rPr>
              <w:t>0.0620</w:t>
            </w:r>
          </w:p>
        </w:tc>
      </w:tr>
    </w:tbl>
    <w:p w14:paraId="3E682D37" w14:textId="1AAD8028" w:rsidR="006346EE" w:rsidRPr="008D71A4" w:rsidRDefault="006346EE" w:rsidP="008D71A4">
      <w:pPr>
        <w:pStyle w:val="Heading2"/>
        <w:rPr>
          <w:rFonts w:ascii="Times New Roman" w:eastAsia="Times New Roman" w:hAnsi="Times New Roman"/>
        </w:rPr>
      </w:pPr>
      <w:r>
        <w:rPr>
          <w:rFonts w:ascii="Times New Roman" w:eastAsia="Times New Roman" w:hAnsi="Times New Roman"/>
        </w:rPr>
        <w:br/>
      </w:r>
      <w:bookmarkStart w:id="4" w:name="_Toc227182027"/>
      <w:r>
        <w:rPr>
          <w:rFonts w:eastAsia="Times New Roman"/>
          <w:lang w:val="en-US"/>
        </w:rPr>
        <w:t>Model Evaluation</w:t>
      </w:r>
      <w:bookmarkEnd w:id="4"/>
    </w:p>
    <w:p w14:paraId="3D9B7B4F" w14:textId="77777777" w:rsidR="006346EE" w:rsidRDefault="006346EE">
      <w:pPr>
        <w:rPr>
          <w:lang w:val="en-US"/>
        </w:rPr>
      </w:pPr>
      <w:r>
        <w:rPr>
          <w:lang w:val="en-US"/>
        </w:rPr>
        <w:t>After training, the model achieved a test loss of approximately 0.0620 and a test accuracy of about 0.9814, reflecting strong performance on the MNIST dataset.</w:t>
      </w:r>
    </w:p>
    <w:p w14:paraId="534FEA4B" w14:textId="01F0A2A9" w:rsidR="000D71D8" w:rsidRDefault="000D71D8">
      <w:pPr>
        <w:rPr>
          <w:lang w:val="en-US"/>
        </w:rPr>
      </w:pPr>
      <w:r>
        <w:rPr>
          <w:lang w:val="en-US"/>
        </w:rPr>
        <w:br w:type="page"/>
      </w:r>
    </w:p>
    <w:p w14:paraId="079CDC9A" w14:textId="77777777" w:rsidR="000D71D8" w:rsidRDefault="000D71D8">
      <w:pPr>
        <w:rPr>
          <w:rFonts w:eastAsiaTheme="minorEastAsia"/>
          <w:lang w:val="en-US"/>
        </w:rPr>
      </w:pPr>
    </w:p>
    <w:sectPr w:rsidR="000D71D8" w:rsidSect="00757410">
      <w:headerReference w:type="default" r:id="rId8"/>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57731C" w14:textId="77777777" w:rsidR="00C70E07" w:rsidRDefault="00C70E07" w:rsidP="00757410">
      <w:pPr>
        <w:spacing w:after="0" w:line="240" w:lineRule="auto"/>
      </w:pPr>
      <w:r>
        <w:separator/>
      </w:r>
    </w:p>
  </w:endnote>
  <w:endnote w:type="continuationSeparator" w:id="0">
    <w:p w14:paraId="324CDD2A" w14:textId="77777777" w:rsidR="00C70E07" w:rsidRDefault="00C70E07" w:rsidP="007574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766A5B" w14:textId="77777777" w:rsidR="00C70E07" w:rsidRDefault="00C70E07" w:rsidP="00757410">
      <w:pPr>
        <w:spacing w:after="0" w:line="240" w:lineRule="auto"/>
      </w:pPr>
      <w:r>
        <w:separator/>
      </w:r>
    </w:p>
  </w:footnote>
  <w:footnote w:type="continuationSeparator" w:id="0">
    <w:p w14:paraId="36EFB284" w14:textId="77777777" w:rsidR="00C70E07" w:rsidRDefault="00C70E07" w:rsidP="007574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121A6" w14:textId="161DCEB2" w:rsidR="00757410" w:rsidRDefault="00757410">
    <w:pPr>
      <w:pStyle w:val="Header"/>
    </w:pPr>
    <w:r>
      <w:t>B00153639</w:t>
    </w:r>
    <w:r>
      <w:tab/>
      <w:t>Computer Vision Assignment 2</w:t>
    </w:r>
    <w:r>
      <w:tab/>
      <w:t>Josh Treacy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E0BF1"/>
    <w:multiLevelType w:val="multilevel"/>
    <w:tmpl w:val="767AB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125AEB"/>
    <w:multiLevelType w:val="multilevel"/>
    <w:tmpl w:val="5E4A9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8E596A"/>
    <w:multiLevelType w:val="multilevel"/>
    <w:tmpl w:val="E6DA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6C6854"/>
    <w:multiLevelType w:val="multilevel"/>
    <w:tmpl w:val="42EA8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B13EFA"/>
    <w:multiLevelType w:val="multilevel"/>
    <w:tmpl w:val="79A63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D4F6FEE"/>
    <w:multiLevelType w:val="multilevel"/>
    <w:tmpl w:val="925C3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46A4882"/>
    <w:multiLevelType w:val="multilevel"/>
    <w:tmpl w:val="B7FAA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1442048">
    <w:abstractNumId w:val="6"/>
  </w:num>
  <w:num w:numId="2" w16cid:durableId="2048984016">
    <w:abstractNumId w:val="1"/>
  </w:num>
  <w:num w:numId="3" w16cid:durableId="1039941480">
    <w:abstractNumId w:val="3"/>
  </w:num>
  <w:num w:numId="4" w16cid:durableId="259292235">
    <w:abstractNumId w:val="4"/>
  </w:num>
  <w:num w:numId="5" w16cid:durableId="1285622794">
    <w:abstractNumId w:val="5"/>
  </w:num>
  <w:num w:numId="6" w16cid:durableId="202061082">
    <w:abstractNumId w:val="0"/>
  </w:num>
  <w:num w:numId="7" w16cid:durableId="5501942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7956"/>
    <w:rsid w:val="0000672A"/>
    <w:rsid w:val="00062C0D"/>
    <w:rsid w:val="000D71D8"/>
    <w:rsid w:val="002020FA"/>
    <w:rsid w:val="00226351"/>
    <w:rsid w:val="0036144F"/>
    <w:rsid w:val="00437956"/>
    <w:rsid w:val="00565F58"/>
    <w:rsid w:val="006346EE"/>
    <w:rsid w:val="00757410"/>
    <w:rsid w:val="00822781"/>
    <w:rsid w:val="008D71A4"/>
    <w:rsid w:val="009071DB"/>
    <w:rsid w:val="009904D8"/>
    <w:rsid w:val="00A87BE6"/>
    <w:rsid w:val="00C70E07"/>
    <w:rsid w:val="00CE2E0F"/>
    <w:rsid w:val="00FB2AD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EA44B3"/>
  <w15:chartTrackingRefBased/>
  <w15:docId w15:val="{2958D35F-7215-4259-A733-27EAFC9D5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7956"/>
    <w:pPr>
      <w:keepNext/>
      <w:keepLines/>
      <w:spacing w:before="360" w:after="80"/>
      <w:outlineLvl w:val="0"/>
    </w:pPr>
    <w:rPr>
      <w:rFonts w:asciiTheme="majorHAnsi" w:eastAsiaTheme="majorEastAsia" w:hAnsiTheme="majorHAnsi" w:cstheme="majorBidi"/>
      <w:color w:val="3E762A" w:themeColor="accent1" w:themeShade="BF"/>
      <w:sz w:val="40"/>
      <w:szCs w:val="40"/>
    </w:rPr>
  </w:style>
  <w:style w:type="paragraph" w:styleId="Heading2">
    <w:name w:val="heading 2"/>
    <w:basedOn w:val="Normal"/>
    <w:next w:val="Normal"/>
    <w:link w:val="Heading2Char"/>
    <w:uiPriority w:val="9"/>
    <w:unhideWhenUsed/>
    <w:qFormat/>
    <w:rsid w:val="00437956"/>
    <w:pPr>
      <w:keepNext/>
      <w:keepLines/>
      <w:spacing w:before="160" w:after="80"/>
      <w:outlineLvl w:val="1"/>
    </w:pPr>
    <w:rPr>
      <w:rFonts w:asciiTheme="majorHAnsi" w:eastAsiaTheme="majorEastAsia" w:hAnsiTheme="majorHAnsi" w:cstheme="majorBidi"/>
      <w:color w:val="3E762A" w:themeColor="accent1" w:themeShade="BF"/>
      <w:sz w:val="32"/>
      <w:szCs w:val="32"/>
    </w:rPr>
  </w:style>
  <w:style w:type="paragraph" w:styleId="Heading3">
    <w:name w:val="heading 3"/>
    <w:basedOn w:val="Normal"/>
    <w:next w:val="Normal"/>
    <w:link w:val="Heading3Char"/>
    <w:uiPriority w:val="9"/>
    <w:semiHidden/>
    <w:unhideWhenUsed/>
    <w:qFormat/>
    <w:rsid w:val="00437956"/>
    <w:pPr>
      <w:keepNext/>
      <w:keepLines/>
      <w:spacing w:before="160" w:after="80"/>
      <w:outlineLvl w:val="2"/>
    </w:pPr>
    <w:rPr>
      <w:rFonts w:eastAsiaTheme="majorEastAsia" w:cstheme="majorBidi"/>
      <w:color w:val="3E762A" w:themeColor="accent1" w:themeShade="BF"/>
      <w:sz w:val="28"/>
      <w:szCs w:val="28"/>
    </w:rPr>
  </w:style>
  <w:style w:type="paragraph" w:styleId="Heading4">
    <w:name w:val="heading 4"/>
    <w:basedOn w:val="Normal"/>
    <w:next w:val="Normal"/>
    <w:link w:val="Heading4Char"/>
    <w:uiPriority w:val="9"/>
    <w:semiHidden/>
    <w:unhideWhenUsed/>
    <w:qFormat/>
    <w:rsid w:val="00437956"/>
    <w:pPr>
      <w:keepNext/>
      <w:keepLines/>
      <w:spacing w:before="80" w:after="40"/>
      <w:outlineLvl w:val="3"/>
    </w:pPr>
    <w:rPr>
      <w:rFonts w:eastAsiaTheme="majorEastAsia" w:cstheme="majorBidi"/>
      <w:i/>
      <w:iCs/>
      <w:color w:val="3E762A" w:themeColor="accent1" w:themeShade="BF"/>
    </w:rPr>
  </w:style>
  <w:style w:type="paragraph" w:styleId="Heading5">
    <w:name w:val="heading 5"/>
    <w:basedOn w:val="Normal"/>
    <w:next w:val="Normal"/>
    <w:link w:val="Heading5Char"/>
    <w:uiPriority w:val="9"/>
    <w:semiHidden/>
    <w:unhideWhenUsed/>
    <w:qFormat/>
    <w:rsid w:val="00437956"/>
    <w:pPr>
      <w:keepNext/>
      <w:keepLines/>
      <w:spacing w:before="80" w:after="40"/>
      <w:outlineLvl w:val="4"/>
    </w:pPr>
    <w:rPr>
      <w:rFonts w:eastAsiaTheme="majorEastAsia" w:cstheme="majorBidi"/>
      <w:color w:val="3E762A" w:themeColor="accent1" w:themeShade="BF"/>
    </w:rPr>
  </w:style>
  <w:style w:type="paragraph" w:styleId="Heading6">
    <w:name w:val="heading 6"/>
    <w:basedOn w:val="Normal"/>
    <w:next w:val="Normal"/>
    <w:link w:val="Heading6Char"/>
    <w:uiPriority w:val="9"/>
    <w:semiHidden/>
    <w:unhideWhenUsed/>
    <w:qFormat/>
    <w:rsid w:val="004379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79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79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79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7956"/>
    <w:rPr>
      <w:rFonts w:asciiTheme="majorHAnsi" w:eastAsiaTheme="majorEastAsia" w:hAnsiTheme="majorHAnsi" w:cstheme="majorBidi"/>
      <w:color w:val="3E762A" w:themeColor="accent1" w:themeShade="BF"/>
      <w:sz w:val="40"/>
      <w:szCs w:val="40"/>
    </w:rPr>
  </w:style>
  <w:style w:type="character" w:customStyle="1" w:styleId="Heading2Char">
    <w:name w:val="Heading 2 Char"/>
    <w:basedOn w:val="DefaultParagraphFont"/>
    <w:link w:val="Heading2"/>
    <w:uiPriority w:val="9"/>
    <w:semiHidden/>
    <w:rsid w:val="00437956"/>
    <w:rPr>
      <w:rFonts w:asciiTheme="majorHAnsi" w:eastAsiaTheme="majorEastAsia" w:hAnsiTheme="majorHAnsi" w:cstheme="majorBidi"/>
      <w:color w:val="3E762A" w:themeColor="accent1" w:themeShade="BF"/>
      <w:sz w:val="32"/>
      <w:szCs w:val="32"/>
    </w:rPr>
  </w:style>
  <w:style w:type="character" w:customStyle="1" w:styleId="Heading3Char">
    <w:name w:val="Heading 3 Char"/>
    <w:basedOn w:val="DefaultParagraphFont"/>
    <w:link w:val="Heading3"/>
    <w:uiPriority w:val="9"/>
    <w:semiHidden/>
    <w:rsid w:val="00437956"/>
    <w:rPr>
      <w:rFonts w:eastAsiaTheme="majorEastAsia" w:cstheme="majorBidi"/>
      <w:color w:val="3E762A" w:themeColor="accent1" w:themeShade="BF"/>
      <w:sz w:val="28"/>
      <w:szCs w:val="28"/>
    </w:rPr>
  </w:style>
  <w:style w:type="character" w:customStyle="1" w:styleId="Heading4Char">
    <w:name w:val="Heading 4 Char"/>
    <w:basedOn w:val="DefaultParagraphFont"/>
    <w:link w:val="Heading4"/>
    <w:uiPriority w:val="9"/>
    <w:semiHidden/>
    <w:rsid w:val="00437956"/>
    <w:rPr>
      <w:rFonts w:eastAsiaTheme="majorEastAsia" w:cstheme="majorBidi"/>
      <w:i/>
      <w:iCs/>
      <w:color w:val="3E762A" w:themeColor="accent1" w:themeShade="BF"/>
    </w:rPr>
  </w:style>
  <w:style w:type="character" w:customStyle="1" w:styleId="Heading5Char">
    <w:name w:val="Heading 5 Char"/>
    <w:basedOn w:val="DefaultParagraphFont"/>
    <w:link w:val="Heading5"/>
    <w:uiPriority w:val="9"/>
    <w:semiHidden/>
    <w:rsid w:val="00437956"/>
    <w:rPr>
      <w:rFonts w:eastAsiaTheme="majorEastAsia" w:cstheme="majorBidi"/>
      <w:color w:val="3E762A" w:themeColor="accent1" w:themeShade="BF"/>
    </w:rPr>
  </w:style>
  <w:style w:type="character" w:customStyle="1" w:styleId="Heading6Char">
    <w:name w:val="Heading 6 Char"/>
    <w:basedOn w:val="DefaultParagraphFont"/>
    <w:link w:val="Heading6"/>
    <w:uiPriority w:val="9"/>
    <w:semiHidden/>
    <w:rsid w:val="004379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79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79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7956"/>
    <w:rPr>
      <w:rFonts w:eastAsiaTheme="majorEastAsia" w:cstheme="majorBidi"/>
      <w:color w:val="272727" w:themeColor="text1" w:themeTint="D8"/>
    </w:rPr>
  </w:style>
  <w:style w:type="paragraph" w:styleId="Title">
    <w:name w:val="Title"/>
    <w:basedOn w:val="Normal"/>
    <w:next w:val="Normal"/>
    <w:link w:val="TitleChar"/>
    <w:uiPriority w:val="10"/>
    <w:qFormat/>
    <w:rsid w:val="004379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79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79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79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7956"/>
    <w:pPr>
      <w:spacing w:before="160"/>
      <w:jc w:val="center"/>
    </w:pPr>
    <w:rPr>
      <w:i/>
      <w:iCs/>
      <w:color w:val="404040" w:themeColor="text1" w:themeTint="BF"/>
    </w:rPr>
  </w:style>
  <w:style w:type="character" w:customStyle="1" w:styleId="QuoteChar">
    <w:name w:val="Quote Char"/>
    <w:basedOn w:val="DefaultParagraphFont"/>
    <w:link w:val="Quote"/>
    <w:uiPriority w:val="29"/>
    <w:rsid w:val="00437956"/>
    <w:rPr>
      <w:i/>
      <w:iCs/>
      <w:color w:val="404040" w:themeColor="text1" w:themeTint="BF"/>
    </w:rPr>
  </w:style>
  <w:style w:type="paragraph" w:styleId="ListParagraph">
    <w:name w:val="List Paragraph"/>
    <w:basedOn w:val="Normal"/>
    <w:uiPriority w:val="34"/>
    <w:qFormat/>
    <w:rsid w:val="00437956"/>
    <w:pPr>
      <w:ind w:left="720"/>
      <w:contextualSpacing/>
    </w:pPr>
  </w:style>
  <w:style w:type="character" w:styleId="IntenseEmphasis">
    <w:name w:val="Intense Emphasis"/>
    <w:basedOn w:val="DefaultParagraphFont"/>
    <w:uiPriority w:val="21"/>
    <w:qFormat/>
    <w:rsid w:val="00437956"/>
    <w:rPr>
      <w:i/>
      <w:iCs/>
      <w:color w:val="3E762A" w:themeColor="accent1" w:themeShade="BF"/>
    </w:rPr>
  </w:style>
  <w:style w:type="paragraph" w:styleId="IntenseQuote">
    <w:name w:val="Intense Quote"/>
    <w:basedOn w:val="Normal"/>
    <w:next w:val="Normal"/>
    <w:link w:val="IntenseQuoteChar"/>
    <w:uiPriority w:val="30"/>
    <w:qFormat/>
    <w:rsid w:val="00437956"/>
    <w:pPr>
      <w:pBdr>
        <w:top w:val="single" w:sz="4" w:space="10" w:color="3E762A" w:themeColor="accent1" w:themeShade="BF"/>
        <w:bottom w:val="single" w:sz="4" w:space="10" w:color="3E762A" w:themeColor="accent1" w:themeShade="BF"/>
      </w:pBdr>
      <w:spacing w:before="360" w:after="360"/>
      <w:ind w:left="864" w:right="864"/>
      <w:jc w:val="center"/>
    </w:pPr>
    <w:rPr>
      <w:i/>
      <w:iCs/>
      <w:color w:val="3E762A" w:themeColor="accent1" w:themeShade="BF"/>
    </w:rPr>
  </w:style>
  <w:style w:type="character" w:customStyle="1" w:styleId="IntenseQuoteChar">
    <w:name w:val="Intense Quote Char"/>
    <w:basedOn w:val="DefaultParagraphFont"/>
    <w:link w:val="IntenseQuote"/>
    <w:uiPriority w:val="30"/>
    <w:rsid w:val="00437956"/>
    <w:rPr>
      <w:i/>
      <w:iCs/>
      <w:color w:val="3E762A" w:themeColor="accent1" w:themeShade="BF"/>
    </w:rPr>
  </w:style>
  <w:style w:type="character" w:styleId="IntenseReference">
    <w:name w:val="Intense Reference"/>
    <w:basedOn w:val="DefaultParagraphFont"/>
    <w:uiPriority w:val="32"/>
    <w:qFormat/>
    <w:rsid w:val="00437956"/>
    <w:rPr>
      <w:b/>
      <w:bCs/>
      <w:smallCaps/>
      <w:color w:val="3E762A" w:themeColor="accent1" w:themeShade="BF"/>
      <w:spacing w:val="5"/>
    </w:rPr>
  </w:style>
  <w:style w:type="paragraph" w:styleId="Header">
    <w:name w:val="header"/>
    <w:basedOn w:val="Normal"/>
    <w:link w:val="HeaderChar"/>
    <w:uiPriority w:val="99"/>
    <w:unhideWhenUsed/>
    <w:rsid w:val="00757410"/>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7410"/>
  </w:style>
  <w:style w:type="paragraph" w:styleId="Footer">
    <w:name w:val="footer"/>
    <w:basedOn w:val="Normal"/>
    <w:link w:val="FooterChar"/>
    <w:uiPriority w:val="99"/>
    <w:unhideWhenUsed/>
    <w:rsid w:val="00757410"/>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7410"/>
  </w:style>
  <w:style w:type="paragraph" w:styleId="NoSpacing">
    <w:name w:val="No Spacing"/>
    <w:link w:val="NoSpacingChar"/>
    <w:uiPriority w:val="1"/>
    <w:qFormat/>
    <w:rsid w:val="00757410"/>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757410"/>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00672A"/>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00672A"/>
    <w:pPr>
      <w:spacing w:after="100"/>
    </w:pPr>
  </w:style>
  <w:style w:type="paragraph" w:styleId="TOC2">
    <w:name w:val="toc 2"/>
    <w:basedOn w:val="Normal"/>
    <w:next w:val="Normal"/>
    <w:autoRedefine/>
    <w:uiPriority w:val="39"/>
    <w:unhideWhenUsed/>
    <w:rsid w:val="0000672A"/>
    <w:pPr>
      <w:spacing w:after="100"/>
      <w:ind w:left="240"/>
    </w:pPr>
  </w:style>
  <w:style w:type="character" w:styleId="Hyperlink">
    <w:name w:val="Hyperlink"/>
    <w:basedOn w:val="DefaultParagraphFont"/>
    <w:uiPriority w:val="99"/>
    <w:unhideWhenUsed/>
    <w:rsid w:val="0000672A"/>
    <w:rPr>
      <w:color w:val="6B9F25"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Green">
      <a:dk1>
        <a:sysClr val="windowText" lastClr="000000"/>
      </a:dk1>
      <a:lt1>
        <a:sysClr val="window" lastClr="FFFFFF"/>
      </a:lt1>
      <a:dk2>
        <a:srgbClr val="455F51"/>
      </a:dk2>
      <a:lt2>
        <a:srgbClr val="E3DED1"/>
      </a:lt2>
      <a:accent1>
        <a:srgbClr val="549E39"/>
      </a:accent1>
      <a:accent2>
        <a:srgbClr val="8AB833"/>
      </a:accent2>
      <a:accent3>
        <a:srgbClr val="C0CF3A"/>
      </a:accent3>
      <a:accent4>
        <a:srgbClr val="029676"/>
      </a:accent4>
      <a:accent5>
        <a:srgbClr val="4AB5C4"/>
      </a:accent5>
      <a:accent6>
        <a:srgbClr val="0989B1"/>
      </a:accent6>
      <a:hlink>
        <a:srgbClr val="6B9F25"/>
      </a:hlink>
      <a:folHlink>
        <a:srgbClr val="BA6906"/>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TU Dublin</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4</Pages>
  <Words>369</Words>
  <Characters>1603</Characters>
  <Application>Microsoft Office Word</Application>
  <DocSecurity>0</DocSecurity>
  <Lines>38</Lines>
  <Paragraphs>27</Paragraphs>
  <ScaleCrop>false</ScaleCrop>
  <Company>B00153639</Company>
  <LinksUpToDate>false</LinksUpToDate>
  <CharactersWithSpaces>1945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Vision Assignment 2</dc:title>
  <dc:subject/>
  <dc:creator>Josh Treacy</dc:creator>
  <cp:keywords/>
  <dc:description/>
  <cp:lastModifiedBy>Josh Treacy</cp:lastModifiedBy>
  <cp:revision>14</cp:revision>
  <dcterms:created xsi:type="dcterms:W3CDTF">2026-04-15T20:39:00Z</dcterms:created>
  <dcterms:modified xsi:type="dcterms:W3CDTF">2026-04-15T20:47:00Z</dcterms:modified>
</cp:coreProperties>
</file>