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14A8" w14:textId="77777777" w:rsidR="00CB3B78" w:rsidRDefault="00000000">
      <w:pPr>
        <w:pStyle w:val="Heading1"/>
        <w:spacing w:before="0" w:after="80"/>
      </w:pPr>
      <w:r>
        <w:rPr>
          <w:rFonts w:ascii="Aptos Display" w:eastAsia="Aptos Display" w:hAnsi="Aptos Display"/>
        </w:rPr>
        <w:t>B01 – Az üzleti vállalat mint speciális szervezet Az érintett-felfogás lényege. A vállalat külső és belső érintettjeinek szerepe a vállalati célok meghatározásában, és a vállalat működésében. Egyéni és szervezeti célok kapcsolata.</w:t>
      </w:r>
    </w:p>
    <w:p w14:paraId="051151EB" w14:textId="77777777" w:rsidR="00CB3B78" w:rsidRDefault="00000000">
      <w:pPr>
        <w:spacing w:after="20"/>
      </w:pPr>
      <w:r>
        <w:rPr>
          <w:rFonts w:eastAsia="Aptos"/>
        </w:rPr>
        <w:t>(Chikán PDF: 4–27; kiegészítésként elméleti alapok 1–2.)</w:t>
      </w:r>
    </w:p>
    <w:p w14:paraId="04805288" w14:textId="77777777" w:rsidR="00CB3B78" w:rsidRDefault="00000000">
      <w:pPr>
        <w:pStyle w:val="Heading2"/>
        <w:spacing w:before="120" w:after="40"/>
      </w:pPr>
      <w:r>
        <w:rPr>
          <w:rFonts w:ascii="Aptos" w:eastAsia="Aptos" w:hAnsi="Aptos"/>
        </w:rPr>
        <w:t>a) Az üzleti vállalat mint speciális szervezet</w:t>
      </w:r>
    </w:p>
    <w:p w14:paraId="49EADAB0" w14:textId="77777777" w:rsidR="00CB3B78" w:rsidRDefault="00000000">
      <w:pPr>
        <w:spacing w:after="20"/>
      </w:pPr>
      <w:r>
        <w:rPr>
          <w:rFonts w:eastAsia="Aptos"/>
        </w:rPr>
        <w:t>Az üzleti vállalkozás olyan emberi tevékenység, amely fogyasztói igények kielégítésére irányul nyereség elérése mellett. A vállalat ennek szervezeti kerete. Chikánnál a lényeg nem az, hogy „van egy cég”, hanem az, hogy önálló, kockázatot vállaló, piacon működő szervezet hoz létre fogyasztói és tulajdonosi értéket. Ha ezt nem mondod ki, a tétel eleje puha és általános marad. Chikán szóhasználatával itt az alapvető cél, a küldetés és a kettős értékteremtés logikáját kell összekötni: a fogyasztói igény piacról kielégített, tényleges fizetőképességgel rendelkező igényként jelenik meg, a vállalat pedig csak akkor marad életképes, ha a fogyasztói érték létrehozása mellett hosszú távon tulajdonosi értéket is teremt.</w:t>
      </w:r>
    </w:p>
    <w:p w14:paraId="51D45D04" w14:textId="77777777" w:rsidR="00CB3B78" w:rsidRDefault="00CB3B78">
      <w:pPr>
        <w:spacing w:after="0"/>
      </w:pPr>
    </w:p>
    <w:p w14:paraId="5B013C71" w14:textId="77777777" w:rsidR="00CB3B78" w:rsidRDefault="00000000">
      <w:pPr>
        <w:spacing w:after="20"/>
      </w:pPr>
      <w:r>
        <w:rPr>
          <w:rFonts w:eastAsia="Aptos"/>
          <w:b/>
        </w:rPr>
        <w:t>Bullet verzió</w:t>
      </w:r>
    </w:p>
    <w:p w14:paraId="59789AA8" w14:textId="77777777" w:rsidR="00CB3B78" w:rsidRDefault="00000000">
      <w:pPr>
        <w:pStyle w:val="ListBullet"/>
        <w:spacing w:after="20"/>
      </w:pPr>
      <w:r>
        <w:rPr>
          <w:rFonts w:eastAsia="Aptos"/>
        </w:rPr>
        <w:t>üzleti vállalkozás = fogyasztói igény + nyereség</w:t>
      </w:r>
    </w:p>
    <w:p w14:paraId="02D2168C" w14:textId="77777777" w:rsidR="00CB3B78" w:rsidRDefault="00000000">
      <w:pPr>
        <w:pStyle w:val="ListBullet"/>
        <w:spacing w:after="20"/>
      </w:pPr>
      <w:r>
        <w:rPr>
          <w:rFonts w:eastAsia="Aptos"/>
        </w:rPr>
        <w:t>vállalat = az üzleti vállalkozás szervezeti/jogi kerete</w:t>
      </w:r>
    </w:p>
    <w:p w14:paraId="50B7A178" w14:textId="77777777" w:rsidR="00CB3B78" w:rsidRDefault="00000000">
      <w:pPr>
        <w:pStyle w:val="ListBullet"/>
        <w:spacing w:after="20"/>
      </w:pPr>
      <w:r>
        <w:rPr>
          <w:rFonts w:eastAsia="Aptos"/>
        </w:rPr>
        <w:t>feltételek: önállóság, saját üzleti fenntartás, kockázatvállalás, valós piac</w:t>
      </w:r>
    </w:p>
    <w:p w14:paraId="2FBA63AC" w14:textId="77777777" w:rsidR="00CB3B78" w:rsidRDefault="00000000">
      <w:pPr>
        <w:pStyle w:val="ListBullet"/>
        <w:spacing w:after="20"/>
      </w:pPr>
      <w:r>
        <w:rPr>
          <w:rFonts w:eastAsia="Aptos"/>
        </w:rPr>
        <w:t>alapvető cél: fogyasztói igények kielégítése nyereség mellett</w:t>
      </w:r>
    </w:p>
    <w:p w14:paraId="1C8E7742" w14:textId="77777777" w:rsidR="00CB3B78" w:rsidRDefault="00000000">
      <w:pPr>
        <w:pStyle w:val="ListBullet"/>
        <w:spacing w:after="20"/>
      </w:pPr>
      <w:r>
        <w:rPr>
          <w:rFonts w:eastAsia="Aptos"/>
        </w:rPr>
        <w:t>kettős értékteremtés: fogyasztói érték + tulajdonosi érték</w:t>
      </w:r>
    </w:p>
    <w:p w14:paraId="2081D42E" w14:textId="77777777" w:rsidR="00CB3B78" w:rsidRDefault="00CB3B78">
      <w:pPr>
        <w:spacing w:after="0"/>
      </w:pPr>
    </w:p>
    <w:p w14:paraId="2FB59AD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4C20FD3E" w14:textId="77777777">
        <w:trPr>
          <w:jc w:val="center"/>
        </w:trPr>
        <w:tc>
          <w:tcPr>
            <w:tcW w:w="3967" w:type="dxa"/>
            <w:shd w:val="clear" w:color="auto" w:fill="D9EAF7"/>
            <w:vAlign w:val="center"/>
          </w:tcPr>
          <w:p w14:paraId="6501F16F" w14:textId="77777777" w:rsidR="00CB3B78" w:rsidRDefault="00000000">
            <w:r>
              <w:rPr>
                <w:rFonts w:eastAsia="Aptos"/>
                <w:sz w:val="18"/>
              </w:rPr>
              <w:t>Kiegészítő fogalom / szempont</w:t>
            </w:r>
          </w:p>
        </w:tc>
        <w:tc>
          <w:tcPr>
            <w:tcW w:w="3967" w:type="dxa"/>
            <w:shd w:val="clear" w:color="auto" w:fill="D9EAF7"/>
            <w:vAlign w:val="center"/>
          </w:tcPr>
          <w:p w14:paraId="16982C88" w14:textId="77777777" w:rsidR="00CB3B78" w:rsidRDefault="00000000">
            <w:r>
              <w:rPr>
                <w:rFonts w:eastAsia="Aptos"/>
                <w:sz w:val="18"/>
              </w:rPr>
              <w:t>Magyarázat</w:t>
            </w:r>
          </w:p>
        </w:tc>
        <w:tc>
          <w:tcPr>
            <w:tcW w:w="3967" w:type="dxa"/>
            <w:shd w:val="clear" w:color="auto" w:fill="D9EAF7"/>
            <w:vAlign w:val="center"/>
          </w:tcPr>
          <w:p w14:paraId="66F124E3" w14:textId="77777777" w:rsidR="00CB3B78" w:rsidRDefault="00000000">
            <w:r>
              <w:rPr>
                <w:rFonts w:eastAsia="Aptos"/>
                <w:sz w:val="18"/>
              </w:rPr>
              <w:t>Hozzáadott érték a bullethez képest</w:t>
            </w:r>
          </w:p>
        </w:tc>
      </w:tr>
      <w:tr w:rsidR="00CB3B78" w14:paraId="11325641" w14:textId="77777777">
        <w:trPr>
          <w:jc w:val="center"/>
        </w:trPr>
        <w:tc>
          <w:tcPr>
            <w:tcW w:w="3967" w:type="dxa"/>
            <w:vAlign w:val="center"/>
          </w:tcPr>
          <w:p w14:paraId="28A01921" w14:textId="77777777" w:rsidR="00CB3B78" w:rsidRDefault="00000000">
            <w:r>
              <w:rPr>
                <w:rFonts w:eastAsia="Aptos"/>
                <w:sz w:val="18"/>
              </w:rPr>
              <w:t>Küldetés</w:t>
            </w:r>
          </w:p>
        </w:tc>
        <w:tc>
          <w:tcPr>
            <w:tcW w:w="3967" w:type="dxa"/>
            <w:vAlign w:val="center"/>
          </w:tcPr>
          <w:p w14:paraId="20F0C628" w14:textId="77777777" w:rsidR="00CB3B78" w:rsidRDefault="00000000">
            <w:r>
              <w:rPr>
                <w:rFonts w:eastAsia="Aptos"/>
                <w:sz w:val="18"/>
              </w:rPr>
              <w:t>Az alapvető cél konkrét értelmezése</w:t>
            </w:r>
          </w:p>
        </w:tc>
        <w:tc>
          <w:tcPr>
            <w:tcW w:w="3967" w:type="dxa"/>
            <w:vAlign w:val="center"/>
          </w:tcPr>
          <w:p w14:paraId="4FEEA4BA" w14:textId="77777777" w:rsidR="00CB3B78" w:rsidRDefault="00000000">
            <w:r>
              <w:rPr>
                <w:rFonts w:eastAsia="Aptos"/>
                <w:sz w:val="18"/>
              </w:rPr>
              <w:t>Nem definícióként, hanem értelmező vagy megkülönböztető elemként használd.</w:t>
            </w:r>
          </w:p>
        </w:tc>
      </w:tr>
      <w:tr w:rsidR="00CB3B78" w14:paraId="2F4E05F7" w14:textId="77777777">
        <w:trPr>
          <w:jc w:val="center"/>
        </w:trPr>
        <w:tc>
          <w:tcPr>
            <w:tcW w:w="3967" w:type="dxa"/>
            <w:vAlign w:val="center"/>
          </w:tcPr>
          <w:p w14:paraId="5323B78E" w14:textId="77777777" w:rsidR="00CB3B78" w:rsidRDefault="00000000">
            <w:r>
              <w:rPr>
                <w:rFonts w:eastAsia="Aptos"/>
                <w:sz w:val="18"/>
              </w:rPr>
              <w:t>Tipikus vizsgakapocs</w:t>
            </w:r>
          </w:p>
        </w:tc>
        <w:tc>
          <w:tcPr>
            <w:tcW w:w="3967" w:type="dxa"/>
            <w:vAlign w:val="center"/>
          </w:tcPr>
          <w:p w14:paraId="1C45A86A" w14:textId="77777777" w:rsidR="00CB3B78" w:rsidRDefault="00000000">
            <w:r>
              <w:rPr>
                <w:rFonts w:eastAsia="Aptos"/>
                <w:sz w:val="18"/>
              </w:rPr>
              <w:t>Az alpontot kösd vissza a tétel fő fogalmaihoz és a kapcsolódó B-tételekhez.</w:t>
            </w:r>
          </w:p>
        </w:tc>
        <w:tc>
          <w:tcPr>
            <w:tcW w:w="3967" w:type="dxa"/>
            <w:vAlign w:val="center"/>
          </w:tcPr>
          <w:p w14:paraId="375ABE94" w14:textId="77777777" w:rsidR="00CB3B78" w:rsidRDefault="00000000">
            <w:r>
              <w:rPr>
                <w:rFonts w:eastAsia="Aptos"/>
                <w:sz w:val="18"/>
              </w:rPr>
              <w:t>Segít, hogy ne elszigetelt felsorolás legyen a válasz.</w:t>
            </w:r>
          </w:p>
        </w:tc>
      </w:tr>
      <w:tr w:rsidR="00CB3B78" w14:paraId="0B50F79B" w14:textId="77777777">
        <w:trPr>
          <w:jc w:val="center"/>
        </w:trPr>
        <w:tc>
          <w:tcPr>
            <w:tcW w:w="3967" w:type="dxa"/>
            <w:vAlign w:val="center"/>
          </w:tcPr>
          <w:p w14:paraId="5F47922C" w14:textId="77777777" w:rsidR="00CB3B78" w:rsidRDefault="00000000">
            <w:r>
              <w:rPr>
                <w:rFonts w:eastAsia="Aptos"/>
                <w:sz w:val="18"/>
              </w:rPr>
              <w:t>Gyakori hiba</w:t>
            </w:r>
          </w:p>
        </w:tc>
        <w:tc>
          <w:tcPr>
            <w:tcW w:w="3967" w:type="dxa"/>
            <w:vAlign w:val="center"/>
          </w:tcPr>
          <w:p w14:paraId="57BF79B9"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67ADA2F1" w14:textId="77777777" w:rsidR="00CB3B78" w:rsidRDefault="00000000">
            <w:r>
              <w:rPr>
                <w:rFonts w:eastAsia="Aptos"/>
                <w:sz w:val="18"/>
              </w:rPr>
              <w:t>Ettől lesz kifejtett felelet, nem vázlat.</w:t>
            </w:r>
          </w:p>
        </w:tc>
      </w:tr>
    </w:tbl>
    <w:p w14:paraId="3C37B90B" w14:textId="77777777" w:rsidR="00CB3B78" w:rsidRDefault="00CB3B78">
      <w:pPr>
        <w:spacing w:after="0"/>
      </w:pPr>
    </w:p>
    <w:p w14:paraId="40C2BCA1" w14:textId="77777777" w:rsidR="00CB3B78" w:rsidRDefault="00000000">
      <w:pPr>
        <w:spacing w:after="20"/>
      </w:pPr>
      <w:r>
        <w:rPr>
          <w:rFonts w:eastAsia="Aptos"/>
          <w:b/>
        </w:rPr>
        <w:t>Kapcsolódás másik tételekhez:</w:t>
      </w:r>
    </w:p>
    <w:p w14:paraId="09CB39F8" w14:textId="77777777" w:rsidR="00CB3B78" w:rsidRDefault="00000000">
      <w:pPr>
        <w:pStyle w:val="ListBullet"/>
        <w:spacing w:after="20"/>
      </w:pPr>
      <w:r>
        <w:rPr>
          <w:rFonts w:eastAsia="Aptos"/>
        </w:rPr>
        <w:t>Kapcsolódik B08a–d-hez: értékteremtés és értéklánc alapja.</w:t>
      </w:r>
    </w:p>
    <w:p w14:paraId="547B8B86" w14:textId="77777777" w:rsidR="00CB3B78" w:rsidRDefault="00000000">
      <w:pPr>
        <w:pStyle w:val="ListBullet"/>
        <w:spacing w:after="20"/>
      </w:pPr>
      <w:r>
        <w:rPr>
          <w:rFonts w:eastAsia="Aptos"/>
        </w:rPr>
        <w:t>Kapcsolódik B14a-hoz: stratégia az alapvető cél és küldetés végrehajtása.</w:t>
      </w:r>
    </w:p>
    <w:p w14:paraId="22A488DF" w14:textId="77777777" w:rsidR="00CB3B78" w:rsidRDefault="00000000">
      <w:pPr>
        <w:pStyle w:val="Heading2"/>
        <w:spacing w:before="120" w:after="40"/>
      </w:pPr>
      <w:r>
        <w:rPr>
          <w:rFonts w:ascii="Aptos" w:eastAsia="Aptos" w:hAnsi="Aptos"/>
        </w:rPr>
        <w:t>b) Az érintett-felfogás lényege</w:t>
      </w:r>
    </w:p>
    <w:p w14:paraId="1D2389C9" w14:textId="77777777" w:rsidR="00CB3B78" w:rsidRDefault="00000000">
      <w:pPr>
        <w:spacing w:after="20"/>
      </w:pPr>
      <w:r>
        <w:rPr>
          <w:rFonts w:eastAsia="Aptos"/>
        </w:rPr>
        <w:t>Az érintett-felfogás abból indul ki, hogy a vállalat társadalmilag beágyazott szervezet. Nem egy elszigetelt profitgép, hanem olyan szereplő, amely tartós, lényeges és kölcsönös kapcsolatban áll más szereplőkkel. Ezek az érintettek egyszerre adnak erőforrást, támasztanak elvárást, jelentenek korlátot és teremtenek lehetőséget. A lényeg a stakeholder/érintetti logika: a vállalat működése nem érthető meg pusztán belső profitcéllal, mert a fogyasztók, szállítók, versenytársak, stratégiai partnerek, állami intézmények, helyi közösségek és a természeti környezet is alakítják a mozgásteret. Ezt érdemes az alapvető cél, a küldetés és az érintetti célösszehangolás felől elmondani: a vállalat nem elszigetelt szereplő, hanem olyan szervezet, amely több szereplő elvárásai között teremt értéket.</w:t>
      </w:r>
    </w:p>
    <w:p w14:paraId="7769B563" w14:textId="77777777" w:rsidR="00CB3B78" w:rsidRDefault="00CB3B78">
      <w:pPr>
        <w:spacing w:after="0"/>
      </w:pPr>
    </w:p>
    <w:p w14:paraId="2D60A136" w14:textId="77777777" w:rsidR="00CB3B78" w:rsidRDefault="00000000">
      <w:pPr>
        <w:spacing w:after="20"/>
      </w:pPr>
      <w:r>
        <w:rPr>
          <w:rFonts w:eastAsia="Aptos"/>
          <w:b/>
        </w:rPr>
        <w:t>Bullet verzió</w:t>
      </w:r>
    </w:p>
    <w:p w14:paraId="6F154D09" w14:textId="77777777" w:rsidR="00CB3B78" w:rsidRDefault="00000000">
      <w:pPr>
        <w:pStyle w:val="ListBullet"/>
        <w:spacing w:after="20"/>
      </w:pPr>
      <w:r>
        <w:rPr>
          <w:rFonts w:eastAsia="Aptos"/>
        </w:rPr>
        <w:t>érintett = lényeges, tartós, többnyire kölcsönös kapcsolat</w:t>
      </w:r>
    </w:p>
    <w:p w14:paraId="1F3949DB" w14:textId="77777777" w:rsidR="00CB3B78" w:rsidRDefault="00000000">
      <w:pPr>
        <w:pStyle w:val="ListBullet"/>
        <w:spacing w:after="20"/>
      </w:pPr>
      <w:r>
        <w:rPr>
          <w:rFonts w:eastAsia="Aptos"/>
        </w:rPr>
        <w:t>belső és külső érintettek</w:t>
      </w:r>
    </w:p>
    <w:p w14:paraId="73D32C80" w14:textId="77777777" w:rsidR="00CB3B78" w:rsidRDefault="00000000">
      <w:pPr>
        <w:pStyle w:val="ListBullet"/>
        <w:spacing w:after="20"/>
      </w:pPr>
      <w:r>
        <w:rPr>
          <w:rFonts w:eastAsia="Aptos"/>
        </w:rPr>
        <w:t>érintettek céljai eltérhetnek</w:t>
      </w:r>
    </w:p>
    <w:p w14:paraId="075F1175" w14:textId="77777777" w:rsidR="00CB3B78" w:rsidRDefault="00000000">
      <w:pPr>
        <w:pStyle w:val="ListBullet"/>
        <w:spacing w:after="20"/>
      </w:pPr>
      <w:r>
        <w:rPr>
          <w:rFonts w:eastAsia="Aptos"/>
        </w:rPr>
        <w:t>a vállalat működése kompromisszumokból és célösszehangolásból áll</w:t>
      </w:r>
    </w:p>
    <w:p w14:paraId="652D58CB" w14:textId="77777777" w:rsidR="00CB3B78" w:rsidRDefault="00000000">
      <w:pPr>
        <w:pStyle w:val="ListBullet"/>
        <w:spacing w:after="20"/>
      </w:pPr>
      <w:r>
        <w:rPr>
          <w:rFonts w:eastAsia="Aptos"/>
        </w:rPr>
        <w:t>a külső érintettek szabályozzák a működési teret</w:t>
      </w:r>
    </w:p>
    <w:p w14:paraId="17B452CB" w14:textId="77777777" w:rsidR="00CB3B78" w:rsidRDefault="00CB3B78">
      <w:pPr>
        <w:spacing w:after="0"/>
      </w:pPr>
    </w:p>
    <w:p w14:paraId="7BD8F090"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3"/>
        <w:gridCol w:w="3843"/>
        <w:gridCol w:w="3848"/>
      </w:tblGrid>
      <w:tr w:rsidR="00CB3B78" w14:paraId="27731765" w14:textId="77777777">
        <w:trPr>
          <w:jc w:val="center"/>
        </w:trPr>
        <w:tc>
          <w:tcPr>
            <w:tcW w:w="3967" w:type="dxa"/>
            <w:shd w:val="clear" w:color="auto" w:fill="D9EAF7"/>
            <w:vAlign w:val="center"/>
          </w:tcPr>
          <w:p w14:paraId="4C91B4B4" w14:textId="77777777" w:rsidR="00CB3B78" w:rsidRDefault="00000000">
            <w:r>
              <w:rPr>
                <w:rFonts w:eastAsia="Aptos"/>
                <w:sz w:val="18"/>
              </w:rPr>
              <w:t>Kiegészítő fogalom / szempont</w:t>
            </w:r>
          </w:p>
        </w:tc>
        <w:tc>
          <w:tcPr>
            <w:tcW w:w="3967" w:type="dxa"/>
            <w:shd w:val="clear" w:color="auto" w:fill="D9EAF7"/>
            <w:vAlign w:val="center"/>
          </w:tcPr>
          <w:p w14:paraId="0CCE48EB" w14:textId="77777777" w:rsidR="00CB3B78" w:rsidRDefault="00000000">
            <w:r>
              <w:rPr>
                <w:rFonts w:eastAsia="Aptos"/>
                <w:sz w:val="18"/>
              </w:rPr>
              <w:t>Magyarázat</w:t>
            </w:r>
          </w:p>
        </w:tc>
        <w:tc>
          <w:tcPr>
            <w:tcW w:w="3967" w:type="dxa"/>
            <w:shd w:val="clear" w:color="auto" w:fill="D9EAF7"/>
            <w:vAlign w:val="center"/>
          </w:tcPr>
          <w:p w14:paraId="60D00595" w14:textId="77777777" w:rsidR="00CB3B78" w:rsidRDefault="00000000">
            <w:r>
              <w:rPr>
                <w:rFonts w:eastAsia="Aptos"/>
                <w:sz w:val="18"/>
              </w:rPr>
              <w:t>Hozzáadott érték a bullethez képest</w:t>
            </w:r>
          </w:p>
        </w:tc>
      </w:tr>
      <w:tr w:rsidR="00CB3B78" w14:paraId="259E8176" w14:textId="77777777">
        <w:trPr>
          <w:jc w:val="center"/>
        </w:trPr>
        <w:tc>
          <w:tcPr>
            <w:tcW w:w="3967" w:type="dxa"/>
            <w:vAlign w:val="center"/>
          </w:tcPr>
          <w:p w14:paraId="0555579C" w14:textId="77777777" w:rsidR="00CB3B78" w:rsidRDefault="00000000">
            <w:r>
              <w:rPr>
                <w:rFonts w:eastAsia="Aptos"/>
                <w:sz w:val="18"/>
              </w:rPr>
              <w:t>Társadalmi beágyazottság</w:t>
            </w:r>
          </w:p>
        </w:tc>
        <w:tc>
          <w:tcPr>
            <w:tcW w:w="3967" w:type="dxa"/>
            <w:vAlign w:val="center"/>
          </w:tcPr>
          <w:p w14:paraId="360EADF3" w14:textId="77777777" w:rsidR="00CB3B78" w:rsidRDefault="00000000">
            <w:r>
              <w:rPr>
                <w:rFonts w:eastAsia="Aptos"/>
                <w:sz w:val="18"/>
              </w:rPr>
              <w:t>A vállalat hat és rá is hatnak</w:t>
            </w:r>
          </w:p>
        </w:tc>
        <w:tc>
          <w:tcPr>
            <w:tcW w:w="3967" w:type="dxa"/>
            <w:vAlign w:val="center"/>
          </w:tcPr>
          <w:p w14:paraId="6C34188B" w14:textId="77777777" w:rsidR="00CB3B78" w:rsidRDefault="00000000">
            <w:r>
              <w:rPr>
                <w:rFonts w:eastAsia="Aptos"/>
                <w:sz w:val="18"/>
              </w:rPr>
              <w:t>Nem definícióként, hanem értelmező vagy megkülönböztető elemként használd.</w:t>
            </w:r>
          </w:p>
        </w:tc>
      </w:tr>
      <w:tr w:rsidR="00CB3B78" w14:paraId="7A4F50AF" w14:textId="77777777">
        <w:trPr>
          <w:jc w:val="center"/>
        </w:trPr>
        <w:tc>
          <w:tcPr>
            <w:tcW w:w="3967" w:type="dxa"/>
            <w:vAlign w:val="center"/>
          </w:tcPr>
          <w:p w14:paraId="4CD9542C" w14:textId="77777777" w:rsidR="00CB3B78" w:rsidRDefault="00000000">
            <w:r>
              <w:rPr>
                <w:rFonts w:eastAsia="Aptos"/>
                <w:sz w:val="18"/>
              </w:rPr>
              <w:t>Kölcsönösség</w:t>
            </w:r>
          </w:p>
        </w:tc>
        <w:tc>
          <w:tcPr>
            <w:tcW w:w="3967" w:type="dxa"/>
            <w:vAlign w:val="center"/>
          </w:tcPr>
          <w:p w14:paraId="487F00B0" w14:textId="77777777" w:rsidR="00CB3B78" w:rsidRDefault="00000000">
            <w:r>
              <w:rPr>
                <w:rFonts w:eastAsia="Aptos"/>
                <w:sz w:val="18"/>
              </w:rPr>
              <w:t>Nem egyirányú függés</w:t>
            </w:r>
          </w:p>
        </w:tc>
        <w:tc>
          <w:tcPr>
            <w:tcW w:w="3967" w:type="dxa"/>
            <w:vAlign w:val="center"/>
          </w:tcPr>
          <w:p w14:paraId="4B4A3E92" w14:textId="77777777" w:rsidR="00CB3B78" w:rsidRDefault="00000000">
            <w:r>
              <w:rPr>
                <w:rFonts w:eastAsia="Aptos"/>
                <w:sz w:val="18"/>
              </w:rPr>
              <w:t>Nem definícióként, hanem értelmező vagy megkülönböztető elemként használd.</w:t>
            </w:r>
          </w:p>
        </w:tc>
      </w:tr>
      <w:tr w:rsidR="00CB3B78" w14:paraId="679ABA23" w14:textId="77777777">
        <w:trPr>
          <w:jc w:val="center"/>
        </w:trPr>
        <w:tc>
          <w:tcPr>
            <w:tcW w:w="3967" w:type="dxa"/>
            <w:vAlign w:val="center"/>
          </w:tcPr>
          <w:p w14:paraId="4FD74E1F" w14:textId="77777777" w:rsidR="00CB3B78" w:rsidRDefault="00000000">
            <w:r>
              <w:rPr>
                <w:rFonts w:eastAsia="Aptos"/>
                <w:sz w:val="18"/>
              </w:rPr>
              <w:t>Célkonfliktus</w:t>
            </w:r>
          </w:p>
        </w:tc>
        <w:tc>
          <w:tcPr>
            <w:tcW w:w="3967" w:type="dxa"/>
            <w:vAlign w:val="center"/>
          </w:tcPr>
          <w:p w14:paraId="11DCE18B" w14:textId="77777777" w:rsidR="00CB3B78" w:rsidRDefault="00000000">
            <w:r>
              <w:rPr>
                <w:rFonts w:eastAsia="Aptos"/>
                <w:sz w:val="18"/>
              </w:rPr>
              <w:t>A szereplők nem ugyanazt akarják</w:t>
            </w:r>
          </w:p>
        </w:tc>
        <w:tc>
          <w:tcPr>
            <w:tcW w:w="3967" w:type="dxa"/>
            <w:vAlign w:val="center"/>
          </w:tcPr>
          <w:p w14:paraId="61C542A6" w14:textId="77777777" w:rsidR="00CB3B78" w:rsidRDefault="00000000">
            <w:r>
              <w:rPr>
                <w:rFonts w:eastAsia="Aptos"/>
                <w:sz w:val="18"/>
              </w:rPr>
              <w:t>Nem definícióként, hanem értelmező vagy megkülönböztető elemként használd.</w:t>
            </w:r>
          </w:p>
        </w:tc>
      </w:tr>
      <w:tr w:rsidR="00CB3B78" w14:paraId="157F916D" w14:textId="77777777">
        <w:trPr>
          <w:jc w:val="center"/>
        </w:trPr>
        <w:tc>
          <w:tcPr>
            <w:tcW w:w="3967" w:type="dxa"/>
            <w:vAlign w:val="center"/>
          </w:tcPr>
          <w:p w14:paraId="35E3B6C5" w14:textId="77777777" w:rsidR="00CB3B78" w:rsidRDefault="00000000">
            <w:r>
              <w:rPr>
                <w:rFonts w:eastAsia="Aptos"/>
                <w:sz w:val="18"/>
              </w:rPr>
              <w:lastRenderedPageBreak/>
              <w:t>Menedzsmentfeladat</w:t>
            </w:r>
          </w:p>
        </w:tc>
        <w:tc>
          <w:tcPr>
            <w:tcW w:w="3967" w:type="dxa"/>
            <w:vAlign w:val="center"/>
          </w:tcPr>
          <w:p w14:paraId="7BE7662D" w14:textId="77777777" w:rsidR="00CB3B78" w:rsidRDefault="00000000">
            <w:r>
              <w:rPr>
                <w:rFonts w:eastAsia="Aptos"/>
                <w:sz w:val="18"/>
              </w:rPr>
              <w:t>Érdekek összehangolása</w:t>
            </w:r>
          </w:p>
        </w:tc>
        <w:tc>
          <w:tcPr>
            <w:tcW w:w="3967" w:type="dxa"/>
            <w:vAlign w:val="center"/>
          </w:tcPr>
          <w:p w14:paraId="7747B88B" w14:textId="77777777" w:rsidR="00CB3B78" w:rsidRDefault="00000000">
            <w:r>
              <w:rPr>
                <w:rFonts w:eastAsia="Aptos"/>
                <w:sz w:val="18"/>
              </w:rPr>
              <w:t>Nem definícióként, hanem értelmező vagy megkülönböztető elemként használd.</w:t>
            </w:r>
          </w:p>
        </w:tc>
      </w:tr>
    </w:tbl>
    <w:p w14:paraId="59FACFD9" w14:textId="77777777" w:rsidR="00CB3B78" w:rsidRDefault="00CB3B78">
      <w:pPr>
        <w:spacing w:after="0"/>
      </w:pPr>
    </w:p>
    <w:p w14:paraId="06049C17" w14:textId="77777777" w:rsidR="00CB3B78" w:rsidRDefault="00000000">
      <w:pPr>
        <w:spacing w:after="20"/>
      </w:pPr>
      <w:r>
        <w:rPr>
          <w:rFonts w:eastAsia="Aptos"/>
          <w:b/>
        </w:rPr>
        <w:t>Kapcsolódás másik tételekhez:</w:t>
      </w:r>
    </w:p>
    <w:p w14:paraId="79E4D32D" w14:textId="77777777" w:rsidR="00CB3B78" w:rsidRDefault="00000000">
      <w:pPr>
        <w:pStyle w:val="ListBullet"/>
        <w:spacing w:after="20"/>
      </w:pPr>
      <w:r>
        <w:rPr>
          <w:rFonts w:eastAsia="Aptos"/>
        </w:rPr>
        <w:t>Kapcsolódik B07a–c-hez: állam mint külső érintett.</w:t>
      </w:r>
    </w:p>
    <w:p w14:paraId="5A8667B9" w14:textId="77777777" w:rsidR="00CB3B78" w:rsidRDefault="00000000">
      <w:pPr>
        <w:pStyle w:val="ListBullet"/>
        <w:spacing w:after="20"/>
      </w:pPr>
      <w:r>
        <w:rPr>
          <w:rFonts w:eastAsia="Aptos"/>
        </w:rPr>
        <w:t>Kapcsolódik B09a-hoz: fogyasztó mint kulcsérintett.</w:t>
      </w:r>
    </w:p>
    <w:p w14:paraId="71460024" w14:textId="77777777" w:rsidR="00CB3B78" w:rsidRDefault="00000000">
      <w:pPr>
        <w:pStyle w:val="Heading2"/>
        <w:spacing w:before="120" w:after="40"/>
      </w:pPr>
      <w:r>
        <w:rPr>
          <w:rFonts w:ascii="Aptos" w:eastAsia="Aptos" w:hAnsi="Aptos"/>
        </w:rPr>
        <w:t>c) A külső és belső érintettek szerepe a vállalati célokban és működésben</w:t>
      </w:r>
    </w:p>
    <w:p w14:paraId="25806069" w14:textId="77777777" w:rsidR="00CB3B78" w:rsidRDefault="00000000">
      <w:pPr>
        <w:spacing w:after="20"/>
      </w:pPr>
      <w:r>
        <w:rPr>
          <w:rFonts w:eastAsia="Aptos"/>
        </w:rPr>
        <w:t>A belső érintettek céljaiból alakul ki a vállalat saját célrendszere, a külső érintettek pedig feltételeket, korlátokat és visszacsatolást adnak. A fogyasztó azért kulcsszereplő, mert az ő igénye nélkül nincs üzleti vállalkozás. A tulajdonos azért kulcsszereplő, mert ő vállalja a tőkekockázatot. A menedzser azért, mert ő szervezi az értékteremtést. Chikánnál a belső érintettek céljaiból szervezeti célrendszer, a külső érintettek céljaiból pedig korlát- és feltételrendszer keletkezik; ezt nevezem vizsgán célösszehangolási problémának. Ezt érdemes az alapvető cél, a küldetés és az érintetti célösszehangolás felől elmondani: a vállalat nem elszigetelt szereplő, hanem olyan szervezet, amely több szereplő elvárásai között teremt értéket.</w:t>
      </w:r>
    </w:p>
    <w:p w14:paraId="48FF7562" w14:textId="77777777" w:rsidR="00CB3B78" w:rsidRDefault="00CB3B78">
      <w:pPr>
        <w:spacing w:after="0"/>
      </w:pPr>
    </w:p>
    <w:p w14:paraId="0B471742" w14:textId="77777777" w:rsidR="00CB3B78" w:rsidRDefault="00000000">
      <w:pPr>
        <w:spacing w:after="20"/>
      </w:pPr>
      <w:r>
        <w:rPr>
          <w:rFonts w:eastAsia="Aptos"/>
          <w:b/>
        </w:rPr>
        <w:t>Bullet verzió</w:t>
      </w:r>
    </w:p>
    <w:p w14:paraId="4153EC9C" w14:textId="77777777" w:rsidR="00CB3B78" w:rsidRDefault="00000000">
      <w:pPr>
        <w:pStyle w:val="ListBullet"/>
        <w:spacing w:after="20"/>
      </w:pPr>
      <w:r>
        <w:rPr>
          <w:rFonts w:eastAsia="Aptos"/>
        </w:rPr>
        <w:t>belső: tulajdonosok, menedzserek, munkavállalók</w:t>
      </w:r>
    </w:p>
    <w:p w14:paraId="4BA8E7E6" w14:textId="77777777" w:rsidR="00CB3B78" w:rsidRDefault="00000000">
      <w:pPr>
        <w:pStyle w:val="ListBullet"/>
        <w:spacing w:after="20"/>
      </w:pPr>
      <w:r>
        <w:rPr>
          <w:rFonts w:eastAsia="Aptos"/>
        </w:rPr>
        <w:t>külső: fogyasztók, szállítók, versenytársak, stratégiai partnerek, állam, közösségek, természeti környezet</w:t>
      </w:r>
    </w:p>
    <w:p w14:paraId="29D54A7B" w14:textId="77777777" w:rsidR="00CB3B78" w:rsidRDefault="00000000">
      <w:pPr>
        <w:pStyle w:val="ListBullet"/>
        <w:spacing w:after="20"/>
      </w:pPr>
      <w:r>
        <w:rPr>
          <w:rFonts w:eastAsia="Aptos"/>
        </w:rPr>
        <w:t>tulajdonos: tőkeérték növekedése</w:t>
      </w:r>
    </w:p>
    <w:p w14:paraId="7697280C" w14:textId="77777777" w:rsidR="00CB3B78" w:rsidRDefault="00000000">
      <w:pPr>
        <w:pStyle w:val="ListBullet"/>
        <w:spacing w:after="20"/>
      </w:pPr>
      <w:r>
        <w:rPr>
          <w:rFonts w:eastAsia="Aptos"/>
        </w:rPr>
        <w:t>menedzser: eredményes működés, profitcélok</w:t>
      </w:r>
    </w:p>
    <w:p w14:paraId="1FE84C9F" w14:textId="77777777" w:rsidR="00CB3B78" w:rsidRDefault="00000000">
      <w:pPr>
        <w:pStyle w:val="ListBullet"/>
        <w:spacing w:after="20"/>
      </w:pPr>
      <w:r>
        <w:rPr>
          <w:rFonts w:eastAsia="Aptos"/>
        </w:rPr>
        <w:t>munkavállaló: jövedelem, munkafeltételek, fejlődés</w:t>
      </w:r>
    </w:p>
    <w:p w14:paraId="2DD037C5" w14:textId="77777777" w:rsidR="00CB3B78" w:rsidRDefault="00000000">
      <w:pPr>
        <w:pStyle w:val="ListBullet"/>
        <w:spacing w:after="20"/>
      </w:pPr>
      <w:r>
        <w:rPr>
          <w:rFonts w:eastAsia="Aptos"/>
        </w:rPr>
        <w:t>fogyasztó: piaci visszaigazolás; szállító: erőforrás; versenytárs: innovációs nyomás</w:t>
      </w:r>
    </w:p>
    <w:p w14:paraId="27F84966" w14:textId="77777777" w:rsidR="00CB3B78" w:rsidRDefault="00CB3B78">
      <w:pPr>
        <w:spacing w:after="0"/>
      </w:pPr>
    </w:p>
    <w:p w14:paraId="7B2496CF"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453B874E" w14:textId="77777777">
        <w:trPr>
          <w:jc w:val="center"/>
        </w:trPr>
        <w:tc>
          <w:tcPr>
            <w:tcW w:w="3967" w:type="dxa"/>
            <w:shd w:val="clear" w:color="auto" w:fill="D9EAF7"/>
            <w:vAlign w:val="center"/>
          </w:tcPr>
          <w:p w14:paraId="45BA6B59" w14:textId="77777777" w:rsidR="00CB3B78" w:rsidRDefault="00000000">
            <w:r>
              <w:rPr>
                <w:rFonts w:eastAsia="Aptos"/>
                <w:sz w:val="18"/>
              </w:rPr>
              <w:t>Kiegészítő fogalom / szempont</w:t>
            </w:r>
          </w:p>
        </w:tc>
        <w:tc>
          <w:tcPr>
            <w:tcW w:w="3967" w:type="dxa"/>
            <w:shd w:val="clear" w:color="auto" w:fill="D9EAF7"/>
            <w:vAlign w:val="center"/>
          </w:tcPr>
          <w:p w14:paraId="1BB521C1" w14:textId="77777777" w:rsidR="00CB3B78" w:rsidRDefault="00000000">
            <w:r>
              <w:rPr>
                <w:rFonts w:eastAsia="Aptos"/>
                <w:sz w:val="18"/>
              </w:rPr>
              <w:t>Magyarázat</w:t>
            </w:r>
          </w:p>
        </w:tc>
        <w:tc>
          <w:tcPr>
            <w:tcW w:w="3967" w:type="dxa"/>
            <w:shd w:val="clear" w:color="auto" w:fill="D9EAF7"/>
            <w:vAlign w:val="center"/>
          </w:tcPr>
          <w:p w14:paraId="0EDCBC96" w14:textId="77777777" w:rsidR="00CB3B78" w:rsidRDefault="00000000">
            <w:r>
              <w:rPr>
                <w:rFonts w:eastAsia="Aptos"/>
                <w:sz w:val="18"/>
              </w:rPr>
              <w:t>Hozzáadott érték a bullethez képest</w:t>
            </w:r>
          </w:p>
        </w:tc>
      </w:tr>
      <w:tr w:rsidR="00CB3B78" w14:paraId="2ACB69D9" w14:textId="77777777">
        <w:trPr>
          <w:jc w:val="center"/>
        </w:trPr>
        <w:tc>
          <w:tcPr>
            <w:tcW w:w="3967" w:type="dxa"/>
            <w:vAlign w:val="center"/>
          </w:tcPr>
          <w:p w14:paraId="17C299C0" w14:textId="77777777" w:rsidR="00CB3B78" w:rsidRDefault="00000000">
            <w:r>
              <w:rPr>
                <w:rFonts w:eastAsia="Aptos"/>
                <w:sz w:val="18"/>
              </w:rPr>
              <w:t>Tipikus vizsgakapocs</w:t>
            </w:r>
          </w:p>
        </w:tc>
        <w:tc>
          <w:tcPr>
            <w:tcW w:w="3967" w:type="dxa"/>
            <w:vAlign w:val="center"/>
          </w:tcPr>
          <w:p w14:paraId="1F910922" w14:textId="77777777" w:rsidR="00CB3B78" w:rsidRDefault="00000000">
            <w:r>
              <w:rPr>
                <w:rFonts w:eastAsia="Aptos"/>
                <w:sz w:val="18"/>
              </w:rPr>
              <w:t>Az alpontot kösd vissza a tétel fő fogalmaihoz és a kapcsolódó B-tételekhez.</w:t>
            </w:r>
          </w:p>
        </w:tc>
        <w:tc>
          <w:tcPr>
            <w:tcW w:w="3967" w:type="dxa"/>
            <w:vAlign w:val="center"/>
          </w:tcPr>
          <w:p w14:paraId="1A18218A" w14:textId="77777777" w:rsidR="00CB3B78" w:rsidRDefault="00000000">
            <w:r>
              <w:rPr>
                <w:rFonts w:eastAsia="Aptos"/>
                <w:sz w:val="18"/>
              </w:rPr>
              <w:t>Segít, hogy ne elszigetelt felsorolás legyen a válasz.</w:t>
            </w:r>
          </w:p>
        </w:tc>
      </w:tr>
      <w:tr w:rsidR="00CB3B78" w14:paraId="072B8169" w14:textId="77777777">
        <w:trPr>
          <w:jc w:val="center"/>
        </w:trPr>
        <w:tc>
          <w:tcPr>
            <w:tcW w:w="3967" w:type="dxa"/>
            <w:vAlign w:val="center"/>
          </w:tcPr>
          <w:p w14:paraId="58A884F2" w14:textId="77777777" w:rsidR="00CB3B78" w:rsidRDefault="00000000">
            <w:r>
              <w:rPr>
                <w:rFonts w:eastAsia="Aptos"/>
                <w:sz w:val="18"/>
              </w:rPr>
              <w:t>Gyakori hiba</w:t>
            </w:r>
          </w:p>
        </w:tc>
        <w:tc>
          <w:tcPr>
            <w:tcW w:w="3967" w:type="dxa"/>
            <w:vAlign w:val="center"/>
          </w:tcPr>
          <w:p w14:paraId="54010CF5"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475AF310" w14:textId="77777777" w:rsidR="00CB3B78" w:rsidRDefault="00000000">
            <w:r>
              <w:rPr>
                <w:rFonts w:eastAsia="Aptos"/>
                <w:sz w:val="18"/>
              </w:rPr>
              <w:t>Ettől lesz kifejtett felelet, nem vázlat.</w:t>
            </w:r>
          </w:p>
        </w:tc>
      </w:tr>
      <w:tr w:rsidR="00CB3B78" w14:paraId="7E6F8A34" w14:textId="77777777">
        <w:trPr>
          <w:jc w:val="center"/>
        </w:trPr>
        <w:tc>
          <w:tcPr>
            <w:tcW w:w="3967" w:type="dxa"/>
            <w:vAlign w:val="center"/>
          </w:tcPr>
          <w:p w14:paraId="2B104F65" w14:textId="77777777" w:rsidR="00CB3B78" w:rsidRDefault="00000000">
            <w:r>
              <w:rPr>
                <w:rFonts w:eastAsia="Aptos"/>
                <w:sz w:val="18"/>
              </w:rPr>
              <w:t>Átvezető mondat</w:t>
            </w:r>
          </w:p>
        </w:tc>
        <w:tc>
          <w:tcPr>
            <w:tcW w:w="3967" w:type="dxa"/>
            <w:vAlign w:val="center"/>
          </w:tcPr>
          <w:p w14:paraId="2BC29CA6" w14:textId="77777777" w:rsidR="00CB3B78" w:rsidRDefault="00000000">
            <w:r>
              <w:rPr>
                <w:rFonts w:eastAsia="Aptos"/>
                <w:sz w:val="18"/>
              </w:rPr>
              <w:t>„Ez a rész azért fontos, mert a(z) A külső és belső érintettek szerepe a vállalati célokban és működésben közvetlenül befolyásolja a vállalati döntéseket.”</w:t>
            </w:r>
          </w:p>
        </w:tc>
        <w:tc>
          <w:tcPr>
            <w:tcW w:w="3967" w:type="dxa"/>
            <w:vAlign w:val="center"/>
          </w:tcPr>
          <w:p w14:paraId="640066AB" w14:textId="77777777" w:rsidR="00CB3B78" w:rsidRDefault="00000000">
            <w:r>
              <w:rPr>
                <w:rFonts w:eastAsia="Aptos"/>
                <w:sz w:val="18"/>
              </w:rPr>
              <w:t>Használható szóban, ha át kell kötni másik alpontra.</w:t>
            </w:r>
          </w:p>
        </w:tc>
      </w:tr>
    </w:tbl>
    <w:p w14:paraId="1815F629" w14:textId="77777777" w:rsidR="00CB3B78" w:rsidRDefault="00CB3B78">
      <w:pPr>
        <w:spacing w:after="0"/>
      </w:pPr>
    </w:p>
    <w:p w14:paraId="1D9153BF" w14:textId="77777777" w:rsidR="00CB3B78" w:rsidRDefault="00000000">
      <w:pPr>
        <w:spacing w:after="20"/>
      </w:pPr>
      <w:r>
        <w:rPr>
          <w:rFonts w:eastAsia="Aptos"/>
          <w:b/>
        </w:rPr>
        <w:t>Kapcsolódás másik tételekhez:</w:t>
      </w:r>
    </w:p>
    <w:p w14:paraId="6B46797C" w14:textId="77777777" w:rsidR="00CB3B78" w:rsidRDefault="00000000">
      <w:pPr>
        <w:pStyle w:val="ListBullet"/>
        <w:spacing w:after="20"/>
      </w:pPr>
      <w:r>
        <w:rPr>
          <w:rFonts w:eastAsia="Aptos"/>
        </w:rPr>
        <w:t>Kapcsolódik B02d-hez: vállalatkormányzás a belső érintettek kontrollja.</w:t>
      </w:r>
    </w:p>
    <w:p w14:paraId="09AF859B" w14:textId="77777777" w:rsidR="00CB3B78" w:rsidRDefault="00000000">
      <w:pPr>
        <w:pStyle w:val="ListBullet"/>
        <w:spacing w:after="20"/>
      </w:pPr>
      <w:r>
        <w:rPr>
          <w:rFonts w:eastAsia="Aptos"/>
        </w:rPr>
        <w:t>Kapcsolódik B12a–c-hez: munkavállaló és HR.</w:t>
      </w:r>
    </w:p>
    <w:p w14:paraId="2DA55304" w14:textId="77777777" w:rsidR="00CB3B78" w:rsidRDefault="00000000">
      <w:pPr>
        <w:pStyle w:val="Heading2"/>
        <w:spacing w:before="120" w:after="40"/>
      </w:pPr>
      <w:r>
        <w:rPr>
          <w:rFonts w:ascii="Aptos" w:eastAsia="Aptos" w:hAnsi="Aptos"/>
        </w:rPr>
        <w:t>d) Egyéni és szervezeti célok kapcsolata</w:t>
      </w:r>
    </w:p>
    <w:p w14:paraId="3A6E93C6" w14:textId="77777777" w:rsidR="00CB3B78" w:rsidRDefault="00000000">
      <w:pPr>
        <w:spacing w:after="20"/>
      </w:pPr>
      <w:r>
        <w:rPr>
          <w:rFonts w:eastAsia="Aptos"/>
        </w:rPr>
        <w:t>Az emberek egyéni célokkal lépnek be a szervezetbe: jövedelem, biztonság, elismerés, szakmai fejlődés, önmegvalósítás. A szervezet akkor működik jól, ha ezek nem szétverik, hanem támogatják a szervezeti célokat. Ez nem automatikus: vezetési, ösztönzési és kultúraformáló feladat. Ide kösd Maslow és a szervezeti célhierarchia logikáját: a kielégítetlen szükséglet motivál, de a vállalat működésének akkor van értelme, ha az egyéni célok kompatibilisek a szervezet fölérendelt céljaival. Tanulásnál különítsd el az újdonság tartalmát és üzleti hatását: nem az a lényeg, hogy valami új, hanem hogy javítja-e a fogyasztói értéket, a működési hatékonyságot, a gyorsaságot vagy a versenyképességet.</w:t>
      </w:r>
    </w:p>
    <w:p w14:paraId="3F27EC2B" w14:textId="77777777" w:rsidR="00CB3B78" w:rsidRDefault="00CB3B78">
      <w:pPr>
        <w:spacing w:after="0"/>
      </w:pPr>
    </w:p>
    <w:p w14:paraId="799C1445" w14:textId="77777777" w:rsidR="00CB3B78" w:rsidRDefault="00000000">
      <w:pPr>
        <w:spacing w:after="20"/>
      </w:pPr>
      <w:r>
        <w:rPr>
          <w:rFonts w:eastAsia="Aptos"/>
          <w:b/>
        </w:rPr>
        <w:t>Bullet verzió</w:t>
      </w:r>
    </w:p>
    <w:p w14:paraId="73C2956C" w14:textId="77777777" w:rsidR="00CB3B78" w:rsidRDefault="00000000">
      <w:pPr>
        <w:pStyle w:val="ListBullet"/>
        <w:spacing w:after="20"/>
      </w:pPr>
      <w:r>
        <w:rPr>
          <w:rFonts w:eastAsia="Aptos"/>
        </w:rPr>
        <w:t>egyéni célok motiválják a cselekvést</w:t>
      </w:r>
    </w:p>
    <w:p w14:paraId="0AEB41E7" w14:textId="77777777" w:rsidR="00CB3B78" w:rsidRDefault="00000000">
      <w:pPr>
        <w:pStyle w:val="ListBullet"/>
        <w:spacing w:after="20"/>
      </w:pPr>
      <w:r>
        <w:rPr>
          <w:rFonts w:eastAsia="Aptos"/>
        </w:rPr>
        <w:t>szervezeti célok hierarchikusan rendezettek</w:t>
      </w:r>
    </w:p>
    <w:p w14:paraId="7E4C0385" w14:textId="77777777" w:rsidR="00CB3B78" w:rsidRDefault="00000000">
      <w:pPr>
        <w:pStyle w:val="ListBullet"/>
        <w:spacing w:after="20"/>
      </w:pPr>
      <w:r>
        <w:rPr>
          <w:rFonts w:eastAsia="Aptos"/>
        </w:rPr>
        <w:t>kompatibilitás kell: az egyéni cél ne rombolja a szervezeti célt</w:t>
      </w:r>
    </w:p>
    <w:p w14:paraId="453005E5" w14:textId="77777777" w:rsidR="00CB3B78" w:rsidRDefault="00000000">
      <w:pPr>
        <w:pStyle w:val="ListBullet"/>
        <w:spacing w:after="20"/>
      </w:pPr>
      <w:r>
        <w:rPr>
          <w:rFonts w:eastAsia="Aptos"/>
        </w:rPr>
        <w:t>fölérendelt célok: amit egyénileg nem lehetne elérni</w:t>
      </w:r>
    </w:p>
    <w:p w14:paraId="5E5EF057" w14:textId="77777777" w:rsidR="00CB3B78" w:rsidRDefault="00000000">
      <w:pPr>
        <w:pStyle w:val="ListBullet"/>
        <w:spacing w:after="20"/>
      </w:pPr>
      <w:r>
        <w:rPr>
          <w:rFonts w:eastAsia="Aptos"/>
        </w:rPr>
        <w:t>vezetői feladat: célösszehangolás</w:t>
      </w:r>
    </w:p>
    <w:p w14:paraId="7B3724C0" w14:textId="77777777" w:rsidR="00CB3B78" w:rsidRDefault="00CB3B78">
      <w:pPr>
        <w:spacing w:after="0"/>
      </w:pPr>
    </w:p>
    <w:p w14:paraId="0D89D03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9"/>
        <w:gridCol w:w="3861"/>
        <w:gridCol w:w="3854"/>
      </w:tblGrid>
      <w:tr w:rsidR="00CB3B78" w14:paraId="62AF5D22" w14:textId="77777777">
        <w:trPr>
          <w:jc w:val="center"/>
        </w:trPr>
        <w:tc>
          <w:tcPr>
            <w:tcW w:w="3967" w:type="dxa"/>
            <w:shd w:val="clear" w:color="auto" w:fill="D9EAF7"/>
            <w:vAlign w:val="center"/>
          </w:tcPr>
          <w:p w14:paraId="7B058832" w14:textId="77777777" w:rsidR="00CB3B78" w:rsidRDefault="00000000">
            <w:r>
              <w:rPr>
                <w:rFonts w:eastAsia="Aptos"/>
                <w:sz w:val="18"/>
              </w:rPr>
              <w:t>Kiegészítő fogalom / szempont</w:t>
            </w:r>
          </w:p>
        </w:tc>
        <w:tc>
          <w:tcPr>
            <w:tcW w:w="3967" w:type="dxa"/>
            <w:shd w:val="clear" w:color="auto" w:fill="D9EAF7"/>
            <w:vAlign w:val="center"/>
          </w:tcPr>
          <w:p w14:paraId="1E46EB8A" w14:textId="77777777" w:rsidR="00CB3B78" w:rsidRDefault="00000000">
            <w:r>
              <w:rPr>
                <w:rFonts w:eastAsia="Aptos"/>
                <w:sz w:val="18"/>
              </w:rPr>
              <w:t>Magyarázat</w:t>
            </w:r>
          </w:p>
        </w:tc>
        <w:tc>
          <w:tcPr>
            <w:tcW w:w="3967" w:type="dxa"/>
            <w:shd w:val="clear" w:color="auto" w:fill="D9EAF7"/>
            <w:vAlign w:val="center"/>
          </w:tcPr>
          <w:p w14:paraId="21C6CCE6" w14:textId="77777777" w:rsidR="00CB3B78" w:rsidRDefault="00000000">
            <w:r>
              <w:rPr>
                <w:rFonts w:eastAsia="Aptos"/>
                <w:sz w:val="18"/>
              </w:rPr>
              <w:t>Hozzáadott érték a bullethez képest</w:t>
            </w:r>
          </w:p>
        </w:tc>
      </w:tr>
      <w:tr w:rsidR="00CB3B78" w14:paraId="7F59B227" w14:textId="77777777">
        <w:trPr>
          <w:jc w:val="center"/>
        </w:trPr>
        <w:tc>
          <w:tcPr>
            <w:tcW w:w="3967" w:type="dxa"/>
            <w:vAlign w:val="center"/>
          </w:tcPr>
          <w:p w14:paraId="7C94C96C" w14:textId="77777777" w:rsidR="00CB3B78" w:rsidRDefault="00000000">
            <w:r>
              <w:rPr>
                <w:rFonts w:eastAsia="Aptos"/>
                <w:sz w:val="18"/>
              </w:rPr>
              <w:t>Csoportcél</w:t>
            </w:r>
          </w:p>
        </w:tc>
        <w:tc>
          <w:tcPr>
            <w:tcW w:w="3967" w:type="dxa"/>
            <w:vAlign w:val="center"/>
          </w:tcPr>
          <w:p w14:paraId="73003FE6" w14:textId="77777777" w:rsidR="00CB3B78" w:rsidRDefault="00000000">
            <w:r>
              <w:rPr>
                <w:rFonts w:eastAsia="Aptos"/>
                <w:sz w:val="18"/>
              </w:rPr>
              <w:t>osztályteljesítmény | hogyan működik együtt?</w:t>
            </w:r>
          </w:p>
        </w:tc>
        <w:tc>
          <w:tcPr>
            <w:tcW w:w="3967" w:type="dxa"/>
            <w:vAlign w:val="center"/>
          </w:tcPr>
          <w:p w14:paraId="6BA04A92" w14:textId="77777777" w:rsidR="00CB3B78" w:rsidRDefault="00000000">
            <w:r>
              <w:rPr>
                <w:rFonts w:eastAsia="Aptos"/>
                <w:sz w:val="18"/>
              </w:rPr>
              <w:t>Nem definícióként, hanem értelmező vagy megkülönböztető elemként használd.</w:t>
            </w:r>
          </w:p>
        </w:tc>
      </w:tr>
      <w:tr w:rsidR="00CB3B78" w14:paraId="173D9048" w14:textId="77777777">
        <w:trPr>
          <w:jc w:val="center"/>
        </w:trPr>
        <w:tc>
          <w:tcPr>
            <w:tcW w:w="3967" w:type="dxa"/>
            <w:vAlign w:val="center"/>
          </w:tcPr>
          <w:p w14:paraId="2F1490C2" w14:textId="77777777" w:rsidR="00CB3B78" w:rsidRDefault="00000000">
            <w:r>
              <w:rPr>
                <w:rFonts w:eastAsia="Aptos"/>
                <w:sz w:val="18"/>
              </w:rPr>
              <w:t>Tipikus vizsgakapocs</w:t>
            </w:r>
          </w:p>
        </w:tc>
        <w:tc>
          <w:tcPr>
            <w:tcW w:w="3967" w:type="dxa"/>
            <w:vAlign w:val="center"/>
          </w:tcPr>
          <w:p w14:paraId="43022F6E" w14:textId="77777777" w:rsidR="00CB3B78" w:rsidRDefault="00000000">
            <w:r>
              <w:rPr>
                <w:rFonts w:eastAsia="Aptos"/>
                <w:sz w:val="18"/>
              </w:rPr>
              <w:t xml:space="preserve">Az alpontot kösd vissza a tétel fő fogalmaihoz </w:t>
            </w:r>
            <w:r>
              <w:rPr>
                <w:rFonts w:eastAsia="Aptos"/>
                <w:sz w:val="18"/>
              </w:rPr>
              <w:lastRenderedPageBreak/>
              <w:t>és a kapcsolódó B-tételekhez.</w:t>
            </w:r>
          </w:p>
        </w:tc>
        <w:tc>
          <w:tcPr>
            <w:tcW w:w="3967" w:type="dxa"/>
            <w:vAlign w:val="center"/>
          </w:tcPr>
          <w:p w14:paraId="45E25757" w14:textId="77777777" w:rsidR="00CB3B78" w:rsidRDefault="00000000">
            <w:r>
              <w:rPr>
                <w:rFonts w:eastAsia="Aptos"/>
                <w:sz w:val="18"/>
              </w:rPr>
              <w:lastRenderedPageBreak/>
              <w:t xml:space="preserve">Segít, hogy ne elszigetelt felsorolás legyen a </w:t>
            </w:r>
            <w:r>
              <w:rPr>
                <w:rFonts w:eastAsia="Aptos"/>
                <w:sz w:val="18"/>
              </w:rPr>
              <w:lastRenderedPageBreak/>
              <w:t>válasz.</w:t>
            </w:r>
          </w:p>
        </w:tc>
      </w:tr>
      <w:tr w:rsidR="00CB3B78" w14:paraId="3830A197" w14:textId="77777777">
        <w:trPr>
          <w:jc w:val="center"/>
        </w:trPr>
        <w:tc>
          <w:tcPr>
            <w:tcW w:w="3967" w:type="dxa"/>
            <w:vAlign w:val="center"/>
          </w:tcPr>
          <w:p w14:paraId="2FD4CE4F" w14:textId="77777777" w:rsidR="00CB3B78" w:rsidRDefault="00000000">
            <w:r>
              <w:rPr>
                <w:rFonts w:eastAsia="Aptos"/>
                <w:sz w:val="18"/>
              </w:rPr>
              <w:lastRenderedPageBreak/>
              <w:t>Gyakori hiba</w:t>
            </w:r>
          </w:p>
        </w:tc>
        <w:tc>
          <w:tcPr>
            <w:tcW w:w="3967" w:type="dxa"/>
            <w:vAlign w:val="center"/>
          </w:tcPr>
          <w:p w14:paraId="11FB705D"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76125415" w14:textId="77777777" w:rsidR="00CB3B78" w:rsidRDefault="00000000">
            <w:r>
              <w:rPr>
                <w:rFonts w:eastAsia="Aptos"/>
                <w:sz w:val="18"/>
              </w:rPr>
              <w:t>Ettől lesz kifejtett felelet, nem vázlat.</w:t>
            </w:r>
          </w:p>
        </w:tc>
      </w:tr>
    </w:tbl>
    <w:p w14:paraId="3CB3F05A" w14:textId="77777777" w:rsidR="00CB3B78" w:rsidRDefault="00CB3B78">
      <w:pPr>
        <w:spacing w:after="0"/>
      </w:pPr>
    </w:p>
    <w:p w14:paraId="5E188602" w14:textId="77777777" w:rsidR="00CB3B78" w:rsidRDefault="00000000">
      <w:pPr>
        <w:spacing w:after="20"/>
      </w:pPr>
      <w:r>
        <w:rPr>
          <w:rFonts w:eastAsia="Aptos"/>
          <w:b/>
        </w:rPr>
        <w:t>Kapcsolódás másik tételekhez:</w:t>
      </w:r>
    </w:p>
    <w:p w14:paraId="6DD9E858" w14:textId="77777777" w:rsidR="00CB3B78" w:rsidRDefault="00000000">
      <w:pPr>
        <w:pStyle w:val="ListBullet"/>
        <w:spacing w:after="20"/>
      </w:pPr>
      <w:r>
        <w:rPr>
          <w:rFonts w:eastAsia="Aptos"/>
        </w:rPr>
        <w:t>Kapcsolódik B12b–c-hez: motiváció, HR, ösztönzés.</w:t>
      </w:r>
    </w:p>
    <w:p w14:paraId="5BB36E34" w14:textId="77777777" w:rsidR="00CB3B78" w:rsidRDefault="00000000">
      <w:pPr>
        <w:pStyle w:val="ListBullet"/>
        <w:spacing w:after="20"/>
      </w:pPr>
      <w:r>
        <w:rPr>
          <w:rFonts w:eastAsia="Aptos"/>
        </w:rPr>
        <w:t>Kapcsolódik B04c-hez: magatartási elmélet többcélú vállalatképe.</w:t>
      </w:r>
    </w:p>
    <w:p w14:paraId="0D97B303" w14:textId="77777777" w:rsidR="00CB3B78" w:rsidRDefault="00CB3B78">
      <w:pPr>
        <w:spacing w:after="0"/>
      </w:pPr>
    </w:p>
    <w:p w14:paraId="0FBB1FB5" w14:textId="77777777" w:rsidR="00CB3B78" w:rsidRDefault="00000000">
      <w:pPr>
        <w:spacing w:after="20"/>
      </w:pPr>
      <w:r>
        <w:rPr>
          <w:rFonts w:eastAsia="Aptos"/>
          <w:b/>
        </w:rPr>
        <w:t>B01 – Flashcard hátoldal</w:t>
      </w:r>
    </w:p>
    <w:p w14:paraId="18BC1D47" w14:textId="77777777" w:rsidR="00CB3B78" w:rsidRDefault="00000000">
      <w:pPr>
        <w:spacing w:after="20"/>
      </w:pPr>
      <w:r>
        <w:rPr>
          <w:rFonts w:eastAsia="Aptos"/>
          <w:b/>
        </w:rPr>
        <w:t xml:space="preserve">a) </w:t>
      </w:r>
      <w:r>
        <w:rPr>
          <w:rFonts w:eastAsia="Aptos"/>
        </w:rPr>
        <w:t>Az üzleti vállalat mint speciális szervezet: üzleti vállalkozás = fogyasztói igény + nyereség; vállalat = az üzleti vállalkozás szervezeti/jogi kerete; feltételek: önállóság, saját üzleti fenntartás, kockázatvállalás, valós piac; alapvető cél: fogyasztói igények kielégítése nyereség mellett; kettős értékteremtés: fogyasztói érték + tulajdonosi érték</w:t>
      </w:r>
    </w:p>
    <w:p w14:paraId="03BBDAF4" w14:textId="77777777" w:rsidR="00CB3B78" w:rsidRDefault="00000000">
      <w:pPr>
        <w:spacing w:after="20"/>
      </w:pPr>
      <w:r>
        <w:rPr>
          <w:rFonts w:eastAsia="Aptos"/>
          <w:b/>
        </w:rPr>
        <w:t xml:space="preserve">b) </w:t>
      </w:r>
      <w:r>
        <w:rPr>
          <w:rFonts w:eastAsia="Aptos"/>
        </w:rPr>
        <w:t>Az érintett-felfogás lényege: érintett = lényeges, tartós, többnyire kölcsönös kapcsolat; belső és külső érintettek; érintettek céljai eltérhetnek; a vállalat működése kompromisszumokból és célösszehangolásból áll; a külső érintettek szabályozzák a működési teret</w:t>
      </w:r>
    </w:p>
    <w:p w14:paraId="58CB71EB" w14:textId="77777777" w:rsidR="00CB3B78" w:rsidRDefault="00000000">
      <w:pPr>
        <w:spacing w:after="20"/>
      </w:pPr>
      <w:r>
        <w:rPr>
          <w:rFonts w:eastAsia="Aptos"/>
          <w:b/>
        </w:rPr>
        <w:t xml:space="preserve">c) </w:t>
      </w:r>
      <w:r>
        <w:rPr>
          <w:rFonts w:eastAsia="Aptos"/>
        </w:rPr>
        <w:t>A külső és belső érintettek szerepe a vállalati célokban és működésben: belső: tulajdonosok, menedzserek, munkavállalók; külső: fogyasztók, szállítók, versenytársak, stratégiai partnerek, állam, közösségek, természeti környezet; tulajdonos: tőkeérték növekedése; menedzser: eredményes működés, profitcélok; munkavállaló: jövedelem, munkafeltételek, fejlődés; fogyasztó: piaci visszaigazolás; szállító: erőforrás; versenytárs: innovációs nyomás</w:t>
      </w:r>
    </w:p>
    <w:p w14:paraId="0FDE35D1" w14:textId="77777777" w:rsidR="00CB3B78" w:rsidRDefault="00000000">
      <w:pPr>
        <w:spacing w:after="20"/>
      </w:pPr>
      <w:r>
        <w:rPr>
          <w:rFonts w:eastAsia="Aptos"/>
          <w:b/>
        </w:rPr>
        <w:t xml:space="preserve">d) </w:t>
      </w:r>
      <w:r>
        <w:rPr>
          <w:rFonts w:eastAsia="Aptos"/>
        </w:rPr>
        <w:t>Egyéni és szervezeti célok kapcsolata: egyéni célok motiválják a cselekvést; szervezeti célok hierarchikusan rendezettek; kompatibilitás kell: az egyéni cél ne rombolja a szervezeti célt; fölérendelt célok: amit egyénileg nem lehetne elérni; vezetői feladat: célösszehangolás</w:t>
      </w:r>
    </w:p>
    <w:p w14:paraId="5AC3468D" w14:textId="77777777" w:rsidR="00CB3B78" w:rsidRDefault="00CB3B78">
      <w:pPr>
        <w:sectPr w:rsidR="00CB3B78" w:rsidSect="00B97D5B">
          <w:headerReference w:type="default" r:id="rId8"/>
          <w:footerReference w:type="default" r:id="rId9"/>
          <w:pgSz w:w="11906" w:h="16838" w:code="9"/>
          <w:pgMar w:top="284" w:right="284" w:bottom="284" w:left="284" w:header="170" w:footer="170" w:gutter="0"/>
          <w:cols w:space="720"/>
          <w:docGrid w:linePitch="360"/>
        </w:sectPr>
      </w:pPr>
    </w:p>
    <w:p w14:paraId="10766ED6" w14:textId="77777777" w:rsidR="00CB3B78" w:rsidRDefault="00000000">
      <w:pPr>
        <w:pStyle w:val="Heading1"/>
        <w:spacing w:before="0" w:after="80"/>
      </w:pPr>
      <w:r>
        <w:rPr>
          <w:rFonts w:ascii="Aptos Display" w:eastAsia="Aptos Display" w:hAnsi="Aptos Display"/>
        </w:rPr>
        <w:lastRenderedPageBreak/>
        <w:t>B02 – Vállalkozások jogi formái. Az egyéni vállalkozások, társaságok és részvénytársaságok összehasonlítása a tőkebefektetés, tulajdonlás és irányítási felelősség szempontjából. A vállalatkormányzás lényege.</w:t>
      </w:r>
    </w:p>
    <w:p w14:paraId="2A86B287" w14:textId="77777777" w:rsidR="00CB3B78" w:rsidRDefault="00000000">
      <w:pPr>
        <w:spacing w:after="20"/>
      </w:pPr>
      <w:r>
        <w:rPr>
          <w:rFonts w:eastAsia="Aptos"/>
        </w:rPr>
        <w:t>(Chikán PDF: 28–30; vállalatkormányzás: 22–23.)</w:t>
      </w:r>
    </w:p>
    <w:p w14:paraId="0C7BB405" w14:textId="77777777" w:rsidR="00CB3B78" w:rsidRDefault="00000000">
      <w:pPr>
        <w:pStyle w:val="Heading2"/>
        <w:spacing w:before="120" w:after="40"/>
      </w:pPr>
      <w:r>
        <w:rPr>
          <w:rFonts w:ascii="Aptos" w:eastAsia="Aptos" w:hAnsi="Aptos"/>
        </w:rPr>
        <w:t>a) Vállalkozások jogi formái</w:t>
      </w:r>
    </w:p>
    <w:p w14:paraId="00B5E888" w14:textId="77777777" w:rsidR="00CB3B78" w:rsidRDefault="00000000">
      <w:pPr>
        <w:spacing w:after="20"/>
      </w:pPr>
      <w:r>
        <w:rPr>
          <w:rFonts w:eastAsia="Aptos"/>
        </w:rPr>
        <w:t>A jogi forma meghatározza a tőkebefektetés, tulajdonlás, irányítás és felelősség kereteit. Vizsgán nem az a lényeg, hogy jogszabályt szavalj, hanem hogy lásd: a forma befolyásolja a növekedési lehetőséget, a kockázatot, a kontrollt és a finanszírozhatóságot. Ezt érdemes az alapvető cél, a küldetés és az érintetti célösszehangolás felől elmondani: a vállalat nem elszigetelt szereplő, hanem olyan szervezet, amely több szereplő elvárásai között teremt értéket.</w:t>
      </w:r>
    </w:p>
    <w:p w14:paraId="5DA64C2C" w14:textId="77777777" w:rsidR="00CB3B78" w:rsidRDefault="00CB3B78">
      <w:pPr>
        <w:spacing w:after="0"/>
      </w:pPr>
    </w:p>
    <w:p w14:paraId="4FC5189D" w14:textId="77777777" w:rsidR="00CB3B78" w:rsidRDefault="00000000">
      <w:pPr>
        <w:spacing w:after="20"/>
      </w:pPr>
      <w:r>
        <w:rPr>
          <w:rFonts w:eastAsia="Aptos"/>
          <w:b/>
        </w:rPr>
        <w:t>Bullet verzió</w:t>
      </w:r>
    </w:p>
    <w:p w14:paraId="574E222A" w14:textId="77777777" w:rsidR="00CB3B78" w:rsidRDefault="00000000">
      <w:pPr>
        <w:pStyle w:val="ListBullet"/>
        <w:spacing w:after="20"/>
      </w:pPr>
      <w:r>
        <w:rPr>
          <w:rFonts w:eastAsia="Aptos"/>
        </w:rPr>
        <w:t>egyéni vállalkozás: egyszerű, személyhez kötött</w:t>
      </w:r>
    </w:p>
    <w:p w14:paraId="6B818B02" w14:textId="77777777" w:rsidR="00CB3B78" w:rsidRDefault="00000000">
      <w:pPr>
        <w:pStyle w:val="ListBullet"/>
        <w:spacing w:after="20"/>
      </w:pPr>
      <w:r>
        <w:rPr>
          <w:rFonts w:eastAsia="Aptos"/>
        </w:rPr>
        <w:t>társaságok: több tulajdonos, megosztott kockázat és döntés</w:t>
      </w:r>
    </w:p>
    <w:p w14:paraId="63BEBF30" w14:textId="77777777" w:rsidR="00CB3B78" w:rsidRDefault="00000000">
      <w:pPr>
        <w:pStyle w:val="ListBullet"/>
        <w:spacing w:after="20"/>
      </w:pPr>
      <w:r>
        <w:rPr>
          <w:rFonts w:eastAsia="Aptos"/>
        </w:rPr>
        <w:t>kft.: korlátozott felelősség, tipikus KKV-forma</w:t>
      </w:r>
    </w:p>
    <w:p w14:paraId="27B99132" w14:textId="77777777" w:rsidR="00CB3B78" w:rsidRDefault="00000000">
      <w:pPr>
        <w:pStyle w:val="ListBullet"/>
        <w:spacing w:after="20"/>
      </w:pPr>
      <w:r>
        <w:rPr>
          <w:rFonts w:eastAsia="Aptos"/>
        </w:rPr>
        <w:t>rt.: részvényekre osztott tőke, tulajdon és irányítás szétválhat</w:t>
      </w:r>
    </w:p>
    <w:p w14:paraId="1503EF34" w14:textId="77777777" w:rsidR="00CB3B78" w:rsidRDefault="00000000">
      <w:pPr>
        <w:pStyle w:val="ListBullet"/>
        <w:spacing w:after="20"/>
      </w:pPr>
      <w:r>
        <w:rPr>
          <w:rFonts w:eastAsia="Aptos"/>
        </w:rPr>
        <w:t>forma választása = stratégiai és kockázati döntés</w:t>
      </w:r>
    </w:p>
    <w:p w14:paraId="52FC4EAB" w14:textId="77777777" w:rsidR="00CB3B78" w:rsidRDefault="00CB3B78">
      <w:pPr>
        <w:spacing w:after="0"/>
      </w:pPr>
    </w:p>
    <w:p w14:paraId="3462D97A"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2"/>
        <w:gridCol w:w="3854"/>
        <w:gridCol w:w="3858"/>
      </w:tblGrid>
      <w:tr w:rsidR="00CB3B78" w14:paraId="7A36E865" w14:textId="77777777">
        <w:trPr>
          <w:jc w:val="center"/>
        </w:trPr>
        <w:tc>
          <w:tcPr>
            <w:tcW w:w="3967" w:type="dxa"/>
            <w:shd w:val="clear" w:color="auto" w:fill="D9EAF7"/>
            <w:vAlign w:val="center"/>
          </w:tcPr>
          <w:p w14:paraId="4F3DF19D" w14:textId="77777777" w:rsidR="00CB3B78" w:rsidRDefault="00000000">
            <w:r>
              <w:rPr>
                <w:rFonts w:eastAsia="Aptos"/>
                <w:sz w:val="18"/>
              </w:rPr>
              <w:t>Kiegészítő fogalom / szempont</w:t>
            </w:r>
          </w:p>
        </w:tc>
        <w:tc>
          <w:tcPr>
            <w:tcW w:w="3967" w:type="dxa"/>
            <w:shd w:val="clear" w:color="auto" w:fill="D9EAF7"/>
            <w:vAlign w:val="center"/>
          </w:tcPr>
          <w:p w14:paraId="166AFB24" w14:textId="77777777" w:rsidR="00CB3B78" w:rsidRDefault="00000000">
            <w:r>
              <w:rPr>
                <w:rFonts w:eastAsia="Aptos"/>
                <w:sz w:val="18"/>
              </w:rPr>
              <w:t>Magyarázat</w:t>
            </w:r>
          </w:p>
        </w:tc>
        <w:tc>
          <w:tcPr>
            <w:tcW w:w="3967" w:type="dxa"/>
            <w:shd w:val="clear" w:color="auto" w:fill="D9EAF7"/>
            <w:vAlign w:val="center"/>
          </w:tcPr>
          <w:p w14:paraId="21314529" w14:textId="77777777" w:rsidR="00CB3B78" w:rsidRDefault="00000000">
            <w:r>
              <w:rPr>
                <w:rFonts w:eastAsia="Aptos"/>
                <w:sz w:val="18"/>
              </w:rPr>
              <w:t>Hozzáadott érték a bullethez képest</w:t>
            </w:r>
          </w:p>
        </w:tc>
      </w:tr>
      <w:tr w:rsidR="00CB3B78" w14:paraId="5A898859" w14:textId="77777777">
        <w:trPr>
          <w:jc w:val="center"/>
        </w:trPr>
        <w:tc>
          <w:tcPr>
            <w:tcW w:w="3967" w:type="dxa"/>
            <w:vAlign w:val="center"/>
          </w:tcPr>
          <w:p w14:paraId="277E54DE" w14:textId="77777777" w:rsidR="00CB3B78" w:rsidRDefault="00000000">
            <w:r>
              <w:rPr>
                <w:rFonts w:eastAsia="Aptos"/>
                <w:sz w:val="18"/>
              </w:rPr>
              <w:t>Kkt./Bt.</w:t>
            </w:r>
          </w:p>
        </w:tc>
        <w:tc>
          <w:tcPr>
            <w:tcW w:w="3967" w:type="dxa"/>
            <w:vAlign w:val="center"/>
          </w:tcPr>
          <w:p w14:paraId="348A8AF6" w14:textId="77777777" w:rsidR="00CB3B78" w:rsidRDefault="00000000">
            <w:r>
              <w:rPr>
                <w:rFonts w:eastAsia="Aptos"/>
                <w:sz w:val="18"/>
              </w:rPr>
              <w:t>tagi betétek | kkt.: korlátlan; bt.: beltag korlátlan | tagok/szerződés szerint</w:t>
            </w:r>
          </w:p>
        </w:tc>
        <w:tc>
          <w:tcPr>
            <w:tcW w:w="3967" w:type="dxa"/>
            <w:vAlign w:val="center"/>
          </w:tcPr>
          <w:p w14:paraId="4201CFB1" w14:textId="77777777" w:rsidR="00CB3B78" w:rsidRDefault="00000000">
            <w:r>
              <w:rPr>
                <w:rFonts w:eastAsia="Aptos"/>
                <w:sz w:val="18"/>
              </w:rPr>
              <w:t>Nem definícióként, hanem értelmező vagy megkülönböztető elemként használd.</w:t>
            </w:r>
          </w:p>
        </w:tc>
      </w:tr>
      <w:tr w:rsidR="00CB3B78" w14:paraId="00DFC5F5" w14:textId="77777777">
        <w:trPr>
          <w:jc w:val="center"/>
        </w:trPr>
        <w:tc>
          <w:tcPr>
            <w:tcW w:w="3967" w:type="dxa"/>
            <w:vAlign w:val="center"/>
          </w:tcPr>
          <w:p w14:paraId="6940B05F" w14:textId="77777777" w:rsidR="00CB3B78" w:rsidRDefault="00000000">
            <w:r>
              <w:rPr>
                <w:rFonts w:eastAsia="Aptos"/>
                <w:sz w:val="18"/>
              </w:rPr>
              <w:t>Tipikus vizsgakapocs</w:t>
            </w:r>
          </w:p>
        </w:tc>
        <w:tc>
          <w:tcPr>
            <w:tcW w:w="3967" w:type="dxa"/>
            <w:vAlign w:val="center"/>
          </w:tcPr>
          <w:p w14:paraId="71BB17E2" w14:textId="77777777" w:rsidR="00CB3B78" w:rsidRDefault="00000000">
            <w:r>
              <w:rPr>
                <w:rFonts w:eastAsia="Aptos"/>
                <w:sz w:val="18"/>
              </w:rPr>
              <w:t>Az alpontot kösd vissza a tétel fő fogalmaihoz és a kapcsolódó B-tételekhez.</w:t>
            </w:r>
          </w:p>
        </w:tc>
        <w:tc>
          <w:tcPr>
            <w:tcW w:w="3967" w:type="dxa"/>
            <w:vAlign w:val="center"/>
          </w:tcPr>
          <w:p w14:paraId="31901E1B" w14:textId="77777777" w:rsidR="00CB3B78" w:rsidRDefault="00000000">
            <w:r>
              <w:rPr>
                <w:rFonts w:eastAsia="Aptos"/>
                <w:sz w:val="18"/>
              </w:rPr>
              <w:t>Segít, hogy ne elszigetelt felsorolás legyen a válasz.</w:t>
            </w:r>
          </w:p>
        </w:tc>
      </w:tr>
      <w:tr w:rsidR="00CB3B78" w14:paraId="43B2A753" w14:textId="77777777">
        <w:trPr>
          <w:jc w:val="center"/>
        </w:trPr>
        <w:tc>
          <w:tcPr>
            <w:tcW w:w="3967" w:type="dxa"/>
            <w:vAlign w:val="center"/>
          </w:tcPr>
          <w:p w14:paraId="23B9FACF" w14:textId="77777777" w:rsidR="00CB3B78" w:rsidRDefault="00000000">
            <w:r>
              <w:rPr>
                <w:rFonts w:eastAsia="Aptos"/>
                <w:sz w:val="18"/>
              </w:rPr>
              <w:t>Gyakori hiba</w:t>
            </w:r>
          </w:p>
        </w:tc>
        <w:tc>
          <w:tcPr>
            <w:tcW w:w="3967" w:type="dxa"/>
            <w:vAlign w:val="center"/>
          </w:tcPr>
          <w:p w14:paraId="30D79086"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58D021EF" w14:textId="77777777" w:rsidR="00CB3B78" w:rsidRDefault="00000000">
            <w:r>
              <w:rPr>
                <w:rFonts w:eastAsia="Aptos"/>
                <w:sz w:val="18"/>
              </w:rPr>
              <w:t>Ettől lesz kifejtett felelet, nem vázlat.</w:t>
            </w:r>
          </w:p>
        </w:tc>
      </w:tr>
    </w:tbl>
    <w:p w14:paraId="37CA070D" w14:textId="77777777" w:rsidR="00CB3B78" w:rsidRDefault="00CB3B78">
      <w:pPr>
        <w:spacing w:after="0"/>
      </w:pPr>
    </w:p>
    <w:p w14:paraId="5C7D46C7" w14:textId="77777777" w:rsidR="00CB3B78" w:rsidRDefault="00000000">
      <w:pPr>
        <w:spacing w:after="20"/>
      </w:pPr>
      <w:r>
        <w:rPr>
          <w:rFonts w:eastAsia="Aptos"/>
          <w:b/>
        </w:rPr>
        <w:t>Kapcsolódás másik tételekhez:</w:t>
      </w:r>
    </w:p>
    <w:p w14:paraId="4D111DF4" w14:textId="77777777" w:rsidR="00CB3B78" w:rsidRDefault="00000000">
      <w:pPr>
        <w:pStyle w:val="ListBullet"/>
        <w:spacing w:after="20"/>
      </w:pPr>
      <w:r>
        <w:rPr>
          <w:rFonts w:eastAsia="Aptos"/>
        </w:rPr>
        <w:t>Kapcsolódik B02d-hez: minél jobban szétválik tulajdon és irányítás, annál fontosabb a kormányzás.</w:t>
      </w:r>
    </w:p>
    <w:p w14:paraId="24B6F56E" w14:textId="77777777" w:rsidR="00CB3B78" w:rsidRDefault="00000000">
      <w:pPr>
        <w:pStyle w:val="Heading2"/>
        <w:spacing w:before="120" w:after="40"/>
      </w:pPr>
      <w:r>
        <w:rPr>
          <w:rFonts w:ascii="Aptos" w:eastAsia="Aptos" w:hAnsi="Aptos"/>
        </w:rPr>
        <w:t>b) Egyéni vállalkozások, társaságok és részvénytársaságok összehasonlítása tőkebefektetés szerint</w:t>
      </w:r>
    </w:p>
    <w:p w14:paraId="19F243FF" w14:textId="77777777" w:rsidR="00CB3B78" w:rsidRDefault="00000000">
      <w:pPr>
        <w:spacing w:after="20"/>
      </w:pPr>
      <w:r>
        <w:rPr>
          <w:rFonts w:eastAsia="Aptos"/>
        </w:rPr>
        <w:t>A tőkebefektetés szempontjából az egyéni vállalkozás gyorsan indítható, de tőkeereje korlátozott. A társaság már több tulajdonos erőforrásait kombinálja. A részvénytársaság a legalkalmasabb nagy tőke bevonására, mert a tulajdonrészek részvényként forgalomképesek lehetnek. Ezt érdemes az alapvető cél, a küldetés és az érintetti célösszehangolás felől elmondani: a vállalat nem elszigetelt szereplő, hanem olyan szervezet, amely több szereplő elvárásai között teremt értéket.</w:t>
      </w:r>
    </w:p>
    <w:p w14:paraId="7E27489A" w14:textId="77777777" w:rsidR="00CB3B78" w:rsidRDefault="00CB3B78">
      <w:pPr>
        <w:spacing w:after="0"/>
      </w:pPr>
    </w:p>
    <w:p w14:paraId="44193A46" w14:textId="77777777" w:rsidR="00CB3B78" w:rsidRDefault="00000000">
      <w:pPr>
        <w:spacing w:after="20"/>
      </w:pPr>
      <w:r>
        <w:rPr>
          <w:rFonts w:eastAsia="Aptos"/>
          <w:b/>
        </w:rPr>
        <w:t>Bullet verzió</w:t>
      </w:r>
    </w:p>
    <w:p w14:paraId="16DD72DD" w14:textId="77777777" w:rsidR="00CB3B78" w:rsidRDefault="00000000">
      <w:pPr>
        <w:pStyle w:val="ListBullet"/>
        <w:spacing w:after="20"/>
      </w:pPr>
      <w:r>
        <w:rPr>
          <w:rFonts w:eastAsia="Aptos"/>
        </w:rPr>
        <w:t>egyéni vállalkozás: korlátozott tőke, személyes finanszírozás</w:t>
      </w:r>
    </w:p>
    <w:p w14:paraId="488C3D2F" w14:textId="77777777" w:rsidR="00CB3B78" w:rsidRDefault="00000000">
      <w:pPr>
        <w:pStyle w:val="ListBullet"/>
        <w:spacing w:after="20"/>
      </w:pPr>
      <w:r>
        <w:rPr>
          <w:rFonts w:eastAsia="Aptos"/>
        </w:rPr>
        <w:t>társaság: több tulajdonosi forrás, megosztott befektetés</w:t>
      </w:r>
    </w:p>
    <w:p w14:paraId="4714170E" w14:textId="77777777" w:rsidR="00CB3B78" w:rsidRDefault="00000000">
      <w:pPr>
        <w:pStyle w:val="ListBullet"/>
        <w:spacing w:after="20"/>
      </w:pPr>
      <w:r>
        <w:rPr>
          <w:rFonts w:eastAsia="Aptos"/>
        </w:rPr>
        <w:t>kft.: törzsbetét, korlátozott tagi kockázat</w:t>
      </w:r>
    </w:p>
    <w:p w14:paraId="68C54BE6" w14:textId="77777777" w:rsidR="00CB3B78" w:rsidRDefault="00000000">
      <w:pPr>
        <w:pStyle w:val="ListBullet"/>
        <w:spacing w:after="20"/>
      </w:pPr>
      <w:r>
        <w:rPr>
          <w:rFonts w:eastAsia="Aptos"/>
        </w:rPr>
        <w:t>rt.: részvénykibocsátás, nagyobb tőkebevonási potenciál</w:t>
      </w:r>
    </w:p>
    <w:p w14:paraId="73FDB242" w14:textId="77777777" w:rsidR="00CB3B78" w:rsidRDefault="00000000">
      <w:pPr>
        <w:pStyle w:val="ListBullet"/>
        <w:spacing w:after="20"/>
      </w:pPr>
      <w:r>
        <w:rPr>
          <w:rFonts w:eastAsia="Aptos"/>
        </w:rPr>
        <w:t>nyrt.: tőkepiacról is finanszírozható</w:t>
      </w:r>
    </w:p>
    <w:p w14:paraId="66AC89E8" w14:textId="77777777" w:rsidR="00CB3B78" w:rsidRDefault="00CB3B78">
      <w:pPr>
        <w:spacing w:after="0"/>
      </w:pPr>
    </w:p>
    <w:p w14:paraId="043373E8"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5"/>
        <w:gridCol w:w="3854"/>
        <w:gridCol w:w="3845"/>
      </w:tblGrid>
      <w:tr w:rsidR="00CB3B78" w14:paraId="634626A9" w14:textId="77777777">
        <w:trPr>
          <w:jc w:val="center"/>
        </w:trPr>
        <w:tc>
          <w:tcPr>
            <w:tcW w:w="3967" w:type="dxa"/>
            <w:shd w:val="clear" w:color="auto" w:fill="D9EAF7"/>
            <w:vAlign w:val="center"/>
          </w:tcPr>
          <w:p w14:paraId="44F250F7" w14:textId="77777777" w:rsidR="00CB3B78" w:rsidRDefault="00000000">
            <w:r>
              <w:rPr>
                <w:rFonts w:eastAsia="Aptos"/>
                <w:sz w:val="18"/>
              </w:rPr>
              <w:t>Kiegészítő fogalom / szempont</w:t>
            </w:r>
          </w:p>
        </w:tc>
        <w:tc>
          <w:tcPr>
            <w:tcW w:w="3967" w:type="dxa"/>
            <w:shd w:val="clear" w:color="auto" w:fill="D9EAF7"/>
            <w:vAlign w:val="center"/>
          </w:tcPr>
          <w:p w14:paraId="1F18EAB9" w14:textId="77777777" w:rsidR="00CB3B78" w:rsidRDefault="00000000">
            <w:r>
              <w:rPr>
                <w:rFonts w:eastAsia="Aptos"/>
                <w:sz w:val="18"/>
              </w:rPr>
              <w:t>Magyarázat</w:t>
            </w:r>
          </w:p>
        </w:tc>
        <w:tc>
          <w:tcPr>
            <w:tcW w:w="3967" w:type="dxa"/>
            <w:shd w:val="clear" w:color="auto" w:fill="D9EAF7"/>
            <w:vAlign w:val="center"/>
          </w:tcPr>
          <w:p w14:paraId="19F190A1" w14:textId="77777777" w:rsidR="00CB3B78" w:rsidRDefault="00000000">
            <w:r>
              <w:rPr>
                <w:rFonts w:eastAsia="Aptos"/>
                <w:sz w:val="18"/>
              </w:rPr>
              <w:t>Hozzáadott érték a bullethez képest</w:t>
            </w:r>
          </w:p>
        </w:tc>
      </w:tr>
      <w:tr w:rsidR="00CB3B78" w14:paraId="760E55A2" w14:textId="77777777">
        <w:trPr>
          <w:jc w:val="center"/>
        </w:trPr>
        <w:tc>
          <w:tcPr>
            <w:tcW w:w="3967" w:type="dxa"/>
            <w:vAlign w:val="center"/>
          </w:tcPr>
          <w:p w14:paraId="154607C0" w14:textId="77777777" w:rsidR="00CB3B78" w:rsidRDefault="00000000">
            <w:r>
              <w:rPr>
                <w:rFonts w:eastAsia="Aptos"/>
                <w:sz w:val="18"/>
              </w:rPr>
              <w:t>Kockázatmegosztás</w:t>
            </w:r>
          </w:p>
        </w:tc>
        <w:tc>
          <w:tcPr>
            <w:tcW w:w="3967" w:type="dxa"/>
            <w:vAlign w:val="center"/>
          </w:tcPr>
          <w:p w14:paraId="3AA408DF" w14:textId="77777777" w:rsidR="00CB3B78" w:rsidRDefault="00000000">
            <w:r>
              <w:rPr>
                <w:rFonts w:eastAsia="Aptos"/>
                <w:sz w:val="18"/>
              </w:rPr>
              <w:t>gyenge | közepes | erős</w:t>
            </w:r>
          </w:p>
        </w:tc>
        <w:tc>
          <w:tcPr>
            <w:tcW w:w="3967" w:type="dxa"/>
            <w:vAlign w:val="center"/>
          </w:tcPr>
          <w:p w14:paraId="41F52EB9" w14:textId="77777777" w:rsidR="00CB3B78" w:rsidRDefault="00000000">
            <w:r>
              <w:rPr>
                <w:rFonts w:eastAsia="Aptos"/>
                <w:sz w:val="18"/>
              </w:rPr>
              <w:t>Nem definícióként, hanem értelmező vagy megkülönböztető elemként használd.</w:t>
            </w:r>
          </w:p>
        </w:tc>
      </w:tr>
      <w:tr w:rsidR="00CB3B78" w14:paraId="3EFBEF45" w14:textId="77777777">
        <w:trPr>
          <w:jc w:val="center"/>
        </w:trPr>
        <w:tc>
          <w:tcPr>
            <w:tcW w:w="3967" w:type="dxa"/>
            <w:vAlign w:val="center"/>
          </w:tcPr>
          <w:p w14:paraId="1EF80D4F" w14:textId="77777777" w:rsidR="00CB3B78" w:rsidRDefault="00000000">
            <w:r>
              <w:rPr>
                <w:rFonts w:eastAsia="Aptos"/>
                <w:sz w:val="18"/>
              </w:rPr>
              <w:t>Növekedési potenciál</w:t>
            </w:r>
          </w:p>
        </w:tc>
        <w:tc>
          <w:tcPr>
            <w:tcW w:w="3967" w:type="dxa"/>
            <w:vAlign w:val="center"/>
          </w:tcPr>
          <w:p w14:paraId="2D234114" w14:textId="77777777" w:rsidR="00CB3B78" w:rsidRDefault="00000000">
            <w:r>
              <w:rPr>
                <w:rFonts w:eastAsia="Aptos"/>
                <w:sz w:val="18"/>
              </w:rPr>
              <w:t>korlátozott | közepes | nagy</w:t>
            </w:r>
          </w:p>
        </w:tc>
        <w:tc>
          <w:tcPr>
            <w:tcW w:w="3967" w:type="dxa"/>
            <w:vAlign w:val="center"/>
          </w:tcPr>
          <w:p w14:paraId="3C846AA4" w14:textId="77777777" w:rsidR="00CB3B78" w:rsidRDefault="00000000">
            <w:r>
              <w:rPr>
                <w:rFonts w:eastAsia="Aptos"/>
                <w:sz w:val="18"/>
              </w:rPr>
              <w:t>Nem definícióként, hanem értelmező vagy megkülönböztető elemként használd.</w:t>
            </w:r>
          </w:p>
        </w:tc>
      </w:tr>
      <w:tr w:rsidR="00CB3B78" w14:paraId="06F52352" w14:textId="77777777">
        <w:trPr>
          <w:jc w:val="center"/>
        </w:trPr>
        <w:tc>
          <w:tcPr>
            <w:tcW w:w="3967" w:type="dxa"/>
            <w:vAlign w:val="center"/>
          </w:tcPr>
          <w:p w14:paraId="6216EDCD" w14:textId="77777777" w:rsidR="00CB3B78" w:rsidRDefault="00000000">
            <w:r>
              <w:rPr>
                <w:rFonts w:eastAsia="Aptos"/>
                <w:sz w:val="18"/>
              </w:rPr>
              <w:t>Átvezető mondat</w:t>
            </w:r>
          </w:p>
        </w:tc>
        <w:tc>
          <w:tcPr>
            <w:tcW w:w="3967" w:type="dxa"/>
            <w:vAlign w:val="center"/>
          </w:tcPr>
          <w:p w14:paraId="24ADB31B" w14:textId="77777777" w:rsidR="00CB3B78" w:rsidRDefault="00000000">
            <w:r>
              <w:rPr>
                <w:rFonts w:eastAsia="Aptos"/>
                <w:sz w:val="18"/>
              </w:rPr>
              <w:t>„Ez a rész azért fontos, mert a(z) Egyéni vállalkozások, társaságok és részvénytársaságok összehasonlítása tőkebefektetés szerint közvetlenül befolyásolja a vállalati döntéseket.”</w:t>
            </w:r>
          </w:p>
        </w:tc>
        <w:tc>
          <w:tcPr>
            <w:tcW w:w="3967" w:type="dxa"/>
            <w:vAlign w:val="center"/>
          </w:tcPr>
          <w:p w14:paraId="36BCE049" w14:textId="77777777" w:rsidR="00CB3B78" w:rsidRDefault="00000000">
            <w:r>
              <w:rPr>
                <w:rFonts w:eastAsia="Aptos"/>
                <w:sz w:val="18"/>
              </w:rPr>
              <w:t>Használható szóban, ha át kell kötni másik alpontra.</w:t>
            </w:r>
          </w:p>
        </w:tc>
      </w:tr>
    </w:tbl>
    <w:p w14:paraId="0558A941" w14:textId="77777777" w:rsidR="00CB3B78" w:rsidRDefault="00CB3B78">
      <w:pPr>
        <w:spacing w:after="0"/>
      </w:pPr>
    </w:p>
    <w:p w14:paraId="3561D963" w14:textId="77777777" w:rsidR="00CB3B78" w:rsidRDefault="00000000">
      <w:pPr>
        <w:spacing w:after="20"/>
      </w:pPr>
      <w:r>
        <w:rPr>
          <w:rFonts w:eastAsia="Aptos"/>
          <w:b/>
        </w:rPr>
        <w:t>Kapcsolódás másik tételekhez:</w:t>
      </w:r>
    </w:p>
    <w:p w14:paraId="05DD7C57" w14:textId="77777777" w:rsidR="00CB3B78" w:rsidRDefault="00000000">
      <w:pPr>
        <w:pStyle w:val="ListBullet"/>
        <w:spacing w:after="20"/>
      </w:pPr>
      <w:r>
        <w:rPr>
          <w:rFonts w:eastAsia="Aptos"/>
        </w:rPr>
        <w:t>Kapcsolódik B14a-hoz: tőkeforma stratégiai növekedési döntés.</w:t>
      </w:r>
    </w:p>
    <w:p w14:paraId="1CF7D320" w14:textId="77777777" w:rsidR="00CB3B78" w:rsidRDefault="00000000">
      <w:pPr>
        <w:pStyle w:val="Heading2"/>
        <w:spacing w:before="120" w:after="40"/>
      </w:pPr>
      <w:r>
        <w:rPr>
          <w:rFonts w:ascii="Aptos" w:eastAsia="Aptos" w:hAnsi="Aptos"/>
        </w:rPr>
        <w:lastRenderedPageBreak/>
        <w:t>c) Tulajdonlás és irányítási felelősség összehasonlítása</w:t>
      </w:r>
    </w:p>
    <w:p w14:paraId="6A6B2AF8" w14:textId="77777777" w:rsidR="00CB3B78" w:rsidRDefault="00000000">
      <w:pPr>
        <w:spacing w:after="20"/>
      </w:pPr>
      <w:r>
        <w:rPr>
          <w:rFonts w:eastAsia="Aptos"/>
        </w:rPr>
        <w:t>Minél nagyobb és összetettebb a vállalkozás, annál inkább elválik a tulajdonlás és a napi irányítás. Ez az ügynökprobléma alapja: a tulajdonos és a menedzser érdekei nem feltétlenül azonosak. Ha ezt megérted, a vállalatkormányzás nem üres definíció lesz. A feleletben ne csak definíciót mondj, hanem ok-okozati kapcsolatot is: miért jön létre a jelenség, hogyan hat a vállalat működésére, és milyen döntési következménye van a vezetés számára.</w:t>
      </w:r>
    </w:p>
    <w:p w14:paraId="2C5C5CB6" w14:textId="77777777" w:rsidR="00CB3B78" w:rsidRDefault="00CB3B78">
      <w:pPr>
        <w:spacing w:after="0"/>
      </w:pPr>
    </w:p>
    <w:p w14:paraId="6E5D8C2E" w14:textId="77777777" w:rsidR="00CB3B78" w:rsidRDefault="00000000">
      <w:pPr>
        <w:spacing w:after="20"/>
      </w:pPr>
      <w:r>
        <w:rPr>
          <w:rFonts w:eastAsia="Aptos"/>
          <w:b/>
        </w:rPr>
        <w:t>Bullet verzió</w:t>
      </w:r>
    </w:p>
    <w:p w14:paraId="15D7A74A" w14:textId="77777777" w:rsidR="00CB3B78" w:rsidRDefault="00000000">
      <w:pPr>
        <w:pStyle w:val="ListBullet"/>
        <w:spacing w:after="20"/>
      </w:pPr>
      <w:r>
        <w:rPr>
          <w:rFonts w:eastAsia="Aptos"/>
        </w:rPr>
        <w:t>egyéni vállalkozás: tulajdonos = vezető</w:t>
      </w:r>
    </w:p>
    <w:p w14:paraId="0D398EFD" w14:textId="77777777" w:rsidR="00CB3B78" w:rsidRDefault="00000000">
      <w:pPr>
        <w:pStyle w:val="ListBullet"/>
        <w:spacing w:after="20"/>
      </w:pPr>
      <w:r>
        <w:rPr>
          <w:rFonts w:eastAsia="Aptos"/>
        </w:rPr>
        <w:t>társaság: tulajdonosok közösen vagy kijelölt vezetőn keresztül irányítanak</w:t>
      </w:r>
    </w:p>
    <w:p w14:paraId="742F2FDD" w14:textId="77777777" w:rsidR="00CB3B78" w:rsidRDefault="00000000">
      <w:pPr>
        <w:pStyle w:val="ListBullet"/>
        <w:spacing w:after="20"/>
      </w:pPr>
      <w:r>
        <w:rPr>
          <w:rFonts w:eastAsia="Aptos"/>
        </w:rPr>
        <w:t>rt.: tulajdonosok sokan lehetnek, menedzsment vezet</w:t>
      </w:r>
    </w:p>
    <w:p w14:paraId="514C14B7" w14:textId="77777777" w:rsidR="00CB3B78" w:rsidRDefault="00000000">
      <w:pPr>
        <w:pStyle w:val="ListBullet"/>
        <w:spacing w:after="20"/>
      </w:pPr>
      <w:r>
        <w:rPr>
          <w:rFonts w:eastAsia="Aptos"/>
        </w:rPr>
        <w:t>felelősség: korlátlan vs korlátozott</w:t>
      </w:r>
    </w:p>
    <w:p w14:paraId="6EC38BD1" w14:textId="77777777" w:rsidR="00CB3B78" w:rsidRDefault="00000000">
      <w:pPr>
        <w:pStyle w:val="ListBullet"/>
        <w:spacing w:after="20"/>
      </w:pPr>
      <w:r>
        <w:rPr>
          <w:rFonts w:eastAsia="Aptos"/>
        </w:rPr>
        <w:t>kontroll: személyes kontrolltól formális kontrollig</w:t>
      </w:r>
    </w:p>
    <w:p w14:paraId="5ED7BADF" w14:textId="77777777" w:rsidR="00CB3B78" w:rsidRDefault="00CB3B78">
      <w:pPr>
        <w:spacing w:after="0"/>
      </w:pPr>
    </w:p>
    <w:p w14:paraId="1528F739"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6"/>
        <w:gridCol w:w="3854"/>
        <w:gridCol w:w="3854"/>
      </w:tblGrid>
      <w:tr w:rsidR="00CB3B78" w14:paraId="3CC8DC15" w14:textId="77777777">
        <w:trPr>
          <w:jc w:val="center"/>
        </w:trPr>
        <w:tc>
          <w:tcPr>
            <w:tcW w:w="3967" w:type="dxa"/>
            <w:shd w:val="clear" w:color="auto" w:fill="D9EAF7"/>
            <w:vAlign w:val="center"/>
          </w:tcPr>
          <w:p w14:paraId="5FA102FF" w14:textId="77777777" w:rsidR="00CB3B78" w:rsidRDefault="00000000">
            <w:r>
              <w:rPr>
                <w:rFonts w:eastAsia="Aptos"/>
                <w:sz w:val="18"/>
              </w:rPr>
              <w:t>Kiegészítő fogalom / szempont</w:t>
            </w:r>
          </w:p>
        </w:tc>
        <w:tc>
          <w:tcPr>
            <w:tcW w:w="3967" w:type="dxa"/>
            <w:shd w:val="clear" w:color="auto" w:fill="D9EAF7"/>
            <w:vAlign w:val="center"/>
          </w:tcPr>
          <w:p w14:paraId="3EFCE0CE" w14:textId="77777777" w:rsidR="00CB3B78" w:rsidRDefault="00000000">
            <w:r>
              <w:rPr>
                <w:rFonts w:eastAsia="Aptos"/>
                <w:sz w:val="18"/>
              </w:rPr>
              <w:t>Magyarázat</w:t>
            </w:r>
          </w:p>
        </w:tc>
        <w:tc>
          <w:tcPr>
            <w:tcW w:w="3967" w:type="dxa"/>
            <w:shd w:val="clear" w:color="auto" w:fill="D9EAF7"/>
            <w:vAlign w:val="center"/>
          </w:tcPr>
          <w:p w14:paraId="06491575" w14:textId="77777777" w:rsidR="00CB3B78" w:rsidRDefault="00000000">
            <w:r>
              <w:rPr>
                <w:rFonts w:eastAsia="Aptos"/>
                <w:sz w:val="18"/>
              </w:rPr>
              <w:t>Hozzáadott érték a bullethez képest</w:t>
            </w:r>
          </w:p>
        </w:tc>
      </w:tr>
      <w:tr w:rsidR="00CB3B78" w14:paraId="668FA7BA" w14:textId="77777777">
        <w:trPr>
          <w:jc w:val="center"/>
        </w:trPr>
        <w:tc>
          <w:tcPr>
            <w:tcW w:w="3967" w:type="dxa"/>
            <w:vAlign w:val="center"/>
          </w:tcPr>
          <w:p w14:paraId="00AFDC69" w14:textId="77777777" w:rsidR="00CB3B78" w:rsidRDefault="00000000">
            <w:r>
              <w:rPr>
                <w:rFonts w:eastAsia="Aptos"/>
                <w:sz w:val="18"/>
              </w:rPr>
              <w:t>Kicsi/egyéni</w:t>
            </w:r>
          </w:p>
        </w:tc>
        <w:tc>
          <w:tcPr>
            <w:tcW w:w="3967" w:type="dxa"/>
            <w:vAlign w:val="center"/>
          </w:tcPr>
          <w:p w14:paraId="75A76642" w14:textId="77777777" w:rsidR="00CB3B78" w:rsidRDefault="00000000">
            <w:r>
              <w:rPr>
                <w:rFonts w:eastAsia="Aptos"/>
                <w:sz w:val="18"/>
              </w:rPr>
              <w:t>egybeesik | személyes</w:t>
            </w:r>
          </w:p>
        </w:tc>
        <w:tc>
          <w:tcPr>
            <w:tcW w:w="3967" w:type="dxa"/>
            <w:vAlign w:val="center"/>
          </w:tcPr>
          <w:p w14:paraId="320AE212" w14:textId="77777777" w:rsidR="00CB3B78" w:rsidRDefault="00000000">
            <w:r>
              <w:rPr>
                <w:rFonts w:eastAsia="Aptos"/>
                <w:sz w:val="18"/>
              </w:rPr>
              <w:t>Nem definícióként, hanem értelmező vagy megkülönböztető elemként használd.</w:t>
            </w:r>
          </w:p>
        </w:tc>
      </w:tr>
      <w:tr w:rsidR="00CB3B78" w14:paraId="337B4F88" w14:textId="77777777">
        <w:trPr>
          <w:jc w:val="center"/>
        </w:trPr>
        <w:tc>
          <w:tcPr>
            <w:tcW w:w="3967" w:type="dxa"/>
            <w:vAlign w:val="center"/>
          </w:tcPr>
          <w:p w14:paraId="30226695" w14:textId="77777777" w:rsidR="00CB3B78" w:rsidRDefault="00000000">
            <w:r>
              <w:rPr>
                <w:rFonts w:eastAsia="Aptos"/>
                <w:sz w:val="18"/>
              </w:rPr>
              <w:t>Rt./nagyvállalat</w:t>
            </w:r>
          </w:p>
        </w:tc>
        <w:tc>
          <w:tcPr>
            <w:tcW w:w="3967" w:type="dxa"/>
            <w:vAlign w:val="center"/>
          </w:tcPr>
          <w:p w14:paraId="32C63E11" w14:textId="77777777" w:rsidR="00CB3B78" w:rsidRDefault="00000000">
            <w:r>
              <w:rPr>
                <w:rFonts w:eastAsia="Aptos"/>
                <w:sz w:val="18"/>
              </w:rPr>
              <w:t>jelentősen szétválik | formális kontroll kell</w:t>
            </w:r>
          </w:p>
        </w:tc>
        <w:tc>
          <w:tcPr>
            <w:tcW w:w="3967" w:type="dxa"/>
            <w:vAlign w:val="center"/>
          </w:tcPr>
          <w:p w14:paraId="7A47E724" w14:textId="77777777" w:rsidR="00CB3B78" w:rsidRDefault="00000000">
            <w:r>
              <w:rPr>
                <w:rFonts w:eastAsia="Aptos"/>
                <w:sz w:val="18"/>
              </w:rPr>
              <w:t>Nem definícióként, hanem értelmező vagy megkülönböztető elemként használd.</w:t>
            </w:r>
          </w:p>
        </w:tc>
      </w:tr>
      <w:tr w:rsidR="00CB3B78" w14:paraId="7351B7FD" w14:textId="77777777">
        <w:trPr>
          <w:jc w:val="center"/>
        </w:trPr>
        <w:tc>
          <w:tcPr>
            <w:tcW w:w="3967" w:type="dxa"/>
            <w:vAlign w:val="center"/>
          </w:tcPr>
          <w:p w14:paraId="1CA6ED33" w14:textId="77777777" w:rsidR="00CB3B78" w:rsidRDefault="00000000">
            <w:r>
              <w:rPr>
                <w:rFonts w:eastAsia="Aptos"/>
                <w:sz w:val="18"/>
              </w:rPr>
              <w:t>Átvezető mondat</w:t>
            </w:r>
          </w:p>
        </w:tc>
        <w:tc>
          <w:tcPr>
            <w:tcW w:w="3967" w:type="dxa"/>
            <w:vAlign w:val="center"/>
          </w:tcPr>
          <w:p w14:paraId="4AE67A5E" w14:textId="77777777" w:rsidR="00CB3B78" w:rsidRDefault="00000000">
            <w:r>
              <w:rPr>
                <w:rFonts w:eastAsia="Aptos"/>
                <w:sz w:val="18"/>
              </w:rPr>
              <w:t>„Ez a rész azért fontos, mert a(z) Tulajdonlás és irányítási felelősség összehasonlítása közvetlenül befolyásolja a vállalati döntéseket.”</w:t>
            </w:r>
          </w:p>
        </w:tc>
        <w:tc>
          <w:tcPr>
            <w:tcW w:w="3967" w:type="dxa"/>
            <w:vAlign w:val="center"/>
          </w:tcPr>
          <w:p w14:paraId="06F154E0" w14:textId="77777777" w:rsidR="00CB3B78" w:rsidRDefault="00000000">
            <w:r>
              <w:rPr>
                <w:rFonts w:eastAsia="Aptos"/>
                <w:sz w:val="18"/>
              </w:rPr>
              <w:t>Használható szóban, ha át kell kötni másik alpontra.</w:t>
            </w:r>
          </w:p>
        </w:tc>
      </w:tr>
    </w:tbl>
    <w:p w14:paraId="210C61F8" w14:textId="77777777" w:rsidR="00CB3B78" w:rsidRDefault="00CB3B78">
      <w:pPr>
        <w:spacing w:after="0"/>
      </w:pPr>
    </w:p>
    <w:p w14:paraId="731720B6" w14:textId="77777777" w:rsidR="00CB3B78" w:rsidRDefault="00000000">
      <w:pPr>
        <w:spacing w:after="20"/>
      </w:pPr>
      <w:r>
        <w:rPr>
          <w:rFonts w:eastAsia="Aptos"/>
          <w:b/>
        </w:rPr>
        <w:t>Kapcsolódás másik tételekhez:</w:t>
      </w:r>
    </w:p>
    <w:p w14:paraId="594EDA1B" w14:textId="77777777" w:rsidR="00CB3B78" w:rsidRDefault="00000000">
      <w:pPr>
        <w:pStyle w:val="ListBullet"/>
        <w:spacing w:after="20"/>
      </w:pPr>
      <w:r>
        <w:rPr>
          <w:rFonts w:eastAsia="Aptos"/>
        </w:rPr>
        <w:t>Kapcsolódik B04a–c-hez: megbízó–ügynök és vállalatelméleti probléma.</w:t>
      </w:r>
    </w:p>
    <w:p w14:paraId="41121E8B" w14:textId="77777777" w:rsidR="00CB3B78" w:rsidRDefault="00000000">
      <w:pPr>
        <w:pStyle w:val="Heading2"/>
        <w:spacing w:before="120" w:after="40"/>
      </w:pPr>
      <w:r>
        <w:rPr>
          <w:rFonts w:ascii="Aptos" w:eastAsia="Aptos" w:hAnsi="Aptos"/>
        </w:rPr>
        <w:t>d) A vállalatkormányzás lényege</w:t>
      </w:r>
    </w:p>
    <w:p w14:paraId="6F2A8113" w14:textId="77777777" w:rsidR="00CB3B78" w:rsidRDefault="00000000">
      <w:pPr>
        <w:spacing w:after="20"/>
      </w:pPr>
      <w:r>
        <w:rPr>
          <w:rFonts w:eastAsia="Aptos"/>
        </w:rPr>
        <w:t>A vállalatkormányzás azoknak az intézményeknek és mechanizmusoknak a rendszere, amelyek biztosítják, hogy a vállalat vezetése ellenőrizhető, számonkérhető és az érintetti/tulajdonosi célokkal összehangolt legyen. Nagyvállalatnál ez nem dísz, hanem túlélési feltétel. A Chikán-féle vállalatkormányzási logika fő pontja a tulajdonosi, menedzseri és érintetti célok intézményes összehangolása, különösen ott, ahol a tulajdon és irányítás szétválik. Ezt érdemes az alapvető cél, a küldetés és az érintetti célösszehangolás felől elmondani: a vállalat nem elszigetelt szereplő, hanem olyan szervezet, amely több szereplő elvárásai között teremt értéket.</w:t>
      </w:r>
    </w:p>
    <w:p w14:paraId="4CA6BA26" w14:textId="77777777" w:rsidR="00CB3B78" w:rsidRDefault="00CB3B78">
      <w:pPr>
        <w:spacing w:after="0"/>
      </w:pPr>
    </w:p>
    <w:p w14:paraId="33403493" w14:textId="77777777" w:rsidR="00CB3B78" w:rsidRDefault="00000000">
      <w:pPr>
        <w:spacing w:after="20"/>
      </w:pPr>
      <w:r>
        <w:rPr>
          <w:rFonts w:eastAsia="Aptos"/>
          <w:b/>
        </w:rPr>
        <w:t>Bullet verzió</w:t>
      </w:r>
    </w:p>
    <w:p w14:paraId="412DAD0A" w14:textId="77777777" w:rsidR="00CB3B78" w:rsidRDefault="00000000">
      <w:pPr>
        <w:pStyle w:val="ListBullet"/>
        <w:spacing w:after="20"/>
      </w:pPr>
      <w:r>
        <w:rPr>
          <w:rFonts w:eastAsia="Aptos"/>
        </w:rPr>
        <w:t>cél: tulajdonosok, menedzserek, érintettek céljainak összehangolása</w:t>
      </w:r>
    </w:p>
    <w:p w14:paraId="105436F9" w14:textId="77777777" w:rsidR="00CB3B78" w:rsidRDefault="00000000">
      <w:pPr>
        <w:pStyle w:val="ListBullet"/>
        <w:spacing w:after="20"/>
      </w:pPr>
      <w:r>
        <w:rPr>
          <w:rFonts w:eastAsia="Aptos"/>
        </w:rPr>
        <w:t>eszköz: közgyűlés, igazgatóság, felügyelőbizottság, audit, beszámolás</w:t>
      </w:r>
    </w:p>
    <w:p w14:paraId="09CD95DF" w14:textId="77777777" w:rsidR="00CB3B78" w:rsidRDefault="00000000">
      <w:pPr>
        <w:pStyle w:val="ListBullet"/>
        <w:spacing w:after="20"/>
      </w:pPr>
      <w:r>
        <w:rPr>
          <w:rFonts w:eastAsia="Aptos"/>
        </w:rPr>
        <w:t>probléma: tulajdon és irányítás szétválása</w:t>
      </w:r>
    </w:p>
    <w:p w14:paraId="2EFB5452" w14:textId="77777777" w:rsidR="00CB3B78" w:rsidRDefault="00000000">
      <w:pPr>
        <w:pStyle w:val="ListBullet"/>
        <w:spacing w:after="20"/>
      </w:pPr>
      <w:r>
        <w:rPr>
          <w:rFonts w:eastAsia="Aptos"/>
        </w:rPr>
        <w:t>eredmény: átláthatóság, kontroll, felelősség</w:t>
      </w:r>
    </w:p>
    <w:p w14:paraId="7ADE8C20" w14:textId="77777777" w:rsidR="00CB3B78" w:rsidRDefault="00000000">
      <w:pPr>
        <w:pStyle w:val="ListBullet"/>
        <w:spacing w:after="20"/>
      </w:pPr>
      <w:r>
        <w:rPr>
          <w:rFonts w:eastAsia="Aptos"/>
        </w:rPr>
        <w:t>különösen fontos nagy és részvénytársasági formáknál</w:t>
      </w:r>
    </w:p>
    <w:p w14:paraId="46B2AC9F" w14:textId="77777777" w:rsidR="00CB3B78" w:rsidRDefault="00CB3B78">
      <w:pPr>
        <w:spacing w:after="0"/>
      </w:pPr>
    </w:p>
    <w:p w14:paraId="4F95397C"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0"/>
        <w:gridCol w:w="3854"/>
      </w:tblGrid>
      <w:tr w:rsidR="00CB3B78" w14:paraId="0A4A95A8" w14:textId="77777777">
        <w:trPr>
          <w:jc w:val="center"/>
        </w:trPr>
        <w:tc>
          <w:tcPr>
            <w:tcW w:w="3967" w:type="dxa"/>
            <w:shd w:val="clear" w:color="auto" w:fill="D9EAF7"/>
            <w:vAlign w:val="center"/>
          </w:tcPr>
          <w:p w14:paraId="2ACB2F34" w14:textId="77777777" w:rsidR="00CB3B78" w:rsidRDefault="00000000">
            <w:r>
              <w:rPr>
                <w:rFonts w:eastAsia="Aptos"/>
                <w:sz w:val="18"/>
              </w:rPr>
              <w:t>Kiegészítő fogalom / szempont</w:t>
            </w:r>
          </w:p>
        </w:tc>
        <w:tc>
          <w:tcPr>
            <w:tcW w:w="3967" w:type="dxa"/>
            <w:shd w:val="clear" w:color="auto" w:fill="D9EAF7"/>
            <w:vAlign w:val="center"/>
          </w:tcPr>
          <w:p w14:paraId="4FDE999C" w14:textId="77777777" w:rsidR="00CB3B78" w:rsidRDefault="00000000">
            <w:r>
              <w:rPr>
                <w:rFonts w:eastAsia="Aptos"/>
                <w:sz w:val="18"/>
              </w:rPr>
              <w:t>Magyarázat</w:t>
            </w:r>
          </w:p>
        </w:tc>
        <w:tc>
          <w:tcPr>
            <w:tcW w:w="3967" w:type="dxa"/>
            <w:shd w:val="clear" w:color="auto" w:fill="D9EAF7"/>
            <w:vAlign w:val="center"/>
          </w:tcPr>
          <w:p w14:paraId="29B7C699" w14:textId="77777777" w:rsidR="00CB3B78" w:rsidRDefault="00000000">
            <w:r>
              <w:rPr>
                <w:rFonts w:eastAsia="Aptos"/>
                <w:sz w:val="18"/>
              </w:rPr>
              <w:t>Hozzáadott érték a bullethez képest</w:t>
            </w:r>
          </w:p>
        </w:tc>
      </w:tr>
      <w:tr w:rsidR="00CB3B78" w14:paraId="1F6C2B6B" w14:textId="77777777">
        <w:trPr>
          <w:jc w:val="center"/>
        </w:trPr>
        <w:tc>
          <w:tcPr>
            <w:tcW w:w="3967" w:type="dxa"/>
            <w:vAlign w:val="center"/>
          </w:tcPr>
          <w:p w14:paraId="6A5BF8BD" w14:textId="77777777" w:rsidR="00CB3B78" w:rsidRDefault="00000000">
            <w:r>
              <w:rPr>
                <w:rFonts w:eastAsia="Aptos"/>
                <w:sz w:val="18"/>
              </w:rPr>
              <w:t>Tulajdonosi kontroll</w:t>
            </w:r>
          </w:p>
        </w:tc>
        <w:tc>
          <w:tcPr>
            <w:tcW w:w="3967" w:type="dxa"/>
            <w:vAlign w:val="center"/>
          </w:tcPr>
          <w:p w14:paraId="65625907" w14:textId="77777777" w:rsidR="00CB3B78" w:rsidRDefault="00000000">
            <w:r>
              <w:rPr>
                <w:rFonts w:eastAsia="Aptos"/>
                <w:sz w:val="18"/>
              </w:rPr>
              <w:t>menedzsment számonkérése</w:t>
            </w:r>
          </w:p>
        </w:tc>
        <w:tc>
          <w:tcPr>
            <w:tcW w:w="3967" w:type="dxa"/>
            <w:vAlign w:val="center"/>
          </w:tcPr>
          <w:p w14:paraId="08FE50BE" w14:textId="77777777" w:rsidR="00CB3B78" w:rsidRDefault="00000000">
            <w:r>
              <w:rPr>
                <w:rFonts w:eastAsia="Aptos"/>
                <w:sz w:val="18"/>
              </w:rPr>
              <w:t>Nem definícióként, hanem értelmező vagy megkülönböztető elemként használd.</w:t>
            </w:r>
          </w:p>
        </w:tc>
      </w:tr>
      <w:tr w:rsidR="00CB3B78" w14:paraId="3CC96311" w14:textId="77777777">
        <w:trPr>
          <w:jc w:val="center"/>
        </w:trPr>
        <w:tc>
          <w:tcPr>
            <w:tcW w:w="3967" w:type="dxa"/>
            <w:vAlign w:val="center"/>
          </w:tcPr>
          <w:p w14:paraId="13CA69A9" w14:textId="77777777" w:rsidR="00CB3B78" w:rsidRDefault="00000000">
            <w:r>
              <w:rPr>
                <w:rFonts w:eastAsia="Aptos"/>
                <w:sz w:val="18"/>
              </w:rPr>
              <w:t>Felügyelő mechanizmusok</w:t>
            </w:r>
          </w:p>
        </w:tc>
        <w:tc>
          <w:tcPr>
            <w:tcW w:w="3967" w:type="dxa"/>
            <w:vAlign w:val="center"/>
          </w:tcPr>
          <w:p w14:paraId="57443E4D" w14:textId="77777777" w:rsidR="00CB3B78" w:rsidRDefault="00000000">
            <w:r>
              <w:rPr>
                <w:rFonts w:eastAsia="Aptos"/>
                <w:sz w:val="18"/>
              </w:rPr>
              <w:t>ellenőrzés, kockázatkezelés</w:t>
            </w:r>
          </w:p>
        </w:tc>
        <w:tc>
          <w:tcPr>
            <w:tcW w:w="3967" w:type="dxa"/>
            <w:vAlign w:val="center"/>
          </w:tcPr>
          <w:p w14:paraId="7016FBDE" w14:textId="77777777" w:rsidR="00CB3B78" w:rsidRDefault="00000000">
            <w:r>
              <w:rPr>
                <w:rFonts w:eastAsia="Aptos"/>
                <w:sz w:val="18"/>
              </w:rPr>
              <w:t>Nem definícióként, hanem értelmező vagy megkülönböztető elemként használd.</w:t>
            </w:r>
          </w:p>
        </w:tc>
      </w:tr>
      <w:tr w:rsidR="00CB3B78" w14:paraId="5D38774C" w14:textId="77777777">
        <w:trPr>
          <w:jc w:val="center"/>
        </w:trPr>
        <w:tc>
          <w:tcPr>
            <w:tcW w:w="3967" w:type="dxa"/>
            <w:vAlign w:val="center"/>
          </w:tcPr>
          <w:p w14:paraId="14EA60EA" w14:textId="77777777" w:rsidR="00CB3B78" w:rsidRDefault="00000000">
            <w:r>
              <w:rPr>
                <w:rFonts w:eastAsia="Aptos"/>
                <w:sz w:val="18"/>
              </w:rPr>
              <w:t>Érintetti szemlélet</w:t>
            </w:r>
          </w:p>
        </w:tc>
        <w:tc>
          <w:tcPr>
            <w:tcW w:w="3967" w:type="dxa"/>
            <w:vAlign w:val="center"/>
          </w:tcPr>
          <w:p w14:paraId="7E94AD66" w14:textId="77777777" w:rsidR="00CB3B78" w:rsidRDefault="00000000">
            <w:r>
              <w:rPr>
                <w:rFonts w:eastAsia="Aptos"/>
                <w:sz w:val="18"/>
              </w:rPr>
              <w:t>külső-belső elvárások kezelése</w:t>
            </w:r>
          </w:p>
        </w:tc>
        <w:tc>
          <w:tcPr>
            <w:tcW w:w="3967" w:type="dxa"/>
            <w:vAlign w:val="center"/>
          </w:tcPr>
          <w:p w14:paraId="28CD0B55" w14:textId="77777777" w:rsidR="00CB3B78" w:rsidRDefault="00000000">
            <w:r>
              <w:rPr>
                <w:rFonts w:eastAsia="Aptos"/>
                <w:sz w:val="18"/>
              </w:rPr>
              <w:t>Nem definícióként, hanem értelmező vagy megkülönböztető elemként használd.</w:t>
            </w:r>
          </w:p>
        </w:tc>
      </w:tr>
    </w:tbl>
    <w:p w14:paraId="5A457A05" w14:textId="77777777" w:rsidR="00CB3B78" w:rsidRDefault="00CB3B78">
      <w:pPr>
        <w:spacing w:after="0"/>
      </w:pPr>
    </w:p>
    <w:p w14:paraId="366702BC" w14:textId="77777777" w:rsidR="00CB3B78" w:rsidRDefault="00000000">
      <w:pPr>
        <w:spacing w:after="20"/>
      </w:pPr>
      <w:r>
        <w:rPr>
          <w:rFonts w:eastAsia="Aptos"/>
          <w:b/>
        </w:rPr>
        <w:t>Kapcsolódás másik tételekhez:</w:t>
      </w:r>
    </w:p>
    <w:p w14:paraId="28E0B5DF" w14:textId="77777777" w:rsidR="00CB3B78" w:rsidRDefault="00000000">
      <w:pPr>
        <w:pStyle w:val="ListBullet"/>
        <w:spacing w:after="20"/>
      </w:pPr>
      <w:r>
        <w:rPr>
          <w:rFonts w:eastAsia="Aptos"/>
        </w:rPr>
        <w:t>Kapcsolódik B01c-hez: belső érintettek célkonfliktusa.</w:t>
      </w:r>
    </w:p>
    <w:p w14:paraId="4FAE021B" w14:textId="77777777" w:rsidR="00CB3B78" w:rsidRDefault="00000000">
      <w:pPr>
        <w:pStyle w:val="ListBullet"/>
        <w:spacing w:after="20"/>
      </w:pPr>
      <w:r>
        <w:rPr>
          <w:rFonts w:eastAsia="Aptos"/>
        </w:rPr>
        <w:t>Kapcsolódik B07c-hez: állami/jogi szabályozás.</w:t>
      </w:r>
    </w:p>
    <w:p w14:paraId="61939455" w14:textId="77777777" w:rsidR="00CB3B78" w:rsidRDefault="00CB3B78">
      <w:pPr>
        <w:spacing w:after="0"/>
      </w:pPr>
    </w:p>
    <w:p w14:paraId="75AE6880" w14:textId="77777777" w:rsidR="00CB3B78" w:rsidRDefault="00000000">
      <w:pPr>
        <w:spacing w:after="20"/>
      </w:pPr>
      <w:r>
        <w:rPr>
          <w:rFonts w:eastAsia="Aptos"/>
          <w:b/>
        </w:rPr>
        <w:t>B02 – Flashcard hátoldal</w:t>
      </w:r>
    </w:p>
    <w:p w14:paraId="3EEBFEB8" w14:textId="77777777" w:rsidR="00CB3B78" w:rsidRDefault="00000000">
      <w:pPr>
        <w:spacing w:after="20"/>
      </w:pPr>
      <w:r>
        <w:rPr>
          <w:rFonts w:eastAsia="Aptos"/>
          <w:b/>
        </w:rPr>
        <w:lastRenderedPageBreak/>
        <w:t xml:space="preserve">a) </w:t>
      </w:r>
      <w:r>
        <w:rPr>
          <w:rFonts w:eastAsia="Aptos"/>
        </w:rPr>
        <w:t>Vállalkozások jogi formái: egyéni vállalkozás: egyszerű, személyhez kötött; társaságok: több tulajdonos, megosztott kockázat és döntés; kft.: korlátozott felelősség, tipikus KKV-forma; rt.: részvényekre osztott tőke, tulajdon és irányítás szétválhat; forma választása = stratégiai és kockázati döntés</w:t>
      </w:r>
    </w:p>
    <w:p w14:paraId="7E97BB5F" w14:textId="77777777" w:rsidR="00CB3B78" w:rsidRDefault="00000000">
      <w:pPr>
        <w:spacing w:after="20"/>
      </w:pPr>
      <w:r>
        <w:rPr>
          <w:rFonts w:eastAsia="Aptos"/>
          <w:b/>
        </w:rPr>
        <w:t xml:space="preserve">b) </w:t>
      </w:r>
      <w:r>
        <w:rPr>
          <w:rFonts w:eastAsia="Aptos"/>
        </w:rPr>
        <w:t>Egyéni vállalkozások, társaságok és részvénytársaságok összehasonlítása tőkebefektetés szerint: egyéni vállalkozás: korlátozott tőke, személyes finanszírozás; társaság: több tulajdonosi forrás, megosztott befektetés; kft.: törzsbetét, korlátozott tagi kockázat; rt.: részvénykibocsátás, nagyobb tőkebevonási potenciál; nyrt.: tőkepiacról is finanszírozható</w:t>
      </w:r>
    </w:p>
    <w:p w14:paraId="1DFC263F" w14:textId="77777777" w:rsidR="00CB3B78" w:rsidRDefault="00000000">
      <w:pPr>
        <w:spacing w:after="20"/>
      </w:pPr>
      <w:r>
        <w:rPr>
          <w:rFonts w:eastAsia="Aptos"/>
          <w:b/>
        </w:rPr>
        <w:t xml:space="preserve">c) </w:t>
      </w:r>
      <w:r>
        <w:rPr>
          <w:rFonts w:eastAsia="Aptos"/>
        </w:rPr>
        <w:t>Tulajdonlás és irányítási felelősség összehasonlítása: egyéni vállalkozás: tulajdonos = vezető; társaság: tulajdonosok közösen vagy kijelölt vezetőn keresztül irányítanak; rt.: tulajdonosok sokan lehetnek, menedzsment vezet; felelősség: korlátlan vs korlátozott; kontroll: személyes kontrolltól formális kontrollig</w:t>
      </w:r>
    </w:p>
    <w:p w14:paraId="6D5406BE" w14:textId="77777777" w:rsidR="00CB3B78" w:rsidRDefault="00000000">
      <w:pPr>
        <w:spacing w:after="20"/>
      </w:pPr>
      <w:r>
        <w:rPr>
          <w:rFonts w:eastAsia="Aptos"/>
          <w:b/>
        </w:rPr>
        <w:t xml:space="preserve">d) </w:t>
      </w:r>
      <w:r>
        <w:rPr>
          <w:rFonts w:eastAsia="Aptos"/>
        </w:rPr>
        <w:t>A vállalatkormányzás lényege: cél: tulajdonosok, menedzserek, érintettek céljainak összehangolása; eszköz: közgyűlés, igazgatóság, felügyelőbizottság, audit, beszámolás; probléma: tulajdon és irányítás szétválása; eredmény: átláthatóság, kontroll, felelősség; különösen fontos nagy és részvénytársasági formáknál</w:t>
      </w:r>
    </w:p>
    <w:p w14:paraId="4B938848" w14:textId="77777777" w:rsidR="00CB3B78" w:rsidRDefault="00CB3B78">
      <w:pPr>
        <w:sectPr w:rsidR="00CB3B78" w:rsidSect="00B97D5B">
          <w:headerReference w:type="default" r:id="rId10"/>
          <w:footerReference w:type="default" r:id="rId11"/>
          <w:pgSz w:w="11906" w:h="16838" w:code="9"/>
          <w:pgMar w:top="284" w:right="284" w:bottom="284" w:left="284" w:header="170" w:footer="170" w:gutter="0"/>
          <w:cols w:space="720"/>
          <w:docGrid w:linePitch="360"/>
        </w:sectPr>
      </w:pPr>
    </w:p>
    <w:p w14:paraId="75E0034D" w14:textId="77777777" w:rsidR="00CB3B78" w:rsidRDefault="00000000">
      <w:pPr>
        <w:pStyle w:val="Heading1"/>
        <w:spacing w:before="0" w:after="80"/>
      </w:pPr>
      <w:r>
        <w:rPr>
          <w:rFonts w:ascii="Aptos Display" w:eastAsia="Aptos Display" w:hAnsi="Aptos Display"/>
        </w:rPr>
        <w:lastRenderedPageBreak/>
        <w:t>B03 – A piac fogalma, típusai, jellemzői. A vállalat verseny helyzete. A piacra lépés és kilépés céljai és korlátai. A „Marshal-kereszt” működése.</w:t>
      </w:r>
    </w:p>
    <w:p w14:paraId="2DEB9650" w14:textId="77777777" w:rsidR="00CB3B78" w:rsidRDefault="00000000">
      <w:pPr>
        <w:spacing w:after="20"/>
      </w:pPr>
      <w:r>
        <w:rPr>
          <w:rFonts w:eastAsia="Aptos"/>
        </w:rPr>
        <w:t>(Chikán PDF: 65–84; kereslet-kínálat: 68–69; be- és kilépési korlátok: 72–76; Marshall-kereszt: mikroökonómiai kiegészítés.)</w:t>
      </w:r>
    </w:p>
    <w:p w14:paraId="41F23FEC" w14:textId="77777777" w:rsidR="00CB3B78" w:rsidRDefault="00000000">
      <w:pPr>
        <w:pStyle w:val="Heading2"/>
        <w:spacing w:before="120" w:after="40"/>
      </w:pPr>
      <w:r>
        <w:rPr>
          <w:rFonts w:ascii="Aptos" w:eastAsia="Aptos" w:hAnsi="Aptos"/>
        </w:rPr>
        <w:t>a) A piac fogalma, típusai, jellemzői</w:t>
      </w:r>
    </w:p>
    <w:p w14:paraId="058B17CE" w14:textId="77777777" w:rsidR="00CB3B78" w:rsidRDefault="00000000">
      <w:pPr>
        <w:spacing w:after="20"/>
      </w:pPr>
      <w:r>
        <w:rPr>
          <w:rFonts w:eastAsia="Aptos"/>
        </w:rPr>
        <w:t>A piac a tényleges és potenciális vevők és eladók cserekapcsolatainak rendszere. Vállalatgazdaságtani szempontból a piac az a tér, ahol a vállalat a fogyasztói igényeket bevétellé és nyereséggé próbálja alakítani. Chikánnál a piac nem csak absztrakt koordinációs tér, hanem a fogyasztói igény és a tényleges kereslet megjelenési közege; ezért a vállalat számára a releváns piac pontos meghatározása stratégiai kérdés.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441CEFDC" w14:textId="77777777" w:rsidR="00CB3B78" w:rsidRDefault="00CB3B78">
      <w:pPr>
        <w:spacing w:after="0"/>
      </w:pPr>
    </w:p>
    <w:p w14:paraId="252AA357" w14:textId="77777777" w:rsidR="00CB3B78" w:rsidRDefault="00000000">
      <w:pPr>
        <w:spacing w:after="20"/>
      </w:pPr>
      <w:r>
        <w:rPr>
          <w:rFonts w:eastAsia="Aptos"/>
          <w:b/>
        </w:rPr>
        <w:t>Bullet verzió</w:t>
      </w:r>
    </w:p>
    <w:p w14:paraId="6FC900F7" w14:textId="77777777" w:rsidR="00CB3B78" w:rsidRDefault="00000000">
      <w:pPr>
        <w:pStyle w:val="ListBullet"/>
        <w:spacing w:after="20"/>
      </w:pPr>
      <w:r>
        <w:rPr>
          <w:rFonts w:eastAsia="Aptos"/>
        </w:rPr>
        <w:t>piac = vevők, eladók, cserekapcsolatok, tranzakciók</w:t>
      </w:r>
    </w:p>
    <w:p w14:paraId="0D37050F" w14:textId="77777777" w:rsidR="00CB3B78" w:rsidRDefault="00000000">
      <w:pPr>
        <w:pStyle w:val="ListBullet"/>
        <w:spacing w:after="20"/>
      </w:pPr>
      <w:r>
        <w:rPr>
          <w:rFonts w:eastAsia="Aptos"/>
        </w:rPr>
        <w:t>marketing értelemben: tényleges és potenciális vásárlók köre</w:t>
      </w:r>
    </w:p>
    <w:p w14:paraId="12C9D7B6" w14:textId="77777777" w:rsidR="00CB3B78" w:rsidRDefault="00000000">
      <w:pPr>
        <w:pStyle w:val="ListBullet"/>
        <w:spacing w:after="20"/>
      </w:pPr>
      <w:r>
        <w:rPr>
          <w:rFonts w:eastAsia="Aptos"/>
        </w:rPr>
        <w:t>típusok: vevői/nyomásos, eladói/szívásos, helyi, nemzeti, globális, hatékony piac</w:t>
      </w:r>
    </w:p>
    <w:p w14:paraId="64650AA0" w14:textId="77777777" w:rsidR="00CB3B78" w:rsidRDefault="00000000">
      <w:pPr>
        <w:pStyle w:val="ListBullet"/>
        <w:spacing w:after="20"/>
      </w:pPr>
      <w:r>
        <w:rPr>
          <w:rFonts w:eastAsia="Aptos"/>
        </w:rPr>
        <w:t>jellemzők: szereplők száma, részesedés, belépési korlátok, információ, versenyintenzitás</w:t>
      </w:r>
    </w:p>
    <w:p w14:paraId="13558E18" w14:textId="77777777" w:rsidR="00CB3B78" w:rsidRDefault="00CB3B78">
      <w:pPr>
        <w:spacing w:after="0"/>
      </w:pPr>
    </w:p>
    <w:p w14:paraId="5438ECC2"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7B9DB69E" w14:textId="77777777">
        <w:trPr>
          <w:jc w:val="center"/>
        </w:trPr>
        <w:tc>
          <w:tcPr>
            <w:tcW w:w="3967" w:type="dxa"/>
            <w:shd w:val="clear" w:color="auto" w:fill="D9EAF7"/>
            <w:vAlign w:val="center"/>
          </w:tcPr>
          <w:p w14:paraId="26DFB79A" w14:textId="77777777" w:rsidR="00CB3B78" w:rsidRDefault="00000000">
            <w:r>
              <w:rPr>
                <w:rFonts w:eastAsia="Aptos"/>
                <w:sz w:val="18"/>
              </w:rPr>
              <w:t>Kiegészítő fogalom / szempont</w:t>
            </w:r>
          </w:p>
        </w:tc>
        <w:tc>
          <w:tcPr>
            <w:tcW w:w="3967" w:type="dxa"/>
            <w:shd w:val="clear" w:color="auto" w:fill="D9EAF7"/>
            <w:vAlign w:val="center"/>
          </w:tcPr>
          <w:p w14:paraId="6F9362B6" w14:textId="77777777" w:rsidR="00CB3B78" w:rsidRDefault="00000000">
            <w:r>
              <w:rPr>
                <w:rFonts w:eastAsia="Aptos"/>
                <w:sz w:val="18"/>
              </w:rPr>
              <w:t>Magyarázat</w:t>
            </w:r>
          </w:p>
        </w:tc>
        <w:tc>
          <w:tcPr>
            <w:tcW w:w="3967" w:type="dxa"/>
            <w:shd w:val="clear" w:color="auto" w:fill="D9EAF7"/>
            <w:vAlign w:val="center"/>
          </w:tcPr>
          <w:p w14:paraId="043EE32C" w14:textId="77777777" w:rsidR="00CB3B78" w:rsidRDefault="00000000">
            <w:r>
              <w:rPr>
                <w:rFonts w:eastAsia="Aptos"/>
                <w:sz w:val="18"/>
              </w:rPr>
              <w:t>Hozzáadott érték a bullethez képest</w:t>
            </w:r>
          </w:p>
        </w:tc>
      </w:tr>
      <w:tr w:rsidR="00CB3B78" w14:paraId="07DB7E9B" w14:textId="77777777">
        <w:trPr>
          <w:jc w:val="center"/>
        </w:trPr>
        <w:tc>
          <w:tcPr>
            <w:tcW w:w="3967" w:type="dxa"/>
            <w:vAlign w:val="center"/>
          </w:tcPr>
          <w:p w14:paraId="6C73CEF8" w14:textId="77777777" w:rsidR="00CB3B78" w:rsidRDefault="00000000">
            <w:r>
              <w:rPr>
                <w:rFonts w:eastAsia="Aptos"/>
                <w:sz w:val="18"/>
              </w:rPr>
              <w:t>Globális piac</w:t>
            </w:r>
          </w:p>
        </w:tc>
        <w:tc>
          <w:tcPr>
            <w:tcW w:w="3967" w:type="dxa"/>
            <w:vAlign w:val="center"/>
          </w:tcPr>
          <w:p w14:paraId="31D7FECC" w14:textId="77777777" w:rsidR="00CB3B78" w:rsidRDefault="00000000">
            <w:r>
              <w:rPr>
                <w:rFonts w:eastAsia="Aptos"/>
                <w:sz w:val="18"/>
              </w:rPr>
              <w:t>nemzetközi verseny | méret, rugalmasság, stratégia kell</w:t>
            </w:r>
          </w:p>
        </w:tc>
        <w:tc>
          <w:tcPr>
            <w:tcW w:w="3967" w:type="dxa"/>
            <w:vAlign w:val="center"/>
          </w:tcPr>
          <w:p w14:paraId="4656B7F1" w14:textId="77777777" w:rsidR="00CB3B78" w:rsidRDefault="00000000">
            <w:r>
              <w:rPr>
                <w:rFonts w:eastAsia="Aptos"/>
                <w:sz w:val="18"/>
              </w:rPr>
              <w:t>Nem definícióként, hanem értelmező vagy megkülönböztető elemként használd.</w:t>
            </w:r>
          </w:p>
        </w:tc>
      </w:tr>
      <w:tr w:rsidR="00CB3B78" w14:paraId="6C6C0F7B" w14:textId="77777777">
        <w:trPr>
          <w:jc w:val="center"/>
        </w:trPr>
        <w:tc>
          <w:tcPr>
            <w:tcW w:w="3967" w:type="dxa"/>
            <w:vAlign w:val="center"/>
          </w:tcPr>
          <w:p w14:paraId="0A94C2EC" w14:textId="77777777" w:rsidR="00CB3B78" w:rsidRDefault="00000000">
            <w:r>
              <w:rPr>
                <w:rFonts w:eastAsia="Aptos"/>
                <w:sz w:val="18"/>
              </w:rPr>
              <w:t>Tipikus vizsgakapocs</w:t>
            </w:r>
          </w:p>
        </w:tc>
        <w:tc>
          <w:tcPr>
            <w:tcW w:w="3967" w:type="dxa"/>
            <w:vAlign w:val="center"/>
          </w:tcPr>
          <w:p w14:paraId="08069D92" w14:textId="77777777" w:rsidR="00CB3B78" w:rsidRDefault="00000000">
            <w:r>
              <w:rPr>
                <w:rFonts w:eastAsia="Aptos"/>
                <w:sz w:val="18"/>
              </w:rPr>
              <w:t>Az alpontot kösd vissza a tétel fő fogalmaihoz és a kapcsolódó B-tételekhez.</w:t>
            </w:r>
          </w:p>
        </w:tc>
        <w:tc>
          <w:tcPr>
            <w:tcW w:w="3967" w:type="dxa"/>
            <w:vAlign w:val="center"/>
          </w:tcPr>
          <w:p w14:paraId="00D7A89C" w14:textId="77777777" w:rsidR="00CB3B78" w:rsidRDefault="00000000">
            <w:r>
              <w:rPr>
                <w:rFonts w:eastAsia="Aptos"/>
                <w:sz w:val="18"/>
              </w:rPr>
              <w:t>Segít, hogy ne elszigetelt felsorolás legyen a válasz.</w:t>
            </w:r>
          </w:p>
        </w:tc>
      </w:tr>
      <w:tr w:rsidR="00CB3B78" w14:paraId="301E836A" w14:textId="77777777">
        <w:trPr>
          <w:jc w:val="center"/>
        </w:trPr>
        <w:tc>
          <w:tcPr>
            <w:tcW w:w="3967" w:type="dxa"/>
            <w:vAlign w:val="center"/>
          </w:tcPr>
          <w:p w14:paraId="089AE556" w14:textId="77777777" w:rsidR="00CB3B78" w:rsidRDefault="00000000">
            <w:r>
              <w:rPr>
                <w:rFonts w:eastAsia="Aptos"/>
                <w:sz w:val="18"/>
              </w:rPr>
              <w:t>Gyakori hiba</w:t>
            </w:r>
          </w:p>
        </w:tc>
        <w:tc>
          <w:tcPr>
            <w:tcW w:w="3967" w:type="dxa"/>
            <w:vAlign w:val="center"/>
          </w:tcPr>
          <w:p w14:paraId="395CD8CD"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9F61208" w14:textId="77777777" w:rsidR="00CB3B78" w:rsidRDefault="00000000">
            <w:r>
              <w:rPr>
                <w:rFonts w:eastAsia="Aptos"/>
                <w:sz w:val="18"/>
              </w:rPr>
              <w:t>Ettől lesz kifejtett felelet, nem vázlat.</w:t>
            </w:r>
          </w:p>
        </w:tc>
      </w:tr>
    </w:tbl>
    <w:p w14:paraId="1DA4506D" w14:textId="77777777" w:rsidR="00CB3B78" w:rsidRDefault="00CB3B78">
      <w:pPr>
        <w:spacing w:after="0"/>
      </w:pPr>
    </w:p>
    <w:p w14:paraId="43AE340C" w14:textId="77777777" w:rsidR="00CB3B78" w:rsidRDefault="00000000">
      <w:pPr>
        <w:spacing w:after="20"/>
      </w:pPr>
      <w:r>
        <w:rPr>
          <w:rFonts w:eastAsia="Aptos"/>
          <w:b/>
        </w:rPr>
        <w:t>Kapcsolódás másik tételekhez:</w:t>
      </w:r>
    </w:p>
    <w:p w14:paraId="0D0F9105" w14:textId="77777777" w:rsidR="00CB3B78" w:rsidRDefault="00000000">
      <w:pPr>
        <w:pStyle w:val="ListBullet"/>
        <w:spacing w:after="20"/>
      </w:pPr>
      <w:r>
        <w:rPr>
          <w:rFonts w:eastAsia="Aptos"/>
        </w:rPr>
        <w:t>Kapcsolódik B06a-hoz: kereslet-kínálat.</w:t>
      </w:r>
    </w:p>
    <w:p w14:paraId="293B2C6F" w14:textId="77777777" w:rsidR="00CB3B78" w:rsidRDefault="00000000">
      <w:pPr>
        <w:pStyle w:val="ListBullet"/>
        <w:spacing w:after="20"/>
      </w:pPr>
      <w:r>
        <w:rPr>
          <w:rFonts w:eastAsia="Aptos"/>
        </w:rPr>
        <w:t>Kapcsolódik B13a–b-hez: vevői/eladói piac.</w:t>
      </w:r>
    </w:p>
    <w:p w14:paraId="5E2459F7" w14:textId="77777777" w:rsidR="00CB3B78" w:rsidRDefault="00000000">
      <w:pPr>
        <w:pStyle w:val="Heading2"/>
        <w:spacing w:before="120" w:after="40"/>
      </w:pPr>
      <w:r>
        <w:rPr>
          <w:rFonts w:ascii="Aptos" w:eastAsia="Aptos" w:hAnsi="Aptos"/>
        </w:rPr>
        <w:t>b) A vállalat versenyhelyzete</w:t>
      </w:r>
    </w:p>
    <w:p w14:paraId="339C490D" w14:textId="77777777" w:rsidR="00CB3B78" w:rsidRDefault="00000000">
      <w:pPr>
        <w:spacing w:after="20"/>
      </w:pPr>
      <w:r>
        <w:rPr>
          <w:rFonts w:eastAsia="Aptos"/>
        </w:rPr>
        <w:t>A versenyhelyzet azt mutatja meg, milyen erős a vállalat pozíciója a piacon a fogyasztókért, erőforrásokért és profitért folyó küzdelemben. A verseny nem csak árverseny: minőség, innováció, márka, kiszolgálás és hozzáférés is számít. A verseny jóléti, hatékonysági és allokációs funkcióját mindig mondd ki, mert ebből látszik, hogy a verseny nem puszta harc, hanem a piaci koordináció hatékonyságának feltétele. Ezt érdemes az alapvető cél, a küldetés és az érintetti célösszehangolás felől elmondani: a vállalat nem elszigetelt szereplő, hanem olyan szervezet, amely több szereplő elvárásai között teremt értéket.</w:t>
      </w:r>
    </w:p>
    <w:p w14:paraId="0DAB35EB" w14:textId="77777777" w:rsidR="00CB3B78" w:rsidRDefault="00CB3B78">
      <w:pPr>
        <w:spacing w:after="0"/>
      </w:pPr>
    </w:p>
    <w:p w14:paraId="7C4022B4" w14:textId="77777777" w:rsidR="00CB3B78" w:rsidRDefault="00000000">
      <w:pPr>
        <w:spacing w:after="20"/>
      </w:pPr>
      <w:r>
        <w:rPr>
          <w:rFonts w:eastAsia="Aptos"/>
          <w:b/>
        </w:rPr>
        <w:t>Bullet verzió</w:t>
      </w:r>
    </w:p>
    <w:p w14:paraId="43804548" w14:textId="77777777" w:rsidR="00CB3B78" w:rsidRDefault="00000000">
      <w:pPr>
        <w:pStyle w:val="ListBullet"/>
        <w:spacing w:after="20"/>
      </w:pPr>
      <w:r>
        <w:rPr>
          <w:rFonts w:eastAsia="Aptos"/>
        </w:rPr>
        <w:t>verseny = előnyszerzés szabályok között</w:t>
      </w:r>
    </w:p>
    <w:p w14:paraId="2AEEB898" w14:textId="77777777" w:rsidR="00CB3B78" w:rsidRDefault="00000000">
      <w:pPr>
        <w:pStyle w:val="ListBullet"/>
        <w:spacing w:after="20"/>
      </w:pPr>
      <w:r>
        <w:rPr>
          <w:rFonts w:eastAsia="Aptos"/>
        </w:rPr>
        <w:t>funkciói: jóléti, hatékonysági, allokációs</w:t>
      </w:r>
    </w:p>
    <w:p w14:paraId="232C661A" w14:textId="77777777" w:rsidR="00CB3B78" w:rsidRDefault="00000000">
      <w:pPr>
        <w:pStyle w:val="ListBullet"/>
        <w:spacing w:after="20"/>
      </w:pPr>
      <w:r>
        <w:rPr>
          <w:rFonts w:eastAsia="Aptos"/>
        </w:rPr>
        <w:t>versenytársak innovációra kényszerítenek</w:t>
      </w:r>
    </w:p>
    <w:p w14:paraId="7955C6D6" w14:textId="77777777" w:rsidR="00CB3B78" w:rsidRDefault="00000000">
      <w:pPr>
        <w:pStyle w:val="ListBullet"/>
        <w:spacing w:after="20"/>
      </w:pPr>
      <w:r>
        <w:rPr>
          <w:rFonts w:eastAsia="Aptos"/>
        </w:rPr>
        <w:t>releváns piac helyes meghatározása döntő</w:t>
      </w:r>
    </w:p>
    <w:p w14:paraId="6ABA0650" w14:textId="77777777" w:rsidR="00CB3B78" w:rsidRDefault="00000000">
      <w:pPr>
        <w:pStyle w:val="ListBullet"/>
        <w:spacing w:after="20"/>
      </w:pPr>
      <w:r>
        <w:rPr>
          <w:rFonts w:eastAsia="Aptos"/>
        </w:rPr>
        <w:t>versenyelőny: költség, differenciálás, fókusz, gyorsaság, tudás</w:t>
      </w:r>
    </w:p>
    <w:p w14:paraId="7D910D97" w14:textId="77777777" w:rsidR="00CB3B78" w:rsidRDefault="00CB3B78">
      <w:pPr>
        <w:spacing w:after="0"/>
      </w:pPr>
    </w:p>
    <w:p w14:paraId="40C3549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9"/>
        <w:gridCol w:w="3858"/>
        <w:gridCol w:w="3847"/>
      </w:tblGrid>
      <w:tr w:rsidR="00CB3B78" w14:paraId="6D28147C" w14:textId="77777777">
        <w:trPr>
          <w:jc w:val="center"/>
        </w:trPr>
        <w:tc>
          <w:tcPr>
            <w:tcW w:w="3967" w:type="dxa"/>
            <w:shd w:val="clear" w:color="auto" w:fill="D9EAF7"/>
            <w:vAlign w:val="center"/>
          </w:tcPr>
          <w:p w14:paraId="2090ECB7" w14:textId="77777777" w:rsidR="00CB3B78" w:rsidRDefault="00000000">
            <w:r>
              <w:rPr>
                <w:rFonts w:eastAsia="Aptos"/>
                <w:sz w:val="18"/>
              </w:rPr>
              <w:t>Kiegészítő fogalom / szempont</w:t>
            </w:r>
          </w:p>
        </w:tc>
        <w:tc>
          <w:tcPr>
            <w:tcW w:w="3967" w:type="dxa"/>
            <w:shd w:val="clear" w:color="auto" w:fill="D9EAF7"/>
            <w:vAlign w:val="center"/>
          </w:tcPr>
          <w:p w14:paraId="72D5E35F" w14:textId="77777777" w:rsidR="00CB3B78" w:rsidRDefault="00000000">
            <w:r>
              <w:rPr>
                <w:rFonts w:eastAsia="Aptos"/>
                <w:sz w:val="18"/>
              </w:rPr>
              <w:t>Magyarázat</w:t>
            </w:r>
          </w:p>
        </w:tc>
        <w:tc>
          <w:tcPr>
            <w:tcW w:w="3967" w:type="dxa"/>
            <w:shd w:val="clear" w:color="auto" w:fill="D9EAF7"/>
            <w:vAlign w:val="center"/>
          </w:tcPr>
          <w:p w14:paraId="1280AAE0" w14:textId="77777777" w:rsidR="00CB3B78" w:rsidRDefault="00000000">
            <w:r>
              <w:rPr>
                <w:rFonts w:eastAsia="Aptos"/>
                <w:sz w:val="18"/>
              </w:rPr>
              <w:t>Hozzáadott érték a bullethez képest</w:t>
            </w:r>
          </w:p>
        </w:tc>
      </w:tr>
      <w:tr w:rsidR="00CB3B78" w14:paraId="475CB9D5" w14:textId="77777777">
        <w:trPr>
          <w:jc w:val="center"/>
        </w:trPr>
        <w:tc>
          <w:tcPr>
            <w:tcW w:w="3967" w:type="dxa"/>
            <w:vAlign w:val="center"/>
          </w:tcPr>
          <w:p w14:paraId="35A6D355" w14:textId="77777777" w:rsidR="00CB3B78" w:rsidRDefault="00000000">
            <w:r>
              <w:rPr>
                <w:rFonts w:eastAsia="Aptos"/>
                <w:sz w:val="18"/>
              </w:rPr>
              <w:t>Tipikus vizsgakapocs</w:t>
            </w:r>
          </w:p>
        </w:tc>
        <w:tc>
          <w:tcPr>
            <w:tcW w:w="3967" w:type="dxa"/>
            <w:vAlign w:val="center"/>
          </w:tcPr>
          <w:p w14:paraId="5C062823" w14:textId="77777777" w:rsidR="00CB3B78" w:rsidRDefault="00000000">
            <w:r>
              <w:rPr>
                <w:rFonts w:eastAsia="Aptos"/>
                <w:sz w:val="18"/>
              </w:rPr>
              <w:t>Az alpontot kösd vissza a tétel fő fogalmaihoz és a kapcsolódó B-tételekhez.</w:t>
            </w:r>
          </w:p>
        </w:tc>
        <w:tc>
          <w:tcPr>
            <w:tcW w:w="3967" w:type="dxa"/>
            <w:vAlign w:val="center"/>
          </w:tcPr>
          <w:p w14:paraId="733EB2C2" w14:textId="77777777" w:rsidR="00CB3B78" w:rsidRDefault="00000000">
            <w:r>
              <w:rPr>
                <w:rFonts w:eastAsia="Aptos"/>
                <w:sz w:val="18"/>
              </w:rPr>
              <w:t>Segít, hogy ne elszigetelt felsorolás legyen a válasz.</w:t>
            </w:r>
          </w:p>
        </w:tc>
      </w:tr>
      <w:tr w:rsidR="00CB3B78" w14:paraId="7720B2EE" w14:textId="77777777">
        <w:trPr>
          <w:jc w:val="center"/>
        </w:trPr>
        <w:tc>
          <w:tcPr>
            <w:tcW w:w="3967" w:type="dxa"/>
            <w:vAlign w:val="center"/>
          </w:tcPr>
          <w:p w14:paraId="4B51F5DF" w14:textId="77777777" w:rsidR="00CB3B78" w:rsidRDefault="00000000">
            <w:r>
              <w:rPr>
                <w:rFonts w:eastAsia="Aptos"/>
                <w:sz w:val="18"/>
              </w:rPr>
              <w:t>Gyakori hiba</w:t>
            </w:r>
          </w:p>
        </w:tc>
        <w:tc>
          <w:tcPr>
            <w:tcW w:w="3967" w:type="dxa"/>
            <w:vAlign w:val="center"/>
          </w:tcPr>
          <w:p w14:paraId="22524F85"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4AC15D2F" w14:textId="77777777" w:rsidR="00CB3B78" w:rsidRDefault="00000000">
            <w:r>
              <w:rPr>
                <w:rFonts w:eastAsia="Aptos"/>
                <w:sz w:val="18"/>
              </w:rPr>
              <w:t>Ettől lesz kifejtett felelet, nem vázlat.</w:t>
            </w:r>
          </w:p>
        </w:tc>
      </w:tr>
      <w:tr w:rsidR="00CB3B78" w14:paraId="549A3859" w14:textId="77777777">
        <w:trPr>
          <w:jc w:val="center"/>
        </w:trPr>
        <w:tc>
          <w:tcPr>
            <w:tcW w:w="3967" w:type="dxa"/>
            <w:vAlign w:val="center"/>
          </w:tcPr>
          <w:p w14:paraId="3C7D5304" w14:textId="77777777" w:rsidR="00CB3B78" w:rsidRDefault="00000000">
            <w:r>
              <w:rPr>
                <w:rFonts w:eastAsia="Aptos"/>
                <w:sz w:val="18"/>
              </w:rPr>
              <w:t>Átvezető mondat</w:t>
            </w:r>
          </w:p>
        </w:tc>
        <w:tc>
          <w:tcPr>
            <w:tcW w:w="3967" w:type="dxa"/>
            <w:vAlign w:val="center"/>
          </w:tcPr>
          <w:p w14:paraId="2EE6925A" w14:textId="77777777" w:rsidR="00CB3B78" w:rsidRDefault="00000000">
            <w:r>
              <w:rPr>
                <w:rFonts w:eastAsia="Aptos"/>
                <w:sz w:val="18"/>
              </w:rPr>
              <w:t>„Ez a rész azért fontos, mert a(z) A vállalat versenyhelyzete közvetlenül befolyásolja a vállalati döntéseket.”</w:t>
            </w:r>
          </w:p>
        </w:tc>
        <w:tc>
          <w:tcPr>
            <w:tcW w:w="3967" w:type="dxa"/>
            <w:vAlign w:val="center"/>
          </w:tcPr>
          <w:p w14:paraId="5E894EA0" w14:textId="77777777" w:rsidR="00CB3B78" w:rsidRDefault="00000000">
            <w:r>
              <w:rPr>
                <w:rFonts w:eastAsia="Aptos"/>
                <w:sz w:val="18"/>
              </w:rPr>
              <w:t>Használható szóban, ha át kell kötni másik alpontra.</w:t>
            </w:r>
          </w:p>
        </w:tc>
      </w:tr>
    </w:tbl>
    <w:p w14:paraId="3B70A193" w14:textId="77777777" w:rsidR="00CB3B78" w:rsidRDefault="00CB3B78">
      <w:pPr>
        <w:spacing w:after="0"/>
      </w:pPr>
    </w:p>
    <w:p w14:paraId="6AF345D0" w14:textId="77777777" w:rsidR="00CB3B78" w:rsidRDefault="00000000">
      <w:pPr>
        <w:spacing w:after="20"/>
      </w:pPr>
      <w:r>
        <w:rPr>
          <w:rFonts w:eastAsia="Aptos"/>
          <w:b/>
        </w:rPr>
        <w:t>Kapcsolódás másik tételekhez:</w:t>
      </w:r>
    </w:p>
    <w:p w14:paraId="11CA2C5C" w14:textId="77777777" w:rsidR="00CB3B78" w:rsidRDefault="00000000">
      <w:pPr>
        <w:pStyle w:val="ListBullet"/>
        <w:spacing w:after="20"/>
      </w:pPr>
      <w:r>
        <w:rPr>
          <w:rFonts w:eastAsia="Aptos"/>
        </w:rPr>
        <w:t>Kapcsolódik B10a–d-hez: innováció mint versenyeszköz.</w:t>
      </w:r>
    </w:p>
    <w:p w14:paraId="14147933" w14:textId="77777777" w:rsidR="00CB3B78" w:rsidRDefault="00000000">
      <w:pPr>
        <w:pStyle w:val="ListBullet"/>
        <w:spacing w:after="20"/>
      </w:pPr>
      <w:r>
        <w:rPr>
          <w:rFonts w:eastAsia="Aptos"/>
        </w:rPr>
        <w:lastRenderedPageBreak/>
        <w:t>Kapcsolódik B14a-hoz: versenystratégiai döntések.</w:t>
      </w:r>
    </w:p>
    <w:p w14:paraId="707A60B5" w14:textId="77777777" w:rsidR="00CB3B78" w:rsidRDefault="00000000">
      <w:pPr>
        <w:pStyle w:val="Heading2"/>
        <w:spacing w:before="120" w:after="40"/>
      </w:pPr>
      <w:r>
        <w:rPr>
          <w:rFonts w:ascii="Aptos" w:eastAsia="Aptos" w:hAnsi="Aptos"/>
        </w:rPr>
        <w:t>c) Piacra lépés és kilépés céljai és korlátai</w:t>
      </w:r>
    </w:p>
    <w:p w14:paraId="21DCEF06" w14:textId="77777777" w:rsidR="00CB3B78" w:rsidRDefault="00000000">
      <w:pPr>
        <w:spacing w:after="20"/>
      </w:pPr>
      <w:r>
        <w:rPr>
          <w:rFonts w:eastAsia="Aptos"/>
        </w:rPr>
        <w:t>A piacra lépés stratégiai döntés: a vállalat új keresletet, növekedést és profitot keres. A kilépés ugyanilyen stratégiai döntés lehet, ha a piac már nem hoz elég értéket vagy túl nagy a kockázat. A hiba: sokan csak a belépési korlátokat tanulják, pedig a kilépési korlátok is döntik a vállalati mozgásteret.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33CA88FB" w14:textId="77777777" w:rsidR="00CB3B78" w:rsidRDefault="00CB3B78">
      <w:pPr>
        <w:spacing w:after="0"/>
      </w:pPr>
    </w:p>
    <w:p w14:paraId="7BF5C9D1" w14:textId="77777777" w:rsidR="00CB3B78" w:rsidRDefault="00000000">
      <w:pPr>
        <w:spacing w:after="20"/>
      </w:pPr>
      <w:r>
        <w:rPr>
          <w:rFonts w:eastAsia="Aptos"/>
          <w:b/>
        </w:rPr>
        <w:t>Bullet verzió</w:t>
      </w:r>
    </w:p>
    <w:p w14:paraId="1F4C3F74" w14:textId="77777777" w:rsidR="00CB3B78" w:rsidRDefault="00000000">
      <w:pPr>
        <w:pStyle w:val="ListBullet"/>
        <w:spacing w:after="20"/>
      </w:pPr>
      <w:r>
        <w:rPr>
          <w:rFonts w:eastAsia="Aptos"/>
        </w:rPr>
        <w:t>belépési cél: növekedés, profit, új fogyasztók, erőforrás-kihasználás</w:t>
      </w:r>
    </w:p>
    <w:p w14:paraId="4B2B079A" w14:textId="77777777" w:rsidR="00CB3B78" w:rsidRDefault="00000000">
      <w:pPr>
        <w:pStyle w:val="ListBullet"/>
        <w:spacing w:after="20"/>
      </w:pPr>
      <w:r>
        <w:rPr>
          <w:rFonts w:eastAsia="Aptos"/>
        </w:rPr>
        <w:t>belépési korlát: tőkeszükséglet, méretgazdaságosság, szabályozás, márkahűség, csatornák, technológia</w:t>
      </w:r>
    </w:p>
    <w:p w14:paraId="4CCF7D34" w14:textId="77777777" w:rsidR="00CB3B78" w:rsidRDefault="00000000">
      <w:pPr>
        <w:pStyle w:val="ListBullet"/>
        <w:spacing w:after="20"/>
      </w:pPr>
      <w:r>
        <w:rPr>
          <w:rFonts w:eastAsia="Aptos"/>
        </w:rPr>
        <w:t>kilépési ok: veszteség, stratégiai fókuszváltás, elavult piac</w:t>
      </w:r>
    </w:p>
    <w:p w14:paraId="4F032110" w14:textId="77777777" w:rsidR="00CB3B78" w:rsidRDefault="00000000">
      <w:pPr>
        <w:pStyle w:val="ListBullet"/>
        <w:spacing w:after="20"/>
      </w:pPr>
      <w:r>
        <w:rPr>
          <w:rFonts w:eastAsia="Aptos"/>
        </w:rPr>
        <w:t>kilépési korlát: speciális eszközök, szerződések, reputáció, elsüllyedt költség, munkaerő</w:t>
      </w:r>
    </w:p>
    <w:p w14:paraId="46182F3D" w14:textId="77777777" w:rsidR="00CB3B78" w:rsidRDefault="00CB3B78">
      <w:pPr>
        <w:spacing w:after="0"/>
      </w:pPr>
    </w:p>
    <w:p w14:paraId="28D91B7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4"/>
        <w:gridCol w:w="3849"/>
        <w:gridCol w:w="3861"/>
      </w:tblGrid>
      <w:tr w:rsidR="00CB3B78" w14:paraId="0F57F75C" w14:textId="77777777">
        <w:trPr>
          <w:jc w:val="center"/>
        </w:trPr>
        <w:tc>
          <w:tcPr>
            <w:tcW w:w="3967" w:type="dxa"/>
            <w:shd w:val="clear" w:color="auto" w:fill="D9EAF7"/>
            <w:vAlign w:val="center"/>
          </w:tcPr>
          <w:p w14:paraId="2C006C91" w14:textId="77777777" w:rsidR="00CB3B78" w:rsidRDefault="00000000">
            <w:r>
              <w:rPr>
                <w:rFonts w:eastAsia="Aptos"/>
                <w:sz w:val="18"/>
              </w:rPr>
              <w:t>Kiegészítő fogalom / szempont</w:t>
            </w:r>
          </w:p>
        </w:tc>
        <w:tc>
          <w:tcPr>
            <w:tcW w:w="3967" w:type="dxa"/>
            <w:shd w:val="clear" w:color="auto" w:fill="D9EAF7"/>
            <w:vAlign w:val="center"/>
          </w:tcPr>
          <w:p w14:paraId="2751CE92" w14:textId="77777777" w:rsidR="00CB3B78" w:rsidRDefault="00000000">
            <w:r>
              <w:rPr>
                <w:rFonts w:eastAsia="Aptos"/>
                <w:sz w:val="18"/>
              </w:rPr>
              <w:t>Magyarázat</w:t>
            </w:r>
          </w:p>
        </w:tc>
        <w:tc>
          <w:tcPr>
            <w:tcW w:w="3967" w:type="dxa"/>
            <w:shd w:val="clear" w:color="auto" w:fill="D9EAF7"/>
            <w:vAlign w:val="center"/>
          </w:tcPr>
          <w:p w14:paraId="086E6CFE" w14:textId="77777777" w:rsidR="00CB3B78" w:rsidRDefault="00000000">
            <w:r>
              <w:rPr>
                <w:rFonts w:eastAsia="Aptos"/>
                <w:sz w:val="18"/>
              </w:rPr>
              <w:t>Hozzáadott érték a bullethez képest</w:t>
            </w:r>
          </w:p>
        </w:tc>
      </w:tr>
      <w:tr w:rsidR="00CB3B78" w14:paraId="00B42120" w14:textId="77777777">
        <w:trPr>
          <w:jc w:val="center"/>
        </w:trPr>
        <w:tc>
          <w:tcPr>
            <w:tcW w:w="3967" w:type="dxa"/>
            <w:vAlign w:val="center"/>
          </w:tcPr>
          <w:p w14:paraId="3CB948E8" w14:textId="77777777" w:rsidR="00CB3B78" w:rsidRDefault="00000000">
            <w:r>
              <w:rPr>
                <w:rFonts w:eastAsia="Aptos"/>
                <w:sz w:val="18"/>
              </w:rPr>
              <w:t>Tőke/eszköz</w:t>
            </w:r>
          </w:p>
        </w:tc>
        <w:tc>
          <w:tcPr>
            <w:tcW w:w="3967" w:type="dxa"/>
            <w:vAlign w:val="center"/>
          </w:tcPr>
          <w:p w14:paraId="2B2EC6DF" w14:textId="77777777" w:rsidR="00CB3B78" w:rsidRDefault="00000000">
            <w:r>
              <w:rPr>
                <w:rFonts w:eastAsia="Aptos"/>
                <w:sz w:val="18"/>
              </w:rPr>
              <w:t>nagy beruházási igény | elsüllyedt költség</w:t>
            </w:r>
          </w:p>
        </w:tc>
        <w:tc>
          <w:tcPr>
            <w:tcW w:w="3967" w:type="dxa"/>
            <w:vAlign w:val="center"/>
          </w:tcPr>
          <w:p w14:paraId="3C9023A4" w14:textId="77777777" w:rsidR="00CB3B78" w:rsidRDefault="00000000">
            <w:r>
              <w:rPr>
                <w:rFonts w:eastAsia="Aptos"/>
                <w:sz w:val="18"/>
              </w:rPr>
              <w:t>Nem definícióként, hanem értelmező vagy megkülönböztető elemként használd.</w:t>
            </w:r>
          </w:p>
        </w:tc>
      </w:tr>
      <w:tr w:rsidR="00CB3B78" w14:paraId="57014EF7" w14:textId="77777777">
        <w:trPr>
          <w:jc w:val="center"/>
        </w:trPr>
        <w:tc>
          <w:tcPr>
            <w:tcW w:w="3967" w:type="dxa"/>
            <w:vAlign w:val="center"/>
          </w:tcPr>
          <w:p w14:paraId="1967743C" w14:textId="77777777" w:rsidR="00CB3B78" w:rsidRDefault="00000000">
            <w:r>
              <w:rPr>
                <w:rFonts w:eastAsia="Aptos"/>
                <w:sz w:val="18"/>
              </w:rPr>
              <w:t>Kapcsolatok</w:t>
            </w:r>
          </w:p>
        </w:tc>
        <w:tc>
          <w:tcPr>
            <w:tcW w:w="3967" w:type="dxa"/>
            <w:vAlign w:val="center"/>
          </w:tcPr>
          <w:p w14:paraId="30E2F0B3" w14:textId="77777777" w:rsidR="00CB3B78" w:rsidRDefault="00000000">
            <w:r>
              <w:rPr>
                <w:rFonts w:eastAsia="Aptos"/>
                <w:sz w:val="18"/>
              </w:rPr>
              <w:t>csatornák hiánya | szerződéses kötelezettség</w:t>
            </w:r>
          </w:p>
        </w:tc>
        <w:tc>
          <w:tcPr>
            <w:tcW w:w="3967" w:type="dxa"/>
            <w:vAlign w:val="center"/>
          </w:tcPr>
          <w:p w14:paraId="0D38CC46" w14:textId="77777777" w:rsidR="00CB3B78" w:rsidRDefault="00000000">
            <w:r>
              <w:rPr>
                <w:rFonts w:eastAsia="Aptos"/>
                <w:sz w:val="18"/>
              </w:rPr>
              <w:t>Nem definícióként, hanem értelmező vagy megkülönböztető elemként használd.</w:t>
            </w:r>
          </w:p>
        </w:tc>
      </w:tr>
      <w:tr w:rsidR="00CB3B78" w14:paraId="7E795DCD" w14:textId="77777777">
        <w:trPr>
          <w:jc w:val="center"/>
        </w:trPr>
        <w:tc>
          <w:tcPr>
            <w:tcW w:w="3967" w:type="dxa"/>
            <w:vAlign w:val="center"/>
          </w:tcPr>
          <w:p w14:paraId="683F3E65" w14:textId="77777777" w:rsidR="00CB3B78" w:rsidRDefault="00000000">
            <w:r>
              <w:rPr>
                <w:rFonts w:eastAsia="Aptos"/>
                <w:sz w:val="18"/>
              </w:rPr>
              <w:t>Ember</w:t>
            </w:r>
          </w:p>
        </w:tc>
        <w:tc>
          <w:tcPr>
            <w:tcW w:w="3967" w:type="dxa"/>
            <w:vAlign w:val="center"/>
          </w:tcPr>
          <w:p w14:paraId="5D4996FC" w14:textId="77777777" w:rsidR="00CB3B78" w:rsidRDefault="00000000">
            <w:r>
              <w:rPr>
                <w:rFonts w:eastAsia="Aptos"/>
                <w:sz w:val="18"/>
              </w:rPr>
              <w:t>szaktudás megszerzése | nehezen konvertálható tudás</w:t>
            </w:r>
          </w:p>
        </w:tc>
        <w:tc>
          <w:tcPr>
            <w:tcW w:w="3967" w:type="dxa"/>
            <w:vAlign w:val="center"/>
          </w:tcPr>
          <w:p w14:paraId="6B3229C5" w14:textId="77777777" w:rsidR="00CB3B78" w:rsidRDefault="00000000">
            <w:r>
              <w:rPr>
                <w:rFonts w:eastAsia="Aptos"/>
                <w:sz w:val="18"/>
              </w:rPr>
              <w:t>Nem definícióként, hanem értelmező vagy megkülönböztető elemként használd.</w:t>
            </w:r>
          </w:p>
        </w:tc>
      </w:tr>
    </w:tbl>
    <w:p w14:paraId="11108FC4" w14:textId="77777777" w:rsidR="00CB3B78" w:rsidRDefault="00CB3B78">
      <w:pPr>
        <w:spacing w:after="0"/>
      </w:pPr>
    </w:p>
    <w:p w14:paraId="43680348" w14:textId="77777777" w:rsidR="00CB3B78" w:rsidRDefault="00000000">
      <w:pPr>
        <w:spacing w:after="20"/>
      </w:pPr>
      <w:r>
        <w:rPr>
          <w:rFonts w:eastAsia="Aptos"/>
          <w:b/>
        </w:rPr>
        <w:t>Kapcsolódás másik tételekhez:</w:t>
      </w:r>
    </w:p>
    <w:p w14:paraId="0852BA06" w14:textId="77777777" w:rsidR="00CB3B78" w:rsidRDefault="00000000">
      <w:pPr>
        <w:pStyle w:val="ListBullet"/>
        <w:spacing w:after="20"/>
      </w:pPr>
      <w:r>
        <w:rPr>
          <w:rFonts w:eastAsia="Aptos"/>
        </w:rPr>
        <w:t>Kapcsolódik B14b–c-hez: rosszul strukturált stratégiai döntés.</w:t>
      </w:r>
    </w:p>
    <w:p w14:paraId="68B73BFD" w14:textId="77777777" w:rsidR="00CB3B78" w:rsidRDefault="00000000">
      <w:pPr>
        <w:pStyle w:val="Heading2"/>
        <w:spacing w:before="120" w:after="40"/>
      </w:pPr>
      <w:r>
        <w:rPr>
          <w:rFonts w:ascii="Aptos" w:eastAsia="Aptos" w:hAnsi="Aptos"/>
        </w:rPr>
        <w:t>d) A Marshall-kereszt működése</w:t>
      </w:r>
    </w:p>
    <w:p w14:paraId="58854182" w14:textId="77777777" w:rsidR="00CB3B78" w:rsidRDefault="00000000">
      <w:pPr>
        <w:spacing w:after="20"/>
      </w:pPr>
      <w:r>
        <w:rPr>
          <w:rFonts w:eastAsia="Aptos"/>
        </w:rPr>
        <w:t>A Marshall-kereszt mikroökonómiai eszköz, amely a kereslet és kínálat metszéspontjával mutatja meg az egyensúlyi árat és mennyiséget. Chikán-központú vállalatgazdaságtani tételben ezt röviden, de pontosan kell elmondani.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0B2F07F3" w14:textId="77777777" w:rsidR="00CB3B78" w:rsidRDefault="00CB3B78">
      <w:pPr>
        <w:spacing w:after="0"/>
      </w:pPr>
    </w:p>
    <w:p w14:paraId="2650A216" w14:textId="77777777" w:rsidR="00CB3B78" w:rsidRDefault="00000000">
      <w:pPr>
        <w:spacing w:after="20"/>
      </w:pPr>
      <w:r>
        <w:rPr>
          <w:rFonts w:eastAsia="Aptos"/>
          <w:b/>
        </w:rPr>
        <w:t>Bullet verzió</w:t>
      </w:r>
    </w:p>
    <w:p w14:paraId="7E66F14B" w14:textId="77777777" w:rsidR="00CB3B78" w:rsidRDefault="00000000">
      <w:pPr>
        <w:pStyle w:val="ListBullet"/>
        <w:spacing w:after="20"/>
      </w:pPr>
      <w:r>
        <w:rPr>
          <w:rFonts w:eastAsia="Aptos"/>
        </w:rPr>
        <w:t>keresleti görbe: ár nő → keresett mennyiség általában csökken</w:t>
      </w:r>
    </w:p>
    <w:p w14:paraId="4E43B924" w14:textId="77777777" w:rsidR="00CB3B78" w:rsidRDefault="00000000">
      <w:pPr>
        <w:pStyle w:val="ListBullet"/>
        <w:spacing w:after="20"/>
      </w:pPr>
      <w:r>
        <w:rPr>
          <w:rFonts w:eastAsia="Aptos"/>
        </w:rPr>
        <w:t>kínálati görbe: ár nő → kínált mennyiség általában nő</w:t>
      </w:r>
    </w:p>
    <w:p w14:paraId="17226D54" w14:textId="77777777" w:rsidR="00CB3B78" w:rsidRDefault="00000000">
      <w:pPr>
        <w:pStyle w:val="ListBullet"/>
        <w:spacing w:after="20"/>
      </w:pPr>
      <w:r>
        <w:rPr>
          <w:rFonts w:eastAsia="Aptos"/>
        </w:rPr>
        <w:t>metszéspont: egyensúlyi ár és mennyiség</w:t>
      </w:r>
    </w:p>
    <w:p w14:paraId="1EC8DB6D" w14:textId="77777777" w:rsidR="00CB3B78" w:rsidRDefault="00000000">
      <w:pPr>
        <w:pStyle w:val="ListBullet"/>
        <w:spacing w:after="20"/>
      </w:pPr>
      <w:r>
        <w:rPr>
          <w:rFonts w:eastAsia="Aptos"/>
        </w:rPr>
        <w:t>túlkereslet: ár alatt; túlkínálat: ár felett</w:t>
      </w:r>
    </w:p>
    <w:p w14:paraId="1A96A903" w14:textId="77777777" w:rsidR="00CB3B78" w:rsidRDefault="00000000">
      <w:pPr>
        <w:pStyle w:val="ListBullet"/>
        <w:spacing w:after="20"/>
      </w:pPr>
      <w:r>
        <w:rPr>
          <w:rFonts w:eastAsia="Aptos"/>
        </w:rPr>
        <w:t>vállalati jelentőség: árjelzések orientálják a döntéseket</w:t>
      </w:r>
    </w:p>
    <w:p w14:paraId="20DE8559" w14:textId="77777777" w:rsidR="00CB3B78" w:rsidRDefault="00CB3B78">
      <w:pPr>
        <w:spacing w:after="0"/>
      </w:pPr>
    </w:p>
    <w:p w14:paraId="13AE761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1"/>
        <w:gridCol w:w="3849"/>
        <w:gridCol w:w="3864"/>
      </w:tblGrid>
      <w:tr w:rsidR="00CB3B78" w14:paraId="6E47F501" w14:textId="77777777">
        <w:trPr>
          <w:jc w:val="center"/>
        </w:trPr>
        <w:tc>
          <w:tcPr>
            <w:tcW w:w="3967" w:type="dxa"/>
            <w:shd w:val="clear" w:color="auto" w:fill="D9EAF7"/>
            <w:vAlign w:val="center"/>
          </w:tcPr>
          <w:p w14:paraId="26F4D9CC" w14:textId="77777777" w:rsidR="00CB3B78" w:rsidRDefault="00000000">
            <w:r>
              <w:rPr>
                <w:rFonts w:eastAsia="Aptos"/>
                <w:sz w:val="18"/>
              </w:rPr>
              <w:t>Kiegészítő fogalom / szempont</w:t>
            </w:r>
          </w:p>
        </w:tc>
        <w:tc>
          <w:tcPr>
            <w:tcW w:w="3967" w:type="dxa"/>
            <w:shd w:val="clear" w:color="auto" w:fill="D9EAF7"/>
            <w:vAlign w:val="center"/>
          </w:tcPr>
          <w:p w14:paraId="1A543C9B" w14:textId="77777777" w:rsidR="00CB3B78" w:rsidRDefault="00000000">
            <w:r>
              <w:rPr>
                <w:rFonts w:eastAsia="Aptos"/>
                <w:sz w:val="18"/>
              </w:rPr>
              <w:t>Magyarázat</w:t>
            </w:r>
          </w:p>
        </w:tc>
        <w:tc>
          <w:tcPr>
            <w:tcW w:w="3967" w:type="dxa"/>
            <w:shd w:val="clear" w:color="auto" w:fill="D9EAF7"/>
            <w:vAlign w:val="center"/>
          </w:tcPr>
          <w:p w14:paraId="2CA5C374" w14:textId="77777777" w:rsidR="00CB3B78" w:rsidRDefault="00000000">
            <w:r>
              <w:rPr>
                <w:rFonts w:eastAsia="Aptos"/>
                <w:sz w:val="18"/>
              </w:rPr>
              <w:t>Hozzáadott érték a bullethez képest</w:t>
            </w:r>
          </w:p>
        </w:tc>
      </w:tr>
      <w:tr w:rsidR="00CB3B78" w14:paraId="0EEB1ACD" w14:textId="77777777">
        <w:trPr>
          <w:jc w:val="center"/>
        </w:trPr>
        <w:tc>
          <w:tcPr>
            <w:tcW w:w="3967" w:type="dxa"/>
            <w:vAlign w:val="center"/>
          </w:tcPr>
          <w:p w14:paraId="598F2C96" w14:textId="77777777" w:rsidR="00CB3B78" w:rsidRDefault="00000000">
            <w:r>
              <w:rPr>
                <w:rFonts w:eastAsia="Aptos"/>
                <w:sz w:val="18"/>
              </w:rPr>
              <w:t>Ár az egyensúly alatt</w:t>
            </w:r>
          </w:p>
        </w:tc>
        <w:tc>
          <w:tcPr>
            <w:tcW w:w="3967" w:type="dxa"/>
            <w:vAlign w:val="center"/>
          </w:tcPr>
          <w:p w14:paraId="64AE4ED5" w14:textId="77777777" w:rsidR="00CB3B78" w:rsidRDefault="00000000">
            <w:r>
              <w:rPr>
                <w:rFonts w:eastAsia="Aptos"/>
                <w:sz w:val="18"/>
              </w:rPr>
              <w:t>túlkereslet | ár emelkedhet</w:t>
            </w:r>
          </w:p>
        </w:tc>
        <w:tc>
          <w:tcPr>
            <w:tcW w:w="3967" w:type="dxa"/>
            <w:vAlign w:val="center"/>
          </w:tcPr>
          <w:p w14:paraId="0E132124" w14:textId="77777777" w:rsidR="00CB3B78" w:rsidRDefault="00000000">
            <w:r>
              <w:rPr>
                <w:rFonts w:eastAsia="Aptos"/>
                <w:sz w:val="18"/>
              </w:rPr>
              <w:t>Nem definícióként, hanem értelmező vagy megkülönböztető elemként használd.</w:t>
            </w:r>
          </w:p>
        </w:tc>
      </w:tr>
      <w:tr w:rsidR="00CB3B78" w14:paraId="7CAACD53" w14:textId="77777777">
        <w:trPr>
          <w:jc w:val="center"/>
        </w:trPr>
        <w:tc>
          <w:tcPr>
            <w:tcW w:w="3967" w:type="dxa"/>
            <w:vAlign w:val="center"/>
          </w:tcPr>
          <w:p w14:paraId="6C6FF134" w14:textId="77777777" w:rsidR="00CB3B78" w:rsidRDefault="00000000">
            <w:r>
              <w:rPr>
                <w:rFonts w:eastAsia="Aptos"/>
                <w:sz w:val="18"/>
              </w:rPr>
              <w:t>Ár az egyensúly felett</w:t>
            </w:r>
          </w:p>
        </w:tc>
        <w:tc>
          <w:tcPr>
            <w:tcW w:w="3967" w:type="dxa"/>
            <w:vAlign w:val="center"/>
          </w:tcPr>
          <w:p w14:paraId="1D8543B7" w14:textId="77777777" w:rsidR="00CB3B78" w:rsidRDefault="00000000">
            <w:r>
              <w:rPr>
                <w:rFonts w:eastAsia="Aptos"/>
                <w:sz w:val="18"/>
              </w:rPr>
              <w:t>túlkínálat | ár csökkenhet</w:t>
            </w:r>
          </w:p>
        </w:tc>
        <w:tc>
          <w:tcPr>
            <w:tcW w:w="3967" w:type="dxa"/>
            <w:vAlign w:val="center"/>
          </w:tcPr>
          <w:p w14:paraId="1C8385A5" w14:textId="77777777" w:rsidR="00CB3B78" w:rsidRDefault="00000000">
            <w:r>
              <w:rPr>
                <w:rFonts w:eastAsia="Aptos"/>
                <w:sz w:val="18"/>
              </w:rPr>
              <w:t>Nem definícióként, hanem értelmező vagy megkülönböztető elemként használd.</w:t>
            </w:r>
          </w:p>
        </w:tc>
      </w:tr>
      <w:tr w:rsidR="00CB3B78" w14:paraId="3A84A560" w14:textId="77777777">
        <w:trPr>
          <w:jc w:val="center"/>
        </w:trPr>
        <w:tc>
          <w:tcPr>
            <w:tcW w:w="3967" w:type="dxa"/>
            <w:vAlign w:val="center"/>
          </w:tcPr>
          <w:p w14:paraId="3F93E6CF" w14:textId="77777777" w:rsidR="00CB3B78" w:rsidRDefault="00000000">
            <w:r>
              <w:rPr>
                <w:rFonts w:eastAsia="Aptos"/>
                <w:sz w:val="18"/>
              </w:rPr>
              <w:t>Átvezető mondat</w:t>
            </w:r>
          </w:p>
        </w:tc>
        <w:tc>
          <w:tcPr>
            <w:tcW w:w="3967" w:type="dxa"/>
            <w:vAlign w:val="center"/>
          </w:tcPr>
          <w:p w14:paraId="280A5E34" w14:textId="77777777" w:rsidR="00CB3B78" w:rsidRDefault="00000000">
            <w:r>
              <w:rPr>
                <w:rFonts w:eastAsia="Aptos"/>
                <w:sz w:val="18"/>
              </w:rPr>
              <w:t>„Ez a rész azért fontos, mert a(z) A Marshall-kereszt működése közvetlenül befolyásolja a vállalati döntéseket.”</w:t>
            </w:r>
          </w:p>
        </w:tc>
        <w:tc>
          <w:tcPr>
            <w:tcW w:w="3967" w:type="dxa"/>
            <w:vAlign w:val="center"/>
          </w:tcPr>
          <w:p w14:paraId="30CCC3EA" w14:textId="77777777" w:rsidR="00CB3B78" w:rsidRDefault="00000000">
            <w:r>
              <w:rPr>
                <w:rFonts w:eastAsia="Aptos"/>
                <w:sz w:val="18"/>
              </w:rPr>
              <w:t>Használható szóban, ha át kell kötni másik alpontra.</w:t>
            </w:r>
          </w:p>
        </w:tc>
      </w:tr>
    </w:tbl>
    <w:p w14:paraId="0DC924A7" w14:textId="77777777" w:rsidR="00CB3B78" w:rsidRDefault="00CB3B78">
      <w:pPr>
        <w:spacing w:after="0"/>
      </w:pPr>
    </w:p>
    <w:p w14:paraId="788FC6CC" w14:textId="77777777" w:rsidR="00CB3B78" w:rsidRDefault="00000000">
      <w:pPr>
        <w:spacing w:after="20"/>
      </w:pPr>
      <w:r>
        <w:rPr>
          <w:rFonts w:eastAsia="Aptos"/>
          <w:b/>
        </w:rPr>
        <w:t>Kapcsolódás másik tételekhez:</w:t>
      </w:r>
    </w:p>
    <w:p w14:paraId="3ECA7FCA" w14:textId="77777777" w:rsidR="00CB3B78" w:rsidRDefault="00000000">
      <w:pPr>
        <w:pStyle w:val="ListBullet"/>
        <w:spacing w:after="20"/>
      </w:pPr>
      <w:r>
        <w:rPr>
          <w:rFonts w:eastAsia="Aptos"/>
        </w:rPr>
        <w:t>Kapcsolódik B06a–c-hez: rugalmasság és alkalmazkodás.</w:t>
      </w:r>
    </w:p>
    <w:p w14:paraId="79952FA3" w14:textId="77777777" w:rsidR="00CB3B78" w:rsidRDefault="00CB3B78">
      <w:pPr>
        <w:spacing w:after="0"/>
      </w:pPr>
    </w:p>
    <w:p w14:paraId="6B517673" w14:textId="77777777" w:rsidR="00CB3B78" w:rsidRDefault="00000000">
      <w:pPr>
        <w:spacing w:after="20"/>
      </w:pPr>
      <w:r>
        <w:rPr>
          <w:rFonts w:eastAsia="Aptos"/>
          <w:b/>
        </w:rPr>
        <w:t>B03 – Flashcard hátoldal</w:t>
      </w:r>
    </w:p>
    <w:p w14:paraId="2F3A0BE5" w14:textId="77777777" w:rsidR="00CB3B78" w:rsidRDefault="00000000">
      <w:pPr>
        <w:spacing w:after="20"/>
      </w:pPr>
      <w:r>
        <w:rPr>
          <w:rFonts w:eastAsia="Aptos"/>
          <w:b/>
        </w:rPr>
        <w:t xml:space="preserve">a) </w:t>
      </w:r>
      <w:r>
        <w:rPr>
          <w:rFonts w:eastAsia="Aptos"/>
        </w:rPr>
        <w:t>A piac fogalma, típusai, jellemzői: piac = vevők, eladók, cserekapcsolatok, tranzakciók; marketing értelemben: tényleges és potenciális vásárlók köre; típusok: vevői/nyomásos, eladói/szívásos, helyi, nemzeti, globális, hatékony piac; jellemzők: szereplők száma, részesedés, belépési korlátok, információ, versenyintenzitás</w:t>
      </w:r>
    </w:p>
    <w:p w14:paraId="60E71C3E" w14:textId="77777777" w:rsidR="00CB3B78" w:rsidRDefault="00000000">
      <w:pPr>
        <w:spacing w:after="20"/>
      </w:pPr>
      <w:r>
        <w:rPr>
          <w:rFonts w:eastAsia="Aptos"/>
          <w:b/>
        </w:rPr>
        <w:lastRenderedPageBreak/>
        <w:t xml:space="preserve">b) </w:t>
      </w:r>
      <w:r>
        <w:rPr>
          <w:rFonts w:eastAsia="Aptos"/>
        </w:rPr>
        <w:t>A vállalat versenyhelyzete: verseny = előnyszerzés szabályok között; funkciói: jóléti, hatékonysági, allokációs; versenytársak innovációra kényszerítenek; releváns piac helyes meghatározása döntő; versenyelőny: költség, differenciálás, fókusz, gyorsaság, tudás</w:t>
      </w:r>
    </w:p>
    <w:p w14:paraId="1D335E60" w14:textId="77777777" w:rsidR="00CB3B78" w:rsidRDefault="00000000">
      <w:pPr>
        <w:spacing w:after="20"/>
      </w:pPr>
      <w:r>
        <w:rPr>
          <w:rFonts w:eastAsia="Aptos"/>
          <w:b/>
        </w:rPr>
        <w:t xml:space="preserve">c) </w:t>
      </w:r>
      <w:r>
        <w:rPr>
          <w:rFonts w:eastAsia="Aptos"/>
        </w:rPr>
        <w:t>Piacra lépés és kilépés céljai és korlátai: belépési cél: növekedés, profit, új fogyasztók, erőforrás-kihasználás; belépési korlát: tőkeszükséglet, méretgazdaságosság, szabályozás, márkahűség, csatornák, technológia; kilépési ok: veszteség, stratégiai fókuszváltás, elavult piac; kilépési korlát: speciális eszközök, szerződések, reputáció, elsüllyedt költség, munkaerő</w:t>
      </w:r>
    </w:p>
    <w:p w14:paraId="56B85946" w14:textId="77777777" w:rsidR="00CB3B78" w:rsidRDefault="00000000">
      <w:pPr>
        <w:spacing w:after="20"/>
      </w:pPr>
      <w:r>
        <w:rPr>
          <w:rFonts w:eastAsia="Aptos"/>
          <w:b/>
        </w:rPr>
        <w:t xml:space="preserve">d) </w:t>
      </w:r>
      <w:r>
        <w:rPr>
          <w:rFonts w:eastAsia="Aptos"/>
        </w:rPr>
        <w:t>A Marshall-kereszt működése: keresleti görbe: ár nő → keresett mennyiség általában csökken; kínálati görbe: ár nő → kínált mennyiség általában nő; metszéspont: egyensúlyi ár és mennyiség; túlkereslet: ár alatt; túlkínálat: ár felett; vállalati jelentőség: árjelzések orientálják a döntéseket</w:t>
      </w:r>
    </w:p>
    <w:p w14:paraId="7945A872" w14:textId="77777777" w:rsidR="00CB3B78" w:rsidRDefault="00CB3B78">
      <w:pPr>
        <w:sectPr w:rsidR="00CB3B78" w:rsidSect="00B97D5B">
          <w:headerReference w:type="default" r:id="rId12"/>
          <w:footerReference w:type="default" r:id="rId13"/>
          <w:pgSz w:w="11906" w:h="16838" w:code="9"/>
          <w:pgMar w:top="284" w:right="284" w:bottom="284" w:left="284" w:header="170" w:footer="170" w:gutter="0"/>
          <w:cols w:space="720"/>
          <w:docGrid w:linePitch="360"/>
        </w:sectPr>
      </w:pPr>
    </w:p>
    <w:p w14:paraId="005C0B57" w14:textId="77777777" w:rsidR="00CB3B78" w:rsidRDefault="00000000">
      <w:pPr>
        <w:pStyle w:val="Heading1"/>
        <w:spacing w:before="0" w:after="80"/>
      </w:pPr>
      <w:r>
        <w:rPr>
          <w:rFonts w:ascii="Aptos Display" w:eastAsia="Aptos Display" w:hAnsi="Aptos Display"/>
        </w:rPr>
        <w:lastRenderedPageBreak/>
        <w:t>B04 – A vállalatelméletek szerepe a vállalati működés érdekviszonyainak megértésében. A standard mikroökonómiai vállalatfelfogás lényege. A vállalat magatartási elmélete, és a két elméleti irányzat összehasonlítása.</w:t>
      </w:r>
    </w:p>
    <w:p w14:paraId="662BA7B3" w14:textId="77777777" w:rsidR="00CB3B78" w:rsidRDefault="00000000">
      <w:pPr>
        <w:spacing w:after="20"/>
      </w:pPr>
      <w:r>
        <w:rPr>
          <w:rFonts w:eastAsia="Aptos"/>
        </w:rPr>
        <w:t>(Chikán PDF: 36–45; standard mikro: kb. 38; magatartási elmélet: kb. 42–43.)</w:t>
      </w:r>
    </w:p>
    <w:p w14:paraId="33CD667B" w14:textId="77777777" w:rsidR="00CB3B78" w:rsidRDefault="00000000">
      <w:pPr>
        <w:pStyle w:val="Heading2"/>
        <w:spacing w:before="120" w:after="40"/>
      </w:pPr>
      <w:r>
        <w:rPr>
          <w:rFonts w:ascii="Aptos" w:eastAsia="Aptos" w:hAnsi="Aptos"/>
        </w:rPr>
        <w:t>a) A vállalatelméletek szerepe az érdekviszonyok megértésében</w:t>
      </w:r>
    </w:p>
    <w:p w14:paraId="69E1467C" w14:textId="77777777" w:rsidR="00CB3B78" w:rsidRDefault="00000000">
      <w:pPr>
        <w:spacing w:after="20"/>
      </w:pPr>
      <w:r>
        <w:rPr>
          <w:rFonts w:eastAsia="Aptos"/>
        </w:rPr>
        <w:t>A vállalatelméletek különböző szemüvegek: megmutatják, hogyan látjuk a vállalat céljait, döntéseit, belső konfliktusait és környezeti kapcsolatait. Ha csak egyetlen modellt használsz, félreérted a vállalatot. Ezt érdemes az alapvető cél, a küldetés és az érintetti célösszehangolás felől elmondani: a vállalat nem elszigetelt szereplő, hanem olyan szervezet, amely több szereplő elvárásai között teremt értéket.</w:t>
      </w:r>
    </w:p>
    <w:p w14:paraId="025A0008" w14:textId="77777777" w:rsidR="00CB3B78" w:rsidRDefault="00CB3B78">
      <w:pPr>
        <w:spacing w:after="0"/>
      </w:pPr>
    </w:p>
    <w:p w14:paraId="51BFE57B" w14:textId="77777777" w:rsidR="00CB3B78" w:rsidRDefault="00000000">
      <w:pPr>
        <w:spacing w:after="20"/>
      </w:pPr>
      <w:r>
        <w:rPr>
          <w:rFonts w:eastAsia="Aptos"/>
          <w:b/>
        </w:rPr>
        <w:t>Bullet verzió</w:t>
      </w:r>
    </w:p>
    <w:p w14:paraId="49D390D4" w14:textId="77777777" w:rsidR="00CB3B78" w:rsidRDefault="00000000">
      <w:pPr>
        <w:pStyle w:val="ListBullet"/>
        <w:spacing w:after="20"/>
      </w:pPr>
      <w:r>
        <w:rPr>
          <w:rFonts w:eastAsia="Aptos"/>
        </w:rPr>
        <w:t>standard mikro: profitmaximalizáló egység</w:t>
      </w:r>
    </w:p>
    <w:p w14:paraId="5467EA22" w14:textId="77777777" w:rsidR="00CB3B78" w:rsidRDefault="00000000">
      <w:pPr>
        <w:pStyle w:val="ListBullet"/>
        <w:spacing w:after="20"/>
      </w:pPr>
      <w:r>
        <w:rPr>
          <w:rFonts w:eastAsia="Aptos"/>
        </w:rPr>
        <w:t>magatartási elmélet: érintettek koalíciója</w:t>
      </w:r>
    </w:p>
    <w:p w14:paraId="318E0161" w14:textId="77777777" w:rsidR="00CB3B78" w:rsidRDefault="00000000">
      <w:pPr>
        <w:pStyle w:val="ListBullet"/>
        <w:spacing w:after="20"/>
      </w:pPr>
      <w:r>
        <w:rPr>
          <w:rFonts w:eastAsia="Aptos"/>
        </w:rPr>
        <w:t>tranzakciós költség: piac vagy szervezet kérdése</w:t>
      </w:r>
    </w:p>
    <w:p w14:paraId="2FD7B6B6" w14:textId="77777777" w:rsidR="00CB3B78" w:rsidRDefault="00000000">
      <w:pPr>
        <w:pStyle w:val="ListBullet"/>
        <w:spacing w:after="20"/>
      </w:pPr>
      <w:r>
        <w:rPr>
          <w:rFonts w:eastAsia="Aptos"/>
        </w:rPr>
        <w:t>erőforrás-alapú nézet: versenyelőny belső képességekből</w:t>
      </w:r>
    </w:p>
    <w:p w14:paraId="0189411B" w14:textId="77777777" w:rsidR="00CB3B78" w:rsidRDefault="00000000">
      <w:pPr>
        <w:pStyle w:val="ListBullet"/>
        <w:spacing w:after="20"/>
      </w:pPr>
      <w:r>
        <w:rPr>
          <w:rFonts w:eastAsia="Aptos"/>
        </w:rPr>
        <w:t>érintettfelfogás: társadalmi kapcsolat- és célrendszer</w:t>
      </w:r>
    </w:p>
    <w:p w14:paraId="09936C3F" w14:textId="77777777" w:rsidR="00CB3B78" w:rsidRDefault="00CB3B78">
      <w:pPr>
        <w:spacing w:after="0"/>
      </w:pPr>
    </w:p>
    <w:p w14:paraId="77AC72A5"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8"/>
        <w:gridCol w:w="3861"/>
        <w:gridCol w:w="3845"/>
      </w:tblGrid>
      <w:tr w:rsidR="00CB3B78" w14:paraId="63A6F7BA" w14:textId="77777777">
        <w:trPr>
          <w:jc w:val="center"/>
        </w:trPr>
        <w:tc>
          <w:tcPr>
            <w:tcW w:w="3967" w:type="dxa"/>
            <w:shd w:val="clear" w:color="auto" w:fill="D9EAF7"/>
            <w:vAlign w:val="center"/>
          </w:tcPr>
          <w:p w14:paraId="2DB70D68" w14:textId="77777777" w:rsidR="00CB3B78" w:rsidRDefault="00000000">
            <w:r>
              <w:rPr>
                <w:rFonts w:eastAsia="Aptos"/>
                <w:sz w:val="18"/>
              </w:rPr>
              <w:t>Kiegészítő fogalom / szempont</w:t>
            </w:r>
          </w:p>
        </w:tc>
        <w:tc>
          <w:tcPr>
            <w:tcW w:w="3967" w:type="dxa"/>
            <w:shd w:val="clear" w:color="auto" w:fill="D9EAF7"/>
            <w:vAlign w:val="center"/>
          </w:tcPr>
          <w:p w14:paraId="628A0866" w14:textId="77777777" w:rsidR="00CB3B78" w:rsidRDefault="00000000">
            <w:r>
              <w:rPr>
                <w:rFonts w:eastAsia="Aptos"/>
                <w:sz w:val="18"/>
              </w:rPr>
              <w:t>Magyarázat</w:t>
            </w:r>
          </w:p>
        </w:tc>
        <w:tc>
          <w:tcPr>
            <w:tcW w:w="3967" w:type="dxa"/>
            <w:shd w:val="clear" w:color="auto" w:fill="D9EAF7"/>
            <w:vAlign w:val="center"/>
          </w:tcPr>
          <w:p w14:paraId="6471250B" w14:textId="77777777" w:rsidR="00CB3B78" w:rsidRDefault="00000000">
            <w:r>
              <w:rPr>
                <w:rFonts w:eastAsia="Aptos"/>
                <w:sz w:val="18"/>
              </w:rPr>
              <w:t>Hozzáadott érték a bullethez képest</w:t>
            </w:r>
          </w:p>
        </w:tc>
      </w:tr>
      <w:tr w:rsidR="00CB3B78" w14:paraId="1E126D5C" w14:textId="77777777">
        <w:trPr>
          <w:jc w:val="center"/>
        </w:trPr>
        <w:tc>
          <w:tcPr>
            <w:tcW w:w="3967" w:type="dxa"/>
            <w:vAlign w:val="center"/>
          </w:tcPr>
          <w:p w14:paraId="177A8785" w14:textId="77777777" w:rsidR="00CB3B78" w:rsidRDefault="00000000">
            <w:r>
              <w:rPr>
                <w:rFonts w:eastAsia="Aptos"/>
                <w:sz w:val="18"/>
              </w:rPr>
              <w:t>Tipikus vizsgakapocs</w:t>
            </w:r>
          </w:p>
        </w:tc>
        <w:tc>
          <w:tcPr>
            <w:tcW w:w="3967" w:type="dxa"/>
            <w:vAlign w:val="center"/>
          </w:tcPr>
          <w:p w14:paraId="52ADB0D6" w14:textId="77777777" w:rsidR="00CB3B78" w:rsidRDefault="00000000">
            <w:r>
              <w:rPr>
                <w:rFonts w:eastAsia="Aptos"/>
                <w:sz w:val="18"/>
              </w:rPr>
              <w:t>Az alpontot kösd vissza a tétel fő fogalmaihoz és a kapcsolódó B-tételekhez.</w:t>
            </w:r>
          </w:p>
        </w:tc>
        <w:tc>
          <w:tcPr>
            <w:tcW w:w="3967" w:type="dxa"/>
            <w:vAlign w:val="center"/>
          </w:tcPr>
          <w:p w14:paraId="6C65F26F" w14:textId="77777777" w:rsidR="00CB3B78" w:rsidRDefault="00000000">
            <w:r>
              <w:rPr>
                <w:rFonts w:eastAsia="Aptos"/>
                <w:sz w:val="18"/>
              </w:rPr>
              <w:t>Segít, hogy ne elszigetelt felsorolás legyen a válasz.</w:t>
            </w:r>
          </w:p>
        </w:tc>
      </w:tr>
      <w:tr w:rsidR="00CB3B78" w14:paraId="5E51B0B0" w14:textId="77777777">
        <w:trPr>
          <w:jc w:val="center"/>
        </w:trPr>
        <w:tc>
          <w:tcPr>
            <w:tcW w:w="3967" w:type="dxa"/>
            <w:vAlign w:val="center"/>
          </w:tcPr>
          <w:p w14:paraId="43FA1E97" w14:textId="77777777" w:rsidR="00CB3B78" w:rsidRDefault="00000000">
            <w:r>
              <w:rPr>
                <w:rFonts w:eastAsia="Aptos"/>
                <w:sz w:val="18"/>
              </w:rPr>
              <w:t>Gyakori hiba</w:t>
            </w:r>
          </w:p>
        </w:tc>
        <w:tc>
          <w:tcPr>
            <w:tcW w:w="3967" w:type="dxa"/>
            <w:vAlign w:val="center"/>
          </w:tcPr>
          <w:p w14:paraId="6D745B39"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23DC87C7" w14:textId="77777777" w:rsidR="00CB3B78" w:rsidRDefault="00000000">
            <w:r>
              <w:rPr>
                <w:rFonts w:eastAsia="Aptos"/>
                <w:sz w:val="18"/>
              </w:rPr>
              <w:t>Ettől lesz kifejtett felelet, nem vázlat.</w:t>
            </w:r>
          </w:p>
        </w:tc>
      </w:tr>
      <w:tr w:rsidR="00CB3B78" w14:paraId="6CF405AA" w14:textId="77777777">
        <w:trPr>
          <w:jc w:val="center"/>
        </w:trPr>
        <w:tc>
          <w:tcPr>
            <w:tcW w:w="3967" w:type="dxa"/>
            <w:vAlign w:val="center"/>
          </w:tcPr>
          <w:p w14:paraId="7EF43024" w14:textId="77777777" w:rsidR="00CB3B78" w:rsidRDefault="00000000">
            <w:r>
              <w:rPr>
                <w:rFonts w:eastAsia="Aptos"/>
                <w:sz w:val="18"/>
              </w:rPr>
              <w:t>Átvezető mondat</w:t>
            </w:r>
          </w:p>
        </w:tc>
        <w:tc>
          <w:tcPr>
            <w:tcW w:w="3967" w:type="dxa"/>
            <w:vAlign w:val="center"/>
          </w:tcPr>
          <w:p w14:paraId="78E7DDF8" w14:textId="77777777" w:rsidR="00CB3B78" w:rsidRDefault="00000000">
            <w:r>
              <w:rPr>
                <w:rFonts w:eastAsia="Aptos"/>
                <w:sz w:val="18"/>
              </w:rPr>
              <w:t>„Ez a rész azért fontos, mert a(z) A vállalatelméletek szerepe az érdekviszonyok megértésében közvetlenül befolyásolja a vállalati döntéseket.”</w:t>
            </w:r>
          </w:p>
        </w:tc>
        <w:tc>
          <w:tcPr>
            <w:tcW w:w="3967" w:type="dxa"/>
            <w:vAlign w:val="center"/>
          </w:tcPr>
          <w:p w14:paraId="723B6DE6" w14:textId="77777777" w:rsidR="00CB3B78" w:rsidRDefault="00000000">
            <w:r>
              <w:rPr>
                <w:rFonts w:eastAsia="Aptos"/>
                <w:sz w:val="18"/>
              </w:rPr>
              <w:t>Használható szóban, ha át kell kötni másik alpontra.</w:t>
            </w:r>
          </w:p>
        </w:tc>
      </w:tr>
    </w:tbl>
    <w:p w14:paraId="688A475D" w14:textId="77777777" w:rsidR="00CB3B78" w:rsidRDefault="00CB3B78">
      <w:pPr>
        <w:spacing w:after="0"/>
      </w:pPr>
    </w:p>
    <w:p w14:paraId="1BE09753" w14:textId="77777777" w:rsidR="00CB3B78" w:rsidRDefault="00000000">
      <w:pPr>
        <w:spacing w:after="20"/>
      </w:pPr>
      <w:r>
        <w:rPr>
          <w:rFonts w:eastAsia="Aptos"/>
          <w:b/>
        </w:rPr>
        <w:t>Kapcsolódás másik tételekhez:</w:t>
      </w:r>
    </w:p>
    <w:p w14:paraId="121A0B25" w14:textId="77777777" w:rsidR="00CB3B78" w:rsidRDefault="00000000">
      <w:pPr>
        <w:pStyle w:val="ListBullet"/>
        <w:spacing w:after="20"/>
      </w:pPr>
      <w:r>
        <w:rPr>
          <w:rFonts w:eastAsia="Aptos"/>
        </w:rPr>
        <w:t>Kapcsolódik B01b–c-hez: érintettfelfogás.</w:t>
      </w:r>
    </w:p>
    <w:p w14:paraId="0C2A4291" w14:textId="77777777" w:rsidR="00CB3B78" w:rsidRDefault="00000000">
      <w:pPr>
        <w:pStyle w:val="ListBullet"/>
        <w:spacing w:after="20"/>
      </w:pPr>
      <w:r>
        <w:rPr>
          <w:rFonts w:eastAsia="Aptos"/>
        </w:rPr>
        <w:t>Kapcsolódik B15a–c-hez: tudás mint erőforrás.</w:t>
      </w:r>
    </w:p>
    <w:p w14:paraId="4C486A06" w14:textId="77777777" w:rsidR="00CB3B78" w:rsidRDefault="00000000">
      <w:pPr>
        <w:pStyle w:val="Heading2"/>
        <w:spacing w:before="120" w:after="40"/>
      </w:pPr>
      <w:r>
        <w:rPr>
          <w:rFonts w:ascii="Aptos" w:eastAsia="Aptos" w:hAnsi="Aptos"/>
        </w:rPr>
        <w:t>b) A standard mikroökonómiai vállalatfelfogás lényege</w:t>
      </w:r>
    </w:p>
    <w:p w14:paraId="11184E9C" w14:textId="77777777" w:rsidR="00CB3B78" w:rsidRDefault="00000000">
      <w:pPr>
        <w:spacing w:after="20"/>
      </w:pPr>
      <w:r>
        <w:rPr>
          <w:rFonts w:eastAsia="Aptos"/>
        </w:rPr>
        <w:t>A standard mikroökonómia a vállalatot olyan racionális szereplőnek tekinti, amely profitot maximalizál. A vállalat belső működése háttérben marad; a modell leegyszerűsít, de tiszta logikát ad ár, költség, kibocsátás és profit kapcsolatára. Ezt érdemes az alapvető cél, a küldetés és az érintetti célösszehangolás felől elmondani: a vállalat nem elszigetelt szereplő, hanem olyan szervezet, amely több szereplő elvárásai között teremt értéket.</w:t>
      </w:r>
    </w:p>
    <w:p w14:paraId="6C8C75C2" w14:textId="77777777" w:rsidR="00CB3B78" w:rsidRDefault="00CB3B78">
      <w:pPr>
        <w:spacing w:after="0"/>
      </w:pPr>
    </w:p>
    <w:p w14:paraId="638E916E" w14:textId="77777777" w:rsidR="00CB3B78" w:rsidRDefault="00000000">
      <w:pPr>
        <w:spacing w:after="20"/>
      </w:pPr>
      <w:r>
        <w:rPr>
          <w:rFonts w:eastAsia="Aptos"/>
          <w:b/>
        </w:rPr>
        <w:t>Bullet verzió</w:t>
      </w:r>
    </w:p>
    <w:p w14:paraId="6F6E0FD6" w14:textId="77777777" w:rsidR="00CB3B78" w:rsidRDefault="00000000">
      <w:pPr>
        <w:pStyle w:val="ListBullet"/>
        <w:spacing w:after="20"/>
      </w:pPr>
      <w:r>
        <w:rPr>
          <w:rFonts w:eastAsia="Aptos"/>
        </w:rPr>
        <w:t>racionális döntéshozó</w:t>
      </w:r>
    </w:p>
    <w:p w14:paraId="6C626DA4" w14:textId="77777777" w:rsidR="00CB3B78" w:rsidRDefault="00000000">
      <w:pPr>
        <w:pStyle w:val="ListBullet"/>
        <w:spacing w:after="20"/>
      </w:pPr>
      <w:r>
        <w:rPr>
          <w:rFonts w:eastAsia="Aptos"/>
        </w:rPr>
        <w:t>teljes vagy jól kezelhető információ feltételezése</w:t>
      </w:r>
    </w:p>
    <w:p w14:paraId="171511CF" w14:textId="77777777" w:rsidR="00CB3B78" w:rsidRDefault="00000000">
      <w:pPr>
        <w:pStyle w:val="ListBullet"/>
        <w:spacing w:after="20"/>
      </w:pPr>
      <w:r>
        <w:rPr>
          <w:rFonts w:eastAsia="Aptos"/>
        </w:rPr>
        <w:t>profitmaximalizálás</w:t>
      </w:r>
    </w:p>
    <w:p w14:paraId="1E58F4F6" w14:textId="77777777" w:rsidR="00CB3B78" w:rsidRDefault="00000000">
      <w:pPr>
        <w:pStyle w:val="ListBullet"/>
        <w:spacing w:after="20"/>
      </w:pPr>
      <w:r>
        <w:rPr>
          <w:rFonts w:eastAsia="Aptos"/>
        </w:rPr>
        <w:t>árak közvetítik az információt</w:t>
      </w:r>
    </w:p>
    <w:p w14:paraId="55BA5523" w14:textId="77777777" w:rsidR="00CB3B78" w:rsidRDefault="00000000">
      <w:pPr>
        <w:pStyle w:val="ListBullet"/>
        <w:spacing w:after="20"/>
      </w:pPr>
      <w:r>
        <w:rPr>
          <w:rFonts w:eastAsia="Aptos"/>
        </w:rPr>
        <w:t>vállalat mint „fekete doboz”</w:t>
      </w:r>
    </w:p>
    <w:p w14:paraId="6860FC66" w14:textId="77777777" w:rsidR="00CB3B78" w:rsidRDefault="00CB3B78">
      <w:pPr>
        <w:spacing w:after="0"/>
      </w:pPr>
    </w:p>
    <w:p w14:paraId="6BBFC95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6"/>
        <w:gridCol w:w="3857"/>
        <w:gridCol w:w="3861"/>
      </w:tblGrid>
      <w:tr w:rsidR="00CB3B78" w14:paraId="105F9DF4" w14:textId="77777777">
        <w:trPr>
          <w:jc w:val="center"/>
        </w:trPr>
        <w:tc>
          <w:tcPr>
            <w:tcW w:w="3967" w:type="dxa"/>
            <w:shd w:val="clear" w:color="auto" w:fill="D9EAF7"/>
            <w:vAlign w:val="center"/>
          </w:tcPr>
          <w:p w14:paraId="379C0B36" w14:textId="77777777" w:rsidR="00CB3B78" w:rsidRDefault="00000000">
            <w:r>
              <w:rPr>
                <w:rFonts w:eastAsia="Aptos"/>
                <w:sz w:val="18"/>
              </w:rPr>
              <w:t>Kiegészítő fogalom / szempont</w:t>
            </w:r>
          </w:p>
        </w:tc>
        <w:tc>
          <w:tcPr>
            <w:tcW w:w="3967" w:type="dxa"/>
            <w:shd w:val="clear" w:color="auto" w:fill="D9EAF7"/>
            <w:vAlign w:val="center"/>
          </w:tcPr>
          <w:p w14:paraId="7866F327" w14:textId="77777777" w:rsidR="00CB3B78" w:rsidRDefault="00000000">
            <w:r>
              <w:rPr>
                <w:rFonts w:eastAsia="Aptos"/>
                <w:sz w:val="18"/>
              </w:rPr>
              <w:t>Magyarázat</w:t>
            </w:r>
          </w:p>
        </w:tc>
        <w:tc>
          <w:tcPr>
            <w:tcW w:w="3967" w:type="dxa"/>
            <w:shd w:val="clear" w:color="auto" w:fill="D9EAF7"/>
            <w:vAlign w:val="center"/>
          </w:tcPr>
          <w:p w14:paraId="208B0586" w14:textId="77777777" w:rsidR="00CB3B78" w:rsidRDefault="00000000">
            <w:r>
              <w:rPr>
                <w:rFonts w:eastAsia="Aptos"/>
                <w:sz w:val="18"/>
              </w:rPr>
              <w:t>Hozzáadott érték a bullethez képest</w:t>
            </w:r>
          </w:p>
        </w:tc>
      </w:tr>
      <w:tr w:rsidR="00CB3B78" w14:paraId="163547F9" w14:textId="77777777">
        <w:trPr>
          <w:jc w:val="center"/>
        </w:trPr>
        <w:tc>
          <w:tcPr>
            <w:tcW w:w="3967" w:type="dxa"/>
            <w:vAlign w:val="center"/>
          </w:tcPr>
          <w:p w14:paraId="3F3B5CED" w14:textId="77777777" w:rsidR="00CB3B78" w:rsidRDefault="00000000">
            <w:r>
              <w:rPr>
                <w:rFonts w:eastAsia="Aptos"/>
                <w:sz w:val="18"/>
              </w:rPr>
              <w:t>Cél</w:t>
            </w:r>
          </w:p>
        </w:tc>
        <w:tc>
          <w:tcPr>
            <w:tcW w:w="3967" w:type="dxa"/>
            <w:vAlign w:val="center"/>
          </w:tcPr>
          <w:p w14:paraId="6368CE48" w14:textId="77777777" w:rsidR="00CB3B78" w:rsidRDefault="00000000">
            <w:r>
              <w:rPr>
                <w:rFonts w:eastAsia="Aptos"/>
                <w:sz w:val="18"/>
              </w:rPr>
              <w:t>profitmaximum</w:t>
            </w:r>
          </w:p>
        </w:tc>
        <w:tc>
          <w:tcPr>
            <w:tcW w:w="3967" w:type="dxa"/>
            <w:vAlign w:val="center"/>
          </w:tcPr>
          <w:p w14:paraId="46BE865C" w14:textId="77777777" w:rsidR="00CB3B78" w:rsidRDefault="00000000">
            <w:r>
              <w:rPr>
                <w:rFonts w:eastAsia="Aptos"/>
                <w:sz w:val="18"/>
              </w:rPr>
              <w:t>Nem definícióként, hanem értelmező vagy megkülönböztető elemként használd.</w:t>
            </w:r>
          </w:p>
        </w:tc>
      </w:tr>
      <w:tr w:rsidR="00CB3B78" w14:paraId="118549A5" w14:textId="77777777">
        <w:trPr>
          <w:jc w:val="center"/>
        </w:trPr>
        <w:tc>
          <w:tcPr>
            <w:tcW w:w="3967" w:type="dxa"/>
            <w:vAlign w:val="center"/>
          </w:tcPr>
          <w:p w14:paraId="1516D90D" w14:textId="77777777" w:rsidR="00CB3B78" w:rsidRDefault="00000000">
            <w:r>
              <w:rPr>
                <w:rFonts w:eastAsia="Aptos"/>
                <w:sz w:val="18"/>
              </w:rPr>
              <w:t>Szervezet belseje</w:t>
            </w:r>
          </w:p>
        </w:tc>
        <w:tc>
          <w:tcPr>
            <w:tcW w:w="3967" w:type="dxa"/>
            <w:vAlign w:val="center"/>
          </w:tcPr>
          <w:p w14:paraId="2891870A" w14:textId="77777777" w:rsidR="00CB3B78" w:rsidRDefault="00000000">
            <w:r>
              <w:rPr>
                <w:rFonts w:eastAsia="Aptos"/>
                <w:sz w:val="18"/>
              </w:rPr>
              <w:t>nem központi kérdés</w:t>
            </w:r>
          </w:p>
        </w:tc>
        <w:tc>
          <w:tcPr>
            <w:tcW w:w="3967" w:type="dxa"/>
            <w:vAlign w:val="center"/>
          </w:tcPr>
          <w:p w14:paraId="71F650C3" w14:textId="77777777" w:rsidR="00CB3B78" w:rsidRDefault="00000000">
            <w:r>
              <w:rPr>
                <w:rFonts w:eastAsia="Aptos"/>
                <w:sz w:val="18"/>
              </w:rPr>
              <w:t>Nem definícióként, hanem értelmező vagy megkülönböztető elemként használd.</w:t>
            </w:r>
          </w:p>
        </w:tc>
      </w:tr>
      <w:tr w:rsidR="00CB3B78" w14:paraId="75BB68D4" w14:textId="77777777">
        <w:trPr>
          <w:jc w:val="center"/>
        </w:trPr>
        <w:tc>
          <w:tcPr>
            <w:tcW w:w="3967" w:type="dxa"/>
            <w:vAlign w:val="center"/>
          </w:tcPr>
          <w:p w14:paraId="4166FBB5" w14:textId="77777777" w:rsidR="00CB3B78" w:rsidRDefault="00000000">
            <w:r>
              <w:rPr>
                <w:rFonts w:eastAsia="Aptos"/>
                <w:sz w:val="18"/>
              </w:rPr>
              <w:t>Átvezető mondat</w:t>
            </w:r>
          </w:p>
        </w:tc>
        <w:tc>
          <w:tcPr>
            <w:tcW w:w="3967" w:type="dxa"/>
            <w:vAlign w:val="center"/>
          </w:tcPr>
          <w:p w14:paraId="26D33482" w14:textId="77777777" w:rsidR="00CB3B78" w:rsidRDefault="00000000">
            <w:r>
              <w:rPr>
                <w:rFonts w:eastAsia="Aptos"/>
                <w:sz w:val="18"/>
              </w:rPr>
              <w:t>„Ez a rész azért fontos, mert a(z) A standard mikroökonómiai vállalatfelfogás lényege közvetlenül befolyásolja a vállalati döntéseket.”</w:t>
            </w:r>
          </w:p>
        </w:tc>
        <w:tc>
          <w:tcPr>
            <w:tcW w:w="3967" w:type="dxa"/>
            <w:vAlign w:val="center"/>
          </w:tcPr>
          <w:p w14:paraId="0F922C55" w14:textId="77777777" w:rsidR="00CB3B78" w:rsidRDefault="00000000">
            <w:r>
              <w:rPr>
                <w:rFonts w:eastAsia="Aptos"/>
                <w:sz w:val="18"/>
              </w:rPr>
              <w:t>Használható szóban, ha át kell kötni másik alpontra.</w:t>
            </w:r>
          </w:p>
        </w:tc>
      </w:tr>
    </w:tbl>
    <w:p w14:paraId="31B196CF" w14:textId="77777777" w:rsidR="00CB3B78" w:rsidRDefault="00CB3B78">
      <w:pPr>
        <w:spacing w:after="0"/>
      </w:pPr>
    </w:p>
    <w:p w14:paraId="04F35E8A" w14:textId="77777777" w:rsidR="00CB3B78" w:rsidRDefault="00000000">
      <w:pPr>
        <w:spacing w:after="20"/>
      </w:pPr>
      <w:r>
        <w:rPr>
          <w:rFonts w:eastAsia="Aptos"/>
          <w:b/>
        </w:rPr>
        <w:t>Kapcsolódás másik tételekhez:</w:t>
      </w:r>
    </w:p>
    <w:p w14:paraId="077E97B9" w14:textId="77777777" w:rsidR="00CB3B78" w:rsidRDefault="00000000">
      <w:pPr>
        <w:pStyle w:val="ListBullet"/>
        <w:spacing w:after="20"/>
      </w:pPr>
      <w:r>
        <w:rPr>
          <w:rFonts w:eastAsia="Aptos"/>
        </w:rPr>
        <w:lastRenderedPageBreak/>
        <w:t>Kapcsolódik B03d-hez: piac és ármechanizmus.</w:t>
      </w:r>
    </w:p>
    <w:p w14:paraId="1E8F418B" w14:textId="77777777" w:rsidR="00CB3B78" w:rsidRDefault="00000000">
      <w:pPr>
        <w:pStyle w:val="Heading2"/>
        <w:spacing w:before="120" w:after="40"/>
      </w:pPr>
      <w:r>
        <w:rPr>
          <w:rFonts w:ascii="Aptos" w:eastAsia="Aptos" w:hAnsi="Aptos"/>
        </w:rPr>
        <w:t>c) A vállalat magatartási elmélete</w:t>
      </w:r>
    </w:p>
    <w:p w14:paraId="78D220D9" w14:textId="77777777" w:rsidR="00CB3B78" w:rsidRDefault="00000000">
      <w:pPr>
        <w:spacing w:after="20"/>
      </w:pPr>
      <w:r>
        <w:rPr>
          <w:rFonts w:eastAsia="Aptos"/>
        </w:rPr>
        <w:t>A magatartási elmélet szerint a vállalat nem egyetlen akarat, hanem résztvevők koalíciója. A szereplők céljai eltérnek, az információ hiányos, a racionalitás korlátozott, ezért a vállalat nem optimális, hanem kielégítő megoldást keres. Chikán szóhasználatához közelítve: a döntéshozó korlátozott racionalitással rendelkezik, az információ megszerzése költséges, ezért a vállalat gyakran nem optimális, hanem kielégítő megoldásokat keres. Ezt érdemes az alapvető cél, a küldetés és az érintetti célösszehangolás felől elmondani: a vállalat nem elszigetelt szereplő, hanem olyan szervezet, amely több szereplő elvárásai között teremt értéket.</w:t>
      </w:r>
    </w:p>
    <w:p w14:paraId="30431D3E" w14:textId="77777777" w:rsidR="00CB3B78" w:rsidRDefault="00CB3B78">
      <w:pPr>
        <w:spacing w:after="0"/>
      </w:pPr>
    </w:p>
    <w:p w14:paraId="19C5A978" w14:textId="77777777" w:rsidR="00CB3B78" w:rsidRDefault="00000000">
      <w:pPr>
        <w:spacing w:after="20"/>
      </w:pPr>
      <w:r>
        <w:rPr>
          <w:rFonts w:eastAsia="Aptos"/>
          <w:b/>
        </w:rPr>
        <w:t>Bullet verzió</w:t>
      </w:r>
    </w:p>
    <w:p w14:paraId="4F03212E" w14:textId="77777777" w:rsidR="00CB3B78" w:rsidRDefault="00000000">
      <w:pPr>
        <w:pStyle w:val="ListBullet"/>
        <w:spacing w:after="20"/>
      </w:pPr>
      <w:r>
        <w:rPr>
          <w:rFonts w:eastAsia="Aptos"/>
        </w:rPr>
        <w:t>vállalat = érintettek/résztvevők koalíciója</w:t>
      </w:r>
    </w:p>
    <w:p w14:paraId="461CD194" w14:textId="77777777" w:rsidR="00CB3B78" w:rsidRDefault="00000000">
      <w:pPr>
        <w:pStyle w:val="ListBullet"/>
        <w:spacing w:after="20"/>
      </w:pPr>
      <w:r>
        <w:rPr>
          <w:rFonts w:eastAsia="Aptos"/>
        </w:rPr>
        <w:t>több cél egymás mellett</w:t>
      </w:r>
    </w:p>
    <w:p w14:paraId="5AA0FBDF" w14:textId="77777777" w:rsidR="00CB3B78" w:rsidRDefault="00000000">
      <w:pPr>
        <w:pStyle w:val="ListBullet"/>
        <w:spacing w:after="20"/>
      </w:pPr>
      <w:r>
        <w:rPr>
          <w:rFonts w:eastAsia="Aptos"/>
        </w:rPr>
        <w:t>korlátozott racionalitás</w:t>
      </w:r>
    </w:p>
    <w:p w14:paraId="6CEB836F" w14:textId="77777777" w:rsidR="00CB3B78" w:rsidRDefault="00000000">
      <w:pPr>
        <w:pStyle w:val="ListBullet"/>
        <w:spacing w:after="20"/>
      </w:pPr>
      <w:r>
        <w:rPr>
          <w:rFonts w:eastAsia="Aptos"/>
        </w:rPr>
        <w:t>információ megszerzése és feldolgozása költséges</w:t>
      </w:r>
    </w:p>
    <w:p w14:paraId="221E28F8" w14:textId="77777777" w:rsidR="00CB3B78" w:rsidRDefault="00000000">
      <w:pPr>
        <w:pStyle w:val="ListBullet"/>
        <w:spacing w:after="20"/>
      </w:pPr>
      <w:r>
        <w:rPr>
          <w:rFonts w:eastAsia="Aptos"/>
        </w:rPr>
        <w:t>optimalizálás helyett kielégítő megoldás</w:t>
      </w:r>
    </w:p>
    <w:p w14:paraId="7A167E71" w14:textId="77777777" w:rsidR="00CB3B78" w:rsidRDefault="00CB3B78">
      <w:pPr>
        <w:spacing w:after="0"/>
      </w:pPr>
    </w:p>
    <w:p w14:paraId="4BFDB8C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5D229A83" w14:textId="77777777">
        <w:trPr>
          <w:jc w:val="center"/>
        </w:trPr>
        <w:tc>
          <w:tcPr>
            <w:tcW w:w="3967" w:type="dxa"/>
            <w:shd w:val="clear" w:color="auto" w:fill="D9EAF7"/>
            <w:vAlign w:val="center"/>
          </w:tcPr>
          <w:p w14:paraId="5FA66A5B" w14:textId="77777777" w:rsidR="00CB3B78" w:rsidRDefault="00000000">
            <w:r>
              <w:rPr>
                <w:rFonts w:eastAsia="Aptos"/>
                <w:sz w:val="18"/>
              </w:rPr>
              <w:t>Kiegészítő fogalom / szempont</w:t>
            </w:r>
          </w:p>
        </w:tc>
        <w:tc>
          <w:tcPr>
            <w:tcW w:w="3967" w:type="dxa"/>
            <w:shd w:val="clear" w:color="auto" w:fill="D9EAF7"/>
            <w:vAlign w:val="center"/>
          </w:tcPr>
          <w:p w14:paraId="0E4B0A84" w14:textId="77777777" w:rsidR="00CB3B78" w:rsidRDefault="00000000">
            <w:r>
              <w:rPr>
                <w:rFonts w:eastAsia="Aptos"/>
                <w:sz w:val="18"/>
              </w:rPr>
              <w:t>Magyarázat</w:t>
            </w:r>
          </w:p>
        </w:tc>
        <w:tc>
          <w:tcPr>
            <w:tcW w:w="3967" w:type="dxa"/>
            <w:shd w:val="clear" w:color="auto" w:fill="D9EAF7"/>
            <w:vAlign w:val="center"/>
          </w:tcPr>
          <w:p w14:paraId="6FDF1B2E" w14:textId="77777777" w:rsidR="00CB3B78" w:rsidRDefault="00000000">
            <w:r>
              <w:rPr>
                <w:rFonts w:eastAsia="Aptos"/>
                <w:sz w:val="18"/>
              </w:rPr>
              <w:t>Hozzáadott érték a bullethez képest</w:t>
            </w:r>
          </w:p>
        </w:tc>
      </w:tr>
      <w:tr w:rsidR="00CB3B78" w14:paraId="3B4F24A6" w14:textId="77777777">
        <w:trPr>
          <w:jc w:val="center"/>
        </w:trPr>
        <w:tc>
          <w:tcPr>
            <w:tcW w:w="3967" w:type="dxa"/>
            <w:vAlign w:val="center"/>
          </w:tcPr>
          <w:p w14:paraId="138E7586" w14:textId="77777777" w:rsidR="00CB3B78" w:rsidRDefault="00000000">
            <w:r>
              <w:rPr>
                <w:rFonts w:eastAsia="Aptos"/>
                <w:sz w:val="18"/>
              </w:rPr>
              <w:t>Tipikus vizsgakapocs</w:t>
            </w:r>
          </w:p>
        </w:tc>
        <w:tc>
          <w:tcPr>
            <w:tcW w:w="3967" w:type="dxa"/>
            <w:vAlign w:val="center"/>
          </w:tcPr>
          <w:p w14:paraId="5B3F58AA" w14:textId="77777777" w:rsidR="00CB3B78" w:rsidRDefault="00000000">
            <w:r>
              <w:rPr>
                <w:rFonts w:eastAsia="Aptos"/>
                <w:sz w:val="18"/>
              </w:rPr>
              <w:t>Az alpontot kösd vissza a tétel fő fogalmaihoz és a kapcsolódó B-tételekhez.</w:t>
            </w:r>
          </w:p>
        </w:tc>
        <w:tc>
          <w:tcPr>
            <w:tcW w:w="3967" w:type="dxa"/>
            <w:vAlign w:val="center"/>
          </w:tcPr>
          <w:p w14:paraId="28395A6F" w14:textId="77777777" w:rsidR="00CB3B78" w:rsidRDefault="00000000">
            <w:r>
              <w:rPr>
                <w:rFonts w:eastAsia="Aptos"/>
                <w:sz w:val="18"/>
              </w:rPr>
              <w:t>Segít, hogy ne elszigetelt felsorolás legyen a válasz.</w:t>
            </w:r>
          </w:p>
        </w:tc>
      </w:tr>
      <w:tr w:rsidR="00CB3B78" w14:paraId="68010D1F" w14:textId="77777777">
        <w:trPr>
          <w:jc w:val="center"/>
        </w:trPr>
        <w:tc>
          <w:tcPr>
            <w:tcW w:w="3967" w:type="dxa"/>
            <w:vAlign w:val="center"/>
          </w:tcPr>
          <w:p w14:paraId="663DC35A" w14:textId="77777777" w:rsidR="00CB3B78" w:rsidRDefault="00000000">
            <w:r>
              <w:rPr>
                <w:rFonts w:eastAsia="Aptos"/>
                <w:sz w:val="18"/>
              </w:rPr>
              <w:t>Gyakori hiba</w:t>
            </w:r>
          </w:p>
        </w:tc>
        <w:tc>
          <w:tcPr>
            <w:tcW w:w="3967" w:type="dxa"/>
            <w:vAlign w:val="center"/>
          </w:tcPr>
          <w:p w14:paraId="6A7C45BC"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C8C28AB" w14:textId="77777777" w:rsidR="00CB3B78" w:rsidRDefault="00000000">
            <w:r>
              <w:rPr>
                <w:rFonts w:eastAsia="Aptos"/>
                <w:sz w:val="18"/>
              </w:rPr>
              <w:t>Ettől lesz kifejtett felelet, nem vázlat.</w:t>
            </w:r>
          </w:p>
        </w:tc>
      </w:tr>
      <w:tr w:rsidR="00CB3B78" w14:paraId="164E3C84" w14:textId="77777777">
        <w:trPr>
          <w:jc w:val="center"/>
        </w:trPr>
        <w:tc>
          <w:tcPr>
            <w:tcW w:w="3967" w:type="dxa"/>
            <w:vAlign w:val="center"/>
          </w:tcPr>
          <w:p w14:paraId="0B6158C6" w14:textId="77777777" w:rsidR="00CB3B78" w:rsidRDefault="00000000">
            <w:r>
              <w:rPr>
                <w:rFonts w:eastAsia="Aptos"/>
                <w:sz w:val="18"/>
              </w:rPr>
              <w:t>Átvezető mondat</w:t>
            </w:r>
          </w:p>
        </w:tc>
        <w:tc>
          <w:tcPr>
            <w:tcW w:w="3967" w:type="dxa"/>
            <w:vAlign w:val="center"/>
          </w:tcPr>
          <w:p w14:paraId="309756BB" w14:textId="77777777" w:rsidR="00CB3B78" w:rsidRDefault="00000000">
            <w:r>
              <w:rPr>
                <w:rFonts w:eastAsia="Aptos"/>
                <w:sz w:val="18"/>
              </w:rPr>
              <w:t>„Ez a rész azért fontos, mert a(z) A vállalat magatartási elmélete közvetlenül befolyásolja a vállalati döntéseket.”</w:t>
            </w:r>
          </w:p>
        </w:tc>
        <w:tc>
          <w:tcPr>
            <w:tcW w:w="3967" w:type="dxa"/>
            <w:vAlign w:val="center"/>
          </w:tcPr>
          <w:p w14:paraId="38E7239E" w14:textId="77777777" w:rsidR="00CB3B78" w:rsidRDefault="00000000">
            <w:r>
              <w:rPr>
                <w:rFonts w:eastAsia="Aptos"/>
                <w:sz w:val="18"/>
              </w:rPr>
              <w:t>Használható szóban, ha át kell kötni másik alpontra.</w:t>
            </w:r>
          </w:p>
        </w:tc>
      </w:tr>
    </w:tbl>
    <w:p w14:paraId="52745ECE" w14:textId="77777777" w:rsidR="00CB3B78" w:rsidRDefault="00CB3B78">
      <w:pPr>
        <w:spacing w:after="0"/>
      </w:pPr>
    </w:p>
    <w:p w14:paraId="5565F048" w14:textId="77777777" w:rsidR="00CB3B78" w:rsidRDefault="00000000">
      <w:pPr>
        <w:spacing w:after="20"/>
      </w:pPr>
      <w:r>
        <w:rPr>
          <w:rFonts w:eastAsia="Aptos"/>
          <w:b/>
        </w:rPr>
        <w:t>Kapcsolódás másik tételekhez:</w:t>
      </w:r>
    </w:p>
    <w:p w14:paraId="42BFE621" w14:textId="77777777" w:rsidR="00CB3B78" w:rsidRDefault="00000000">
      <w:pPr>
        <w:pStyle w:val="ListBullet"/>
        <w:spacing w:after="20"/>
      </w:pPr>
      <w:r>
        <w:rPr>
          <w:rFonts w:eastAsia="Aptos"/>
        </w:rPr>
        <w:t>Kapcsolódik B01d-hez: egyéni és szervezeti célok összehangolása.</w:t>
      </w:r>
    </w:p>
    <w:p w14:paraId="56EC5003" w14:textId="77777777" w:rsidR="00CB3B78" w:rsidRDefault="00000000">
      <w:pPr>
        <w:pStyle w:val="ListBullet"/>
        <w:spacing w:after="20"/>
      </w:pPr>
      <w:r>
        <w:rPr>
          <w:rFonts w:eastAsia="Aptos"/>
        </w:rPr>
        <w:t>Kapcsolódik B14c-hez: rosszul strukturált döntések.</w:t>
      </w:r>
    </w:p>
    <w:p w14:paraId="42C65CA1" w14:textId="77777777" w:rsidR="00CB3B78" w:rsidRDefault="00000000">
      <w:pPr>
        <w:pStyle w:val="Heading2"/>
        <w:spacing w:before="120" w:after="40"/>
      </w:pPr>
      <w:r>
        <w:rPr>
          <w:rFonts w:ascii="Aptos" w:eastAsia="Aptos" w:hAnsi="Aptos"/>
        </w:rPr>
        <w:t>d) A két irányzat összehasonlítása</w:t>
      </w:r>
    </w:p>
    <w:p w14:paraId="4EDC68A6" w14:textId="77777777" w:rsidR="00CB3B78" w:rsidRDefault="00000000">
      <w:pPr>
        <w:spacing w:after="20"/>
      </w:pPr>
      <w:r>
        <w:rPr>
          <w:rFonts w:eastAsia="Aptos"/>
        </w:rPr>
        <w:t>A két modell nem egymás ellensége. A standard mikro tiszta, egyszerű alapmodell; a magatartási elmélet életszerűbb szervezeti képet ad. Vizsgán értékeld őket: az egyik formális, a másik realista. A feleletben ne csak definíciót mondj, hanem ok-okozati kapcsolatot is: miért jön létre a jelenség, hogyan hat a vállalat működésére, és milyen döntési következménye van a vezetés számára.</w:t>
      </w:r>
    </w:p>
    <w:p w14:paraId="78A7922D" w14:textId="77777777" w:rsidR="00CB3B78" w:rsidRDefault="00CB3B78">
      <w:pPr>
        <w:spacing w:after="0"/>
      </w:pPr>
    </w:p>
    <w:p w14:paraId="4F9FBB70" w14:textId="77777777" w:rsidR="00CB3B78" w:rsidRDefault="00000000">
      <w:pPr>
        <w:spacing w:after="20"/>
      </w:pPr>
      <w:r>
        <w:rPr>
          <w:rFonts w:eastAsia="Aptos"/>
          <w:b/>
        </w:rPr>
        <w:t>Bullet verzió</w:t>
      </w:r>
    </w:p>
    <w:p w14:paraId="3DE69187" w14:textId="77777777" w:rsidR="00CB3B78" w:rsidRDefault="00000000">
      <w:pPr>
        <w:pStyle w:val="ListBullet"/>
        <w:spacing w:after="20"/>
      </w:pPr>
      <w:r>
        <w:rPr>
          <w:rFonts w:eastAsia="Aptos"/>
        </w:rPr>
        <w:t>standard: egy cél, racionalitás, optimalizálás</w:t>
      </w:r>
    </w:p>
    <w:p w14:paraId="5169B9B7" w14:textId="77777777" w:rsidR="00CB3B78" w:rsidRDefault="00000000">
      <w:pPr>
        <w:pStyle w:val="ListBullet"/>
        <w:spacing w:after="20"/>
      </w:pPr>
      <w:r>
        <w:rPr>
          <w:rFonts w:eastAsia="Aptos"/>
        </w:rPr>
        <w:t>magatartási: több cél, korlátozott racionalitás, kielégítés</w:t>
      </w:r>
    </w:p>
    <w:p w14:paraId="60067ADE" w14:textId="77777777" w:rsidR="00CB3B78" w:rsidRDefault="00000000">
      <w:pPr>
        <w:pStyle w:val="ListBullet"/>
        <w:spacing w:after="20"/>
      </w:pPr>
      <w:r>
        <w:rPr>
          <w:rFonts w:eastAsia="Aptos"/>
        </w:rPr>
        <w:t>standard: külső piac fókusz</w:t>
      </w:r>
    </w:p>
    <w:p w14:paraId="73A48B3C" w14:textId="77777777" w:rsidR="00CB3B78" w:rsidRDefault="00000000">
      <w:pPr>
        <w:pStyle w:val="ListBullet"/>
        <w:spacing w:after="20"/>
      </w:pPr>
      <w:r>
        <w:rPr>
          <w:rFonts w:eastAsia="Aptos"/>
        </w:rPr>
        <w:t>magatartási: belső szervezet és érdekviszonyok fókusz</w:t>
      </w:r>
    </w:p>
    <w:p w14:paraId="0A7E6EEB" w14:textId="77777777" w:rsidR="00CB3B78" w:rsidRDefault="00000000">
      <w:pPr>
        <w:pStyle w:val="ListBullet"/>
        <w:spacing w:after="20"/>
      </w:pPr>
      <w:r>
        <w:rPr>
          <w:rFonts w:eastAsia="Aptos"/>
        </w:rPr>
        <w:t>valóság: mindkét logika használható, de másra</w:t>
      </w:r>
    </w:p>
    <w:p w14:paraId="2F71D310" w14:textId="77777777" w:rsidR="00CB3B78" w:rsidRDefault="00CB3B78">
      <w:pPr>
        <w:spacing w:after="0"/>
      </w:pPr>
    </w:p>
    <w:p w14:paraId="3CBACE4D"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6"/>
        <w:gridCol w:w="3860"/>
        <w:gridCol w:w="3858"/>
      </w:tblGrid>
      <w:tr w:rsidR="00CB3B78" w14:paraId="4DE6631D" w14:textId="77777777">
        <w:trPr>
          <w:jc w:val="center"/>
        </w:trPr>
        <w:tc>
          <w:tcPr>
            <w:tcW w:w="3967" w:type="dxa"/>
            <w:shd w:val="clear" w:color="auto" w:fill="D9EAF7"/>
            <w:vAlign w:val="center"/>
          </w:tcPr>
          <w:p w14:paraId="6589305E" w14:textId="77777777" w:rsidR="00CB3B78" w:rsidRDefault="00000000">
            <w:r>
              <w:rPr>
                <w:rFonts w:eastAsia="Aptos"/>
                <w:sz w:val="18"/>
              </w:rPr>
              <w:t>Kiegészítő fogalom / szempont</w:t>
            </w:r>
          </w:p>
        </w:tc>
        <w:tc>
          <w:tcPr>
            <w:tcW w:w="3967" w:type="dxa"/>
            <w:shd w:val="clear" w:color="auto" w:fill="D9EAF7"/>
            <w:vAlign w:val="center"/>
          </w:tcPr>
          <w:p w14:paraId="5B118287" w14:textId="77777777" w:rsidR="00CB3B78" w:rsidRDefault="00000000">
            <w:r>
              <w:rPr>
                <w:rFonts w:eastAsia="Aptos"/>
                <w:sz w:val="18"/>
              </w:rPr>
              <w:t>Magyarázat</w:t>
            </w:r>
          </w:p>
        </w:tc>
        <w:tc>
          <w:tcPr>
            <w:tcW w:w="3967" w:type="dxa"/>
            <w:shd w:val="clear" w:color="auto" w:fill="D9EAF7"/>
            <w:vAlign w:val="center"/>
          </w:tcPr>
          <w:p w14:paraId="49C962F6" w14:textId="77777777" w:rsidR="00CB3B78" w:rsidRDefault="00000000">
            <w:r>
              <w:rPr>
                <w:rFonts w:eastAsia="Aptos"/>
                <w:sz w:val="18"/>
              </w:rPr>
              <w:t>Hozzáadott érték a bullethez képest</w:t>
            </w:r>
          </w:p>
        </w:tc>
      </w:tr>
      <w:tr w:rsidR="00CB3B78" w14:paraId="4D51FF28" w14:textId="77777777">
        <w:trPr>
          <w:jc w:val="center"/>
        </w:trPr>
        <w:tc>
          <w:tcPr>
            <w:tcW w:w="3967" w:type="dxa"/>
            <w:vAlign w:val="center"/>
          </w:tcPr>
          <w:p w14:paraId="1A753105" w14:textId="77777777" w:rsidR="00CB3B78" w:rsidRDefault="00000000">
            <w:r>
              <w:rPr>
                <w:rFonts w:eastAsia="Aptos"/>
                <w:sz w:val="18"/>
              </w:rPr>
              <w:t>Döntés</w:t>
            </w:r>
          </w:p>
        </w:tc>
        <w:tc>
          <w:tcPr>
            <w:tcW w:w="3967" w:type="dxa"/>
            <w:vAlign w:val="center"/>
          </w:tcPr>
          <w:p w14:paraId="1CE64C5C" w14:textId="77777777" w:rsidR="00CB3B78" w:rsidRDefault="00000000">
            <w:r>
              <w:rPr>
                <w:rFonts w:eastAsia="Aptos"/>
                <w:sz w:val="18"/>
              </w:rPr>
              <w:t>optimalizáló | kielégítő</w:t>
            </w:r>
          </w:p>
        </w:tc>
        <w:tc>
          <w:tcPr>
            <w:tcW w:w="3967" w:type="dxa"/>
            <w:vAlign w:val="center"/>
          </w:tcPr>
          <w:p w14:paraId="4A0C1A19" w14:textId="77777777" w:rsidR="00CB3B78" w:rsidRDefault="00000000">
            <w:r>
              <w:rPr>
                <w:rFonts w:eastAsia="Aptos"/>
                <w:sz w:val="18"/>
              </w:rPr>
              <w:t>Nem definícióként, hanem értelmező vagy megkülönböztető elemként használd.</w:t>
            </w:r>
          </w:p>
        </w:tc>
      </w:tr>
      <w:tr w:rsidR="00CB3B78" w14:paraId="25901870" w14:textId="77777777">
        <w:trPr>
          <w:jc w:val="center"/>
        </w:trPr>
        <w:tc>
          <w:tcPr>
            <w:tcW w:w="3967" w:type="dxa"/>
            <w:vAlign w:val="center"/>
          </w:tcPr>
          <w:p w14:paraId="5DB685B5" w14:textId="77777777" w:rsidR="00CB3B78" w:rsidRDefault="00000000">
            <w:r>
              <w:rPr>
                <w:rFonts w:eastAsia="Aptos"/>
                <w:sz w:val="18"/>
              </w:rPr>
              <w:t>Információ</w:t>
            </w:r>
          </w:p>
        </w:tc>
        <w:tc>
          <w:tcPr>
            <w:tcW w:w="3967" w:type="dxa"/>
            <w:vAlign w:val="center"/>
          </w:tcPr>
          <w:p w14:paraId="3E346B56" w14:textId="77777777" w:rsidR="00CB3B78" w:rsidRDefault="00000000">
            <w:r>
              <w:rPr>
                <w:rFonts w:eastAsia="Aptos"/>
                <w:sz w:val="18"/>
              </w:rPr>
              <w:t>teljesebb | hiányos/költséges</w:t>
            </w:r>
          </w:p>
        </w:tc>
        <w:tc>
          <w:tcPr>
            <w:tcW w:w="3967" w:type="dxa"/>
            <w:vAlign w:val="center"/>
          </w:tcPr>
          <w:p w14:paraId="7C06A25F" w14:textId="77777777" w:rsidR="00CB3B78" w:rsidRDefault="00000000">
            <w:r>
              <w:rPr>
                <w:rFonts w:eastAsia="Aptos"/>
                <w:sz w:val="18"/>
              </w:rPr>
              <w:t>Nem definícióként, hanem értelmező vagy megkülönböztető elemként használd.</w:t>
            </w:r>
          </w:p>
        </w:tc>
      </w:tr>
      <w:tr w:rsidR="00CB3B78" w14:paraId="3D8674FE" w14:textId="77777777">
        <w:trPr>
          <w:jc w:val="center"/>
        </w:trPr>
        <w:tc>
          <w:tcPr>
            <w:tcW w:w="3967" w:type="dxa"/>
            <w:vAlign w:val="center"/>
          </w:tcPr>
          <w:p w14:paraId="24065954" w14:textId="77777777" w:rsidR="00CB3B78" w:rsidRDefault="00000000">
            <w:r>
              <w:rPr>
                <w:rFonts w:eastAsia="Aptos"/>
                <w:sz w:val="18"/>
              </w:rPr>
              <w:t>Vállalatkép</w:t>
            </w:r>
          </w:p>
        </w:tc>
        <w:tc>
          <w:tcPr>
            <w:tcW w:w="3967" w:type="dxa"/>
            <w:vAlign w:val="center"/>
          </w:tcPr>
          <w:p w14:paraId="229DC0C9" w14:textId="77777777" w:rsidR="00CB3B78" w:rsidRDefault="00000000">
            <w:r>
              <w:rPr>
                <w:rFonts w:eastAsia="Aptos"/>
                <w:sz w:val="18"/>
              </w:rPr>
              <w:t>egységes szereplő | koalíció</w:t>
            </w:r>
          </w:p>
        </w:tc>
        <w:tc>
          <w:tcPr>
            <w:tcW w:w="3967" w:type="dxa"/>
            <w:vAlign w:val="center"/>
          </w:tcPr>
          <w:p w14:paraId="18F9AD9F" w14:textId="77777777" w:rsidR="00CB3B78" w:rsidRDefault="00000000">
            <w:r>
              <w:rPr>
                <w:rFonts w:eastAsia="Aptos"/>
                <w:sz w:val="18"/>
              </w:rPr>
              <w:t>Nem definícióként, hanem értelmező vagy megkülönböztető elemként használd.</w:t>
            </w:r>
          </w:p>
        </w:tc>
      </w:tr>
    </w:tbl>
    <w:p w14:paraId="6A431202" w14:textId="77777777" w:rsidR="00CB3B78" w:rsidRDefault="00CB3B78">
      <w:pPr>
        <w:spacing w:after="0"/>
      </w:pPr>
    </w:p>
    <w:p w14:paraId="2A16B97C" w14:textId="77777777" w:rsidR="00CB3B78" w:rsidRDefault="00000000">
      <w:pPr>
        <w:spacing w:after="20"/>
      </w:pPr>
      <w:r>
        <w:rPr>
          <w:rFonts w:eastAsia="Aptos"/>
          <w:b/>
        </w:rPr>
        <w:t>Kapcsolódás másik tételekhez:</w:t>
      </w:r>
    </w:p>
    <w:p w14:paraId="44D68CF5" w14:textId="77777777" w:rsidR="00CB3B78" w:rsidRDefault="00000000">
      <w:pPr>
        <w:pStyle w:val="ListBullet"/>
        <w:spacing w:after="20"/>
      </w:pPr>
      <w:r>
        <w:rPr>
          <w:rFonts w:eastAsia="Aptos"/>
        </w:rPr>
        <w:t>Kapcsolódik B14b–c-hez: döntési probléma típusa.</w:t>
      </w:r>
    </w:p>
    <w:p w14:paraId="75EA74B5" w14:textId="77777777" w:rsidR="00CB3B78" w:rsidRDefault="00CB3B78">
      <w:pPr>
        <w:spacing w:after="0"/>
      </w:pPr>
    </w:p>
    <w:p w14:paraId="3E8C3E90" w14:textId="77777777" w:rsidR="00CB3B78" w:rsidRDefault="00000000">
      <w:pPr>
        <w:spacing w:after="20"/>
      </w:pPr>
      <w:r>
        <w:rPr>
          <w:rFonts w:eastAsia="Aptos"/>
          <w:b/>
        </w:rPr>
        <w:t>B04 – Flashcard hátoldal</w:t>
      </w:r>
    </w:p>
    <w:p w14:paraId="2548E910" w14:textId="77777777" w:rsidR="00CB3B78" w:rsidRDefault="00000000">
      <w:pPr>
        <w:spacing w:after="20"/>
      </w:pPr>
      <w:r>
        <w:rPr>
          <w:rFonts w:eastAsia="Aptos"/>
          <w:b/>
        </w:rPr>
        <w:lastRenderedPageBreak/>
        <w:t xml:space="preserve">a) </w:t>
      </w:r>
      <w:r>
        <w:rPr>
          <w:rFonts w:eastAsia="Aptos"/>
        </w:rPr>
        <w:t>A vállalatelméletek szerepe az érdekviszonyok megértésében: standard mikro: profitmaximalizáló egység; magatartási elmélet: érintettek koalíciója; tranzakciós költség: piac vagy szervezet kérdése; erőforrás-alapú nézet: versenyelőny belső képességekből; érintettfelfogás: társadalmi kapcsolat- és célrendszer</w:t>
      </w:r>
    </w:p>
    <w:p w14:paraId="7921E0FA" w14:textId="77777777" w:rsidR="00CB3B78" w:rsidRDefault="00000000">
      <w:pPr>
        <w:spacing w:after="20"/>
      </w:pPr>
      <w:r>
        <w:rPr>
          <w:rFonts w:eastAsia="Aptos"/>
          <w:b/>
        </w:rPr>
        <w:t xml:space="preserve">b) </w:t>
      </w:r>
      <w:r>
        <w:rPr>
          <w:rFonts w:eastAsia="Aptos"/>
        </w:rPr>
        <w:t>A standard mikroökonómiai vállalatfelfogás lényege: racionális döntéshozó; teljes vagy jól kezelhető információ feltételezése; profitmaximalizálás; árak közvetítik az információt; vállalat mint „fekete doboz”</w:t>
      </w:r>
    </w:p>
    <w:p w14:paraId="23C0D2AE" w14:textId="77777777" w:rsidR="00CB3B78" w:rsidRDefault="00000000">
      <w:pPr>
        <w:spacing w:after="20"/>
      </w:pPr>
      <w:r>
        <w:rPr>
          <w:rFonts w:eastAsia="Aptos"/>
          <w:b/>
        </w:rPr>
        <w:t xml:space="preserve">c) </w:t>
      </w:r>
      <w:r>
        <w:rPr>
          <w:rFonts w:eastAsia="Aptos"/>
        </w:rPr>
        <w:t>A vállalat magatartási elmélete: vállalat = érintettek/résztvevők koalíciója; több cél egymás mellett; korlátozott racionalitás; információ megszerzése és feldolgozása költséges; optimalizálás helyett kielégítő megoldás</w:t>
      </w:r>
    </w:p>
    <w:p w14:paraId="375F1A6E" w14:textId="77777777" w:rsidR="00CB3B78" w:rsidRDefault="00000000">
      <w:pPr>
        <w:spacing w:after="20"/>
      </w:pPr>
      <w:r>
        <w:rPr>
          <w:rFonts w:eastAsia="Aptos"/>
          <w:b/>
        </w:rPr>
        <w:t xml:space="preserve">d) </w:t>
      </w:r>
      <w:r>
        <w:rPr>
          <w:rFonts w:eastAsia="Aptos"/>
        </w:rPr>
        <w:t>A két irányzat összehasonlítása: standard: egy cél, racionalitás, optimalizálás; magatartási: több cél, korlátozott racionalitás, kielégítés; standard: külső piac fókusz; magatartási: belső szervezet és érdekviszonyok fókusz; valóság: mindkét logika használható, de másra</w:t>
      </w:r>
    </w:p>
    <w:p w14:paraId="5685B0CC" w14:textId="77777777" w:rsidR="00CB3B78" w:rsidRDefault="00CB3B78">
      <w:pPr>
        <w:sectPr w:rsidR="00CB3B78" w:rsidSect="00B97D5B">
          <w:headerReference w:type="default" r:id="rId14"/>
          <w:footerReference w:type="default" r:id="rId15"/>
          <w:pgSz w:w="11906" w:h="16838" w:code="9"/>
          <w:pgMar w:top="284" w:right="284" w:bottom="284" w:left="284" w:header="170" w:footer="170" w:gutter="0"/>
          <w:cols w:space="720"/>
          <w:docGrid w:linePitch="360"/>
        </w:sectPr>
      </w:pPr>
    </w:p>
    <w:p w14:paraId="61DC5CD9" w14:textId="77777777" w:rsidR="00CB3B78" w:rsidRDefault="00000000">
      <w:pPr>
        <w:pStyle w:val="Heading1"/>
        <w:spacing w:before="0" w:after="80"/>
      </w:pPr>
      <w:r>
        <w:rPr>
          <w:rFonts w:ascii="Aptos Display" w:eastAsia="Aptos Display" w:hAnsi="Aptos Display"/>
        </w:rPr>
        <w:lastRenderedPageBreak/>
        <w:t>B05 – A társadalmi munkamegosztás szerepe, és a koordinációs mechanizmusok lényege. Piaci, etikai, adminisztratív és agresszív koordinációs mechanizmusok. A piaci és adminisztratív koordináció (a piacgazdaság és a tervgazdaság) összehasonlítása.</w:t>
      </w:r>
    </w:p>
    <w:p w14:paraId="5DE2C965" w14:textId="77777777" w:rsidR="00CB3B78" w:rsidRDefault="00000000">
      <w:pPr>
        <w:spacing w:after="20"/>
      </w:pPr>
      <w:r>
        <w:rPr>
          <w:rFonts w:eastAsia="Aptos"/>
        </w:rPr>
        <w:t>(Chikán PDF: 52–59.)</w:t>
      </w:r>
    </w:p>
    <w:p w14:paraId="60551C5A" w14:textId="77777777" w:rsidR="00CB3B78" w:rsidRDefault="00000000">
      <w:pPr>
        <w:pStyle w:val="Heading2"/>
        <w:spacing w:before="120" w:after="40"/>
      </w:pPr>
      <w:r>
        <w:rPr>
          <w:rFonts w:ascii="Aptos" w:eastAsia="Aptos" w:hAnsi="Aptos"/>
        </w:rPr>
        <w:t>a) A társadalmi munkamegosztás szerepe</w:t>
      </w:r>
    </w:p>
    <w:p w14:paraId="3C2DA1C8" w14:textId="77777777" w:rsidR="00CB3B78" w:rsidRDefault="00000000">
      <w:pPr>
        <w:spacing w:after="20"/>
      </w:pPr>
      <w:r>
        <w:rPr>
          <w:rFonts w:eastAsia="Aptos"/>
        </w:rPr>
        <w:t>A munkamegosztás lényege, hogy szereplők specializálódnak meghatározott feladatokra. Ez növeli a hatékonyságot, de kölcsönös függést hoz létre: amit az egyik nem csinál meg, az a másik tevékenységét is akadályozza. Ezért kell koordináció. A feleletben ne csak definíciót mondj, hanem ok-okozati kapcsolatot is: miért jön létre a jelenség, hogyan hat a vállalat működésére, és milyen döntési következménye van a vezetés számára.</w:t>
      </w:r>
    </w:p>
    <w:p w14:paraId="3DA43D83" w14:textId="77777777" w:rsidR="00CB3B78" w:rsidRDefault="00CB3B78">
      <w:pPr>
        <w:spacing w:after="0"/>
      </w:pPr>
    </w:p>
    <w:p w14:paraId="60D8ABD8" w14:textId="77777777" w:rsidR="00CB3B78" w:rsidRDefault="00000000">
      <w:pPr>
        <w:spacing w:after="20"/>
      </w:pPr>
      <w:r>
        <w:rPr>
          <w:rFonts w:eastAsia="Aptos"/>
          <w:b/>
        </w:rPr>
        <w:t>Bullet verzió</w:t>
      </w:r>
    </w:p>
    <w:p w14:paraId="734574D4" w14:textId="77777777" w:rsidR="00CB3B78" w:rsidRDefault="00000000">
      <w:pPr>
        <w:pStyle w:val="ListBullet"/>
        <w:spacing w:after="20"/>
      </w:pPr>
      <w:r>
        <w:rPr>
          <w:rFonts w:eastAsia="Aptos"/>
        </w:rPr>
        <w:t>munkamegosztás → specializáció</w:t>
      </w:r>
    </w:p>
    <w:p w14:paraId="4A9FD06B" w14:textId="77777777" w:rsidR="00CB3B78" w:rsidRDefault="00000000">
      <w:pPr>
        <w:pStyle w:val="ListBullet"/>
        <w:spacing w:after="20"/>
      </w:pPr>
      <w:r>
        <w:rPr>
          <w:rFonts w:eastAsia="Aptos"/>
        </w:rPr>
        <w:t>specializáció → hatékonyság</w:t>
      </w:r>
    </w:p>
    <w:p w14:paraId="700B65D2" w14:textId="77777777" w:rsidR="00CB3B78" w:rsidRDefault="00000000">
      <w:pPr>
        <w:pStyle w:val="ListBullet"/>
        <w:spacing w:after="20"/>
      </w:pPr>
      <w:r>
        <w:rPr>
          <w:rFonts w:eastAsia="Aptos"/>
        </w:rPr>
        <w:t>hatékonyság ára → kölcsönös függés</w:t>
      </w:r>
    </w:p>
    <w:p w14:paraId="004E180A" w14:textId="77777777" w:rsidR="00CB3B78" w:rsidRDefault="00000000">
      <w:pPr>
        <w:pStyle w:val="ListBullet"/>
        <w:spacing w:after="20"/>
      </w:pPr>
      <w:r>
        <w:rPr>
          <w:rFonts w:eastAsia="Aptos"/>
        </w:rPr>
        <w:t>függés → tevékenységcsere</w:t>
      </w:r>
    </w:p>
    <w:p w14:paraId="4EFCD6BA" w14:textId="77777777" w:rsidR="00CB3B78" w:rsidRDefault="00000000">
      <w:pPr>
        <w:pStyle w:val="ListBullet"/>
        <w:spacing w:after="20"/>
      </w:pPr>
      <w:r>
        <w:rPr>
          <w:rFonts w:eastAsia="Aptos"/>
        </w:rPr>
        <w:t>tevékenységcsere → koordináció szükséges</w:t>
      </w:r>
    </w:p>
    <w:p w14:paraId="54C68605" w14:textId="77777777" w:rsidR="00CB3B78" w:rsidRDefault="00CB3B78">
      <w:pPr>
        <w:spacing w:after="0"/>
      </w:pPr>
    </w:p>
    <w:p w14:paraId="5F105DFC"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7"/>
        <w:gridCol w:w="3862"/>
        <w:gridCol w:w="3845"/>
      </w:tblGrid>
      <w:tr w:rsidR="00CB3B78" w14:paraId="09AE1AD2" w14:textId="77777777">
        <w:trPr>
          <w:jc w:val="center"/>
        </w:trPr>
        <w:tc>
          <w:tcPr>
            <w:tcW w:w="3967" w:type="dxa"/>
            <w:shd w:val="clear" w:color="auto" w:fill="D9EAF7"/>
            <w:vAlign w:val="center"/>
          </w:tcPr>
          <w:p w14:paraId="11F2632B" w14:textId="77777777" w:rsidR="00CB3B78" w:rsidRDefault="00000000">
            <w:r>
              <w:rPr>
                <w:rFonts w:eastAsia="Aptos"/>
                <w:sz w:val="18"/>
              </w:rPr>
              <w:t>Kiegészítő fogalom / szempont</w:t>
            </w:r>
          </w:p>
        </w:tc>
        <w:tc>
          <w:tcPr>
            <w:tcW w:w="3967" w:type="dxa"/>
            <w:shd w:val="clear" w:color="auto" w:fill="D9EAF7"/>
            <w:vAlign w:val="center"/>
          </w:tcPr>
          <w:p w14:paraId="1AD31B33" w14:textId="77777777" w:rsidR="00CB3B78" w:rsidRDefault="00000000">
            <w:r>
              <w:rPr>
                <w:rFonts w:eastAsia="Aptos"/>
                <w:sz w:val="18"/>
              </w:rPr>
              <w:t>Magyarázat</w:t>
            </w:r>
          </w:p>
        </w:tc>
        <w:tc>
          <w:tcPr>
            <w:tcW w:w="3967" w:type="dxa"/>
            <w:shd w:val="clear" w:color="auto" w:fill="D9EAF7"/>
            <w:vAlign w:val="center"/>
          </w:tcPr>
          <w:p w14:paraId="2FC73E4F" w14:textId="77777777" w:rsidR="00CB3B78" w:rsidRDefault="00000000">
            <w:r>
              <w:rPr>
                <w:rFonts w:eastAsia="Aptos"/>
                <w:sz w:val="18"/>
              </w:rPr>
              <w:t>Hozzáadott érték a bullethez képest</w:t>
            </w:r>
          </w:p>
        </w:tc>
      </w:tr>
      <w:tr w:rsidR="00CB3B78" w14:paraId="114BF4B5" w14:textId="77777777">
        <w:trPr>
          <w:jc w:val="center"/>
        </w:trPr>
        <w:tc>
          <w:tcPr>
            <w:tcW w:w="3967" w:type="dxa"/>
            <w:vAlign w:val="center"/>
          </w:tcPr>
          <w:p w14:paraId="77478DA7" w14:textId="77777777" w:rsidR="00CB3B78" w:rsidRDefault="00000000">
            <w:r>
              <w:rPr>
                <w:rFonts w:eastAsia="Aptos"/>
                <w:sz w:val="18"/>
              </w:rPr>
              <w:t>Tipikus vizsgakapocs</w:t>
            </w:r>
          </w:p>
        </w:tc>
        <w:tc>
          <w:tcPr>
            <w:tcW w:w="3967" w:type="dxa"/>
            <w:vAlign w:val="center"/>
          </w:tcPr>
          <w:p w14:paraId="0F1235AF" w14:textId="77777777" w:rsidR="00CB3B78" w:rsidRDefault="00000000">
            <w:r>
              <w:rPr>
                <w:rFonts w:eastAsia="Aptos"/>
                <w:sz w:val="18"/>
              </w:rPr>
              <w:t>Az alpontot kösd vissza a tétel fő fogalmaihoz és a kapcsolódó B-tételekhez.</w:t>
            </w:r>
          </w:p>
        </w:tc>
        <w:tc>
          <w:tcPr>
            <w:tcW w:w="3967" w:type="dxa"/>
            <w:vAlign w:val="center"/>
          </w:tcPr>
          <w:p w14:paraId="48A23159" w14:textId="77777777" w:rsidR="00CB3B78" w:rsidRDefault="00000000">
            <w:r>
              <w:rPr>
                <w:rFonts w:eastAsia="Aptos"/>
                <w:sz w:val="18"/>
              </w:rPr>
              <w:t>Segít, hogy ne elszigetelt felsorolás legyen a válasz.</w:t>
            </w:r>
          </w:p>
        </w:tc>
      </w:tr>
      <w:tr w:rsidR="00CB3B78" w14:paraId="40BBA2EC" w14:textId="77777777">
        <w:trPr>
          <w:jc w:val="center"/>
        </w:trPr>
        <w:tc>
          <w:tcPr>
            <w:tcW w:w="3967" w:type="dxa"/>
            <w:vAlign w:val="center"/>
          </w:tcPr>
          <w:p w14:paraId="29F78146" w14:textId="77777777" w:rsidR="00CB3B78" w:rsidRDefault="00000000">
            <w:r>
              <w:rPr>
                <w:rFonts w:eastAsia="Aptos"/>
                <w:sz w:val="18"/>
              </w:rPr>
              <w:t>Gyakori hiba</w:t>
            </w:r>
          </w:p>
        </w:tc>
        <w:tc>
          <w:tcPr>
            <w:tcW w:w="3967" w:type="dxa"/>
            <w:vAlign w:val="center"/>
          </w:tcPr>
          <w:p w14:paraId="172712C7"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5108268C" w14:textId="77777777" w:rsidR="00CB3B78" w:rsidRDefault="00000000">
            <w:r>
              <w:rPr>
                <w:rFonts w:eastAsia="Aptos"/>
                <w:sz w:val="18"/>
              </w:rPr>
              <w:t>Ettől lesz kifejtett felelet, nem vázlat.</w:t>
            </w:r>
          </w:p>
        </w:tc>
      </w:tr>
      <w:tr w:rsidR="00CB3B78" w14:paraId="03BCADF2" w14:textId="77777777">
        <w:trPr>
          <w:jc w:val="center"/>
        </w:trPr>
        <w:tc>
          <w:tcPr>
            <w:tcW w:w="3967" w:type="dxa"/>
            <w:vAlign w:val="center"/>
          </w:tcPr>
          <w:p w14:paraId="79661E4F" w14:textId="77777777" w:rsidR="00CB3B78" w:rsidRDefault="00000000">
            <w:r>
              <w:rPr>
                <w:rFonts w:eastAsia="Aptos"/>
                <w:sz w:val="18"/>
              </w:rPr>
              <w:t>Átvezető mondat</w:t>
            </w:r>
          </w:p>
        </w:tc>
        <w:tc>
          <w:tcPr>
            <w:tcW w:w="3967" w:type="dxa"/>
            <w:vAlign w:val="center"/>
          </w:tcPr>
          <w:p w14:paraId="5DA5B016" w14:textId="77777777" w:rsidR="00CB3B78" w:rsidRDefault="00000000">
            <w:r>
              <w:rPr>
                <w:rFonts w:eastAsia="Aptos"/>
                <w:sz w:val="18"/>
              </w:rPr>
              <w:t>„Ez a rész azért fontos, mert a(z) A társadalmi munkamegosztás szerepe közvetlenül befolyásolja a vállalati döntéseket.”</w:t>
            </w:r>
          </w:p>
        </w:tc>
        <w:tc>
          <w:tcPr>
            <w:tcW w:w="3967" w:type="dxa"/>
            <w:vAlign w:val="center"/>
          </w:tcPr>
          <w:p w14:paraId="386131B5" w14:textId="77777777" w:rsidR="00CB3B78" w:rsidRDefault="00000000">
            <w:r>
              <w:rPr>
                <w:rFonts w:eastAsia="Aptos"/>
                <w:sz w:val="18"/>
              </w:rPr>
              <w:t>Használható szóban, ha át kell kötni másik alpontra.</w:t>
            </w:r>
          </w:p>
        </w:tc>
      </w:tr>
    </w:tbl>
    <w:p w14:paraId="7869D170" w14:textId="77777777" w:rsidR="00CB3B78" w:rsidRDefault="00CB3B78">
      <w:pPr>
        <w:spacing w:after="0"/>
      </w:pPr>
    </w:p>
    <w:p w14:paraId="0E949C31" w14:textId="77777777" w:rsidR="00CB3B78" w:rsidRDefault="00000000">
      <w:pPr>
        <w:spacing w:after="20"/>
      </w:pPr>
      <w:r>
        <w:rPr>
          <w:rFonts w:eastAsia="Aptos"/>
          <w:b/>
        </w:rPr>
        <w:t>Kapcsolódás másik tételekhez:</w:t>
      </w:r>
    </w:p>
    <w:p w14:paraId="7638C9DB" w14:textId="77777777" w:rsidR="00CB3B78" w:rsidRDefault="00000000">
      <w:pPr>
        <w:pStyle w:val="ListBullet"/>
        <w:spacing w:after="20"/>
      </w:pPr>
      <w:r>
        <w:rPr>
          <w:rFonts w:eastAsia="Aptos"/>
        </w:rPr>
        <w:t>Kapcsolódik B08d-hez: funkcionális területek összehangolása.</w:t>
      </w:r>
    </w:p>
    <w:p w14:paraId="7BA4D064" w14:textId="77777777" w:rsidR="00CB3B78" w:rsidRDefault="00000000">
      <w:pPr>
        <w:pStyle w:val="Heading2"/>
        <w:spacing w:before="120" w:after="40"/>
      </w:pPr>
      <w:r>
        <w:rPr>
          <w:rFonts w:ascii="Aptos" w:eastAsia="Aptos" w:hAnsi="Aptos"/>
        </w:rPr>
        <w:t>b) A koordinációs mechanizmusok lényege</w:t>
      </w:r>
    </w:p>
    <w:p w14:paraId="7CDB73A7" w14:textId="77777777" w:rsidR="00CB3B78" w:rsidRDefault="00000000">
      <w:pPr>
        <w:spacing w:after="20"/>
      </w:pPr>
      <w:r>
        <w:rPr>
          <w:rFonts w:eastAsia="Aptos"/>
        </w:rPr>
        <w:t>A koordinációs mechanizmusok azt szabályozzák, hogyan hangolódnak össze az egymástól függő szereplők cselekvései. A koordináció lehet önkéntes vagy kényszerített, pénzalapú vagy normaalapú, hierarchikus vagy decentralizált. A feleletben ne csak definíciót mondj, hanem ok-okozati kapcsolatot is: miért jön létre a jelenség, hogyan hat a vállalat működésére, és milyen döntési következménye van a vezetés számára.</w:t>
      </w:r>
    </w:p>
    <w:p w14:paraId="09F0BA18" w14:textId="77777777" w:rsidR="00CB3B78" w:rsidRDefault="00CB3B78">
      <w:pPr>
        <w:spacing w:after="0"/>
      </w:pPr>
    </w:p>
    <w:p w14:paraId="731FD7E6" w14:textId="77777777" w:rsidR="00CB3B78" w:rsidRDefault="00000000">
      <w:pPr>
        <w:spacing w:after="20"/>
      </w:pPr>
      <w:r>
        <w:rPr>
          <w:rFonts w:eastAsia="Aptos"/>
          <w:b/>
        </w:rPr>
        <w:t>Bullet verzió</w:t>
      </w:r>
    </w:p>
    <w:p w14:paraId="27AA80B3" w14:textId="77777777" w:rsidR="00CB3B78" w:rsidRDefault="00000000">
      <w:pPr>
        <w:pStyle w:val="ListBullet"/>
        <w:spacing w:after="20"/>
      </w:pPr>
      <w:r>
        <w:rPr>
          <w:rFonts w:eastAsia="Aptos"/>
        </w:rPr>
        <w:t>koordináció = cselekvések összehangolása</w:t>
      </w:r>
    </w:p>
    <w:p w14:paraId="53182D77" w14:textId="77777777" w:rsidR="00CB3B78" w:rsidRDefault="00000000">
      <w:pPr>
        <w:pStyle w:val="ListBullet"/>
        <w:spacing w:after="20"/>
      </w:pPr>
      <w:r>
        <w:rPr>
          <w:rFonts w:eastAsia="Aptos"/>
        </w:rPr>
        <w:t>alapkérdés: ki dönt, milyen információ alapján, milyen ösztönzővel</w:t>
      </w:r>
    </w:p>
    <w:p w14:paraId="61951149" w14:textId="77777777" w:rsidR="00CB3B78" w:rsidRDefault="00000000">
      <w:pPr>
        <w:pStyle w:val="ListBullet"/>
        <w:spacing w:after="20"/>
      </w:pPr>
      <w:r>
        <w:rPr>
          <w:rFonts w:eastAsia="Aptos"/>
        </w:rPr>
        <w:t>mechanizmusok keveredhetnek</w:t>
      </w:r>
    </w:p>
    <w:p w14:paraId="2EC4FC4E" w14:textId="77777777" w:rsidR="00CB3B78" w:rsidRDefault="00000000">
      <w:pPr>
        <w:pStyle w:val="ListBullet"/>
        <w:spacing w:after="20"/>
      </w:pPr>
      <w:r>
        <w:rPr>
          <w:rFonts w:eastAsia="Aptos"/>
        </w:rPr>
        <w:t>vállalaton belül és gazdaság egészében is működnek</w:t>
      </w:r>
    </w:p>
    <w:p w14:paraId="56100D8F" w14:textId="77777777" w:rsidR="00CB3B78" w:rsidRDefault="00000000">
      <w:pPr>
        <w:pStyle w:val="ListBullet"/>
        <w:spacing w:after="20"/>
      </w:pPr>
      <w:r>
        <w:rPr>
          <w:rFonts w:eastAsia="Aptos"/>
        </w:rPr>
        <w:t>nincs tiszta rendszer a valóságban</w:t>
      </w:r>
    </w:p>
    <w:p w14:paraId="40E4FCE4" w14:textId="77777777" w:rsidR="00CB3B78" w:rsidRDefault="00CB3B78">
      <w:pPr>
        <w:spacing w:after="0"/>
      </w:pPr>
    </w:p>
    <w:p w14:paraId="2BC69DC8"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4"/>
        <w:gridCol w:w="3845"/>
        <w:gridCol w:w="3865"/>
      </w:tblGrid>
      <w:tr w:rsidR="00CB3B78" w14:paraId="3C7870F4" w14:textId="77777777">
        <w:trPr>
          <w:jc w:val="center"/>
        </w:trPr>
        <w:tc>
          <w:tcPr>
            <w:tcW w:w="3967" w:type="dxa"/>
            <w:shd w:val="clear" w:color="auto" w:fill="D9EAF7"/>
            <w:vAlign w:val="center"/>
          </w:tcPr>
          <w:p w14:paraId="7D9FCB28" w14:textId="77777777" w:rsidR="00CB3B78" w:rsidRDefault="00000000">
            <w:r>
              <w:rPr>
                <w:rFonts w:eastAsia="Aptos"/>
                <w:sz w:val="18"/>
              </w:rPr>
              <w:t>Kiegészítő fogalom / szempont</w:t>
            </w:r>
          </w:p>
        </w:tc>
        <w:tc>
          <w:tcPr>
            <w:tcW w:w="3967" w:type="dxa"/>
            <w:shd w:val="clear" w:color="auto" w:fill="D9EAF7"/>
            <w:vAlign w:val="center"/>
          </w:tcPr>
          <w:p w14:paraId="7641C500" w14:textId="77777777" w:rsidR="00CB3B78" w:rsidRDefault="00000000">
            <w:r>
              <w:rPr>
                <w:rFonts w:eastAsia="Aptos"/>
                <w:sz w:val="18"/>
              </w:rPr>
              <w:t>Magyarázat</w:t>
            </w:r>
          </w:p>
        </w:tc>
        <w:tc>
          <w:tcPr>
            <w:tcW w:w="3967" w:type="dxa"/>
            <w:shd w:val="clear" w:color="auto" w:fill="D9EAF7"/>
            <w:vAlign w:val="center"/>
          </w:tcPr>
          <w:p w14:paraId="542F7A6C" w14:textId="77777777" w:rsidR="00CB3B78" w:rsidRDefault="00000000">
            <w:r>
              <w:rPr>
                <w:rFonts w:eastAsia="Aptos"/>
                <w:sz w:val="18"/>
              </w:rPr>
              <w:t>Hozzáadott érték a bullethez képest</w:t>
            </w:r>
          </w:p>
        </w:tc>
      </w:tr>
      <w:tr w:rsidR="00CB3B78" w14:paraId="2E93D5D4" w14:textId="77777777">
        <w:trPr>
          <w:jc w:val="center"/>
        </w:trPr>
        <w:tc>
          <w:tcPr>
            <w:tcW w:w="3967" w:type="dxa"/>
            <w:vAlign w:val="center"/>
          </w:tcPr>
          <w:p w14:paraId="739213CF" w14:textId="77777777" w:rsidR="00CB3B78" w:rsidRDefault="00000000">
            <w:r>
              <w:rPr>
                <w:rFonts w:eastAsia="Aptos"/>
                <w:sz w:val="18"/>
              </w:rPr>
              <w:t>Ki koordinál?</w:t>
            </w:r>
          </w:p>
        </w:tc>
        <w:tc>
          <w:tcPr>
            <w:tcW w:w="3967" w:type="dxa"/>
            <w:vAlign w:val="center"/>
          </w:tcPr>
          <w:p w14:paraId="460EDDDE" w14:textId="77777777" w:rsidR="00CB3B78" w:rsidRDefault="00000000">
            <w:r>
              <w:rPr>
                <w:rFonts w:eastAsia="Aptos"/>
                <w:sz w:val="18"/>
              </w:rPr>
              <w:t>piac, hierarchia, norma, erőfölény</w:t>
            </w:r>
          </w:p>
        </w:tc>
        <w:tc>
          <w:tcPr>
            <w:tcW w:w="3967" w:type="dxa"/>
            <w:vAlign w:val="center"/>
          </w:tcPr>
          <w:p w14:paraId="43625641" w14:textId="77777777" w:rsidR="00CB3B78" w:rsidRDefault="00000000">
            <w:r>
              <w:rPr>
                <w:rFonts w:eastAsia="Aptos"/>
                <w:sz w:val="18"/>
              </w:rPr>
              <w:t>Nem definícióként, hanem értelmező vagy megkülönböztető elemként használd.</w:t>
            </w:r>
          </w:p>
        </w:tc>
      </w:tr>
      <w:tr w:rsidR="00CB3B78" w14:paraId="0B9132FE" w14:textId="77777777">
        <w:trPr>
          <w:jc w:val="center"/>
        </w:trPr>
        <w:tc>
          <w:tcPr>
            <w:tcW w:w="3967" w:type="dxa"/>
            <w:vAlign w:val="center"/>
          </w:tcPr>
          <w:p w14:paraId="787EF42A" w14:textId="77777777" w:rsidR="00CB3B78" w:rsidRDefault="00000000">
            <w:r>
              <w:rPr>
                <w:rFonts w:eastAsia="Aptos"/>
                <w:sz w:val="18"/>
              </w:rPr>
              <w:t>Mi az eszköz?</w:t>
            </w:r>
          </w:p>
        </w:tc>
        <w:tc>
          <w:tcPr>
            <w:tcW w:w="3967" w:type="dxa"/>
            <w:vAlign w:val="center"/>
          </w:tcPr>
          <w:p w14:paraId="3969DA68" w14:textId="77777777" w:rsidR="00CB3B78" w:rsidRDefault="00000000">
            <w:r>
              <w:rPr>
                <w:rFonts w:eastAsia="Aptos"/>
                <w:sz w:val="18"/>
              </w:rPr>
              <w:t>ár, utasítás, bizalom, kényszer</w:t>
            </w:r>
          </w:p>
        </w:tc>
        <w:tc>
          <w:tcPr>
            <w:tcW w:w="3967" w:type="dxa"/>
            <w:vAlign w:val="center"/>
          </w:tcPr>
          <w:p w14:paraId="2CEC9808" w14:textId="77777777" w:rsidR="00CB3B78" w:rsidRDefault="00000000">
            <w:r>
              <w:rPr>
                <w:rFonts w:eastAsia="Aptos"/>
                <w:sz w:val="18"/>
              </w:rPr>
              <w:t>Nem definícióként, hanem értelmező vagy megkülönböztető elemként használd.</w:t>
            </w:r>
          </w:p>
        </w:tc>
      </w:tr>
      <w:tr w:rsidR="00CB3B78" w14:paraId="410EE52E" w14:textId="77777777">
        <w:trPr>
          <w:jc w:val="center"/>
        </w:trPr>
        <w:tc>
          <w:tcPr>
            <w:tcW w:w="3967" w:type="dxa"/>
            <w:vAlign w:val="center"/>
          </w:tcPr>
          <w:p w14:paraId="5C5DE3B5" w14:textId="77777777" w:rsidR="00CB3B78" w:rsidRDefault="00000000">
            <w:r>
              <w:rPr>
                <w:rFonts w:eastAsia="Aptos"/>
                <w:sz w:val="18"/>
              </w:rPr>
              <w:t>Mi a kapcsolat?</w:t>
            </w:r>
          </w:p>
        </w:tc>
        <w:tc>
          <w:tcPr>
            <w:tcW w:w="3967" w:type="dxa"/>
            <w:vAlign w:val="center"/>
          </w:tcPr>
          <w:p w14:paraId="18F581C1" w14:textId="77777777" w:rsidR="00CB3B78" w:rsidRDefault="00000000">
            <w:r>
              <w:rPr>
                <w:rFonts w:eastAsia="Aptos"/>
                <w:sz w:val="18"/>
              </w:rPr>
              <w:t>egyenrangú vagy alá-fölérendelt</w:t>
            </w:r>
          </w:p>
        </w:tc>
        <w:tc>
          <w:tcPr>
            <w:tcW w:w="3967" w:type="dxa"/>
            <w:vAlign w:val="center"/>
          </w:tcPr>
          <w:p w14:paraId="1D7F8B47" w14:textId="77777777" w:rsidR="00CB3B78" w:rsidRDefault="00000000">
            <w:r>
              <w:rPr>
                <w:rFonts w:eastAsia="Aptos"/>
                <w:sz w:val="18"/>
              </w:rPr>
              <w:t>Nem definícióként, hanem értelmező vagy megkülönböztető elemként használd.</w:t>
            </w:r>
          </w:p>
        </w:tc>
      </w:tr>
    </w:tbl>
    <w:p w14:paraId="737AED00" w14:textId="77777777" w:rsidR="00CB3B78" w:rsidRDefault="00CB3B78">
      <w:pPr>
        <w:spacing w:after="0"/>
      </w:pPr>
    </w:p>
    <w:p w14:paraId="4DE30A4B" w14:textId="77777777" w:rsidR="00CB3B78" w:rsidRDefault="00000000">
      <w:pPr>
        <w:spacing w:after="20"/>
      </w:pPr>
      <w:r>
        <w:rPr>
          <w:rFonts w:eastAsia="Aptos"/>
          <w:b/>
        </w:rPr>
        <w:t>Kapcsolódás másik tételekhez:</w:t>
      </w:r>
    </w:p>
    <w:p w14:paraId="1A0EAB4D" w14:textId="77777777" w:rsidR="00CB3B78" w:rsidRDefault="00000000">
      <w:pPr>
        <w:pStyle w:val="ListBullet"/>
        <w:spacing w:after="20"/>
      </w:pPr>
      <w:r>
        <w:rPr>
          <w:rFonts w:eastAsia="Aptos"/>
        </w:rPr>
        <w:t>Kapcsolódik B07a-hoz: állam mint adminisztratív koordinátor.</w:t>
      </w:r>
    </w:p>
    <w:p w14:paraId="3FCE6A76" w14:textId="77777777" w:rsidR="00CB3B78" w:rsidRDefault="00000000">
      <w:pPr>
        <w:pStyle w:val="Heading2"/>
        <w:spacing w:before="120" w:after="40"/>
      </w:pPr>
      <w:r>
        <w:rPr>
          <w:rFonts w:ascii="Aptos" w:eastAsia="Aptos" w:hAnsi="Aptos"/>
        </w:rPr>
        <w:lastRenderedPageBreak/>
        <w:t>c) Piaci, etikai, adminisztratív és agresszív koordináció</w:t>
      </w:r>
    </w:p>
    <w:p w14:paraId="6CD70143" w14:textId="77777777" w:rsidR="00CB3B78" w:rsidRDefault="00000000">
      <w:pPr>
        <w:spacing w:after="20"/>
      </w:pPr>
      <w:r>
        <w:rPr>
          <w:rFonts w:eastAsia="Aptos"/>
        </w:rPr>
        <w:t>A piaci koordináció önkéntes cserére és árjelzésekre épül. Az adminisztratív koordináció hierarchiára, szabályokra és utasításokra épül. Az etikai koordináció normákra, bizalomra és önkéntes nem anyagi motivációra épül. Az agresszív koordináció erőfölényre és kényszerre épül. A négy koordinációs mechanizmust ne szlenggel, hanem a kapcsolat jellege szerint mondd: egyenrangú/piaci, hierarchikus/adminisztratív, normaalapú/etikai, illetve erőfölényen alapuló/agresszív koordináció.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0F5863B9" w14:textId="77777777" w:rsidR="00CB3B78" w:rsidRDefault="00CB3B78">
      <w:pPr>
        <w:spacing w:after="0"/>
      </w:pPr>
    </w:p>
    <w:p w14:paraId="4CF677C3" w14:textId="77777777" w:rsidR="00CB3B78" w:rsidRDefault="00000000">
      <w:pPr>
        <w:spacing w:after="20"/>
      </w:pPr>
      <w:r>
        <w:rPr>
          <w:rFonts w:eastAsia="Aptos"/>
          <w:b/>
        </w:rPr>
        <w:t>Bullet verzió</w:t>
      </w:r>
    </w:p>
    <w:p w14:paraId="265D5F97" w14:textId="77777777" w:rsidR="00CB3B78" w:rsidRDefault="00000000">
      <w:pPr>
        <w:pStyle w:val="ListBullet"/>
        <w:spacing w:after="20"/>
      </w:pPr>
      <w:r>
        <w:rPr>
          <w:rFonts w:eastAsia="Aptos"/>
        </w:rPr>
        <w:t>piaci: ár, pénz, önkéntes csere</w:t>
      </w:r>
    </w:p>
    <w:p w14:paraId="6728DEF9" w14:textId="77777777" w:rsidR="00CB3B78" w:rsidRDefault="00000000">
      <w:pPr>
        <w:pStyle w:val="ListBullet"/>
        <w:spacing w:after="20"/>
      </w:pPr>
      <w:r>
        <w:rPr>
          <w:rFonts w:eastAsia="Aptos"/>
        </w:rPr>
        <w:t>adminisztratív: hierarchia, szabály, utasítás</w:t>
      </w:r>
    </w:p>
    <w:p w14:paraId="25FEDC5D" w14:textId="77777777" w:rsidR="00CB3B78" w:rsidRDefault="00000000">
      <w:pPr>
        <w:pStyle w:val="ListBullet"/>
        <w:spacing w:after="20"/>
      </w:pPr>
      <w:r>
        <w:rPr>
          <w:rFonts w:eastAsia="Aptos"/>
        </w:rPr>
        <w:t>etikai: norma, bizalom, közösségi érték</w:t>
      </w:r>
    </w:p>
    <w:p w14:paraId="3D589076" w14:textId="77777777" w:rsidR="00CB3B78" w:rsidRDefault="00000000">
      <w:pPr>
        <w:pStyle w:val="ListBullet"/>
        <w:spacing w:after="20"/>
      </w:pPr>
      <w:r>
        <w:rPr>
          <w:rFonts w:eastAsia="Aptos"/>
        </w:rPr>
        <w:t>agresszív: erőfölény, kényszer</w:t>
      </w:r>
    </w:p>
    <w:p w14:paraId="09AACCF2" w14:textId="77777777" w:rsidR="00CB3B78" w:rsidRDefault="00000000">
      <w:pPr>
        <w:pStyle w:val="ListBullet"/>
        <w:spacing w:after="20"/>
      </w:pPr>
      <w:r>
        <w:rPr>
          <w:rFonts w:eastAsia="Aptos"/>
        </w:rPr>
        <w:t>vizsgán: semmi szleng, tiszta fogalmak</w:t>
      </w:r>
    </w:p>
    <w:p w14:paraId="78851DBA" w14:textId="77777777" w:rsidR="00CB3B78" w:rsidRDefault="00CB3B78">
      <w:pPr>
        <w:spacing w:after="0"/>
      </w:pPr>
    </w:p>
    <w:p w14:paraId="25D26328"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43E469AC" w14:textId="77777777">
        <w:trPr>
          <w:jc w:val="center"/>
        </w:trPr>
        <w:tc>
          <w:tcPr>
            <w:tcW w:w="3967" w:type="dxa"/>
            <w:shd w:val="clear" w:color="auto" w:fill="D9EAF7"/>
            <w:vAlign w:val="center"/>
          </w:tcPr>
          <w:p w14:paraId="1332AF4E" w14:textId="77777777" w:rsidR="00CB3B78" w:rsidRDefault="00000000">
            <w:r>
              <w:rPr>
                <w:rFonts w:eastAsia="Aptos"/>
                <w:sz w:val="18"/>
              </w:rPr>
              <w:t>Kiegészítő fogalom / szempont</w:t>
            </w:r>
          </w:p>
        </w:tc>
        <w:tc>
          <w:tcPr>
            <w:tcW w:w="3967" w:type="dxa"/>
            <w:shd w:val="clear" w:color="auto" w:fill="D9EAF7"/>
            <w:vAlign w:val="center"/>
          </w:tcPr>
          <w:p w14:paraId="1A7BF88A" w14:textId="77777777" w:rsidR="00CB3B78" w:rsidRDefault="00000000">
            <w:r>
              <w:rPr>
                <w:rFonts w:eastAsia="Aptos"/>
                <w:sz w:val="18"/>
              </w:rPr>
              <w:t>Magyarázat</w:t>
            </w:r>
          </w:p>
        </w:tc>
        <w:tc>
          <w:tcPr>
            <w:tcW w:w="3967" w:type="dxa"/>
            <w:shd w:val="clear" w:color="auto" w:fill="D9EAF7"/>
            <w:vAlign w:val="center"/>
          </w:tcPr>
          <w:p w14:paraId="20FA7843" w14:textId="77777777" w:rsidR="00CB3B78" w:rsidRDefault="00000000">
            <w:r>
              <w:rPr>
                <w:rFonts w:eastAsia="Aptos"/>
                <w:sz w:val="18"/>
              </w:rPr>
              <w:t>Hozzáadott érték a bullethez képest</w:t>
            </w:r>
          </w:p>
        </w:tc>
      </w:tr>
      <w:tr w:rsidR="00CB3B78" w14:paraId="03646631" w14:textId="77777777">
        <w:trPr>
          <w:jc w:val="center"/>
        </w:trPr>
        <w:tc>
          <w:tcPr>
            <w:tcW w:w="3967" w:type="dxa"/>
            <w:vAlign w:val="center"/>
          </w:tcPr>
          <w:p w14:paraId="2CB6C254" w14:textId="77777777" w:rsidR="00CB3B78" w:rsidRDefault="00000000">
            <w:r>
              <w:rPr>
                <w:rFonts w:eastAsia="Aptos"/>
                <w:sz w:val="18"/>
              </w:rPr>
              <w:t>Tipikus vizsgakapocs</w:t>
            </w:r>
          </w:p>
        </w:tc>
        <w:tc>
          <w:tcPr>
            <w:tcW w:w="3967" w:type="dxa"/>
            <w:vAlign w:val="center"/>
          </w:tcPr>
          <w:p w14:paraId="7A49D7FE" w14:textId="77777777" w:rsidR="00CB3B78" w:rsidRDefault="00000000">
            <w:r>
              <w:rPr>
                <w:rFonts w:eastAsia="Aptos"/>
                <w:sz w:val="18"/>
              </w:rPr>
              <w:t>Az alpontot kösd vissza a tétel fő fogalmaihoz és a kapcsolódó B-tételekhez.</w:t>
            </w:r>
          </w:p>
        </w:tc>
        <w:tc>
          <w:tcPr>
            <w:tcW w:w="3967" w:type="dxa"/>
            <w:vAlign w:val="center"/>
          </w:tcPr>
          <w:p w14:paraId="7DF03669" w14:textId="77777777" w:rsidR="00CB3B78" w:rsidRDefault="00000000">
            <w:r>
              <w:rPr>
                <w:rFonts w:eastAsia="Aptos"/>
                <w:sz w:val="18"/>
              </w:rPr>
              <w:t>Segít, hogy ne elszigetelt felsorolás legyen a válasz.</w:t>
            </w:r>
          </w:p>
        </w:tc>
      </w:tr>
      <w:tr w:rsidR="00CB3B78" w14:paraId="2FCD1CDD" w14:textId="77777777">
        <w:trPr>
          <w:jc w:val="center"/>
        </w:trPr>
        <w:tc>
          <w:tcPr>
            <w:tcW w:w="3967" w:type="dxa"/>
            <w:vAlign w:val="center"/>
          </w:tcPr>
          <w:p w14:paraId="3DB105A5" w14:textId="77777777" w:rsidR="00CB3B78" w:rsidRDefault="00000000">
            <w:r>
              <w:rPr>
                <w:rFonts w:eastAsia="Aptos"/>
                <w:sz w:val="18"/>
              </w:rPr>
              <w:t>Gyakori hiba</w:t>
            </w:r>
          </w:p>
        </w:tc>
        <w:tc>
          <w:tcPr>
            <w:tcW w:w="3967" w:type="dxa"/>
            <w:vAlign w:val="center"/>
          </w:tcPr>
          <w:p w14:paraId="4B326C59"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68737144" w14:textId="77777777" w:rsidR="00CB3B78" w:rsidRDefault="00000000">
            <w:r>
              <w:rPr>
                <w:rFonts w:eastAsia="Aptos"/>
                <w:sz w:val="18"/>
              </w:rPr>
              <w:t>Ettől lesz kifejtett felelet, nem vázlat.</w:t>
            </w:r>
          </w:p>
        </w:tc>
      </w:tr>
      <w:tr w:rsidR="00CB3B78" w14:paraId="40B92F61" w14:textId="77777777">
        <w:trPr>
          <w:jc w:val="center"/>
        </w:trPr>
        <w:tc>
          <w:tcPr>
            <w:tcW w:w="3967" w:type="dxa"/>
            <w:vAlign w:val="center"/>
          </w:tcPr>
          <w:p w14:paraId="6AD917FC" w14:textId="77777777" w:rsidR="00CB3B78" w:rsidRDefault="00000000">
            <w:r>
              <w:rPr>
                <w:rFonts w:eastAsia="Aptos"/>
                <w:sz w:val="18"/>
              </w:rPr>
              <w:t>Átvezető mondat</w:t>
            </w:r>
          </w:p>
        </w:tc>
        <w:tc>
          <w:tcPr>
            <w:tcW w:w="3967" w:type="dxa"/>
            <w:vAlign w:val="center"/>
          </w:tcPr>
          <w:p w14:paraId="257A0640" w14:textId="77777777" w:rsidR="00CB3B78" w:rsidRDefault="00000000">
            <w:r>
              <w:rPr>
                <w:rFonts w:eastAsia="Aptos"/>
                <w:sz w:val="18"/>
              </w:rPr>
              <w:t>„Ez a rész azért fontos, mert a(z) Piaci, etikai, adminisztratív és agresszív koordináció közvetlenül befolyásolja a vállalati döntéseket.”</w:t>
            </w:r>
          </w:p>
        </w:tc>
        <w:tc>
          <w:tcPr>
            <w:tcW w:w="3967" w:type="dxa"/>
            <w:vAlign w:val="center"/>
          </w:tcPr>
          <w:p w14:paraId="554E87B6" w14:textId="77777777" w:rsidR="00CB3B78" w:rsidRDefault="00000000">
            <w:r>
              <w:rPr>
                <w:rFonts w:eastAsia="Aptos"/>
                <w:sz w:val="18"/>
              </w:rPr>
              <w:t>Használható szóban, ha át kell kötni másik alpontra.</w:t>
            </w:r>
          </w:p>
        </w:tc>
      </w:tr>
    </w:tbl>
    <w:p w14:paraId="1B5B630C" w14:textId="77777777" w:rsidR="00CB3B78" w:rsidRDefault="00CB3B78">
      <w:pPr>
        <w:spacing w:after="0"/>
      </w:pPr>
    </w:p>
    <w:p w14:paraId="1BF38FCA" w14:textId="77777777" w:rsidR="00CB3B78" w:rsidRDefault="00000000">
      <w:pPr>
        <w:spacing w:after="20"/>
      </w:pPr>
      <w:r>
        <w:rPr>
          <w:rFonts w:eastAsia="Aptos"/>
          <w:b/>
        </w:rPr>
        <w:t>Kapcsolódás másik tételekhez:</w:t>
      </w:r>
    </w:p>
    <w:p w14:paraId="69DFF659" w14:textId="77777777" w:rsidR="00CB3B78" w:rsidRDefault="00000000">
      <w:pPr>
        <w:pStyle w:val="ListBullet"/>
        <w:spacing w:after="20"/>
      </w:pPr>
      <w:r>
        <w:rPr>
          <w:rFonts w:eastAsia="Aptos"/>
        </w:rPr>
        <w:t>Kapcsolódik B03b-hez: piaci verseny.</w:t>
      </w:r>
    </w:p>
    <w:p w14:paraId="4FFA967D" w14:textId="77777777" w:rsidR="00CB3B78" w:rsidRDefault="00000000">
      <w:pPr>
        <w:pStyle w:val="ListBullet"/>
        <w:spacing w:after="20"/>
      </w:pPr>
      <w:r>
        <w:rPr>
          <w:rFonts w:eastAsia="Aptos"/>
        </w:rPr>
        <w:t>Kapcsolódik B07c-hez: állami szabályozás.</w:t>
      </w:r>
    </w:p>
    <w:p w14:paraId="5B6C114D" w14:textId="77777777" w:rsidR="00CB3B78" w:rsidRDefault="00000000">
      <w:pPr>
        <w:pStyle w:val="Heading2"/>
        <w:spacing w:before="120" w:after="40"/>
      </w:pPr>
      <w:r>
        <w:rPr>
          <w:rFonts w:ascii="Aptos" w:eastAsia="Aptos" w:hAnsi="Aptos"/>
        </w:rPr>
        <w:t>d) Piaci és adminisztratív koordináció összehasonlítása: piacgazdaság és tervgazdaság</w:t>
      </w:r>
    </w:p>
    <w:p w14:paraId="5BE09348" w14:textId="77777777" w:rsidR="00CB3B78" w:rsidRDefault="00000000">
      <w:pPr>
        <w:spacing w:after="20"/>
      </w:pPr>
      <w:r>
        <w:rPr>
          <w:rFonts w:eastAsia="Aptos"/>
        </w:rPr>
        <w:t>A piacgazdaságban a koordináció főként decentralizált árjelzéseken keresztül történik. A tervgazdaságban a központi döntéshozó utasításokon és terveken keresztül osztja el az erőforrásokat. A valós rendszerek kevertek, de a domináns mechanizmus eltér.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517F28F7" w14:textId="77777777" w:rsidR="00CB3B78" w:rsidRDefault="00CB3B78">
      <w:pPr>
        <w:spacing w:after="0"/>
      </w:pPr>
    </w:p>
    <w:p w14:paraId="16537695" w14:textId="77777777" w:rsidR="00CB3B78" w:rsidRDefault="00000000">
      <w:pPr>
        <w:spacing w:after="20"/>
      </w:pPr>
      <w:r>
        <w:rPr>
          <w:rFonts w:eastAsia="Aptos"/>
          <w:b/>
        </w:rPr>
        <w:t>Bullet verzió</w:t>
      </w:r>
    </w:p>
    <w:p w14:paraId="1AF8E65B" w14:textId="77777777" w:rsidR="00CB3B78" w:rsidRDefault="00000000">
      <w:pPr>
        <w:pStyle w:val="ListBullet"/>
        <w:spacing w:after="20"/>
      </w:pPr>
      <w:r>
        <w:rPr>
          <w:rFonts w:eastAsia="Aptos"/>
        </w:rPr>
        <w:t>piacgazdaság: decentralizált döntések, árjelzések, verseny</w:t>
      </w:r>
    </w:p>
    <w:p w14:paraId="59A9FBB0" w14:textId="77777777" w:rsidR="00CB3B78" w:rsidRDefault="00000000">
      <w:pPr>
        <w:pStyle w:val="ListBullet"/>
        <w:spacing w:after="20"/>
      </w:pPr>
      <w:r>
        <w:rPr>
          <w:rFonts w:eastAsia="Aptos"/>
        </w:rPr>
        <w:t>tervgazdaság: központi terv, hierarchia, utasítás</w:t>
      </w:r>
    </w:p>
    <w:p w14:paraId="6929657A" w14:textId="77777777" w:rsidR="00CB3B78" w:rsidRDefault="00000000">
      <w:pPr>
        <w:pStyle w:val="ListBullet"/>
        <w:spacing w:after="20"/>
      </w:pPr>
      <w:r>
        <w:rPr>
          <w:rFonts w:eastAsia="Aptos"/>
        </w:rPr>
        <w:t>piac előnye: rugalmasság, információaggregálás</w:t>
      </w:r>
    </w:p>
    <w:p w14:paraId="7426F1A7" w14:textId="77777777" w:rsidR="00CB3B78" w:rsidRDefault="00000000">
      <w:pPr>
        <w:pStyle w:val="ListBullet"/>
        <w:spacing w:after="20"/>
      </w:pPr>
      <w:r>
        <w:rPr>
          <w:rFonts w:eastAsia="Aptos"/>
        </w:rPr>
        <w:t>piac hátránya: egyenlőtlenség, piaci kudarc</w:t>
      </w:r>
    </w:p>
    <w:p w14:paraId="151188EF" w14:textId="77777777" w:rsidR="00CB3B78" w:rsidRDefault="00000000">
      <w:pPr>
        <w:pStyle w:val="ListBullet"/>
        <w:spacing w:after="20"/>
      </w:pPr>
      <w:r>
        <w:rPr>
          <w:rFonts w:eastAsia="Aptos"/>
        </w:rPr>
        <w:t>terv előnye: központi célok érvényesítése</w:t>
      </w:r>
    </w:p>
    <w:p w14:paraId="5CBEF6A3" w14:textId="77777777" w:rsidR="00CB3B78" w:rsidRDefault="00000000">
      <w:pPr>
        <w:pStyle w:val="ListBullet"/>
        <w:spacing w:after="20"/>
      </w:pPr>
      <w:r>
        <w:rPr>
          <w:rFonts w:eastAsia="Aptos"/>
        </w:rPr>
        <w:t>terv hátránya: információs hiány, merevség, ösztönzési probléma</w:t>
      </w:r>
    </w:p>
    <w:p w14:paraId="2508C5CD" w14:textId="77777777" w:rsidR="00CB3B78" w:rsidRDefault="00CB3B78">
      <w:pPr>
        <w:spacing w:after="0"/>
      </w:pPr>
    </w:p>
    <w:p w14:paraId="5C99033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0"/>
        <w:gridCol w:w="3855"/>
        <w:gridCol w:w="3859"/>
      </w:tblGrid>
      <w:tr w:rsidR="00CB3B78" w14:paraId="53AA20F3" w14:textId="77777777">
        <w:trPr>
          <w:jc w:val="center"/>
        </w:trPr>
        <w:tc>
          <w:tcPr>
            <w:tcW w:w="3967" w:type="dxa"/>
            <w:shd w:val="clear" w:color="auto" w:fill="D9EAF7"/>
            <w:vAlign w:val="center"/>
          </w:tcPr>
          <w:p w14:paraId="751E3D15" w14:textId="77777777" w:rsidR="00CB3B78" w:rsidRDefault="00000000">
            <w:r>
              <w:rPr>
                <w:rFonts w:eastAsia="Aptos"/>
                <w:sz w:val="18"/>
              </w:rPr>
              <w:t>Kiegészítő fogalom / szempont</w:t>
            </w:r>
          </w:p>
        </w:tc>
        <w:tc>
          <w:tcPr>
            <w:tcW w:w="3967" w:type="dxa"/>
            <w:shd w:val="clear" w:color="auto" w:fill="D9EAF7"/>
            <w:vAlign w:val="center"/>
          </w:tcPr>
          <w:p w14:paraId="241A4D7C" w14:textId="77777777" w:rsidR="00CB3B78" w:rsidRDefault="00000000">
            <w:r>
              <w:rPr>
                <w:rFonts w:eastAsia="Aptos"/>
                <w:sz w:val="18"/>
              </w:rPr>
              <w:t>Magyarázat</w:t>
            </w:r>
          </w:p>
        </w:tc>
        <w:tc>
          <w:tcPr>
            <w:tcW w:w="3967" w:type="dxa"/>
            <w:shd w:val="clear" w:color="auto" w:fill="D9EAF7"/>
            <w:vAlign w:val="center"/>
          </w:tcPr>
          <w:p w14:paraId="201B5575" w14:textId="77777777" w:rsidR="00CB3B78" w:rsidRDefault="00000000">
            <w:r>
              <w:rPr>
                <w:rFonts w:eastAsia="Aptos"/>
                <w:sz w:val="18"/>
              </w:rPr>
              <w:t>Hozzáadott érték a bullethez képest</w:t>
            </w:r>
          </w:p>
        </w:tc>
      </w:tr>
      <w:tr w:rsidR="00CB3B78" w14:paraId="640B8B3F" w14:textId="77777777">
        <w:trPr>
          <w:jc w:val="center"/>
        </w:trPr>
        <w:tc>
          <w:tcPr>
            <w:tcW w:w="3967" w:type="dxa"/>
            <w:vAlign w:val="center"/>
          </w:tcPr>
          <w:p w14:paraId="40BEF400" w14:textId="77777777" w:rsidR="00CB3B78" w:rsidRDefault="00000000">
            <w:r>
              <w:rPr>
                <w:rFonts w:eastAsia="Aptos"/>
                <w:sz w:val="18"/>
              </w:rPr>
              <w:t>Koordinátor</w:t>
            </w:r>
          </w:p>
        </w:tc>
        <w:tc>
          <w:tcPr>
            <w:tcW w:w="3967" w:type="dxa"/>
            <w:vAlign w:val="center"/>
          </w:tcPr>
          <w:p w14:paraId="78A38926" w14:textId="77777777" w:rsidR="00CB3B78" w:rsidRDefault="00000000">
            <w:r>
              <w:rPr>
                <w:rFonts w:eastAsia="Aptos"/>
                <w:sz w:val="18"/>
              </w:rPr>
              <w:t>piac/ár | központi állam</w:t>
            </w:r>
          </w:p>
        </w:tc>
        <w:tc>
          <w:tcPr>
            <w:tcW w:w="3967" w:type="dxa"/>
            <w:vAlign w:val="center"/>
          </w:tcPr>
          <w:p w14:paraId="34D17F40" w14:textId="77777777" w:rsidR="00CB3B78" w:rsidRDefault="00000000">
            <w:r>
              <w:rPr>
                <w:rFonts w:eastAsia="Aptos"/>
                <w:sz w:val="18"/>
              </w:rPr>
              <w:t>Nem definícióként, hanem értelmező vagy megkülönböztető elemként használd.</w:t>
            </w:r>
          </w:p>
        </w:tc>
      </w:tr>
      <w:tr w:rsidR="00CB3B78" w14:paraId="1E9A30F0" w14:textId="77777777">
        <w:trPr>
          <w:jc w:val="center"/>
        </w:trPr>
        <w:tc>
          <w:tcPr>
            <w:tcW w:w="3967" w:type="dxa"/>
            <w:vAlign w:val="center"/>
          </w:tcPr>
          <w:p w14:paraId="29E9D74A" w14:textId="77777777" w:rsidR="00CB3B78" w:rsidRDefault="00000000">
            <w:r>
              <w:rPr>
                <w:rFonts w:eastAsia="Aptos"/>
                <w:sz w:val="18"/>
              </w:rPr>
              <w:t>Ösztönző</w:t>
            </w:r>
          </w:p>
        </w:tc>
        <w:tc>
          <w:tcPr>
            <w:tcW w:w="3967" w:type="dxa"/>
            <w:vAlign w:val="center"/>
          </w:tcPr>
          <w:p w14:paraId="0AF4FED6" w14:textId="77777777" w:rsidR="00CB3B78" w:rsidRDefault="00000000">
            <w:r>
              <w:rPr>
                <w:rFonts w:eastAsia="Aptos"/>
                <w:sz w:val="18"/>
              </w:rPr>
              <w:t>profit, verseny | utasítás, tervteljesítés</w:t>
            </w:r>
          </w:p>
        </w:tc>
        <w:tc>
          <w:tcPr>
            <w:tcW w:w="3967" w:type="dxa"/>
            <w:vAlign w:val="center"/>
          </w:tcPr>
          <w:p w14:paraId="73E1201F" w14:textId="77777777" w:rsidR="00CB3B78" w:rsidRDefault="00000000">
            <w:r>
              <w:rPr>
                <w:rFonts w:eastAsia="Aptos"/>
                <w:sz w:val="18"/>
              </w:rPr>
              <w:t>Nem definícióként, hanem értelmező vagy megkülönböztető elemként használd.</w:t>
            </w:r>
          </w:p>
        </w:tc>
      </w:tr>
      <w:tr w:rsidR="00CB3B78" w14:paraId="2BBFB2F3" w14:textId="77777777">
        <w:trPr>
          <w:jc w:val="center"/>
        </w:trPr>
        <w:tc>
          <w:tcPr>
            <w:tcW w:w="3967" w:type="dxa"/>
            <w:vAlign w:val="center"/>
          </w:tcPr>
          <w:p w14:paraId="1C541B6A" w14:textId="77777777" w:rsidR="00CB3B78" w:rsidRDefault="00000000">
            <w:r>
              <w:rPr>
                <w:rFonts w:eastAsia="Aptos"/>
                <w:sz w:val="18"/>
              </w:rPr>
              <w:t>Gyengeség</w:t>
            </w:r>
          </w:p>
        </w:tc>
        <w:tc>
          <w:tcPr>
            <w:tcW w:w="3967" w:type="dxa"/>
            <w:vAlign w:val="center"/>
          </w:tcPr>
          <w:p w14:paraId="61AC7C22" w14:textId="77777777" w:rsidR="00CB3B78" w:rsidRDefault="00000000">
            <w:r>
              <w:rPr>
                <w:rFonts w:eastAsia="Aptos"/>
                <w:sz w:val="18"/>
              </w:rPr>
              <w:t>piaci kudarc | merevség, információhiány</w:t>
            </w:r>
          </w:p>
        </w:tc>
        <w:tc>
          <w:tcPr>
            <w:tcW w:w="3967" w:type="dxa"/>
            <w:vAlign w:val="center"/>
          </w:tcPr>
          <w:p w14:paraId="31232142" w14:textId="77777777" w:rsidR="00CB3B78" w:rsidRDefault="00000000">
            <w:r>
              <w:rPr>
                <w:rFonts w:eastAsia="Aptos"/>
                <w:sz w:val="18"/>
              </w:rPr>
              <w:t>Nem definícióként, hanem értelmező vagy megkülönböztető elemként használd.</w:t>
            </w:r>
          </w:p>
        </w:tc>
      </w:tr>
    </w:tbl>
    <w:p w14:paraId="7440E32D" w14:textId="77777777" w:rsidR="00CB3B78" w:rsidRDefault="00CB3B78">
      <w:pPr>
        <w:spacing w:after="0"/>
      </w:pPr>
    </w:p>
    <w:p w14:paraId="78581973" w14:textId="77777777" w:rsidR="00CB3B78" w:rsidRDefault="00000000">
      <w:pPr>
        <w:spacing w:after="20"/>
      </w:pPr>
      <w:r>
        <w:rPr>
          <w:rFonts w:eastAsia="Aptos"/>
          <w:b/>
        </w:rPr>
        <w:t>Kapcsolódás másik tételekhez:</w:t>
      </w:r>
    </w:p>
    <w:p w14:paraId="66D54464" w14:textId="77777777" w:rsidR="00CB3B78" w:rsidRDefault="00000000">
      <w:pPr>
        <w:pStyle w:val="ListBullet"/>
        <w:spacing w:after="20"/>
      </w:pPr>
      <w:r>
        <w:rPr>
          <w:rFonts w:eastAsia="Aptos"/>
        </w:rPr>
        <w:t>Kapcsolódik B07a–d-hez: állami szerepvállalás és gazdaságpolitika.</w:t>
      </w:r>
    </w:p>
    <w:p w14:paraId="1EAD94A9" w14:textId="77777777" w:rsidR="00CB3B78" w:rsidRDefault="00CB3B78">
      <w:pPr>
        <w:spacing w:after="0"/>
      </w:pPr>
    </w:p>
    <w:p w14:paraId="042CD331" w14:textId="77777777" w:rsidR="00CB3B78" w:rsidRDefault="00000000">
      <w:pPr>
        <w:spacing w:after="20"/>
      </w:pPr>
      <w:r>
        <w:rPr>
          <w:rFonts w:eastAsia="Aptos"/>
          <w:b/>
        </w:rPr>
        <w:lastRenderedPageBreak/>
        <w:t>B05 – Flashcard hátoldal</w:t>
      </w:r>
    </w:p>
    <w:p w14:paraId="46AEB054" w14:textId="77777777" w:rsidR="00CB3B78" w:rsidRDefault="00000000">
      <w:pPr>
        <w:spacing w:after="20"/>
      </w:pPr>
      <w:r>
        <w:rPr>
          <w:rFonts w:eastAsia="Aptos"/>
          <w:b/>
        </w:rPr>
        <w:t xml:space="preserve">a) </w:t>
      </w:r>
      <w:r>
        <w:rPr>
          <w:rFonts w:eastAsia="Aptos"/>
        </w:rPr>
        <w:t>A társadalmi munkamegosztás szerepe: munkamegosztás → specializáció; specializáció → hatékonyság; hatékonyság ára → kölcsönös függés; függés → tevékenységcsere; tevékenységcsere → koordináció szükséges</w:t>
      </w:r>
    </w:p>
    <w:p w14:paraId="36AF62D4" w14:textId="77777777" w:rsidR="00CB3B78" w:rsidRDefault="00000000">
      <w:pPr>
        <w:spacing w:after="20"/>
      </w:pPr>
      <w:r>
        <w:rPr>
          <w:rFonts w:eastAsia="Aptos"/>
          <w:b/>
        </w:rPr>
        <w:t xml:space="preserve">b) </w:t>
      </w:r>
      <w:r>
        <w:rPr>
          <w:rFonts w:eastAsia="Aptos"/>
        </w:rPr>
        <w:t>A koordinációs mechanizmusok lényege: koordináció = cselekvések összehangolása; alapkérdés: ki dönt, milyen információ alapján, milyen ösztönzővel; mechanizmusok keveredhetnek; vállalaton belül és gazdaság egészében is működnek; nincs tiszta rendszer a valóságban</w:t>
      </w:r>
    </w:p>
    <w:p w14:paraId="016F3078" w14:textId="77777777" w:rsidR="00CB3B78" w:rsidRDefault="00000000">
      <w:pPr>
        <w:spacing w:after="20"/>
      </w:pPr>
      <w:r>
        <w:rPr>
          <w:rFonts w:eastAsia="Aptos"/>
          <w:b/>
        </w:rPr>
        <w:t xml:space="preserve">c) </w:t>
      </w:r>
      <w:r>
        <w:rPr>
          <w:rFonts w:eastAsia="Aptos"/>
        </w:rPr>
        <w:t>Piaci, etikai, adminisztratív és agresszív koordináció: piaci: ár, pénz, önkéntes csere; adminisztratív: hierarchia, szabály, utasítás; etikai: norma, bizalom, közösségi érték; agresszív: erőfölény, kényszer; vizsgán: semmi szleng, tiszta fogalmak</w:t>
      </w:r>
    </w:p>
    <w:p w14:paraId="21A309B8" w14:textId="77777777" w:rsidR="00CB3B78" w:rsidRDefault="00000000">
      <w:pPr>
        <w:spacing w:after="20"/>
      </w:pPr>
      <w:r>
        <w:rPr>
          <w:rFonts w:eastAsia="Aptos"/>
          <w:b/>
        </w:rPr>
        <w:t xml:space="preserve">d) </w:t>
      </w:r>
      <w:r>
        <w:rPr>
          <w:rFonts w:eastAsia="Aptos"/>
        </w:rPr>
        <w:t>Piaci és adminisztratív koordináció összehasonlítása: piacgazdaság és tervgazdaság: piacgazdaság: decentralizált döntések, árjelzések, verseny; tervgazdaság: központi terv, hierarchia, utasítás; piac előnye: rugalmasság, információaggregálás; piac hátránya: egyenlőtlenség, piaci kudarc; terv előnye: központi célok érvényesítése; terv hátránya: információs hiány, merevség, ösztönzési probléma</w:t>
      </w:r>
    </w:p>
    <w:p w14:paraId="06B88C13" w14:textId="77777777" w:rsidR="00CB3B78" w:rsidRDefault="00CB3B78">
      <w:pPr>
        <w:sectPr w:rsidR="00CB3B78" w:rsidSect="00B97D5B">
          <w:headerReference w:type="default" r:id="rId16"/>
          <w:footerReference w:type="default" r:id="rId17"/>
          <w:pgSz w:w="11906" w:h="16838" w:code="9"/>
          <w:pgMar w:top="284" w:right="284" w:bottom="284" w:left="284" w:header="170" w:footer="170" w:gutter="0"/>
          <w:cols w:space="720"/>
          <w:docGrid w:linePitch="360"/>
        </w:sectPr>
      </w:pPr>
    </w:p>
    <w:p w14:paraId="70E264AB" w14:textId="77777777" w:rsidR="00CB3B78" w:rsidRDefault="00000000">
      <w:pPr>
        <w:pStyle w:val="Heading1"/>
        <w:spacing w:before="0" w:after="80"/>
      </w:pPr>
      <w:r>
        <w:rPr>
          <w:rFonts w:ascii="Aptos Display" w:eastAsia="Aptos Display" w:hAnsi="Aptos Display"/>
        </w:rPr>
        <w:lastRenderedPageBreak/>
        <w:t>B06 – A piaci kereslet és kínálat viszonya. A kereslet és kínálat rugalmasságának fogalma és alakító tényezői. Miben nyilvánul meg a kereslet-kínálat aszimmetrikus rugalmassága?</w:t>
      </w:r>
    </w:p>
    <w:p w14:paraId="383CD950" w14:textId="77777777" w:rsidR="00CB3B78" w:rsidRDefault="00000000">
      <w:pPr>
        <w:spacing w:after="20"/>
      </w:pPr>
      <w:r>
        <w:rPr>
          <w:rFonts w:eastAsia="Aptos"/>
        </w:rPr>
        <w:t>(Chikán PDF: 68–69; kereslet árrugalmassága: 156; további rugalmassági elemek: mikroökonómiai kiegészítés.)</w:t>
      </w:r>
    </w:p>
    <w:p w14:paraId="1169A490" w14:textId="77777777" w:rsidR="00CB3B78" w:rsidRDefault="00000000">
      <w:pPr>
        <w:pStyle w:val="Heading2"/>
        <w:spacing w:before="120" w:after="40"/>
      </w:pPr>
      <w:r>
        <w:rPr>
          <w:rFonts w:ascii="Aptos" w:eastAsia="Aptos" w:hAnsi="Aptos"/>
        </w:rPr>
        <w:t>a) A piaci kereslet és kínálat viszonya</w:t>
      </w:r>
    </w:p>
    <w:p w14:paraId="1CDADB44" w14:textId="77777777" w:rsidR="00CB3B78" w:rsidRDefault="00000000">
      <w:pPr>
        <w:spacing w:after="20"/>
      </w:pPr>
      <w:r>
        <w:rPr>
          <w:rFonts w:eastAsia="Aptos"/>
        </w:rPr>
        <w:t>A kereslet a vevők fizetőképes igényét, a kínálat az eladók piacra vitt mennyiségét fejezi ki. A vállalat számára a kereslet-kínálat viszony nem elméleti játék: ez határozza meg az árnyomást, az alkupozíciót és a marketingkényszert.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131A86F7" w14:textId="77777777" w:rsidR="00CB3B78" w:rsidRDefault="00CB3B78">
      <w:pPr>
        <w:spacing w:after="0"/>
      </w:pPr>
    </w:p>
    <w:p w14:paraId="7BB85B3D" w14:textId="77777777" w:rsidR="00CB3B78" w:rsidRDefault="00000000">
      <w:pPr>
        <w:spacing w:after="20"/>
      </w:pPr>
      <w:r>
        <w:rPr>
          <w:rFonts w:eastAsia="Aptos"/>
          <w:b/>
        </w:rPr>
        <w:t>Bullet verzió</w:t>
      </w:r>
    </w:p>
    <w:p w14:paraId="6A912520" w14:textId="77777777" w:rsidR="00CB3B78" w:rsidRDefault="00000000">
      <w:pPr>
        <w:pStyle w:val="ListBullet"/>
        <w:spacing w:after="20"/>
      </w:pPr>
      <w:r>
        <w:rPr>
          <w:rFonts w:eastAsia="Aptos"/>
        </w:rPr>
        <w:t>kereslet = fizetőképes igény</w:t>
      </w:r>
    </w:p>
    <w:p w14:paraId="5D4A211A" w14:textId="77777777" w:rsidR="00CB3B78" w:rsidRDefault="00000000">
      <w:pPr>
        <w:pStyle w:val="ListBullet"/>
        <w:spacing w:after="20"/>
      </w:pPr>
      <w:r>
        <w:rPr>
          <w:rFonts w:eastAsia="Aptos"/>
        </w:rPr>
        <w:t>kínálat = piacra vitt mennyiség</w:t>
      </w:r>
    </w:p>
    <w:p w14:paraId="7FE4D289" w14:textId="77777777" w:rsidR="00CB3B78" w:rsidRDefault="00000000">
      <w:pPr>
        <w:pStyle w:val="ListBullet"/>
        <w:spacing w:after="20"/>
      </w:pPr>
      <w:r>
        <w:rPr>
          <w:rFonts w:eastAsia="Aptos"/>
        </w:rPr>
        <w:t>egyensúly: kereslet = kínálat</w:t>
      </w:r>
    </w:p>
    <w:p w14:paraId="086DC7C9" w14:textId="77777777" w:rsidR="00CB3B78" w:rsidRDefault="00000000">
      <w:pPr>
        <w:pStyle w:val="ListBullet"/>
        <w:spacing w:after="20"/>
      </w:pPr>
      <w:r>
        <w:rPr>
          <w:rFonts w:eastAsia="Aptos"/>
        </w:rPr>
        <w:t>túlkínálat: vevői/nyomásos piac</w:t>
      </w:r>
    </w:p>
    <w:p w14:paraId="769620CA" w14:textId="77777777" w:rsidR="00CB3B78" w:rsidRDefault="00000000">
      <w:pPr>
        <w:pStyle w:val="ListBullet"/>
        <w:spacing w:after="20"/>
      </w:pPr>
      <w:r>
        <w:rPr>
          <w:rFonts w:eastAsia="Aptos"/>
        </w:rPr>
        <w:t>túlkereslet: eladói/szívásos piac</w:t>
      </w:r>
    </w:p>
    <w:p w14:paraId="7874DD1D" w14:textId="77777777" w:rsidR="00CB3B78" w:rsidRDefault="00CB3B78">
      <w:pPr>
        <w:spacing w:after="0"/>
      </w:pPr>
    </w:p>
    <w:p w14:paraId="3653ABE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778D1F62" w14:textId="77777777">
        <w:trPr>
          <w:jc w:val="center"/>
        </w:trPr>
        <w:tc>
          <w:tcPr>
            <w:tcW w:w="3967" w:type="dxa"/>
            <w:shd w:val="clear" w:color="auto" w:fill="D9EAF7"/>
            <w:vAlign w:val="center"/>
          </w:tcPr>
          <w:p w14:paraId="42F78FD2" w14:textId="77777777" w:rsidR="00CB3B78" w:rsidRDefault="00000000">
            <w:r>
              <w:rPr>
                <w:rFonts w:eastAsia="Aptos"/>
                <w:sz w:val="18"/>
              </w:rPr>
              <w:t>Kiegészítő fogalom / szempont</w:t>
            </w:r>
          </w:p>
        </w:tc>
        <w:tc>
          <w:tcPr>
            <w:tcW w:w="3967" w:type="dxa"/>
            <w:shd w:val="clear" w:color="auto" w:fill="D9EAF7"/>
            <w:vAlign w:val="center"/>
          </w:tcPr>
          <w:p w14:paraId="2E553445" w14:textId="77777777" w:rsidR="00CB3B78" w:rsidRDefault="00000000">
            <w:r>
              <w:rPr>
                <w:rFonts w:eastAsia="Aptos"/>
                <w:sz w:val="18"/>
              </w:rPr>
              <w:t>Magyarázat</w:t>
            </w:r>
          </w:p>
        </w:tc>
        <w:tc>
          <w:tcPr>
            <w:tcW w:w="3967" w:type="dxa"/>
            <w:shd w:val="clear" w:color="auto" w:fill="D9EAF7"/>
            <w:vAlign w:val="center"/>
          </w:tcPr>
          <w:p w14:paraId="15C311C3" w14:textId="77777777" w:rsidR="00CB3B78" w:rsidRDefault="00000000">
            <w:r>
              <w:rPr>
                <w:rFonts w:eastAsia="Aptos"/>
                <w:sz w:val="18"/>
              </w:rPr>
              <w:t>Hozzáadott érték a bullethez képest</w:t>
            </w:r>
          </w:p>
        </w:tc>
      </w:tr>
      <w:tr w:rsidR="00CB3B78" w14:paraId="7182FF79" w14:textId="77777777">
        <w:trPr>
          <w:jc w:val="center"/>
        </w:trPr>
        <w:tc>
          <w:tcPr>
            <w:tcW w:w="3967" w:type="dxa"/>
            <w:vAlign w:val="center"/>
          </w:tcPr>
          <w:p w14:paraId="7BF9DF9E" w14:textId="77777777" w:rsidR="00CB3B78" w:rsidRDefault="00000000">
            <w:r>
              <w:rPr>
                <w:rFonts w:eastAsia="Aptos"/>
                <w:sz w:val="18"/>
              </w:rPr>
              <w:t>Tipikus vizsgakapocs</w:t>
            </w:r>
          </w:p>
        </w:tc>
        <w:tc>
          <w:tcPr>
            <w:tcW w:w="3967" w:type="dxa"/>
            <w:vAlign w:val="center"/>
          </w:tcPr>
          <w:p w14:paraId="3C04BBB1" w14:textId="77777777" w:rsidR="00CB3B78" w:rsidRDefault="00000000">
            <w:r>
              <w:rPr>
                <w:rFonts w:eastAsia="Aptos"/>
                <w:sz w:val="18"/>
              </w:rPr>
              <w:t>Az alpontot kösd vissza a tétel fő fogalmaihoz és a kapcsolódó B-tételekhez.</w:t>
            </w:r>
          </w:p>
        </w:tc>
        <w:tc>
          <w:tcPr>
            <w:tcW w:w="3967" w:type="dxa"/>
            <w:vAlign w:val="center"/>
          </w:tcPr>
          <w:p w14:paraId="1CA1428E" w14:textId="77777777" w:rsidR="00CB3B78" w:rsidRDefault="00000000">
            <w:r>
              <w:rPr>
                <w:rFonts w:eastAsia="Aptos"/>
                <w:sz w:val="18"/>
              </w:rPr>
              <w:t>Segít, hogy ne elszigetelt felsorolás legyen a válasz.</w:t>
            </w:r>
          </w:p>
        </w:tc>
      </w:tr>
      <w:tr w:rsidR="00CB3B78" w14:paraId="2E732AF1" w14:textId="77777777">
        <w:trPr>
          <w:jc w:val="center"/>
        </w:trPr>
        <w:tc>
          <w:tcPr>
            <w:tcW w:w="3967" w:type="dxa"/>
            <w:vAlign w:val="center"/>
          </w:tcPr>
          <w:p w14:paraId="498FC682" w14:textId="77777777" w:rsidR="00CB3B78" w:rsidRDefault="00000000">
            <w:r>
              <w:rPr>
                <w:rFonts w:eastAsia="Aptos"/>
                <w:sz w:val="18"/>
              </w:rPr>
              <w:t>Gyakori hiba</w:t>
            </w:r>
          </w:p>
        </w:tc>
        <w:tc>
          <w:tcPr>
            <w:tcW w:w="3967" w:type="dxa"/>
            <w:vAlign w:val="center"/>
          </w:tcPr>
          <w:p w14:paraId="2BBF4551"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63D2F0F7" w14:textId="77777777" w:rsidR="00CB3B78" w:rsidRDefault="00000000">
            <w:r>
              <w:rPr>
                <w:rFonts w:eastAsia="Aptos"/>
                <w:sz w:val="18"/>
              </w:rPr>
              <w:t>Ettől lesz kifejtett felelet, nem vázlat.</w:t>
            </w:r>
          </w:p>
        </w:tc>
      </w:tr>
      <w:tr w:rsidR="00CB3B78" w14:paraId="2841E98B" w14:textId="77777777">
        <w:trPr>
          <w:jc w:val="center"/>
        </w:trPr>
        <w:tc>
          <w:tcPr>
            <w:tcW w:w="3967" w:type="dxa"/>
            <w:vAlign w:val="center"/>
          </w:tcPr>
          <w:p w14:paraId="13433905" w14:textId="77777777" w:rsidR="00CB3B78" w:rsidRDefault="00000000">
            <w:r>
              <w:rPr>
                <w:rFonts w:eastAsia="Aptos"/>
                <w:sz w:val="18"/>
              </w:rPr>
              <w:t>Átvezető mondat</w:t>
            </w:r>
          </w:p>
        </w:tc>
        <w:tc>
          <w:tcPr>
            <w:tcW w:w="3967" w:type="dxa"/>
            <w:vAlign w:val="center"/>
          </w:tcPr>
          <w:p w14:paraId="14EF23A6" w14:textId="77777777" w:rsidR="00CB3B78" w:rsidRDefault="00000000">
            <w:r>
              <w:rPr>
                <w:rFonts w:eastAsia="Aptos"/>
                <w:sz w:val="18"/>
              </w:rPr>
              <w:t>„Ez a rész azért fontos, mert a(z) A piaci kereslet és kínálat viszonya közvetlenül befolyásolja a vállalati döntéseket.”</w:t>
            </w:r>
          </w:p>
        </w:tc>
        <w:tc>
          <w:tcPr>
            <w:tcW w:w="3967" w:type="dxa"/>
            <w:vAlign w:val="center"/>
          </w:tcPr>
          <w:p w14:paraId="35375EF0" w14:textId="77777777" w:rsidR="00CB3B78" w:rsidRDefault="00000000">
            <w:r>
              <w:rPr>
                <w:rFonts w:eastAsia="Aptos"/>
                <w:sz w:val="18"/>
              </w:rPr>
              <w:t>Használható szóban, ha át kell kötni másik alpontra.</w:t>
            </w:r>
          </w:p>
        </w:tc>
      </w:tr>
    </w:tbl>
    <w:p w14:paraId="03A9307F" w14:textId="77777777" w:rsidR="00CB3B78" w:rsidRDefault="00CB3B78">
      <w:pPr>
        <w:spacing w:after="0"/>
      </w:pPr>
    </w:p>
    <w:p w14:paraId="0CB6380E" w14:textId="77777777" w:rsidR="00CB3B78" w:rsidRDefault="00000000">
      <w:pPr>
        <w:spacing w:after="20"/>
      </w:pPr>
      <w:r>
        <w:rPr>
          <w:rFonts w:eastAsia="Aptos"/>
          <w:b/>
        </w:rPr>
        <w:t>Kapcsolódás másik tételekhez:</w:t>
      </w:r>
    </w:p>
    <w:p w14:paraId="4591223D" w14:textId="77777777" w:rsidR="00CB3B78" w:rsidRDefault="00000000">
      <w:pPr>
        <w:pStyle w:val="ListBullet"/>
        <w:spacing w:after="20"/>
      </w:pPr>
      <w:r>
        <w:rPr>
          <w:rFonts w:eastAsia="Aptos"/>
        </w:rPr>
        <w:t>Kapcsolódik B03d-hez: Marshall-kereszt.</w:t>
      </w:r>
    </w:p>
    <w:p w14:paraId="6BDB5DFE" w14:textId="77777777" w:rsidR="00CB3B78" w:rsidRDefault="00000000">
      <w:pPr>
        <w:pStyle w:val="ListBullet"/>
        <w:spacing w:after="20"/>
      </w:pPr>
      <w:r>
        <w:rPr>
          <w:rFonts w:eastAsia="Aptos"/>
        </w:rPr>
        <w:t>Kapcsolódik B13a–b-hez: vevői/eladói piac.</w:t>
      </w:r>
    </w:p>
    <w:p w14:paraId="59B1BF53" w14:textId="77777777" w:rsidR="00CB3B78" w:rsidRDefault="00000000">
      <w:pPr>
        <w:pStyle w:val="Heading2"/>
        <w:spacing w:before="120" w:after="40"/>
      </w:pPr>
      <w:r>
        <w:rPr>
          <w:rFonts w:ascii="Aptos" w:eastAsia="Aptos" w:hAnsi="Aptos"/>
        </w:rPr>
        <w:t>b) A kereslet rugalmasságának fogalma és alakító tényezői</w:t>
      </w:r>
    </w:p>
    <w:p w14:paraId="1305BC48" w14:textId="77777777" w:rsidR="00CB3B78" w:rsidRDefault="00000000">
      <w:pPr>
        <w:spacing w:after="20"/>
      </w:pPr>
      <w:r>
        <w:rPr>
          <w:rFonts w:eastAsia="Aptos"/>
        </w:rPr>
        <w:t>A kereslet rugalmassága azt mutatja, hogy valamely keresletre ható tényező változására milyen mértékben változik a keresett mennyiség. A legfontosabb az árrugalmasság, de jövedelem- és keresztárrugalmasság is értelmezhető.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5E14C390" w14:textId="77777777" w:rsidR="00CB3B78" w:rsidRDefault="00CB3B78">
      <w:pPr>
        <w:spacing w:after="0"/>
      </w:pPr>
    </w:p>
    <w:p w14:paraId="5D9F47FF" w14:textId="77777777" w:rsidR="00CB3B78" w:rsidRDefault="00000000">
      <w:pPr>
        <w:spacing w:after="20"/>
      </w:pPr>
      <w:r>
        <w:rPr>
          <w:rFonts w:eastAsia="Aptos"/>
          <w:b/>
        </w:rPr>
        <w:t>Bullet verzió</w:t>
      </w:r>
    </w:p>
    <w:p w14:paraId="4299F5ED" w14:textId="77777777" w:rsidR="00CB3B78" w:rsidRDefault="00000000">
      <w:pPr>
        <w:pStyle w:val="ListBullet"/>
        <w:spacing w:after="20"/>
      </w:pPr>
      <w:r>
        <w:rPr>
          <w:rFonts w:eastAsia="Aptos"/>
        </w:rPr>
        <w:t>árrugalmasság: ár 1%-os változása → kereslet %-os változása</w:t>
      </w:r>
    </w:p>
    <w:p w14:paraId="277C5B58" w14:textId="77777777" w:rsidR="00CB3B78" w:rsidRDefault="00000000">
      <w:pPr>
        <w:pStyle w:val="ListBullet"/>
        <w:spacing w:after="20"/>
      </w:pPr>
      <w:r>
        <w:rPr>
          <w:rFonts w:eastAsia="Aptos"/>
        </w:rPr>
        <w:t>rugalmas kereslet: kis árváltozás nagy mennyiségi hatás</w:t>
      </w:r>
    </w:p>
    <w:p w14:paraId="68C8F511" w14:textId="77777777" w:rsidR="00CB3B78" w:rsidRDefault="00000000">
      <w:pPr>
        <w:pStyle w:val="ListBullet"/>
        <w:spacing w:after="20"/>
      </w:pPr>
      <w:r>
        <w:rPr>
          <w:rFonts w:eastAsia="Aptos"/>
        </w:rPr>
        <w:t>rugalmatlan kereslet: ár változik, mennyiség kevésbé</w:t>
      </w:r>
    </w:p>
    <w:p w14:paraId="006E6C90" w14:textId="77777777" w:rsidR="00CB3B78" w:rsidRDefault="00000000">
      <w:pPr>
        <w:pStyle w:val="ListBullet"/>
        <w:spacing w:after="20"/>
      </w:pPr>
      <w:r>
        <w:rPr>
          <w:rFonts w:eastAsia="Aptos"/>
        </w:rPr>
        <w:t>tényezők: helyettesítők, szükségesség, jövedelemarány, időtáv, szokások</w:t>
      </w:r>
    </w:p>
    <w:p w14:paraId="27478C8F" w14:textId="77777777" w:rsidR="00CB3B78" w:rsidRDefault="00000000">
      <w:pPr>
        <w:pStyle w:val="ListBullet"/>
        <w:spacing w:after="20"/>
      </w:pPr>
      <w:r>
        <w:rPr>
          <w:rFonts w:eastAsia="Aptos"/>
        </w:rPr>
        <w:t>szervezeti vásárlóknál gyakran alacsonyabb rugalmasság</w:t>
      </w:r>
    </w:p>
    <w:p w14:paraId="7EE7FEEC" w14:textId="77777777" w:rsidR="00CB3B78" w:rsidRDefault="00CB3B78">
      <w:pPr>
        <w:spacing w:after="0"/>
      </w:pPr>
    </w:p>
    <w:p w14:paraId="252B9930"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49"/>
        <w:gridCol w:w="3855"/>
      </w:tblGrid>
      <w:tr w:rsidR="00CB3B78" w14:paraId="0868245D" w14:textId="77777777">
        <w:trPr>
          <w:jc w:val="center"/>
        </w:trPr>
        <w:tc>
          <w:tcPr>
            <w:tcW w:w="3967" w:type="dxa"/>
            <w:shd w:val="clear" w:color="auto" w:fill="D9EAF7"/>
            <w:vAlign w:val="center"/>
          </w:tcPr>
          <w:p w14:paraId="14A08275" w14:textId="77777777" w:rsidR="00CB3B78" w:rsidRDefault="00000000">
            <w:r>
              <w:rPr>
                <w:rFonts w:eastAsia="Aptos"/>
                <w:sz w:val="18"/>
              </w:rPr>
              <w:t>Kiegészítő fogalom / szempont</w:t>
            </w:r>
          </w:p>
        </w:tc>
        <w:tc>
          <w:tcPr>
            <w:tcW w:w="3967" w:type="dxa"/>
            <w:shd w:val="clear" w:color="auto" w:fill="D9EAF7"/>
            <w:vAlign w:val="center"/>
          </w:tcPr>
          <w:p w14:paraId="6CB988EF" w14:textId="77777777" w:rsidR="00CB3B78" w:rsidRDefault="00000000">
            <w:r>
              <w:rPr>
                <w:rFonts w:eastAsia="Aptos"/>
                <w:sz w:val="18"/>
              </w:rPr>
              <w:t>Magyarázat</w:t>
            </w:r>
          </w:p>
        </w:tc>
        <w:tc>
          <w:tcPr>
            <w:tcW w:w="3967" w:type="dxa"/>
            <w:shd w:val="clear" w:color="auto" w:fill="D9EAF7"/>
            <w:vAlign w:val="center"/>
          </w:tcPr>
          <w:p w14:paraId="24C72F23" w14:textId="77777777" w:rsidR="00CB3B78" w:rsidRDefault="00000000">
            <w:r>
              <w:rPr>
                <w:rFonts w:eastAsia="Aptos"/>
                <w:sz w:val="18"/>
              </w:rPr>
              <w:t>Hozzáadott érték a bullethez képest</w:t>
            </w:r>
          </w:p>
        </w:tc>
      </w:tr>
      <w:tr w:rsidR="00CB3B78" w14:paraId="73553C33" w14:textId="77777777">
        <w:trPr>
          <w:jc w:val="center"/>
        </w:trPr>
        <w:tc>
          <w:tcPr>
            <w:tcW w:w="3967" w:type="dxa"/>
            <w:vAlign w:val="center"/>
          </w:tcPr>
          <w:p w14:paraId="1E47C4AD" w14:textId="77777777" w:rsidR="00CB3B78" w:rsidRDefault="00000000">
            <w:r>
              <w:rPr>
                <w:rFonts w:eastAsia="Aptos"/>
                <w:sz w:val="18"/>
              </w:rPr>
              <w:t>Sok helyettesítő</w:t>
            </w:r>
          </w:p>
        </w:tc>
        <w:tc>
          <w:tcPr>
            <w:tcW w:w="3967" w:type="dxa"/>
            <w:vAlign w:val="center"/>
          </w:tcPr>
          <w:p w14:paraId="4250DFDD" w14:textId="77777777" w:rsidR="00CB3B78" w:rsidRDefault="00000000">
            <w:r>
              <w:rPr>
                <w:rFonts w:eastAsia="Aptos"/>
                <w:sz w:val="18"/>
              </w:rPr>
              <w:t>rugalmasabb</w:t>
            </w:r>
          </w:p>
        </w:tc>
        <w:tc>
          <w:tcPr>
            <w:tcW w:w="3967" w:type="dxa"/>
            <w:vAlign w:val="center"/>
          </w:tcPr>
          <w:p w14:paraId="33A8F1E9" w14:textId="77777777" w:rsidR="00CB3B78" w:rsidRDefault="00000000">
            <w:r>
              <w:rPr>
                <w:rFonts w:eastAsia="Aptos"/>
                <w:sz w:val="18"/>
              </w:rPr>
              <w:t>Nem definícióként, hanem értelmező vagy megkülönböztető elemként használd.</w:t>
            </w:r>
          </w:p>
        </w:tc>
      </w:tr>
      <w:tr w:rsidR="00CB3B78" w14:paraId="2C629FEC" w14:textId="77777777">
        <w:trPr>
          <w:jc w:val="center"/>
        </w:trPr>
        <w:tc>
          <w:tcPr>
            <w:tcW w:w="3967" w:type="dxa"/>
            <w:vAlign w:val="center"/>
          </w:tcPr>
          <w:p w14:paraId="27F37873" w14:textId="77777777" w:rsidR="00CB3B78" w:rsidRDefault="00000000">
            <w:r>
              <w:rPr>
                <w:rFonts w:eastAsia="Aptos"/>
                <w:sz w:val="18"/>
              </w:rPr>
              <w:t>Alapvető szükséglet</w:t>
            </w:r>
          </w:p>
        </w:tc>
        <w:tc>
          <w:tcPr>
            <w:tcW w:w="3967" w:type="dxa"/>
            <w:vAlign w:val="center"/>
          </w:tcPr>
          <w:p w14:paraId="42609A6F" w14:textId="77777777" w:rsidR="00CB3B78" w:rsidRDefault="00000000">
            <w:r>
              <w:rPr>
                <w:rFonts w:eastAsia="Aptos"/>
                <w:sz w:val="18"/>
              </w:rPr>
              <w:t>rugalmatlanabb</w:t>
            </w:r>
          </w:p>
        </w:tc>
        <w:tc>
          <w:tcPr>
            <w:tcW w:w="3967" w:type="dxa"/>
            <w:vAlign w:val="center"/>
          </w:tcPr>
          <w:p w14:paraId="0F11792E" w14:textId="77777777" w:rsidR="00CB3B78" w:rsidRDefault="00000000">
            <w:r>
              <w:rPr>
                <w:rFonts w:eastAsia="Aptos"/>
                <w:sz w:val="18"/>
              </w:rPr>
              <w:t>Nem definícióként, hanem értelmező vagy megkülönböztető elemként használd.</w:t>
            </w:r>
          </w:p>
        </w:tc>
      </w:tr>
      <w:tr w:rsidR="00CB3B78" w14:paraId="3AAA3523" w14:textId="77777777">
        <w:trPr>
          <w:jc w:val="center"/>
        </w:trPr>
        <w:tc>
          <w:tcPr>
            <w:tcW w:w="3967" w:type="dxa"/>
            <w:vAlign w:val="center"/>
          </w:tcPr>
          <w:p w14:paraId="5E9DDBC7" w14:textId="77777777" w:rsidR="00CB3B78" w:rsidRDefault="00000000">
            <w:r>
              <w:rPr>
                <w:rFonts w:eastAsia="Aptos"/>
                <w:sz w:val="18"/>
              </w:rPr>
              <w:t>Nagy jövedelemarány</w:t>
            </w:r>
          </w:p>
        </w:tc>
        <w:tc>
          <w:tcPr>
            <w:tcW w:w="3967" w:type="dxa"/>
            <w:vAlign w:val="center"/>
          </w:tcPr>
          <w:p w14:paraId="6905403A" w14:textId="77777777" w:rsidR="00CB3B78" w:rsidRDefault="00000000">
            <w:r>
              <w:rPr>
                <w:rFonts w:eastAsia="Aptos"/>
                <w:sz w:val="18"/>
              </w:rPr>
              <w:t>rugalmasabb</w:t>
            </w:r>
          </w:p>
        </w:tc>
        <w:tc>
          <w:tcPr>
            <w:tcW w:w="3967" w:type="dxa"/>
            <w:vAlign w:val="center"/>
          </w:tcPr>
          <w:p w14:paraId="097DD03C" w14:textId="77777777" w:rsidR="00CB3B78" w:rsidRDefault="00000000">
            <w:r>
              <w:rPr>
                <w:rFonts w:eastAsia="Aptos"/>
                <w:sz w:val="18"/>
              </w:rPr>
              <w:t>Nem definícióként, hanem értelmező vagy megkülönböztető elemként használd.</w:t>
            </w:r>
          </w:p>
        </w:tc>
      </w:tr>
      <w:tr w:rsidR="00CB3B78" w14:paraId="2F8E7912" w14:textId="77777777">
        <w:trPr>
          <w:jc w:val="center"/>
        </w:trPr>
        <w:tc>
          <w:tcPr>
            <w:tcW w:w="3967" w:type="dxa"/>
            <w:vAlign w:val="center"/>
          </w:tcPr>
          <w:p w14:paraId="2EC5410E" w14:textId="77777777" w:rsidR="00CB3B78" w:rsidRDefault="00000000">
            <w:r>
              <w:rPr>
                <w:rFonts w:eastAsia="Aptos"/>
                <w:sz w:val="18"/>
              </w:rPr>
              <w:t>Hosszabb időtáv</w:t>
            </w:r>
          </w:p>
        </w:tc>
        <w:tc>
          <w:tcPr>
            <w:tcW w:w="3967" w:type="dxa"/>
            <w:vAlign w:val="center"/>
          </w:tcPr>
          <w:p w14:paraId="605D788C" w14:textId="77777777" w:rsidR="00CB3B78" w:rsidRDefault="00000000">
            <w:r>
              <w:rPr>
                <w:rFonts w:eastAsia="Aptos"/>
                <w:sz w:val="18"/>
              </w:rPr>
              <w:t>rugalmasabb</w:t>
            </w:r>
          </w:p>
        </w:tc>
        <w:tc>
          <w:tcPr>
            <w:tcW w:w="3967" w:type="dxa"/>
            <w:vAlign w:val="center"/>
          </w:tcPr>
          <w:p w14:paraId="7CE6711E" w14:textId="77777777" w:rsidR="00CB3B78" w:rsidRDefault="00000000">
            <w:r>
              <w:rPr>
                <w:rFonts w:eastAsia="Aptos"/>
                <w:sz w:val="18"/>
              </w:rPr>
              <w:t>Nem definícióként, hanem értelmező vagy megkülönböztető elemként használd.</w:t>
            </w:r>
          </w:p>
        </w:tc>
      </w:tr>
      <w:tr w:rsidR="00CB3B78" w14:paraId="3E09C667" w14:textId="77777777">
        <w:trPr>
          <w:jc w:val="center"/>
        </w:trPr>
        <w:tc>
          <w:tcPr>
            <w:tcW w:w="3967" w:type="dxa"/>
            <w:vAlign w:val="center"/>
          </w:tcPr>
          <w:p w14:paraId="07C7740B" w14:textId="77777777" w:rsidR="00CB3B78" w:rsidRDefault="00000000">
            <w:r>
              <w:rPr>
                <w:rFonts w:eastAsia="Aptos"/>
                <w:sz w:val="18"/>
              </w:rPr>
              <w:t>Erős márkahűség</w:t>
            </w:r>
          </w:p>
        </w:tc>
        <w:tc>
          <w:tcPr>
            <w:tcW w:w="3967" w:type="dxa"/>
            <w:vAlign w:val="center"/>
          </w:tcPr>
          <w:p w14:paraId="09BB8EEF" w14:textId="77777777" w:rsidR="00CB3B78" w:rsidRDefault="00000000">
            <w:r>
              <w:rPr>
                <w:rFonts w:eastAsia="Aptos"/>
                <w:sz w:val="18"/>
              </w:rPr>
              <w:t>rugalmatlanabb</w:t>
            </w:r>
          </w:p>
        </w:tc>
        <w:tc>
          <w:tcPr>
            <w:tcW w:w="3967" w:type="dxa"/>
            <w:vAlign w:val="center"/>
          </w:tcPr>
          <w:p w14:paraId="7B671E7E" w14:textId="77777777" w:rsidR="00CB3B78" w:rsidRDefault="00000000">
            <w:r>
              <w:rPr>
                <w:rFonts w:eastAsia="Aptos"/>
                <w:sz w:val="18"/>
              </w:rPr>
              <w:t>Nem definícióként, hanem értelmező vagy megkülönböztető elemként használd.</w:t>
            </w:r>
          </w:p>
        </w:tc>
      </w:tr>
    </w:tbl>
    <w:p w14:paraId="180D365C" w14:textId="77777777" w:rsidR="00CB3B78" w:rsidRDefault="00CB3B78">
      <w:pPr>
        <w:spacing w:after="0"/>
      </w:pPr>
    </w:p>
    <w:p w14:paraId="4DEB3233" w14:textId="77777777" w:rsidR="00CB3B78" w:rsidRDefault="00000000">
      <w:pPr>
        <w:spacing w:after="20"/>
      </w:pPr>
      <w:r>
        <w:rPr>
          <w:rFonts w:eastAsia="Aptos"/>
          <w:b/>
        </w:rPr>
        <w:t>Kapcsolódás másik tételekhez:</w:t>
      </w:r>
    </w:p>
    <w:p w14:paraId="52F1B301" w14:textId="77777777" w:rsidR="00CB3B78" w:rsidRDefault="00000000">
      <w:pPr>
        <w:pStyle w:val="ListBullet"/>
        <w:spacing w:after="20"/>
      </w:pPr>
      <w:r>
        <w:rPr>
          <w:rFonts w:eastAsia="Aptos"/>
        </w:rPr>
        <w:t>Kapcsolódik B09d-hez: szervezeti vásárlók eltérő igényei.</w:t>
      </w:r>
    </w:p>
    <w:p w14:paraId="1D6D1D75" w14:textId="77777777" w:rsidR="00CB3B78" w:rsidRDefault="00000000">
      <w:pPr>
        <w:pStyle w:val="Heading2"/>
        <w:spacing w:before="120" w:after="40"/>
      </w:pPr>
      <w:r>
        <w:rPr>
          <w:rFonts w:ascii="Aptos" w:eastAsia="Aptos" w:hAnsi="Aptos"/>
        </w:rPr>
        <w:lastRenderedPageBreak/>
        <w:t>c) A kínálat rugalmasságának fogalma és alakító tényezői</w:t>
      </w:r>
    </w:p>
    <w:p w14:paraId="7E0FE126" w14:textId="77777777" w:rsidR="00CB3B78" w:rsidRDefault="00000000">
      <w:pPr>
        <w:spacing w:after="20"/>
      </w:pPr>
      <w:r>
        <w:rPr>
          <w:rFonts w:eastAsia="Aptos"/>
        </w:rPr>
        <w:t>A kínálat árrugalmassága azt mutatja, hogy az ár változására mennyire tud és akar reagálni az eladó kínált mennyiséggel. Rövid távon a kínálat sokszor merev: kapacitást, munkaerőt, technológiát nem lehet azonnal módosítani.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423D723B" w14:textId="77777777" w:rsidR="00CB3B78" w:rsidRDefault="00CB3B78">
      <w:pPr>
        <w:spacing w:after="0"/>
      </w:pPr>
    </w:p>
    <w:p w14:paraId="4A540BFD" w14:textId="77777777" w:rsidR="00CB3B78" w:rsidRDefault="00000000">
      <w:pPr>
        <w:spacing w:after="20"/>
      </w:pPr>
      <w:r>
        <w:rPr>
          <w:rFonts w:eastAsia="Aptos"/>
          <w:b/>
        </w:rPr>
        <w:t>Bullet verzió</w:t>
      </w:r>
    </w:p>
    <w:p w14:paraId="155CB87D" w14:textId="77777777" w:rsidR="00CB3B78" w:rsidRDefault="00000000">
      <w:pPr>
        <w:pStyle w:val="ListBullet"/>
        <w:spacing w:after="20"/>
      </w:pPr>
      <w:r>
        <w:rPr>
          <w:rFonts w:eastAsia="Aptos"/>
        </w:rPr>
        <w:t>kínálati árrugalmasság: ár 1%-os változása → kínálat %-os változása</w:t>
      </w:r>
    </w:p>
    <w:p w14:paraId="211E4324" w14:textId="77777777" w:rsidR="00CB3B78" w:rsidRDefault="00000000">
      <w:pPr>
        <w:pStyle w:val="ListBullet"/>
        <w:spacing w:after="20"/>
      </w:pPr>
      <w:r>
        <w:rPr>
          <w:rFonts w:eastAsia="Aptos"/>
        </w:rPr>
        <w:t>kapacitáskorlát csökkenti a rugalmasságot</w:t>
      </w:r>
    </w:p>
    <w:p w14:paraId="21028A9B" w14:textId="77777777" w:rsidR="00CB3B78" w:rsidRDefault="00000000">
      <w:pPr>
        <w:pStyle w:val="ListBullet"/>
        <w:spacing w:after="20"/>
      </w:pPr>
      <w:r>
        <w:rPr>
          <w:rFonts w:eastAsia="Aptos"/>
        </w:rPr>
        <w:t>raktározhatóság növeli</w:t>
      </w:r>
    </w:p>
    <w:p w14:paraId="798C1D91" w14:textId="77777777" w:rsidR="00CB3B78" w:rsidRDefault="00000000">
      <w:pPr>
        <w:pStyle w:val="ListBullet"/>
        <w:spacing w:after="20"/>
      </w:pPr>
      <w:r>
        <w:rPr>
          <w:rFonts w:eastAsia="Aptos"/>
        </w:rPr>
        <w:t>technológiai rugalmasság növeli</w:t>
      </w:r>
    </w:p>
    <w:p w14:paraId="0F574BE6" w14:textId="77777777" w:rsidR="00CB3B78" w:rsidRDefault="00000000">
      <w:pPr>
        <w:pStyle w:val="ListBullet"/>
        <w:spacing w:after="20"/>
      </w:pPr>
      <w:r>
        <w:rPr>
          <w:rFonts w:eastAsia="Aptos"/>
        </w:rPr>
        <w:t>időtáv hosszabbodása növeli</w:t>
      </w:r>
    </w:p>
    <w:p w14:paraId="230772B9" w14:textId="77777777" w:rsidR="00CB3B78" w:rsidRDefault="00CB3B78">
      <w:pPr>
        <w:spacing w:after="0"/>
      </w:pPr>
    </w:p>
    <w:p w14:paraId="6FC8F793"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9"/>
        <w:gridCol w:w="3837"/>
        <w:gridCol w:w="3858"/>
      </w:tblGrid>
      <w:tr w:rsidR="00CB3B78" w14:paraId="1323B974" w14:textId="77777777">
        <w:trPr>
          <w:jc w:val="center"/>
        </w:trPr>
        <w:tc>
          <w:tcPr>
            <w:tcW w:w="3967" w:type="dxa"/>
            <w:shd w:val="clear" w:color="auto" w:fill="D9EAF7"/>
            <w:vAlign w:val="center"/>
          </w:tcPr>
          <w:p w14:paraId="0BCEB07A" w14:textId="77777777" w:rsidR="00CB3B78" w:rsidRDefault="00000000">
            <w:r>
              <w:rPr>
                <w:rFonts w:eastAsia="Aptos"/>
                <w:sz w:val="18"/>
              </w:rPr>
              <w:t>Kiegészítő fogalom / szempont</w:t>
            </w:r>
          </w:p>
        </w:tc>
        <w:tc>
          <w:tcPr>
            <w:tcW w:w="3967" w:type="dxa"/>
            <w:shd w:val="clear" w:color="auto" w:fill="D9EAF7"/>
            <w:vAlign w:val="center"/>
          </w:tcPr>
          <w:p w14:paraId="1354E55B" w14:textId="77777777" w:rsidR="00CB3B78" w:rsidRDefault="00000000">
            <w:r>
              <w:rPr>
                <w:rFonts w:eastAsia="Aptos"/>
                <w:sz w:val="18"/>
              </w:rPr>
              <w:t>Magyarázat</w:t>
            </w:r>
          </w:p>
        </w:tc>
        <w:tc>
          <w:tcPr>
            <w:tcW w:w="3967" w:type="dxa"/>
            <w:shd w:val="clear" w:color="auto" w:fill="D9EAF7"/>
            <w:vAlign w:val="center"/>
          </w:tcPr>
          <w:p w14:paraId="3AEF8DE7" w14:textId="77777777" w:rsidR="00CB3B78" w:rsidRDefault="00000000">
            <w:r>
              <w:rPr>
                <w:rFonts w:eastAsia="Aptos"/>
                <w:sz w:val="18"/>
              </w:rPr>
              <w:t>Hozzáadott érték a bullethez képest</w:t>
            </w:r>
          </w:p>
        </w:tc>
      </w:tr>
      <w:tr w:rsidR="00CB3B78" w14:paraId="46B741E2" w14:textId="77777777">
        <w:trPr>
          <w:jc w:val="center"/>
        </w:trPr>
        <w:tc>
          <w:tcPr>
            <w:tcW w:w="3967" w:type="dxa"/>
            <w:vAlign w:val="center"/>
          </w:tcPr>
          <w:p w14:paraId="5C8E4525" w14:textId="77777777" w:rsidR="00CB3B78" w:rsidRDefault="00000000">
            <w:r>
              <w:rPr>
                <w:rFonts w:eastAsia="Aptos"/>
                <w:sz w:val="18"/>
              </w:rPr>
              <w:t>Szabad kapacitás</w:t>
            </w:r>
          </w:p>
        </w:tc>
        <w:tc>
          <w:tcPr>
            <w:tcW w:w="3967" w:type="dxa"/>
            <w:vAlign w:val="center"/>
          </w:tcPr>
          <w:p w14:paraId="58FF8A83" w14:textId="77777777" w:rsidR="00CB3B78" w:rsidRDefault="00000000">
            <w:r>
              <w:rPr>
                <w:rFonts w:eastAsia="Aptos"/>
                <w:sz w:val="18"/>
              </w:rPr>
              <w:t>gyorsabb</w:t>
            </w:r>
          </w:p>
        </w:tc>
        <w:tc>
          <w:tcPr>
            <w:tcW w:w="3967" w:type="dxa"/>
            <w:vAlign w:val="center"/>
          </w:tcPr>
          <w:p w14:paraId="5E7196E9" w14:textId="77777777" w:rsidR="00CB3B78" w:rsidRDefault="00000000">
            <w:r>
              <w:rPr>
                <w:rFonts w:eastAsia="Aptos"/>
                <w:sz w:val="18"/>
              </w:rPr>
              <w:t>Nem definícióként, hanem értelmező vagy megkülönböztető elemként használd.</w:t>
            </w:r>
          </w:p>
        </w:tc>
      </w:tr>
      <w:tr w:rsidR="00CB3B78" w14:paraId="102D9EDB" w14:textId="77777777">
        <w:trPr>
          <w:jc w:val="center"/>
        </w:trPr>
        <w:tc>
          <w:tcPr>
            <w:tcW w:w="3967" w:type="dxa"/>
            <w:vAlign w:val="center"/>
          </w:tcPr>
          <w:p w14:paraId="7F6761C0" w14:textId="77777777" w:rsidR="00CB3B78" w:rsidRDefault="00000000">
            <w:r>
              <w:rPr>
                <w:rFonts w:eastAsia="Aptos"/>
                <w:sz w:val="18"/>
              </w:rPr>
              <w:t>Speciális technológia</w:t>
            </w:r>
          </w:p>
        </w:tc>
        <w:tc>
          <w:tcPr>
            <w:tcW w:w="3967" w:type="dxa"/>
            <w:vAlign w:val="center"/>
          </w:tcPr>
          <w:p w14:paraId="3C1DFD1C" w14:textId="77777777" w:rsidR="00CB3B78" w:rsidRDefault="00000000">
            <w:r>
              <w:rPr>
                <w:rFonts w:eastAsia="Aptos"/>
                <w:sz w:val="18"/>
              </w:rPr>
              <w:t>lassabb</w:t>
            </w:r>
          </w:p>
        </w:tc>
        <w:tc>
          <w:tcPr>
            <w:tcW w:w="3967" w:type="dxa"/>
            <w:vAlign w:val="center"/>
          </w:tcPr>
          <w:p w14:paraId="6583E679" w14:textId="77777777" w:rsidR="00CB3B78" w:rsidRDefault="00000000">
            <w:r>
              <w:rPr>
                <w:rFonts w:eastAsia="Aptos"/>
                <w:sz w:val="18"/>
              </w:rPr>
              <w:t>Nem definícióként, hanem értelmező vagy megkülönböztető elemként használd.</w:t>
            </w:r>
          </w:p>
        </w:tc>
      </w:tr>
      <w:tr w:rsidR="00CB3B78" w14:paraId="2DFF4902" w14:textId="77777777">
        <w:trPr>
          <w:jc w:val="center"/>
        </w:trPr>
        <w:tc>
          <w:tcPr>
            <w:tcW w:w="3967" w:type="dxa"/>
            <w:vAlign w:val="center"/>
          </w:tcPr>
          <w:p w14:paraId="4133E471" w14:textId="77777777" w:rsidR="00CB3B78" w:rsidRDefault="00000000">
            <w:r>
              <w:rPr>
                <w:rFonts w:eastAsia="Aptos"/>
                <w:sz w:val="18"/>
              </w:rPr>
              <w:t>Készletezhetőség</w:t>
            </w:r>
          </w:p>
        </w:tc>
        <w:tc>
          <w:tcPr>
            <w:tcW w:w="3967" w:type="dxa"/>
            <w:vAlign w:val="center"/>
          </w:tcPr>
          <w:p w14:paraId="7ECF9552" w14:textId="77777777" w:rsidR="00CB3B78" w:rsidRDefault="00000000">
            <w:r>
              <w:rPr>
                <w:rFonts w:eastAsia="Aptos"/>
                <w:sz w:val="18"/>
              </w:rPr>
              <w:t>gyorsabb</w:t>
            </w:r>
          </w:p>
        </w:tc>
        <w:tc>
          <w:tcPr>
            <w:tcW w:w="3967" w:type="dxa"/>
            <w:vAlign w:val="center"/>
          </w:tcPr>
          <w:p w14:paraId="7CA0558F" w14:textId="77777777" w:rsidR="00CB3B78" w:rsidRDefault="00000000">
            <w:r>
              <w:rPr>
                <w:rFonts w:eastAsia="Aptos"/>
                <w:sz w:val="18"/>
              </w:rPr>
              <w:t>Nem definícióként, hanem értelmező vagy megkülönböztető elemként használd.</w:t>
            </w:r>
          </w:p>
        </w:tc>
      </w:tr>
      <w:tr w:rsidR="00CB3B78" w14:paraId="6AC3F28E" w14:textId="77777777">
        <w:trPr>
          <w:jc w:val="center"/>
        </w:trPr>
        <w:tc>
          <w:tcPr>
            <w:tcW w:w="3967" w:type="dxa"/>
            <w:vAlign w:val="center"/>
          </w:tcPr>
          <w:p w14:paraId="35A0A785" w14:textId="77777777" w:rsidR="00CB3B78" w:rsidRDefault="00000000">
            <w:r>
              <w:rPr>
                <w:rFonts w:eastAsia="Aptos"/>
                <w:sz w:val="18"/>
              </w:rPr>
              <w:t>Munkaerőhiány</w:t>
            </w:r>
          </w:p>
        </w:tc>
        <w:tc>
          <w:tcPr>
            <w:tcW w:w="3967" w:type="dxa"/>
            <w:vAlign w:val="center"/>
          </w:tcPr>
          <w:p w14:paraId="6F477254" w14:textId="77777777" w:rsidR="00CB3B78" w:rsidRDefault="00000000">
            <w:r>
              <w:rPr>
                <w:rFonts w:eastAsia="Aptos"/>
                <w:sz w:val="18"/>
              </w:rPr>
              <w:t>lassabb</w:t>
            </w:r>
          </w:p>
        </w:tc>
        <w:tc>
          <w:tcPr>
            <w:tcW w:w="3967" w:type="dxa"/>
            <w:vAlign w:val="center"/>
          </w:tcPr>
          <w:p w14:paraId="22F9F8A1" w14:textId="77777777" w:rsidR="00CB3B78" w:rsidRDefault="00000000">
            <w:r>
              <w:rPr>
                <w:rFonts w:eastAsia="Aptos"/>
                <w:sz w:val="18"/>
              </w:rPr>
              <w:t>Nem definícióként, hanem értelmező vagy megkülönböztető elemként használd.</w:t>
            </w:r>
          </w:p>
        </w:tc>
      </w:tr>
      <w:tr w:rsidR="00CB3B78" w14:paraId="07E53CB2" w14:textId="77777777">
        <w:trPr>
          <w:jc w:val="center"/>
        </w:trPr>
        <w:tc>
          <w:tcPr>
            <w:tcW w:w="3967" w:type="dxa"/>
            <w:vAlign w:val="center"/>
          </w:tcPr>
          <w:p w14:paraId="7A3D2905" w14:textId="77777777" w:rsidR="00CB3B78" w:rsidRDefault="00000000">
            <w:r>
              <w:rPr>
                <w:rFonts w:eastAsia="Aptos"/>
                <w:sz w:val="18"/>
              </w:rPr>
              <w:t>Rugalmas beszállítók</w:t>
            </w:r>
          </w:p>
        </w:tc>
        <w:tc>
          <w:tcPr>
            <w:tcW w:w="3967" w:type="dxa"/>
            <w:vAlign w:val="center"/>
          </w:tcPr>
          <w:p w14:paraId="175B9330" w14:textId="77777777" w:rsidR="00CB3B78" w:rsidRDefault="00000000">
            <w:r>
              <w:rPr>
                <w:rFonts w:eastAsia="Aptos"/>
                <w:sz w:val="18"/>
              </w:rPr>
              <w:t>gyorsabb</w:t>
            </w:r>
          </w:p>
        </w:tc>
        <w:tc>
          <w:tcPr>
            <w:tcW w:w="3967" w:type="dxa"/>
            <w:vAlign w:val="center"/>
          </w:tcPr>
          <w:p w14:paraId="2F2A6158" w14:textId="77777777" w:rsidR="00CB3B78" w:rsidRDefault="00000000">
            <w:r>
              <w:rPr>
                <w:rFonts w:eastAsia="Aptos"/>
                <w:sz w:val="18"/>
              </w:rPr>
              <w:t>Nem definícióként, hanem értelmező vagy megkülönböztető elemként használd.</w:t>
            </w:r>
          </w:p>
        </w:tc>
      </w:tr>
    </w:tbl>
    <w:p w14:paraId="00563656" w14:textId="77777777" w:rsidR="00CB3B78" w:rsidRDefault="00CB3B78">
      <w:pPr>
        <w:spacing w:after="0"/>
      </w:pPr>
    </w:p>
    <w:p w14:paraId="066F212A" w14:textId="77777777" w:rsidR="00CB3B78" w:rsidRDefault="00000000">
      <w:pPr>
        <w:spacing w:after="20"/>
      </w:pPr>
      <w:r>
        <w:rPr>
          <w:rFonts w:eastAsia="Aptos"/>
          <w:b/>
        </w:rPr>
        <w:t>Kapcsolódás másik tételekhez:</w:t>
      </w:r>
    </w:p>
    <w:p w14:paraId="70580A45" w14:textId="77777777" w:rsidR="00CB3B78" w:rsidRDefault="00000000">
      <w:pPr>
        <w:pStyle w:val="ListBullet"/>
        <w:spacing w:after="20"/>
      </w:pPr>
      <w:r>
        <w:rPr>
          <w:rFonts w:eastAsia="Aptos"/>
        </w:rPr>
        <w:t>Kapcsolódik B12b-hez: munkaerő mint kínálati korlát.</w:t>
      </w:r>
    </w:p>
    <w:p w14:paraId="7C8EE240" w14:textId="77777777" w:rsidR="00CB3B78" w:rsidRDefault="00000000">
      <w:pPr>
        <w:pStyle w:val="Heading2"/>
        <w:spacing w:before="120" w:after="40"/>
      </w:pPr>
      <w:r>
        <w:rPr>
          <w:rFonts w:ascii="Aptos" w:eastAsia="Aptos" w:hAnsi="Aptos"/>
        </w:rPr>
        <w:t>d) Kereslet-kínálat aszimmetrikus rugalmassága</w:t>
      </w:r>
    </w:p>
    <w:p w14:paraId="108A9B94" w14:textId="77777777" w:rsidR="00CB3B78" w:rsidRDefault="00000000">
      <w:pPr>
        <w:spacing w:after="20"/>
      </w:pPr>
      <w:r>
        <w:rPr>
          <w:rFonts w:eastAsia="Aptos"/>
        </w:rPr>
        <w:t>Az aszimmetrikus rugalmasság lényege, hogy a kereslet és kínálat eltérő sebességgel és mértékben alkalmazkodik. A fogyasztói igény gyorsan változhat, miközben a vállalat kapacitása, technológiája és kínálata lassabban módosítható. Chikán vállalati nézőpontjából az aszimmetrikus rugalmasság következménye, hogy a vállalatnak fogyasztóorientáltabbá és rugalmasabbá kell válnia, különösen nyomásos piacon.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307F26A7" w14:textId="77777777" w:rsidR="00CB3B78" w:rsidRDefault="00CB3B78">
      <w:pPr>
        <w:spacing w:after="0"/>
      </w:pPr>
    </w:p>
    <w:p w14:paraId="18FA9CC0" w14:textId="77777777" w:rsidR="00CB3B78" w:rsidRDefault="00000000">
      <w:pPr>
        <w:spacing w:after="20"/>
      </w:pPr>
      <w:r>
        <w:rPr>
          <w:rFonts w:eastAsia="Aptos"/>
          <w:b/>
        </w:rPr>
        <w:t>Bullet verzió</w:t>
      </w:r>
    </w:p>
    <w:p w14:paraId="615C418C" w14:textId="77777777" w:rsidR="00CB3B78" w:rsidRDefault="00000000">
      <w:pPr>
        <w:pStyle w:val="ListBullet"/>
        <w:spacing w:after="20"/>
      </w:pPr>
      <w:r>
        <w:rPr>
          <w:rFonts w:eastAsia="Aptos"/>
        </w:rPr>
        <w:t>kereslet gyorsan változhat</w:t>
      </w:r>
    </w:p>
    <w:p w14:paraId="2B4B82DC" w14:textId="77777777" w:rsidR="00CB3B78" w:rsidRDefault="00000000">
      <w:pPr>
        <w:pStyle w:val="ListBullet"/>
        <w:spacing w:after="20"/>
      </w:pPr>
      <w:r>
        <w:rPr>
          <w:rFonts w:eastAsia="Aptos"/>
        </w:rPr>
        <w:t>kínálat gyakran merevebb</w:t>
      </w:r>
    </w:p>
    <w:p w14:paraId="0AE7F416" w14:textId="77777777" w:rsidR="00CB3B78" w:rsidRDefault="00000000">
      <w:pPr>
        <w:pStyle w:val="ListBullet"/>
        <w:spacing w:after="20"/>
      </w:pPr>
      <w:r>
        <w:rPr>
          <w:rFonts w:eastAsia="Aptos"/>
        </w:rPr>
        <w:t>vállalati választék szűkebb lehet, mint az igények köre</w:t>
      </w:r>
    </w:p>
    <w:p w14:paraId="7F8BB260" w14:textId="77777777" w:rsidR="00CB3B78" w:rsidRDefault="00000000">
      <w:pPr>
        <w:pStyle w:val="ListBullet"/>
        <w:spacing w:after="20"/>
      </w:pPr>
      <w:r>
        <w:rPr>
          <w:rFonts w:eastAsia="Aptos"/>
        </w:rPr>
        <w:t>nyomásos piacon fogyasztóorientáció kell</w:t>
      </w:r>
    </w:p>
    <w:p w14:paraId="2D470A88" w14:textId="77777777" w:rsidR="00CB3B78" w:rsidRDefault="00000000">
      <w:pPr>
        <w:pStyle w:val="ListBullet"/>
        <w:spacing w:after="20"/>
      </w:pPr>
      <w:r>
        <w:rPr>
          <w:rFonts w:eastAsia="Aptos"/>
        </w:rPr>
        <w:t>rugalmatlan kínálat → hiány, várakozás, árnyomás</w:t>
      </w:r>
    </w:p>
    <w:p w14:paraId="196BCE6A" w14:textId="77777777" w:rsidR="00CB3B78" w:rsidRDefault="00CB3B78">
      <w:pPr>
        <w:spacing w:after="0"/>
      </w:pPr>
    </w:p>
    <w:p w14:paraId="57DA652A"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1"/>
        <w:gridCol w:w="3855"/>
        <w:gridCol w:w="3858"/>
      </w:tblGrid>
      <w:tr w:rsidR="00CB3B78" w14:paraId="7D720C97" w14:textId="77777777">
        <w:trPr>
          <w:jc w:val="center"/>
        </w:trPr>
        <w:tc>
          <w:tcPr>
            <w:tcW w:w="3967" w:type="dxa"/>
            <w:shd w:val="clear" w:color="auto" w:fill="D9EAF7"/>
            <w:vAlign w:val="center"/>
          </w:tcPr>
          <w:p w14:paraId="7067DFFC" w14:textId="77777777" w:rsidR="00CB3B78" w:rsidRDefault="00000000">
            <w:r>
              <w:rPr>
                <w:rFonts w:eastAsia="Aptos"/>
                <w:sz w:val="18"/>
              </w:rPr>
              <w:t>Kiegészítő fogalom / szempont</w:t>
            </w:r>
          </w:p>
        </w:tc>
        <w:tc>
          <w:tcPr>
            <w:tcW w:w="3967" w:type="dxa"/>
            <w:shd w:val="clear" w:color="auto" w:fill="D9EAF7"/>
            <w:vAlign w:val="center"/>
          </w:tcPr>
          <w:p w14:paraId="5C08BDAE" w14:textId="77777777" w:rsidR="00CB3B78" w:rsidRDefault="00000000">
            <w:r>
              <w:rPr>
                <w:rFonts w:eastAsia="Aptos"/>
                <w:sz w:val="18"/>
              </w:rPr>
              <w:t>Magyarázat</w:t>
            </w:r>
          </w:p>
        </w:tc>
        <w:tc>
          <w:tcPr>
            <w:tcW w:w="3967" w:type="dxa"/>
            <w:shd w:val="clear" w:color="auto" w:fill="D9EAF7"/>
            <w:vAlign w:val="center"/>
          </w:tcPr>
          <w:p w14:paraId="5661B538" w14:textId="77777777" w:rsidR="00CB3B78" w:rsidRDefault="00000000">
            <w:r>
              <w:rPr>
                <w:rFonts w:eastAsia="Aptos"/>
                <w:sz w:val="18"/>
              </w:rPr>
              <w:t>Hozzáadott érték a bullethez képest</w:t>
            </w:r>
          </w:p>
        </w:tc>
      </w:tr>
      <w:tr w:rsidR="00CB3B78" w14:paraId="5E2E8E02" w14:textId="77777777">
        <w:trPr>
          <w:jc w:val="center"/>
        </w:trPr>
        <w:tc>
          <w:tcPr>
            <w:tcW w:w="3967" w:type="dxa"/>
            <w:vAlign w:val="center"/>
          </w:tcPr>
          <w:p w14:paraId="1B5A0899" w14:textId="77777777" w:rsidR="00CB3B78" w:rsidRDefault="00000000">
            <w:r>
              <w:rPr>
                <w:rFonts w:eastAsia="Aptos"/>
                <w:sz w:val="18"/>
              </w:rPr>
              <w:t>Kereslet gyorsabb, mint kínálat</w:t>
            </w:r>
          </w:p>
        </w:tc>
        <w:tc>
          <w:tcPr>
            <w:tcW w:w="3967" w:type="dxa"/>
            <w:vAlign w:val="center"/>
          </w:tcPr>
          <w:p w14:paraId="6808A647" w14:textId="77777777" w:rsidR="00CB3B78" w:rsidRDefault="00000000">
            <w:r>
              <w:rPr>
                <w:rFonts w:eastAsia="Aptos"/>
                <w:sz w:val="18"/>
              </w:rPr>
              <w:t>lemaradás, elvesztett vevő</w:t>
            </w:r>
          </w:p>
        </w:tc>
        <w:tc>
          <w:tcPr>
            <w:tcW w:w="3967" w:type="dxa"/>
            <w:vAlign w:val="center"/>
          </w:tcPr>
          <w:p w14:paraId="2EDFE3AF" w14:textId="77777777" w:rsidR="00CB3B78" w:rsidRDefault="00000000">
            <w:r>
              <w:rPr>
                <w:rFonts w:eastAsia="Aptos"/>
                <w:sz w:val="18"/>
              </w:rPr>
              <w:t>Nem definícióként, hanem értelmező vagy megkülönböztető elemként használd.</w:t>
            </w:r>
          </w:p>
        </w:tc>
      </w:tr>
      <w:tr w:rsidR="00CB3B78" w14:paraId="6E6C56F2" w14:textId="77777777">
        <w:trPr>
          <w:jc w:val="center"/>
        </w:trPr>
        <w:tc>
          <w:tcPr>
            <w:tcW w:w="3967" w:type="dxa"/>
            <w:vAlign w:val="center"/>
          </w:tcPr>
          <w:p w14:paraId="3B0ACFF9" w14:textId="77777777" w:rsidR="00CB3B78" w:rsidRDefault="00000000">
            <w:r>
              <w:rPr>
                <w:rFonts w:eastAsia="Aptos"/>
                <w:sz w:val="18"/>
              </w:rPr>
              <w:t>Kínálat merev</w:t>
            </w:r>
          </w:p>
        </w:tc>
        <w:tc>
          <w:tcPr>
            <w:tcW w:w="3967" w:type="dxa"/>
            <w:vAlign w:val="center"/>
          </w:tcPr>
          <w:p w14:paraId="28D956DB" w14:textId="77777777" w:rsidR="00CB3B78" w:rsidRDefault="00000000">
            <w:r>
              <w:rPr>
                <w:rFonts w:eastAsia="Aptos"/>
                <w:sz w:val="18"/>
              </w:rPr>
              <w:t>kapacitás- és készletprobléma</w:t>
            </w:r>
          </w:p>
        </w:tc>
        <w:tc>
          <w:tcPr>
            <w:tcW w:w="3967" w:type="dxa"/>
            <w:vAlign w:val="center"/>
          </w:tcPr>
          <w:p w14:paraId="34E5C967" w14:textId="77777777" w:rsidR="00CB3B78" w:rsidRDefault="00000000">
            <w:r>
              <w:rPr>
                <w:rFonts w:eastAsia="Aptos"/>
                <w:sz w:val="18"/>
              </w:rPr>
              <w:t>Nem definícióként, hanem értelmező vagy megkülönböztető elemként használd.</w:t>
            </w:r>
          </w:p>
        </w:tc>
      </w:tr>
      <w:tr w:rsidR="00CB3B78" w14:paraId="50EB2B2A" w14:textId="77777777">
        <w:trPr>
          <w:jc w:val="center"/>
        </w:trPr>
        <w:tc>
          <w:tcPr>
            <w:tcW w:w="3967" w:type="dxa"/>
            <w:vAlign w:val="center"/>
          </w:tcPr>
          <w:p w14:paraId="4D507CA5" w14:textId="77777777" w:rsidR="00CB3B78" w:rsidRDefault="00000000">
            <w:r>
              <w:rPr>
                <w:rFonts w:eastAsia="Aptos"/>
                <w:sz w:val="18"/>
              </w:rPr>
              <w:t>Igények heterogének</w:t>
            </w:r>
          </w:p>
        </w:tc>
        <w:tc>
          <w:tcPr>
            <w:tcW w:w="3967" w:type="dxa"/>
            <w:vAlign w:val="center"/>
          </w:tcPr>
          <w:p w14:paraId="23CAB42A" w14:textId="77777777" w:rsidR="00CB3B78" w:rsidRDefault="00000000">
            <w:r>
              <w:rPr>
                <w:rFonts w:eastAsia="Aptos"/>
                <w:sz w:val="18"/>
              </w:rPr>
              <w:t>szegmentálás és termékpolitika kell</w:t>
            </w:r>
          </w:p>
        </w:tc>
        <w:tc>
          <w:tcPr>
            <w:tcW w:w="3967" w:type="dxa"/>
            <w:vAlign w:val="center"/>
          </w:tcPr>
          <w:p w14:paraId="326E6A27" w14:textId="77777777" w:rsidR="00CB3B78" w:rsidRDefault="00000000">
            <w:r>
              <w:rPr>
                <w:rFonts w:eastAsia="Aptos"/>
                <w:sz w:val="18"/>
              </w:rPr>
              <w:t>Nem definícióként, hanem értelmező vagy megkülönböztető elemként használd.</w:t>
            </w:r>
          </w:p>
        </w:tc>
      </w:tr>
    </w:tbl>
    <w:p w14:paraId="68E3D1A8" w14:textId="77777777" w:rsidR="00CB3B78" w:rsidRDefault="00CB3B78">
      <w:pPr>
        <w:spacing w:after="0"/>
      </w:pPr>
    </w:p>
    <w:p w14:paraId="06EF0D5A" w14:textId="77777777" w:rsidR="00CB3B78" w:rsidRDefault="00000000">
      <w:pPr>
        <w:spacing w:after="20"/>
      </w:pPr>
      <w:r>
        <w:rPr>
          <w:rFonts w:eastAsia="Aptos"/>
          <w:b/>
        </w:rPr>
        <w:t>Kapcsolódás másik tételekhez:</w:t>
      </w:r>
    </w:p>
    <w:p w14:paraId="1BDFD7B7" w14:textId="77777777" w:rsidR="00CB3B78" w:rsidRDefault="00000000">
      <w:pPr>
        <w:pStyle w:val="ListBullet"/>
        <w:spacing w:after="20"/>
      </w:pPr>
      <w:r>
        <w:rPr>
          <w:rFonts w:eastAsia="Aptos"/>
        </w:rPr>
        <w:t>Kapcsolódik B09b-hez: piacszegmentálás.</w:t>
      </w:r>
    </w:p>
    <w:p w14:paraId="75634CC9" w14:textId="77777777" w:rsidR="00CB3B78" w:rsidRDefault="00000000">
      <w:pPr>
        <w:pStyle w:val="ListBullet"/>
        <w:spacing w:after="20"/>
      </w:pPr>
      <w:r>
        <w:rPr>
          <w:rFonts w:eastAsia="Aptos"/>
        </w:rPr>
        <w:t>Kapcsolódik B10d-hez: innovációval alakítható fogyasztói magatartás.</w:t>
      </w:r>
    </w:p>
    <w:p w14:paraId="7D85BBE5" w14:textId="77777777" w:rsidR="00CB3B78" w:rsidRDefault="00CB3B78">
      <w:pPr>
        <w:spacing w:after="0"/>
      </w:pPr>
    </w:p>
    <w:p w14:paraId="0E862A38" w14:textId="77777777" w:rsidR="00CB3B78" w:rsidRDefault="00000000">
      <w:pPr>
        <w:spacing w:after="20"/>
      </w:pPr>
      <w:r>
        <w:rPr>
          <w:rFonts w:eastAsia="Aptos"/>
          <w:b/>
        </w:rPr>
        <w:t>B06 – Flashcard hátoldal</w:t>
      </w:r>
    </w:p>
    <w:p w14:paraId="4C0E5AB8" w14:textId="77777777" w:rsidR="00CB3B78" w:rsidRDefault="00000000">
      <w:pPr>
        <w:spacing w:after="20"/>
      </w:pPr>
      <w:r>
        <w:rPr>
          <w:rFonts w:eastAsia="Aptos"/>
          <w:b/>
        </w:rPr>
        <w:lastRenderedPageBreak/>
        <w:t xml:space="preserve">a) </w:t>
      </w:r>
      <w:r>
        <w:rPr>
          <w:rFonts w:eastAsia="Aptos"/>
        </w:rPr>
        <w:t>A piaci kereslet és kínálat viszonya: kereslet = fizetőképes igény; kínálat = piacra vitt mennyiség; egyensúly: kereslet = kínálat; túlkínálat: vevői/nyomásos piac; túlkereslet: eladói/szívásos piac</w:t>
      </w:r>
    </w:p>
    <w:p w14:paraId="5DBB1D68" w14:textId="77777777" w:rsidR="00CB3B78" w:rsidRDefault="00000000">
      <w:pPr>
        <w:spacing w:after="20"/>
      </w:pPr>
      <w:r>
        <w:rPr>
          <w:rFonts w:eastAsia="Aptos"/>
          <w:b/>
        </w:rPr>
        <w:t xml:space="preserve">b) </w:t>
      </w:r>
      <w:r>
        <w:rPr>
          <w:rFonts w:eastAsia="Aptos"/>
        </w:rPr>
        <w:t>A kereslet rugalmasságának fogalma és alakító tényezői: árrugalmasság: ár 1%-os változása → kereslet %-os változása; rugalmas kereslet: kis árváltozás nagy mennyiségi hatás; rugalmatlan kereslet: ár változik, mennyiség kevésbé; tényezők: helyettesítők, szükségesség, jövedelemarány, időtáv, szokások; szervezeti vásárlóknál gyakran alacsonyabb rugalmasság</w:t>
      </w:r>
    </w:p>
    <w:p w14:paraId="6E641371" w14:textId="77777777" w:rsidR="00CB3B78" w:rsidRDefault="00000000">
      <w:pPr>
        <w:spacing w:after="20"/>
      </w:pPr>
      <w:r>
        <w:rPr>
          <w:rFonts w:eastAsia="Aptos"/>
          <w:b/>
        </w:rPr>
        <w:t xml:space="preserve">c) </w:t>
      </w:r>
      <w:r>
        <w:rPr>
          <w:rFonts w:eastAsia="Aptos"/>
        </w:rPr>
        <w:t>A kínálat rugalmasságának fogalma és alakító tényezői: kínálati árrugalmasság: ár 1%-os változása → kínálat %-os változása; kapacitáskorlát csökkenti a rugalmasságot; raktározhatóság növeli; technológiai rugalmasság növeli; időtáv hosszabbodása növeli</w:t>
      </w:r>
    </w:p>
    <w:p w14:paraId="104ACF23" w14:textId="77777777" w:rsidR="00CB3B78" w:rsidRDefault="00000000">
      <w:pPr>
        <w:spacing w:after="20"/>
      </w:pPr>
      <w:r>
        <w:rPr>
          <w:rFonts w:eastAsia="Aptos"/>
          <w:b/>
        </w:rPr>
        <w:t xml:space="preserve">d) </w:t>
      </w:r>
      <w:r>
        <w:rPr>
          <w:rFonts w:eastAsia="Aptos"/>
        </w:rPr>
        <w:t>Kereslet-kínálat aszimmetrikus rugalmassága: kereslet gyorsan változhat; kínálat gyakran merevebb; vállalati választék szűkebb lehet, mint az igények köre; nyomásos piacon fogyasztóorientáció kell; rugalmatlan kínálat → hiány, várakozás, árnyomás</w:t>
      </w:r>
    </w:p>
    <w:p w14:paraId="20F93993" w14:textId="77777777" w:rsidR="00CB3B78" w:rsidRDefault="00CB3B78">
      <w:pPr>
        <w:sectPr w:rsidR="00CB3B78" w:rsidSect="00B97D5B">
          <w:headerReference w:type="default" r:id="rId18"/>
          <w:footerReference w:type="default" r:id="rId19"/>
          <w:pgSz w:w="11906" w:h="16838" w:code="9"/>
          <w:pgMar w:top="284" w:right="284" w:bottom="284" w:left="284" w:header="170" w:footer="170" w:gutter="0"/>
          <w:cols w:space="720"/>
          <w:docGrid w:linePitch="360"/>
        </w:sectPr>
      </w:pPr>
    </w:p>
    <w:p w14:paraId="1422774D" w14:textId="77777777" w:rsidR="00CB3B78" w:rsidRDefault="00000000">
      <w:pPr>
        <w:pStyle w:val="Heading1"/>
        <w:spacing w:before="0" w:after="80"/>
      </w:pPr>
      <w:r>
        <w:rPr>
          <w:rFonts w:ascii="Aptos Display" w:eastAsia="Aptos Display" w:hAnsi="Aptos Display"/>
        </w:rPr>
        <w:lastRenderedPageBreak/>
        <w:t>B07 – Az állam szerepe a vállalati gazdálkodásban, és ennek hatásai a vállalati működésre. Tendenciák napjainkban. Az állami szerepvállalás szférái, és az anticiklikus gazdaságpolitika céljai, eszközei.</w:t>
      </w:r>
    </w:p>
    <w:p w14:paraId="09476F9C" w14:textId="77777777" w:rsidR="00CB3B78" w:rsidRDefault="00000000">
      <w:pPr>
        <w:spacing w:after="20"/>
      </w:pPr>
      <w:r>
        <w:rPr>
          <w:rFonts w:eastAsia="Aptos"/>
        </w:rPr>
        <w:t>(Chikán PDF: 85–95.)</w:t>
      </w:r>
    </w:p>
    <w:p w14:paraId="149174B6" w14:textId="77777777" w:rsidR="00CB3B78" w:rsidRDefault="00000000">
      <w:pPr>
        <w:pStyle w:val="Heading2"/>
        <w:spacing w:before="120" w:after="40"/>
      </w:pPr>
      <w:r>
        <w:rPr>
          <w:rFonts w:ascii="Aptos" w:eastAsia="Aptos" w:hAnsi="Aptos"/>
        </w:rPr>
        <w:t>a) Az állam szerepe a vállalati gazdálkodásban</w:t>
      </w:r>
    </w:p>
    <w:p w14:paraId="2B373712" w14:textId="77777777" w:rsidR="00CB3B78" w:rsidRDefault="00000000">
      <w:pPr>
        <w:spacing w:after="20"/>
      </w:pPr>
      <w:r>
        <w:rPr>
          <w:rFonts w:eastAsia="Aptos"/>
        </w:rPr>
        <w:t>Az állam külső érintett és adminisztratív koordinátor. Jogszabályokkal, adókkal, támogatásokkal, engedélyekkel, ellenőrzéssel és infrastruktúrával befolyásolja a vállalat döntéseit. A vállalat számára az állam egyszerre korlát, kockázat és lehetőség. Az államot Chikánnál konkrét intézményeken keresztül kell értelmezni: jogi kereteket teremt, gazdaságpolitikát alakít, infrastruktúrát biztosít és szabályozza a vállalat–környezet kapcsolatot. A feleletben az államot külső érintettként és adminisztratív koordinátorként kezeld: egyszerre szabályoz, korlátoz, ösztönöz és stabilizál, ezért a vállalat számára a jogi-gazdaságpolitikai környezet stratégiai tényező.</w:t>
      </w:r>
    </w:p>
    <w:p w14:paraId="004875ED" w14:textId="77777777" w:rsidR="00CB3B78" w:rsidRDefault="00CB3B78">
      <w:pPr>
        <w:spacing w:after="0"/>
      </w:pPr>
    </w:p>
    <w:p w14:paraId="76E0A40A" w14:textId="77777777" w:rsidR="00CB3B78" w:rsidRDefault="00000000">
      <w:pPr>
        <w:spacing w:after="20"/>
      </w:pPr>
      <w:r>
        <w:rPr>
          <w:rFonts w:eastAsia="Aptos"/>
          <w:b/>
        </w:rPr>
        <w:t>Bullet verzió</w:t>
      </w:r>
    </w:p>
    <w:p w14:paraId="23021483" w14:textId="77777777" w:rsidR="00CB3B78" w:rsidRDefault="00000000">
      <w:pPr>
        <w:pStyle w:val="ListBullet"/>
        <w:spacing w:after="20"/>
      </w:pPr>
      <w:r>
        <w:rPr>
          <w:rFonts w:eastAsia="Aptos"/>
        </w:rPr>
        <w:t>jogi keretek meghatározása</w:t>
      </w:r>
    </w:p>
    <w:p w14:paraId="21D9B7A3" w14:textId="77777777" w:rsidR="00CB3B78" w:rsidRDefault="00000000">
      <w:pPr>
        <w:pStyle w:val="ListBullet"/>
        <w:spacing w:after="20"/>
      </w:pPr>
      <w:r>
        <w:rPr>
          <w:rFonts w:eastAsia="Aptos"/>
        </w:rPr>
        <w:t>gazdaságpolitika alakítása</w:t>
      </w:r>
    </w:p>
    <w:p w14:paraId="3866BE15" w14:textId="77777777" w:rsidR="00CB3B78" w:rsidRDefault="00000000">
      <w:pPr>
        <w:pStyle w:val="ListBullet"/>
        <w:spacing w:after="20"/>
      </w:pPr>
      <w:r>
        <w:rPr>
          <w:rFonts w:eastAsia="Aptos"/>
        </w:rPr>
        <w:t>infrastruktúra és alapvető szolgáltatások</w:t>
      </w:r>
    </w:p>
    <w:p w14:paraId="58970B9C" w14:textId="77777777" w:rsidR="00CB3B78" w:rsidRDefault="00000000">
      <w:pPr>
        <w:pStyle w:val="ListBullet"/>
        <w:spacing w:after="20"/>
      </w:pPr>
      <w:r>
        <w:rPr>
          <w:rFonts w:eastAsia="Aptos"/>
        </w:rPr>
        <w:t>hátrányos helyzetűek védelme</w:t>
      </w:r>
    </w:p>
    <w:p w14:paraId="35A553A9" w14:textId="77777777" w:rsidR="00CB3B78" w:rsidRDefault="00000000">
      <w:pPr>
        <w:pStyle w:val="ListBullet"/>
        <w:spacing w:after="20"/>
      </w:pPr>
      <w:r>
        <w:rPr>
          <w:rFonts w:eastAsia="Aptos"/>
        </w:rPr>
        <w:t>környezetvédelem</w:t>
      </w:r>
    </w:p>
    <w:p w14:paraId="22875B21" w14:textId="77777777" w:rsidR="00CB3B78" w:rsidRDefault="00000000">
      <w:pPr>
        <w:pStyle w:val="ListBullet"/>
        <w:spacing w:after="20"/>
      </w:pPr>
      <w:r>
        <w:rPr>
          <w:rFonts w:eastAsia="Aptos"/>
        </w:rPr>
        <w:t>vállalati szempontból: korlát + befolyásoló tényező + lehetőség</w:t>
      </w:r>
    </w:p>
    <w:p w14:paraId="3DBFC792" w14:textId="77777777" w:rsidR="00CB3B78" w:rsidRDefault="00CB3B78">
      <w:pPr>
        <w:spacing w:after="0"/>
      </w:pPr>
    </w:p>
    <w:p w14:paraId="015809E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6"/>
        <w:gridCol w:w="3847"/>
        <w:gridCol w:w="3851"/>
      </w:tblGrid>
      <w:tr w:rsidR="00CB3B78" w14:paraId="4FD54C80" w14:textId="77777777">
        <w:trPr>
          <w:jc w:val="center"/>
        </w:trPr>
        <w:tc>
          <w:tcPr>
            <w:tcW w:w="3967" w:type="dxa"/>
            <w:shd w:val="clear" w:color="auto" w:fill="D9EAF7"/>
            <w:vAlign w:val="center"/>
          </w:tcPr>
          <w:p w14:paraId="2981936E" w14:textId="77777777" w:rsidR="00CB3B78" w:rsidRDefault="00000000">
            <w:r>
              <w:rPr>
                <w:rFonts w:eastAsia="Aptos"/>
                <w:sz w:val="18"/>
              </w:rPr>
              <w:t>Kiegészítő fogalom / szempont</w:t>
            </w:r>
          </w:p>
        </w:tc>
        <w:tc>
          <w:tcPr>
            <w:tcW w:w="3967" w:type="dxa"/>
            <w:shd w:val="clear" w:color="auto" w:fill="D9EAF7"/>
            <w:vAlign w:val="center"/>
          </w:tcPr>
          <w:p w14:paraId="6B019DA1" w14:textId="77777777" w:rsidR="00CB3B78" w:rsidRDefault="00000000">
            <w:r>
              <w:rPr>
                <w:rFonts w:eastAsia="Aptos"/>
                <w:sz w:val="18"/>
              </w:rPr>
              <w:t>Magyarázat</w:t>
            </w:r>
          </w:p>
        </w:tc>
        <w:tc>
          <w:tcPr>
            <w:tcW w:w="3967" w:type="dxa"/>
            <w:shd w:val="clear" w:color="auto" w:fill="D9EAF7"/>
            <w:vAlign w:val="center"/>
          </w:tcPr>
          <w:p w14:paraId="38091772" w14:textId="77777777" w:rsidR="00CB3B78" w:rsidRDefault="00000000">
            <w:r>
              <w:rPr>
                <w:rFonts w:eastAsia="Aptos"/>
                <w:sz w:val="18"/>
              </w:rPr>
              <w:t>Hozzáadott érték a bullethez képest</w:t>
            </w:r>
          </w:p>
        </w:tc>
      </w:tr>
      <w:tr w:rsidR="00CB3B78" w14:paraId="65CF51D5" w14:textId="77777777">
        <w:trPr>
          <w:jc w:val="center"/>
        </w:trPr>
        <w:tc>
          <w:tcPr>
            <w:tcW w:w="3967" w:type="dxa"/>
            <w:vAlign w:val="center"/>
          </w:tcPr>
          <w:p w14:paraId="44E4AD68" w14:textId="77777777" w:rsidR="00CB3B78" w:rsidRDefault="00000000">
            <w:r>
              <w:rPr>
                <w:rFonts w:eastAsia="Aptos"/>
                <w:sz w:val="18"/>
              </w:rPr>
              <w:t>Adók/támogatások</w:t>
            </w:r>
          </w:p>
        </w:tc>
        <w:tc>
          <w:tcPr>
            <w:tcW w:w="3967" w:type="dxa"/>
            <w:vAlign w:val="center"/>
          </w:tcPr>
          <w:p w14:paraId="13DD3FA2" w14:textId="77777777" w:rsidR="00CB3B78" w:rsidRDefault="00000000">
            <w:r>
              <w:rPr>
                <w:rFonts w:eastAsia="Aptos"/>
                <w:sz w:val="18"/>
              </w:rPr>
              <w:t>költség és ösztönző</w:t>
            </w:r>
          </w:p>
        </w:tc>
        <w:tc>
          <w:tcPr>
            <w:tcW w:w="3967" w:type="dxa"/>
            <w:vAlign w:val="center"/>
          </w:tcPr>
          <w:p w14:paraId="29DEDCF4" w14:textId="77777777" w:rsidR="00CB3B78" w:rsidRDefault="00000000">
            <w:r>
              <w:rPr>
                <w:rFonts w:eastAsia="Aptos"/>
                <w:sz w:val="18"/>
              </w:rPr>
              <w:t>Nem definícióként, hanem értelmező vagy megkülönböztető elemként használd.</w:t>
            </w:r>
          </w:p>
        </w:tc>
      </w:tr>
      <w:tr w:rsidR="00CB3B78" w14:paraId="24513D3D" w14:textId="77777777">
        <w:trPr>
          <w:jc w:val="center"/>
        </w:trPr>
        <w:tc>
          <w:tcPr>
            <w:tcW w:w="3967" w:type="dxa"/>
            <w:vAlign w:val="center"/>
          </w:tcPr>
          <w:p w14:paraId="5D83465F" w14:textId="77777777" w:rsidR="00CB3B78" w:rsidRDefault="00000000">
            <w:r>
              <w:rPr>
                <w:rFonts w:eastAsia="Aptos"/>
                <w:sz w:val="18"/>
              </w:rPr>
              <w:t>Szabályozás</w:t>
            </w:r>
          </w:p>
        </w:tc>
        <w:tc>
          <w:tcPr>
            <w:tcW w:w="3967" w:type="dxa"/>
            <w:vAlign w:val="center"/>
          </w:tcPr>
          <w:p w14:paraId="102F9D3B" w14:textId="77777777" w:rsidR="00CB3B78" w:rsidRDefault="00000000">
            <w:r>
              <w:rPr>
                <w:rFonts w:eastAsia="Aptos"/>
                <w:sz w:val="18"/>
              </w:rPr>
              <w:t>korlát és kiszámíthatóság</w:t>
            </w:r>
          </w:p>
        </w:tc>
        <w:tc>
          <w:tcPr>
            <w:tcW w:w="3967" w:type="dxa"/>
            <w:vAlign w:val="center"/>
          </w:tcPr>
          <w:p w14:paraId="0DAF976F" w14:textId="77777777" w:rsidR="00CB3B78" w:rsidRDefault="00000000">
            <w:r>
              <w:rPr>
                <w:rFonts w:eastAsia="Aptos"/>
                <w:sz w:val="18"/>
              </w:rPr>
              <w:t>Nem definícióként, hanem értelmező vagy megkülönböztető elemként használd.</w:t>
            </w:r>
          </w:p>
        </w:tc>
      </w:tr>
      <w:tr w:rsidR="00CB3B78" w14:paraId="75AB4850" w14:textId="77777777">
        <w:trPr>
          <w:jc w:val="center"/>
        </w:trPr>
        <w:tc>
          <w:tcPr>
            <w:tcW w:w="3967" w:type="dxa"/>
            <w:vAlign w:val="center"/>
          </w:tcPr>
          <w:p w14:paraId="5BA724AD" w14:textId="77777777" w:rsidR="00CB3B78" w:rsidRDefault="00000000">
            <w:r>
              <w:rPr>
                <w:rFonts w:eastAsia="Aptos"/>
                <w:sz w:val="18"/>
              </w:rPr>
              <w:t>Átvezető mondat</w:t>
            </w:r>
          </w:p>
        </w:tc>
        <w:tc>
          <w:tcPr>
            <w:tcW w:w="3967" w:type="dxa"/>
            <w:vAlign w:val="center"/>
          </w:tcPr>
          <w:p w14:paraId="3636E0AF" w14:textId="77777777" w:rsidR="00CB3B78" w:rsidRDefault="00000000">
            <w:r>
              <w:rPr>
                <w:rFonts w:eastAsia="Aptos"/>
                <w:sz w:val="18"/>
              </w:rPr>
              <w:t>„Ez a rész azért fontos, mert a(z) Az állam szerepe a vállalati gazdálkodásban közvetlenül befolyásolja a vállalati döntéseket.”</w:t>
            </w:r>
          </w:p>
        </w:tc>
        <w:tc>
          <w:tcPr>
            <w:tcW w:w="3967" w:type="dxa"/>
            <w:vAlign w:val="center"/>
          </w:tcPr>
          <w:p w14:paraId="72565943" w14:textId="77777777" w:rsidR="00CB3B78" w:rsidRDefault="00000000">
            <w:r>
              <w:rPr>
                <w:rFonts w:eastAsia="Aptos"/>
                <w:sz w:val="18"/>
              </w:rPr>
              <w:t>Használható szóban, ha át kell kötni másik alpontra.</w:t>
            </w:r>
          </w:p>
        </w:tc>
      </w:tr>
    </w:tbl>
    <w:p w14:paraId="47021155" w14:textId="77777777" w:rsidR="00CB3B78" w:rsidRDefault="00CB3B78">
      <w:pPr>
        <w:spacing w:after="0"/>
      </w:pPr>
    </w:p>
    <w:p w14:paraId="355FD5DA" w14:textId="77777777" w:rsidR="00CB3B78" w:rsidRDefault="00000000">
      <w:pPr>
        <w:spacing w:after="20"/>
      </w:pPr>
      <w:r>
        <w:rPr>
          <w:rFonts w:eastAsia="Aptos"/>
          <w:b/>
        </w:rPr>
        <w:t>Kapcsolódás másik tételekhez:</w:t>
      </w:r>
    </w:p>
    <w:p w14:paraId="389BDC38" w14:textId="77777777" w:rsidR="00CB3B78" w:rsidRDefault="00000000">
      <w:pPr>
        <w:pStyle w:val="ListBullet"/>
        <w:spacing w:after="20"/>
      </w:pPr>
      <w:r>
        <w:rPr>
          <w:rFonts w:eastAsia="Aptos"/>
        </w:rPr>
        <w:t>Kapcsolódik B01c-hez: állam külső érintett.</w:t>
      </w:r>
    </w:p>
    <w:p w14:paraId="4E5C29E2" w14:textId="77777777" w:rsidR="00CB3B78" w:rsidRDefault="00000000">
      <w:pPr>
        <w:pStyle w:val="ListBullet"/>
        <w:spacing w:after="20"/>
      </w:pPr>
      <w:r>
        <w:rPr>
          <w:rFonts w:eastAsia="Aptos"/>
        </w:rPr>
        <w:t>Kapcsolódik B05c-hez: adminisztratív koordináció.</w:t>
      </w:r>
    </w:p>
    <w:p w14:paraId="40BF9F43" w14:textId="77777777" w:rsidR="00CB3B78" w:rsidRDefault="00000000">
      <w:pPr>
        <w:pStyle w:val="Heading2"/>
        <w:spacing w:before="120" w:after="40"/>
      </w:pPr>
      <w:r>
        <w:rPr>
          <w:rFonts w:ascii="Aptos" w:eastAsia="Aptos" w:hAnsi="Aptos"/>
        </w:rPr>
        <w:t>b) Hatások a vállalati működésre és tendenciák napjainkban</w:t>
      </w:r>
    </w:p>
    <w:p w14:paraId="124DB737" w14:textId="77777777" w:rsidR="00CB3B78" w:rsidRDefault="00000000">
      <w:pPr>
        <w:spacing w:after="20"/>
      </w:pPr>
      <w:r>
        <w:rPr>
          <w:rFonts w:eastAsia="Aptos"/>
        </w:rPr>
        <w:t>Az állam hatása nem statikus. Egyik oldalon a privatizáció, dereguláció, globalizáció és EU-s/nemzetközi szabályozás csökkentheti a nemzetállami mozgásteret. Másik oldalon válságok, fenntarthatósági ügyek, munkaerőpiaci problémák és infrastruktúraigények növelik az állami szerepet. Ezt érdemes az alapvető cél, a küldetés és az érintetti célösszehangolás felől elmondani: a vállalat nem elszigetelt szereplő, hanem olyan szervezet, amely több szereplő elvárásai között teremt értéket.</w:t>
      </w:r>
    </w:p>
    <w:p w14:paraId="4A7A85B5" w14:textId="77777777" w:rsidR="00CB3B78" w:rsidRDefault="00CB3B78">
      <w:pPr>
        <w:spacing w:after="0"/>
      </w:pPr>
    </w:p>
    <w:p w14:paraId="59684A97" w14:textId="77777777" w:rsidR="00CB3B78" w:rsidRDefault="00000000">
      <w:pPr>
        <w:spacing w:after="20"/>
      </w:pPr>
      <w:r>
        <w:rPr>
          <w:rFonts w:eastAsia="Aptos"/>
          <w:b/>
        </w:rPr>
        <w:t>Bullet verzió</w:t>
      </w:r>
    </w:p>
    <w:p w14:paraId="11027AE5" w14:textId="77777777" w:rsidR="00CB3B78" w:rsidRDefault="00000000">
      <w:pPr>
        <w:pStyle w:val="ListBullet"/>
        <w:spacing w:after="20"/>
      </w:pPr>
      <w:r>
        <w:rPr>
          <w:rFonts w:eastAsia="Aptos"/>
        </w:rPr>
        <w:t>csökkentő tendencia: privatizáció, dereguláció, decentralizáció, globalizáció</w:t>
      </w:r>
    </w:p>
    <w:p w14:paraId="27315638" w14:textId="77777777" w:rsidR="00CB3B78" w:rsidRDefault="00000000">
      <w:pPr>
        <w:pStyle w:val="ListBullet"/>
        <w:spacing w:after="20"/>
      </w:pPr>
      <w:r>
        <w:rPr>
          <w:rFonts w:eastAsia="Aptos"/>
        </w:rPr>
        <w:t>nemzetközi intézmények és regionális szervezetek szerepe nő</w:t>
      </w:r>
    </w:p>
    <w:p w14:paraId="2AC57092" w14:textId="77777777" w:rsidR="00CB3B78" w:rsidRDefault="00000000">
      <w:pPr>
        <w:pStyle w:val="ListBullet"/>
        <w:spacing w:after="20"/>
      </w:pPr>
      <w:r>
        <w:rPr>
          <w:rFonts w:eastAsia="Aptos"/>
        </w:rPr>
        <w:t>növelő tendencia: válságkezelés, fenntarthatóság, társadalmi kockázatok</w:t>
      </w:r>
    </w:p>
    <w:p w14:paraId="737C5CCA" w14:textId="77777777" w:rsidR="00CB3B78" w:rsidRDefault="00000000">
      <w:pPr>
        <w:pStyle w:val="ListBullet"/>
        <w:spacing w:after="20"/>
      </w:pPr>
      <w:r>
        <w:rPr>
          <w:rFonts w:eastAsia="Aptos"/>
        </w:rPr>
        <w:t>állam-vállalat kapcsolat szervesebb és többdimenziós</w:t>
      </w:r>
    </w:p>
    <w:p w14:paraId="0500A3BA" w14:textId="77777777" w:rsidR="00CB3B78" w:rsidRDefault="00000000">
      <w:pPr>
        <w:pStyle w:val="ListBullet"/>
        <w:spacing w:after="20"/>
      </w:pPr>
      <w:r>
        <w:rPr>
          <w:rFonts w:eastAsia="Aptos"/>
        </w:rPr>
        <w:t>vállalatnak szabályozási környezetet stratégiai tényezőként kell kezelnie</w:t>
      </w:r>
    </w:p>
    <w:p w14:paraId="0495D13E" w14:textId="77777777" w:rsidR="00CB3B78" w:rsidRDefault="00CB3B78">
      <w:pPr>
        <w:spacing w:after="0"/>
      </w:pPr>
    </w:p>
    <w:p w14:paraId="0288F39F"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265C616E" w14:textId="77777777">
        <w:trPr>
          <w:jc w:val="center"/>
        </w:trPr>
        <w:tc>
          <w:tcPr>
            <w:tcW w:w="3967" w:type="dxa"/>
            <w:shd w:val="clear" w:color="auto" w:fill="D9EAF7"/>
            <w:vAlign w:val="center"/>
          </w:tcPr>
          <w:p w14:paraId="5AF6C1CC" w14:textId="77777777" w:rsidR="00CB3B78" w:rsidRDefault="00000000">
            <w:r>
              <w:rPr>
                <w:rFonts w:eastAsia="Aptos"/>
                <w:sz w:val="18"/>
              </w:rPr>
              <w:t>Kiegészítő fogalom / szempont</w:t>
            </w:r>
          </w:p>
        </w:tc>
        <w:tc>
          <w:tcPr>
            <w:tcW w:w="3967" w:type="dxa"/>
            <w:shd w:val="clear" w:color="auto" w:fill="D9EAF7"/>
            <w:vAlign w:val="center"/>
          </w:tcPr>
          <w:p w14:paraId="4775A14D" w14:textId="77777777" w:rsidR="00CB3B78" w:rsidRDefault="00000000">
            <w:r>
              <w:rPr>
                <w:rFonts w:eastAsia="Aptos"/>
                <w:sz w:val="18"/>
              </w:rPr>
              <w:t>Magyarázat</w:t>
            </w:r>
          </w:p>
        </w:tc>
        <w:tc>
          <w:tcPr>
            <w:tcW w:w="3967" w:type="dxa"/>
            <w:shd w:val="clear" w:color="auto" w:fill="D9EAF7"/>
            <w:vAlign w:val="center"/>
          </w:tcPr>
          <w:p w14:paraId="06B9F0ED" w14:textId="77777777" w:rsidR="00CB3B78" w:rsidRDefault="00000000">
            <w:r>
              <w:rPr>
                <w:rFonts w:eastAsia="Aptos"/>
                <w:sz w:val="18"/>
              </w:rPr>
              <w:t>Hozzáadott érték a bullethez képest</w:t>
            </w:r>
          </w:p>
        </w:tc>
      </w:tr>
      <w:tr w:rsidR="00CB3B78" w14:paraId="03CC069B" w14:textId="77777777">
        <w:trPr>
          <w:jc w:val="center"/>
        </w:trPr>
        <w:tc>
          <w:tcPr>
            <w:tcW w:w="3967" w:type="dxa"/>
            <w:vAlign w:val="center"/>
          </w:tcPr>
          <w:p w14:paraId="41128EAE" w14:textId="77777777" w:rsidR="00CB3B78" w:rsidRDefault="00000000">
            <w:r>
              <w:rPr>
                <w:rFonts w:eastAsia="Aptos"/>
                <w:sz w:val="18"/>
              </w:rPr>
              <w:t>Tipikus vizsgakapocs</w:t>
            </w:r>
          </w:p>
        </w:tc>
        <w:tc>
          <w:tcPr>
            <w:tcW w:w="3967" w:type="dxa"/>
            <w:vAlign w:val="center"/>
          </w:tcPr>
          <w:p w14:paraId="7FF87B41" w14:textId="77777777" w:rsidR="00CB3B78" w:rsidRDefault="00000000">
            <w:r>
              <w:rPr>
                <w:rFonts w:eastAsia="Aptos"/>
                <w:sz w:val="18"/>
              </w:rPr>
              <w:t>Az alpontot kösd vissza a tétel fő fogalmaihoz és a kapcsolódó B-tételekhez.</w:t>
            </w:r>
          </w:p>
        </w:tc>
        <w:tc>
          <w:tcPr>
            <w:tcW w:w="3967" w:type="dxa"/>
            <w:vAlign w:val="center"/>
          </w:tcPr>
          <w:p w14:paraId="7A9D68D7" w14:textId="77777777" w:rsidR="00CB3B78" w:rsidRDefault="00000000">
            <w:r>
              <w:rPr>
                <w:rFonts w:eastAsia="Aptos"/>
                <w:sz w:val="18"/>
              </w:rPr>
              <w:t>Segít, hogy ne elszigetelt felsorolás legyen a válasz.</w:t>
            </w:r>
          </w:p>
        </w:tc>
      </w:tr>
      <w:tr w:rsidR="00CB3B78" w14:paraId="17735365" w14:textId="77777777">
        <w:trPr>
          <w:jc w:val="center"/>
        </w:trPr>
        <w:tc>
          <w:tcPr>
            <w:tcW w:w="3967" w:type="dxa"/>
            <w:vAlign w:val="center"/>
          </w:tcPr>
          <w:p w14:paraId="45261D95" w14:textId="77777777" w:rsidR="00CB3B78" w:rsidRDefault="00000000">
            <w:r>
              <w:rPr>
                <w:rFonts w:eastAsia="Aptos"/>
                <w:sz w:val="18"/>
              </w:rPr>
              <w:t>Gyakori hiba</w:t>
            </w:r>
          </w:p>
        </w:tc>
        <w:tc>
          <w:tcPr>
            <w:tcW w:w="3967" w:type="dxa"/>
            <w:vAlign w:val="center"/>
          </w:tcPr>
          <w:p w14:paraId="6249BC96"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41D4B011" w14:textId="77777777" w:rsidR="00CB3B78" w:rsidRDefault="00000000">
            <w:r>
              <w:rPr>
                <w:rFonts w:eastAsia="Aptos"/>
                <w:sz w:val="18"/>
              </w:rPr>
              <w:t>Ettől lesz kifejtett felelet, nem vázlat.</w:t>
            </w:r>
          </w:p>
        </w:tc>
      </w:tr>
      <w:tr w:rsidR="00CB3B78" w14:paraId="679BB20C" w14:textId="77777777">
        <w:trPr>
          <w:jc w:val="center"/>
        </w:trPr>
        <w:tc>
          <w:tcPr>
            <w:tcW w:w="3967" w:type="dxa"/>
            <w:vAlign w:val="center"/>
          </w:tcPr>
          <w:p w14:paraId="3E530DA7" w14:textId="77777777" w:rsidR="00CB3B78" w:rsidRDefault="00000000">
            <w:r>
              <w:rPr>
                <w:rFonts w:eastAsia="Aptos"/>
                <w:sz w:val="18"/>
              </w:rPr>
              <w:t>Átvezető mondat</w:t>
            </w:r>
          </w:p>
        </w:tc>
        <w:tc>
          <w:tcPr>
            <w:tcW w:w="3967" w:type="dxa"/>
            <w:vAlign w:val="center"/>
          </w:tcPr>
          <w:p w14:paraId="133F8FD8" w14:textId="77777777" w:rsidR="00CB3B78" w:rsidRDefault="00000000">
            <w:r>
              <w:rPr>
                <w:rFonts w:eastAsia="Aptos"/>
                <w:sz w:val="18"/>
              </w:rPr>
              <w:t>„Ez a rész azért fontos, mert a(z) Hatások a vállalati működésre és tendenciák napjainkban közvetlenül befolyásolja a vállalati döntéseket.”</w:t>
            </w:r>
          </w:p>
        </w:tc>
        <w:tc>
          <w:tcPr>
            <w:tcW w:w="3967" w:type="dxa"/>
            <w:vAlign w:val="center"/>
          </w:tcPr>
          <w:p w14:paraId="087E1296" w14:textId="77777777" w:rsidR="00CB3B78" w:rsidRDefault="00000000">
            <w:r>
              <w:rPr>
                <w:rFonts w:eastAsia="Aptos"/>
                <w:sz w:val="18"/>
              </w:rPr>
              <w:t>Használható szóban, ha át kell kötni másik alpontra.</w:t>
            </w:r>
          </w:p>
        </w:tc>
      </w:tr>
    </w:tbl>
    <w:p w14:paraId="5B0A60FB" w14:textId="77777777" w:rsidR="00CB3B78" w:rsidRDefault="00CB3B78">
      <w:pPr>
        <w:spacing w:after="0"/>
      </w:pPr>
    </w:p>
    <w:p w14:paraId="3837693B" w14:textId="77777777" w:rsidR="00CB3B78" w:rsidRDefault="00000000">
      <w:pPr>
        <w:spacing w:after="20"/>
      </w:pPr>
      <w:r>
        <w:rPr>
          <w:rFonts w:eastAsia="Aptos"/>
          <w:b/>
        </w:rPr>
        <w:t>Kapcsolódás másik tételekhez:</w:t>
      </w:r>
    </w:p>
    <w:p w14:paraId="40CCD36D" w14:textId="77777777" w:rsidR="00CB3B78" w:rsidRDefault="00000000">
      <w:pPr>
        <w:pStyle w:val="ListBullet"/>
        <w:spacing w:after="20"/>
      </w:pPr>
      <w:r>
        <w:rPr>
          <w:rFonts w:eastAsia="Aptos"/>
        </w:rPr>
        <w:lastRenderedPageBreak/>
        <w:t>Kapcsolódik B14a-hoz: szabályozási környezet stratégiai döntési tényező.</w:t>
      </w:r>
    </w:p>
    <w:p w14:paraId="0CD7D205" w14:textId="77777777" w:rsidR="00CB3B78" w:rsidRDefault="00000000">
      <w:pPr>
        <w:pStyle w:val="Heading2"/>
        <w:spacing w:before="120" w:after="40"/>
      </w:pPr>
      <w:r>
        <w:rPr>
          <w:rFonts w:ascii="Aptos" w:eastAsia="Aptos" w:hAnsi="Aptos"/>
        </w:rPr>
        <w:t>c) Az állami szerepvállalás szférái</w:t>
      </w:r>
    </w:p>
    <w:p w14:paraId="4EA0BFFD" w14:textId="77777777" w:rsidR="00CB3B78" w:rsidRDefault="00000000">
      <w:pPr>
        <w:spacing w:after="20"/>
      </w:pPr>
      <w:r>
        <w:rPr>
          <w:rFonts w:eastAsia="Aptos"/>
        </w:rPr>
        <w:t>Az állami szerepvállalás három fő szférája: közvetlen vállalatszabályozás, vállalatközi kapcsolatok szabályozása és vállalaton belüli viszonyok szabályozása. Ezt a hármat vizsgán érdemes táblázattal fejben tartani. A feleletben az államot külső érintettként és adminisztratív koordinátorként kezeld: egyszerre szabályoz, korlátoz, ösztönöz és stabilizál, ezért a vállalat számára a jogi-gazdaságpolitikai környezet stratégiai tényező.</w:t>
      </w:r>
    </w:p>
    <w:p w14:paraId="07F23344" w14:textId="77777777" w:rsidR="00CB3B78" w:rsidRDefault="00CB3B78">
      <w:pPr>
        <w:spacing w:after="0"/>
      </w:pPr>
    </w:p>
    <w:p w14:paraId="71A56FD2" w14:textId="77777777" w:rsidR="00CB3B78" w:rsidRDefault="00000000">
      <w:pPr>
        <w:spacing w:after="20"/>
      </w:pPr>
      <w:r>
        <w:rPr>
          <w:rFonts w:eastAsia="Aptos"/>
          <w:b/>
        </w:rPr>
        <w:t>Bullet verzió</w:t>
      </w:r>
    </w:p>
    <w:p w14:paraId="72BFCD5D" w14:textId="77777777" w:rsidR="00CB3B78" w:rsidRDefault="00000000">
      <w:pPr>
        <w:pStyle w:val="ListBullet"/>
        <w:spacing w:after="20"/>
      </w:pPr>
      <w:r>
        <w:rPr>
          <w:rFonts w:eastAsia="Aptos"/>
        </w:rPr>
        <w:t>vállalatszabályozás: adók, támogatások, előírások</w:t>
      </w:r>
    </w:p>
    <w:p w14:paraId="43364F36" w14:textId="77777777" w:rsidR="00CB3B78" w:rsidRDefault="00000000">
      <w:pPr>
        <w:pStyle w:val="ListBullet"/>
        <w:spacing w:after="20"/>
      </w:pPr>
      <w:r>
        <w:rPr>
          <w:rFonts w:eastAsia="Aptos"/>
        </w:rPr>
        <w:t>vállalatközi kapcsolatok: versenyjog, fogyasztóvédelem, környezetvédelem</w:t>
      </w:r>
    </w:p>
    <w:p w14:paraId="1589B026" w14:textId="77777777" w:rsidR="00CB3B78" w:rsidRDefault="00000000">
      <w:pPr>
        <w:pStyle w:val="ListBullet"/>
        <w:spacing w:after="20"/>
      </w:pPr>
      <w:r>
        <w:rPr>
          <w:rFonts w:eastAsia="Aptos"/>
        </w:rPr>
        <w:t>vállalaton belüli viszonyok: munkajog, munkavédelem, diszkriminációtilalom</w:t>
      </w:r>
    </w:p>
    <w:p w14:paraId="5E375A00" w14:textId="77777777" w:rsidR="00CB3B78" w:rsidRDefault="00000000">
      <w:pPr>
        <w:pStyle w:val="ListBullet"/>
        <w:spacing w:after="20"/>
      </w:pPr>
      <w:r>
        <w:rPr>
          <w:rFonts w:eastAsia="Aptos"/>
        </w:rPr>
        <w:t>mindhárom közvetlenül hat költségre, kockázatra, stratégiára</w:t>
      </w:r>
    </w:p>
    <w:p w14:paraId="0C8494AF" w14:textId="77777777" w:rsidR="00CB3B78" w:rsidRDefault="00CB3B78">
      <w:pPr>
        <w:spacing w:after="0"/>
      </w:pPr>
    </w:p>
    <w:p w14:paraId="5548B984"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4D082615" w14:textId="77777777">
        <w:trPr>
          <w:jc w:val="center"/>
        </w:trPr>
        <w:tc>
          <w:tcPr>
            <w:tcW w:w="3967" w:type="dxa"/>
            <w:shd w:val="clear" w:color="auto" w:fill="D9EAF7"/>
            <w:vAlign w:val="center"/>
          </w:tcPr>
          <w:p w14:paraId="6201E2C7" w14:textId="77777777" w:rsidR="00CB3B78" w:rsidRDefault="00000000">
            <w:r>
              <w:rPr>
                <w:rFonts w:eastAsia="Aptos"/>
                <w:sz w:val="18"/>
              </w:rPr>
              <w:t>Kiegészítő fogalom / szempont</w:t>
            </w:r>
          </w:p>
        </w:tc>
        <w:tc>
          <w:tcPr>
            <w:tcW w:w="3967" w:type="dxa"/>
            <w:shd w:val="clear" w:color="auto" w:fill="D9EAF7"/>
            <w:vAlign w:val="center"/>
          </w:tcPr>
          <w:p w14:paraId="7D65E6B9" w14:textId="77777777" w:rsidR="00CB3B78" w:rsidRDefault="00000000">
            <w:r>
              <w:rPr>
                <w:rFonts w:eastAsia="Aptos"/>
                <w:sz w:val="18"/>
              </w:rPr>
              <w:t>Magyarázat</w:t>
            </w:r>
          </w:p>
        </w:tc>
        <w:tc>
          <w:tcPr>
            <w:tcW w:w="3967" w:type="dxa"/>
            <w:shd w:val="clear" w:color="auto" w:fill="D9EAF7"/>
            <w:vAlign w:val="center"/>
          </w:tcPr>
          <w:p w14:paraId="49513FC4" w14:textId="77777777" w:rsidR="00CB3B78" w:rsidRDefault="00000000">
            <w:r>
              <w:rPr>
                <w:rFonts w:eastAsia="Aptos"/>
                <w:sz w:val="18"/>
              </w:rPr>
              <w:t>Hozzáadott érték a bullethez képest</w:t>
            </w:r>
          </w:p>
        </w:tc>
      </w:tr>
      <w:tr w:rsidR="00CB3B78" w14:paraId="4E4C5C20" w14:textId="77777777">
        <w:trPr>
          <w:jc w:val="center"/>
        </w:trPr>
        <w:tc>
          <w:tcPr>
            <w:tcW w:w="3967" w:type="dxa"/>
            <w:vAlign w:val="center"/>
          </w:tcPr>
          <w:p w14:paraId="4CA9D256" w14:textId="77777777" w:rsidR="00CB3B78" w:rsidRDefault="00000000">
            <w:r>
              <w:rPr>
                <w:rFonts w:eastAsia="Aptos"/>
                <w:sz w:val="18"/>
              </w:rPr>
              <w:t>Belső viszonyok</w:t>
            </w:r>
          </w:p>
        </w:tc>
        <w:tc>
          <w:tcPr>
            <w:tcW w:w="3967" w:type="dxa"/>
            <w:vAlign w:val="center"/>
          </w:tcPr>
          <w:p w14:paraId="29F71DDC" w14:textId="77777777" w:rsidR="00CB3B78" w:rsidRDefault="00000000">
            <w:r>
              <w:rPr>
                <w:rFonts w:eastAsia="Aptos"/>
                <w:sz w:val="18"/>
              </w:rPr>
              <w:t>munkajog | HR és működés</w:t>
            </w:r>
          </w:p>
        </w:tc>
        <w:tc>
          <w:tcPr>
            <w:tcW w:w="3967" w:type="dxa"/>
            <w:vAlign w:val="center"/>
          </w:tcPr>
          <w:p w14:paraId="08415AFD" w14:textId="77777777" w:rsidR="00CB3B78" w:rsidRDefault="00000000">
            <w:r>
              <w:rPr>
                <w:rFonts w:eastAsia="Aptos"/>
                <w:sz w:val="18"/>
              </w:rPr>
              <w:t>Nem definícióként, hanem értelmező vagy megkülönböztető elemként használd.</w:t>
            </w:r>
          </w:p>
        </w:tc>
      </w:tr>
      <w:tr w:rsidR="00CB3B78" w14:paraId="0D40F841" w14:textId="77777777">
        <w:trPr>
          <w:jc w:val="center"/>
        </w:trPr>
        <w:tc>
          <w:tcPr>
            <w:tcW w:w="3967" w:type="dxa"/>
            <w:vAlign w:val="center"/>
          </w:tcPr>
          <w:p w14:paraId="627704A6" w14:textId="77777777" w:rsidR="00CB3B78" w:rsidRDefault="00000000">
            <w:r>
              <w:rPr>
                <w:rFonts w:eastAsia="Aptos"/>
                <w:sz w:val="18"/>
              </w:rPr>
              <w:t>Tipikus vizsgakapocs</w:t>
            </w:r>
          </w:p>
        </w:tc>
        <w:tc>
          <w:tcPr>
            <w:tcW w:w="3967" w:type="dxa"/>
            <w:vAlign w:val="center"/>
          </w:tcPr>
          <w:p w14:paraId="0AFA4A05" w14:textId="77777777" w:rsidR="00CB3B78" w:rsidRDefault="00000000">
            <w:r>
              <w:rPr>
                <w:rFonts w:eastAsia="Aptos"/>
                <w:sz w:val="18"/>
              </w:rPr>
              <w:t>Az alpontot kösd vissza a tétel fő fogalmaihoz és a kapcsolódó B-tételekhez.</w:t>
            </w:r>
          </w:p>
        </w:tc>
        <w:tc>
          <w:tcPr>
            <w:tcW w:w="3967" w:type="dxa"/>
            <w:vAlign w:val="center"/>
          </w:tcPr>
          <w:p w14:paraId="3EF66301" w14:textId="77777777" w:rsidR="00CB3B78" w:rsidRDefault="00000000">
            <w:r>
              <w:rPr>
                <w:rFonts w:eastAsia="Aptos"/>
                <w:sz w:val="18"/>
              </w:rPr>
              <w:t>Segít, hogy ne elszigetelt felsorolás legyen a válasz.</w:t>
            </w:r>
          </w:p>
        </w:tc>
      </w:tr>
      <w:tr w:rsidR="00CB3B78" w14:paraId="531FD351" w14:textId="77777777">
        <w:trPr>
          <w:jc w:val="center"/>
        </w:trPr>
        <w:tc>
          <w:tcPr>
            <w:tcW w:w="3967" w:type="dxa"/>
            <w:vAlign w:val="center"/>
          </w:tcPr>
          <w:p w14:paraId="108095C1" w14:textId="77777777" w:rsidR="00CB3B78" w:rsidRDefault="00000000">
            <w:r>
              <w:rPr>
                <w:rFonts w:eastAsia="Aptos"/>
                <w:sz w:val="18"/>
              </w:rPr>
              <w:t>Gyakori hiba</w:t>
            </w:r>
          </w:p>
        </w:tc>
        <w:tc>
          <w:tcPr>
            <w:tcW w:w="3967" w:type="dxa"/>
            <w:vAlign w:val="center"/>
          </w:tcPr>
          <w:p w14:paraId="2FFDD32C"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79B1275" w14:textId="77777777" w:rsidR="00CB3B78" w:rsidRDefault="00000000">
            <w:r>
              <w:rPr>
                <w:rFonts w:eastAsia="Aptos"/>
                <w:sz w:val="18"/>
              </w:rPr>
              <w:t>Ettől lesz kifejtett felelet, nem vázlat.</w:t>
            </w:r>
          </w:p>
        </w:tc>
      </w:tr>
    </w:tbl>
    <w:p w14:paraId="06FAA8D7" w14:textId="77777777" w:rsidR="00CB3B78" w:rsidRDefault="00CB3B78">
      <w:pPr>
        <w:spacing w:after="0"/>
      </w:pPr>
    </w:p>
    <w:p w14:paraId="592BEE7C" w14:textId="77777777" w:rsidR="00CB3B78" w:rsidRDefault="00000000">
      <w:pPr>
        <w:spacing w:after="20"/>
      </w:pPr>
      <w:r>
        <w:rPr>
          <w:rFonts w:eastAsia="Aptos"/>
          <w:b/>
        </w:rPr>
        <w:t>Kapcsolódás másik tételekhez:</w:t>
      </w:r>
    </w:p>
    <w:p w14:paraId="0568F599" w14:textId="77777777" w:rsidR="00CB3B78" w:rsidRDefault="00000000">
      <w:pPr>
        <w:pStyle w:val="ListBullet"/>
        <w:spacing w:after="20"/>
      </w:pPr>
      <w:r>
        <w:rPr>
          <w:rFonts w:eastAsia="Aptos"/>
        </w:rPr>
        <w:t>Kapcsolódik B02d-hez: vállalatkormányzás jogi/kontroll környezete.</w:t>
      </w:r>
    </w:p>
    <w:p w14:paraId="26A2AD4D" w14:textId="77777777" w:rsidR="00CB3B78" w:rsidRDefault="00000000">
      <w:pPr>
        <w:pStyle w:val="Heading2"/>
        <w:spacing w:before="120" w:after="40"/>
      </w:pPr>
      <w:r>
        <w:rPr>
          <w:rFonts w:ascii="Aptos" w:eastAsia="Aptos" w:hAnsi="Aptos"/>
        </w:rPr>
        <w:t>d) Anticiklikus gazdaságpolitika céljai és eszközei</w:t>
      </w:r>
    </w:p>
    <w:p w14:paraId="49DF17B9" w14:textId="77777777" w:rsidR="00CB3B78" w:rsidRDefault="00000000">
      <w:pPr>
        <w:spacing w:after="20"/>
      </w:pPr>
      <w:r>
        <w:rPr>
          <w:rFonts w:eastAsia="Aptos"/>
        </w:rPr>
        <w:t>Az anticiklikus gazdaságpolitika célja a gazdasági ciklusok kilengéseinek mérséklése. Válságban élénkít, túlfűtöttség idején hűt. Az eredeti kidolgozásban ez túl KKV-központú volt; ez csak egy eszközcsoport, nem a fogalom lényege. A feleletben az államot külső érintettként és adminisztratív koordinátorként kezeld: egyszerre szabályoz, korlátoz, ösztönöz és stabilizál, ezért a vállalat számára a jogi-gazdaságpolitikai környezet stratégiai tényező.</w:t>
      </w:r>
    </w:p>
    <w:p w14:paraId="0E9DE941" w14:textId="77777777" w:rsidR="00CB3B78" w:rsidRDefault="00CB3B78">
      <w:pPr>
        <w:spacing w:after="0"/>
      </w:pPr>
    </w:p>
    <w:p w14:paraId="5B0A1C4F" w14:textId="77777777" w:rsidR="00CB3B78" w:rsidRDefault="00000000">
      <w:pPr>
        <w:spacing w:after="20"/>
      </w:pPr>
      <w:r>
        <w:rPr>
          <w:rFonts w:eastAsia="Aptos"/>
          <w:b/>
        </w:rPr>
        <w:t>Bullet verzió</w:t>
      </w:r>
    </w:p>
    <w:p w14:paraId="2DECD74B" w14:textId="77777777" w:rsidR="00CB3B78" w:rsidRDefault="00000000">
      <w:pPr>
        <w:pStyle w:val="ListBullet"/>
        <w:spacing w:after="20"/>
      </w:pPr>
      <w:r>
        <w:rPr>
          <w:rFonts w:eastAsia="Aptos"/>
        </w:rPr>
        <w:t>cél: konjunkturális ingadozások kisimítása</w:t>
      </w:r>
    </w:p>
    <w:p w14:paraId="720C34DB" w14:textId="77777777" w:rsidR="00CB3B78" w:rsidRDefault="00000000">
      <w:pPr>
        <w:pStyle w:val="ListBullet"/>
        <w:spacing w:after="20"/>
      </w:pPr>
      <w:r>
        <w:rPr>
          <w:rFonts w:eastAsia="Aptos"/>
        </w:rPr>
        <w:t>válságban: keresletélénkítés, beruházástámogatás, adócsökkentés, transzferek</w:t>
      </w:r>
    </w:p>
    <w:p w14:paraId="5954A2E1" w14:textId="77777777" w:rsidR="00CB3B78" w:rsidRDefault="00000000">
      <w:pPr>
        <w:pStyle w:val="ListBullet"/>
        <w:spacing w:after="20"/>
      </w:pPr>
      <w:r>
        <w:rPr>
          <w:rFonts w:eastAsia="Aptos"/>
        </w:rPr>
        <w:t>fellendülés túlmelegedésekor: kereslet visszafogása, szigorítás</w:t>
      </w:r>
    </w:p>
    <w:p w14:paraId="1EF96C2E" w14:textId="77777777" w:rsidR="00CB3B78" w:rsidRDefault="00000000">
      <w:pPr>
        <w:pStyle w:val="ListBullet"/>
        <w:spacing w:after="20"/>
      </w:pPr>
      <w:r>
        <w:rPr>
          <w:rFonts w:eastAsia="Aptos"/>
        </w:rPr>
        <w:t>fiskális eszköz: adó, kiadás, támogatás</w:t>
      </w:r>
    </w:p>
    <w:p w14:paraId="61B7DD67" w14:textId="77777777" w:rsidR="00CB3B78" w:rsidRDefault="00000000">
      <w:pPr>
        <w:pStyle w:val="ListBullet"/>
        <w:spacing w:after="20"/>
      </w:pPr>
      <w:r>
        <w:rPr>
          <w:rFonts w:eastAsia="Aptos"/>
        </w:rPr>
        <w:t>monetáris eszköz: kamat, hitelfeltételek, pénzkínálat</w:t>
      </w:r>
    </w:p>
    <w:p w14:paraId="65B59733" w14:textId="77777777" w:rsidR="00CB3B78" w:rsidRDefault="00CB3B78">
      <w:pPr>
        <w:spacing w:after="0"/>
      </w:pPr>
    </w:p>
    <w:p w14:paraId="0276771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4"/>
        <w:gridCol w:w="3857"/>
        <w:gridCol w:w="3853"/>
      </w:tblGrid>
      <w:tr w:rsidR="00CB3B78" w14:paraId="36888C3B" w14:textId="77777777">
        <w:trPr>
          <w:jc w:val="center"/>
        </w:trPr>
        <w:tc>
          <w:tcPr>
            <w:tcW w:w="3967" w:type="dxa"/>
            <w:shd w:val="clear" w:color="auto" w:fill="D9EAF7"/>
            <w:vAlign w:val="center"/>
          </w:tcPr>
          <w:p w14:paraId="15C4697B" w14:textId="77777777" w:rsidR="00CB3B78" w:rsidRDefault="00000000">
            <w:r>
              <w:rPr>
                <w:rFonts w:eastAsia="Aptos"/>
                <w:sz w:val="18"/>
              </w:rPr>
              <w:t>Kiegészítő fogalom / szempont</w:t>
            </w:r>
          </w:p>
        </w:tc>
        <w:tc>
          <w:tcPr>
            <w:tcW w:w="3967" w:type="dxa"/>
            <w:shd w:val="clear" w:color="auto" w:fill="D9EAF7"/>
            <w:vAlign w:val="center"/>
          </w:tcPr>
          <w:p w14:paraId="2B0F5447" w14:textId="77777777" w:rsidR="00CB3B78" w:rsidRDefault="00000000">
            <w:r>
              <w:rPr>
                <w:rFonts w:eastAsia="Aptos"/>
                <w:sz w:val="18"/>
              </w:rPr>
              <w:t>Magyarázat</w:t>
            </w:r>
          </w:p>
        </w:tc>
        <w:tc>
          <w:tcPr>
            <w:tcW w:w="3967" w:type="dxa"/>
            <w:shd w:val="clear" w:color="auto" w:fill="D9EAF7"/>
            <w:vAlign w:val="center"/>
          </w:tcPr>
          <w:p w14:paraId="0620E1F1" w14:textId="77777777" w:rsidR="00CB3B78" w:rsidRDefault="00000000">
            <w:r>
              <w:rPr>
                <w:rFonts w:eastAsia="Aptos"/>
                <w:sz w:val="18"/>
              </w:rPr>
              <w:t>Hozzáadott érték a bullethez képest</w:t>
            </w:r>
          </w:p>
        </w:tc>
      </w:tr>
      <w:tr w:rsidR="00CB3B78" w14:paraId="6440E28E" w14:textId="77777777">
        <w:trPr>
          <w:jc w:val="center"/>
        </w:trPr>
        <w:tc>
          <w:tcPr>
            <w:tcW w:w="3967" w:type="dxa"/>
            <w:vAlign w:val="center"/>
          </w:tcPr>
          <w:p w14:paraId="2F787752" w14:textId="77777777" w:rsidR="00CB3B78" w:rsidRDefault="00000000">
            <w:r>
              <w:rPr>
                <w:rFonts w:eastAsia="Aptos"/>
                <w:sz w:val="18"/>
              </w:rPr>
              <w:t>Visszaesés</w:t>
            </w:r>
          </w:p>
        </w:tc>
        <w:tc>
          <w:tcPr>
            <w:tcW w:w="3967" w:type="dxa"/>
            <w:vAlign w:val="center"/>
          </w:tcPr>
          <w:p w14:paraId="3B864DFF" w14:textId="77777777" w:rsidR="00CB3B78" w:rsidRDefault="00000000">
            <w:r>
              <w:rPr>
                <w:rFonts w:eastAsia="Aptos"/>
                <w:sz w:val="18"/>
              </w:rPr>
              <w:t>élénkítés | adócsökkentés, állami beruházás</w:t>
            </w:r>
          </w:p>
        </w:tc>
        <w:tc>
          <w:tcPr>
            <w:tcW w:w="3967" w:type="dxa"/>
            <w:vAlign w:val="center"/>
          </w:tcPr>
          <w:p w14:paraId="2A6AF4DF" w14:textId="77777777" w:rsidR="00CB3B78" w:rsidRDefault="00000000">
            <w:r>
              <w:rPr>
                <w:rFonts w:eastAsia="Aptos"/>
                <w:sz w:val="18"/>
              </w:rPr>
              <w:t>Nem definícióként, hanem értelmező vagy megkülönböztető elemként használd.</w:t>
            </w:r>
          </w:p>
        </w:tc>
      </w:tr>
      <w:tr w:rsidR="00CB3B78" w14:paraId="627B73AD" w14:textId="77777777">
        <w:trPr>
          <w:jc w:val="center"/>
        </w:trPr>
        <w:tc>
          <w:tcPr>
            <w:tcW w:w="3967" w:type="dxa"/>
            <w:vAlign w:val="center"/>
          </w:tcPr>
          <w:p w14:paraId="28404FBB" w14:textId="77777777" w:rsidR="00CB3B78" w:rsidRDefault="00000000">
            <w:r>
              <w:rPr>
                <w:rFonts w:eastAsia="Aptos"/>
                <w:sz w:val="18"/>
              </w:rPr>
              <w:t>Túlfűtöttség</w:t>
            </w:r>
          </w:p>
        </w:tc>
        <w:tc>
          <w:tcPr>
            <w:tcW w:w="3967" w:type="dxa"/>
            <w:vAlign w:val="center"/>
          </w:tcPr>
          <w:p w14:paraId="463F9339" w14:textId="77777777" w:rsidR="00CB3B78" w:rsidRDefault="00000000">
            <w:r>
              <w:rPr>
                <w:rFonts w:eastAsia="Aptos"/>
                <w:sz w:val="18"/>
              </w:rPr>
              <w:t>hűtés | kiadáscsökkentés, kamatemelés</w:t>
            </w:r>
          </w:p>
        </w:tc>
        <w:tc>
          <w:tcPr>
            <w:tcW w:w="3967" w:type="dxa"/>
            <w:vAlign w:val="center"/>
          </w:tcPr>
          <w:p w14:paraId="0FFFC6D4" w14:textId="77777777" w:rsidR="00CB3B78" w:rsidRDefault="00000000">
            <w:r>
              <w:rPr>
                <w:rFonts w:eastAsia="Aptos"/>
                <w:sz w:val="18"/>
              </w:rPr>
              <w:t>Nem definícióként, hanem értelmező vagy megkülönböztető elemként használd.</w:t>
            </w:r>
          </w:p>
        </w:tc>
      </w:tr>
      <w:tr w:rsidR="00CB3B78" w14:paraId="1AA3BE83" w14:textId="77777777">
        <w:trPr>
          <w:jc w:val="center"/>
        </w:trPr>
        <w:tc>
          <w:tcPr>
            <w:tcW w:w="3967" w:type="dxa"/>
            <w:vAlign w:val="center"/>
          </w:tcPr>
          <w:p w14:paraId="3511AAAF" w14:textId="77777777" w:rsidR="00CB3B78" w:rsidRDefault="00000000">
            <w:r>
              <w:rPr>
                <w:rFonts w:eastAsia="Aptos"/>
                <w:sz w:val="18"/>
              </w:rPr>
              <w:t>Bizonytalanság</w:t>
            </w:r>
          </w:p>
        </w:tc>
        <w:tc>
          <w:tcPr>
            <w:tcW w:w="3967" w:type="dxa"/>
            <w:vAlign w:val="center"/>
          </w:tcPr>
          <w:p w14:paraId="01CDD890" w14:textId="77777777" w:rsidR="00CB3B78" w:rsidRDefault="00000000">
            <w:r>
              <w:rPr>
                <w:rFonts w:eastAsia="Aptos"/>
                <w:sz w:val="18"/>
              </w:rPr>
              <w:t>stabilizálás | garancia, célzott támogatás</w:t>
            </w:r>
          </w:p>
        </w:tc>
        <w:tc>
          <w:tcPr>
            <w:tcW w:w="3967" w:type="dxa"/>
            <w:vAlign w:val="center"/>
          </w:tcPr>
          <w:p w14:paraId="50F9CFBF" w14:textId="77777777" w:rsidR="00CB3B78" w:rsidRDefault="00000000">
            <w:r>
              <w:rPr>
                <w:rFonts w:eastAsia="Aptos"/>
                <w:sz w:val="18"/>
              </w:rPr>
              <w:t>Nem definícióként, hanem értelmező vagy megkülönböztető elemként használd.</w:t>
            </w:r>
          </w:p>
        </w:tc>
      </w:tr>
    </w:tbl>
    <w:p w14:paraId="16D07631" w14:textId="77777777" w:rsidR="00CB3B78" w:rsidRDefault="00CB3B78">
      <w:pPr>
        <w:spacing w:after="0"/>
      </w:pPr>
    </w:p>
    <w:p w14:paraId="5652FE08" w14:textId="77777777" w:rsidR="00CB3B78" w:rsidRDefault="00000000">
      <w:pPr>
        <w:spacing w:after="20"/>
      </w:pPr>
      <w:r>
        <w:rPr>
          <w:rFonts w:eastAsia="Aptos"/>
          <w:b/>
        </w:rPr>
        <w:t>Kapcsolódás másik tételekhez:</w:t>
      </w:r>
    </w:p>
    <w:p w14:paraId="48E856A4" w14:textId="77777777" w:rsidR="00CB3B78" w:rsidRDefault="00000000">
      <w:pPr>
        <w:pStyle w:val="ListBullet"/>
        <w:spacing w:after="20"/>
      </w:pPr>
      <w:r>
        <w:rPr>
          <w:rFonts w:eastAsia="Aptos"/>
        </w:rPr>
        <w:t>Kapcsolódik B03a-hoz: kereslet-kínálat makroszintű hatása a piacokra.</w:t>
      </w:r>
    </w:p>
    <w:p w14:paraId="1450B456" w14:textId="77777777" w:rsidR="00CB3B78" w:rsidRDefault="00CB3B78">
      <w:pPr>
        <w:spacing w:after="0"/>
      </w:pPr>
    </w:p>
    <w:p w14:paraId="77230A26" w14:textId="77777777" w:rsidR="00CB3B78" w:rsidRDefault="00000000">
      <w:pPr>
        <w:spacing w:after="20"/>
      </w:pPr>
      <w:r>
        <w:rPr>
          <w:rFonts w:eastAsia="Aptos"/>
          <w:b/>
        </w:rPr>
        <w:t>B07 – Flashcard hátoldal</w:t>
      </w:r>
    </w:p>
    <w:p w14:paraId="16495BE1" w14:textId="77777777" w:rsidR="00CB3B78" w:rsidRDefault="00000000">
      <w:pPr>
        <w:spacing w:after="20"/>
      </w:pPr>
      <w:r>
        <w:rPr>
          <w:rFonts w:eastAsia="Aptos"/>
          <w:b/>
        </w:rPr>
        <w:t xml:space="preserve">a) </w:t>
      </w:r>
      <w:r>
        <w:rPr>
          <w:rFonts w:eastAsia="Aptos"/>
        </w:rPr>
        <w:t>Az állam szerepe a vállalati gazdálkodásban: jogi keretek meghatározása; gazdaságpolitika alakítása; infrastruktúra és alapvető szolgáltatások; hátrányos helyzetűek védelme; környezetvédelem; vállalati szempontból: korlát + befolyásoló tényező + lehetőség</w:t>
      </w:r>
    </w:p>
    <w:p w14:paraId="175674D2" w14:textId="77777777" w:rsidR="00CB3B78" w:rsidRDefault="00000000">
      <w:pPr>
        <w:spacing w:after="20"/>
      </w:pPr>
      <w:r>
        <w:rPr>
          <w:rFonts w:eastAsia="Aptos"/>
          <w:b/>
        </w:rPr>
        <w:t xml:space="preserve">b) </w:t>
      </w:r>
      <w:r>
        <w:rPr>
          <w:rFonts w:eastAsia="Aptos"/>
        </w:rPr>
        <w:t>Hatások a vállalati működésre és tendenciák napjainkban: csökkentő tendencia: privatizáció, dereguláció, decentralizáció, globalizáció; nemzetközi intézmények és regionális szervezetek szerepe nő; növelő tendencia: válságkezelés, fenntarthatóság, társadalmi kockázatok; állam-vállalat kapcsolat szervesebb és többdimenziós; vállalatnak szabályozási környezetet stratégiai tényezőként kell kezelnie</w:t>
      </w:r>
    </w:p>
    <w:p w14:paraId="6ACC6AF6" w14:textId="77777777" w:rsidR="00CB3B78" w:rsidRDefault="00000000">
      <w:pPr>
        <w:spacing w:after="20"/>
      </w:pPr>
      <w:r>
        <w:rPr>
          <w:rFonts w:eastAsia="Aptos"/>
          <w:b/>
        </w:rPr>
        <w:lastRenderedPageBreak/>
        <w:t xml:space="preserve">c) </w:t>
      </w:r>
      <w:r>
        <w:rPr>
          <w:rFonts w:eastAsia="Aptos"/>
        </w:rPr>
        <w:t>Az állami szerepvállalás szférái: vállalatszabályozás: adók, támogatások, előírások; vállalatközi kapcsolatok: versenyjog, fogyasztóvédelem, környezetvédelem; vállalaton belüli viszonyok: munkajog, munkavédelem, diszkriminációtilalom; mindhárom közvetlenül hat költségre, kockázatra, stratégiára</w:t>
      </w:r>
    </w:p>
    <w:p w14:paraId="3F3054EE" w14:textId="77777777" w:rsidR="00CB3B78" w:rsidRDefault="00000000">
      <w:pPr>
        <w:spacing w:after="20"/>
      </w:pPr>
      <w:r>
        <w:rPr>
          <w:rFonts w:eastAsia="Aptos"/>
          <w:b/>
        </w:rPr>
        <w:t xml:space="preserve">d) </w:t>
      </w:r>
      <w:r>
        <w:rPr>
          <w:rFonts w:eastAsia="Aptos"/>
        </w:rPr>
        <w:t>Anticiklikus gazdaságpolitika céljai és eszközei: cél: konjunkturális ingadozások kisimítása; válságban: keresletélénkítés, beruházástámogatás, adócsökkentés, transzferek; fellendülés túlmelegedésekor: kereslet visszafogása, szigorítás; fiskális eszköz: adó, kiadás, támogatás; monetáris eszköz: kamat, hitelfeltételek, pénzkínálat</w:t>
      </w:r>
    </w:p>
    <w:p w14:paraId="3C370827" w14:textId="77777777" w:rsidR="00CB3B78" w:rsidRDefault="00CB3B78">
      <w:pPr>
        <w:sectPr w:rsidR="00CB3B78" w:rsidSect="00B97D5B">
          <w:headerReference w:type="default" r:id="rId20"/>
          <w:footerReference w:type="default" r:id="rId21"/>
          <w:pgSz w:w="11906" w:h="16838" w:code="9"/>
          <w:pgMar w:top="284" w:right="284" w:bottom="284" w:left="284" w:header="170" w:footer="170" w:gutter="0"/>
          <w:cols w:space="720"/>
          <w:docGrid w:linePitch="360"/>
        </w:sectPr>
      </w:pPr>
    </w:p>
    <w:p w14:paraId="264083E8" w14:textId="77777777" w:rsidR="00CB3B78" w:rsidRDefault="00000000">
      <w:pPr>
        <w:pStyle w:val="Heading1"/>
        <w:spacing w:before="0" w:after="80"/>
      </w:pPr>
      <w:r>
        <w:rPr>
          <w:rFonts w:ascii="Aptos Display" w:eastAsia="Aptos Display" w:hAnsi="Aptos Display"/>
        </w:rPr>
        <w:lastRenderedPageBreak/>
        <w:t>B08 – Az értékláncelmélet lényege. Az értéklánc elsődleges és támogató tevékenységeinek szerepe. A vállalati értékteremtés folyamatelemei és funkcionális területei.</w:t>
      </w:r>
    </w:p>
    <w:p w14:paraId="1411168D" w14:textId="77777777" w:rsidR="00CB3B78" w:rsidRDefault="00000000">
      <w:pPr>
        <w:spacing w:after="20"/>
      </w:pPr>
      <w:r>
        <w:rPr>
          <w:rFonts w:eastAsia="Aptos"/>
        </w:rPr>
        <w:t>(Chikán PDF: 119–128; értékteremtő folyamatok: 270–274.)</w:t>
      </w:r>
    </w:p>
    <w:p w14:paraId="6E9AECB2" w14:textId="77777777" w:rsidR="00CB3B78" w:rsidRDefault="00000000">
      <w:pPr>
        <w:pStyle w:val="Heading2"/>
        <w:spacing w:before="120" w:after="40"/>
      </w:pPr>
      <w:r>
        <w:rPr>
          <w:rFonts w:ascii="Aptos" w:eastAsia="Aptos" w:hAnsi="Aptos"/>
        </w:rPr>
        <w:t>a) Az értékláncelmélet lényege</w:t>
      </w:r>
    </w:p>
    <w:p w14:paraId="487761D3" w14:textId="77777777" w:rsidR="00CB3B78" w:rsidRDefault="00000000">
      <w:pPr>
        <w:spacing w:after="20"/>
      </w:pPr>
      <w:r>
        <w:rPr>
          <w:rFonts w:eastAsia="Aptos"/>
        </w:rPr>
        <w:t>Az értéklánc a vállalat tevékenységeinek sorozata, amelyben az erőforrások fogyasztó által elismert értékké alakulnak. Az érték akkor üzletileg érvényes, ha a fogyasztó hajlandó érte olyan árat fizetni, amely fedezi a költségeket és nyereséget is ad. Itt használd a Chikán-féle kettős értékteremtés kifejezést: a vállalat egyazon értékteremtő folyamatban hoz létre fogyasztói értéket és tulajdonosi értéket. A magyarázat akkor lesz erős, ha nem listázod a funkciókat, hanem megmutatod az átalakulást: erőforrásból tevékenységeken keresztül fogyasztói érték, majd piaci elismerés esetén tulajdonosi érték keletkezik.</w:t>
      </w:r>
    </w:p>
    <w:p w14:paraId="26F0AA8E" w14:textId="77777777" w:rsidR="00CB3B78" w:rsidRDefault="00CB3B78">
      <w:pPr>
        <w:spacing w:after="0"/>
      </w:pPr>
    </w:p>
    <w:p w14:paraId="79CBC753" w14:textId="77777777" w:rsidR="00CB3B78" w:rsidRDefault="00000000">
      <w:pPr>
        <w:spacing w:after="20"/>
      </w:pPr>
      <w:r>
        <w:rPr>
          <w:rFonts w:eastAsia="Aptos"/>
          <w:b/>
        </w:rPr>
        <w:t>Bullet verzió</w:t>
      </w:r>
    </w:p>
    <w:p w14:paraId="19AAAEC5" w14:textId="77777777" w:rsidR="00CB3B78" w:rsidRDefault="00000000">
      <w:pPr>
        <w:pStyle w:val="ListBullet"/>
        <w:spacing w:after="20"/>
      </w:pPr>
      <w:r>
        <w:rPr>
          <w:rFonts w:eastAsia="Aptos"/>
        </w:rPr>
        <w:t>értéklánc = tevékenységek rendszere</w:t>
      </w:r>
    </w:p>
    <w:p w14:paraId="43FF7988" w14:textId="77777777" w:rsidR="00CB3B78" w:rsidRDefault="00000000">
      <w:pPr>
        <w:pStyle w:val="ListBullet"/>
        <w:spacing w:after="20"/>
      </w:pPr>
      <w:r>
        <w:rPr>
          <w:rFonts w:eastAsia="Aptos"/>
        </w:rPr>
        <w:t>erőforrás → transzformáció → fogyasztói érték</w:t>
      </w:r>
    </w:p>
    <w:p w14:paraId="3AE63890" w14:textId="77777777" w:rsidR="00CB3B78" w:rsidRDefault="00000000">
      <w:pPr>
        <w:pStyle w:val="ListBullet"/>
        <w:spacing w:after="20"/>
      </w:pPr>
      <w:r>
        <w:rPr>
          <w:rFonts w:eastAsia="Aptos"/>
        </w:rPr>
        <w:t>fogyasztói érték piaci elismerése = fizetési hajlandóság</w:t>
      </w:r>
    </w:p>
    <w:p w14:paraId="2D14C434" w14:textId="77777777" w:rsidR="00CB3B78" w:rsidRDefault="00000000">
      <w:pPr>
        <w:pStyle w:val="ListBullet"/>
        <w:spacing w:after="20"/>
      </w:pPr>
      <w:r>
        <w:rPr>
          <w:rFonts w:eastAsia="Aptos"/>
        </w:rPr>
        <w:t>tulajdonosi érték = nyereség, tőkeérték</w:t>
      </w:r>
    </w:p>
    <w:p w14:paraId="10B7DB35" w14:textId="77777777" w:rsidR="00CB3B78" w:rsidRDefault="00000000">
      <w:pPr>
        <w:pStyle w:val="ListBullet"/>
        <w:spacing w:after="20"/>
      </w:pPr>
      <w:r>
        <w:rPr>
          <w:rFonts w:eastAsia="Aptos"/>
        </w:rPr>
        <w:t>Chikán: kettős értékteremtés</w:t>
      </w:r>
    </w:p>
    <w:p w14:paraId="78612B56" w14:textId="77777777" w:rsidR="00CB3B78" w:rsidRDefault="00CB3B78">
      <w:pPr>
        <w:spacing w:after="0"/>
      </w:pPr>
    </w:p>
    <w:p w14:paraId="42C86D1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26"/>
        <w:gridCol w:w="3880"/>
        <w:gridCol w:w="3848"/>
      </w:tblGrid>
      <w:tr w:rsidR="00CB3B78" w14:paraId="2F4B8803" w14:textId="77777777">
        <w:trPr>
          <w:jc w:val="center"/>
        </w:trPr>
        <w:tc>
          <w:tcPr>
            <w:tcW w:w="3967" w:type="dxa"/>
            <w:shd w:val="clear" w:color="auto" w:fill="D9EAF7"/>
            <w:vAlign w:val="center"/>
          </w:tcPr>
          <w:p w14:paraId="1E0DE619" w14:textId="77777777" w:rsidR="00CB3B78" w:rsidRDefault="00000000">
            <w:r>
              <w:rPr>
                <w:rFonts w:eastAsia="Aptos"/>
                <w:sz w:val="18"/>
              </w:rPr>
              <w:t>Kiegészítő fogalom / szempont</w:t>
            </w:r>
          </w:p>
        </w:tc>
        <w:tc>
          <w:tcPr>
            <w:tcW w:w="3967" w:type="dxa"/>
            <w:shd w:val="clear" w:color="auto" w:fill="D9EAF7"/>
            <w:vAlign w:val="center"/>
          </w:tcPr>
          <w:p w14:paraId="1640FF49" w14:textId="77777777" w:rsidR="00CB3B78" w:rsidRDefault="00000000">
            <w:r>
              <w:rPr>
                <w:rFonts w:eastAsia="Aptos"/>
                <w:sz w:val="18"/>
              </w:rPr>
              <w:t>Magyarázat</w:t>
            </w:r>
          </w:p>
        </w:tc>
        <w:tc>
          <w:tcPr>
            <w:tcW w:w="3967" w:type="dxa"/>
            <w:shd w:val="clear" w:color="auto" w:fill="D9EAF7"/>
            <w:vAlign w:val="center"/>
          </w:tcPr>
          <w:p w14:paraId="568E61D2" w14:textId="77777777" w:rsidR="00CB3B78" w:rsidRDefault="00000000">
            <w:r>
              <w:rPr>
                <w:rFonts w:eastAsia="Aptos"/>
                <w:sz w:val="18"/>
              </w:rPr>
              <w:t>Hozzáadott érték a bullethez képest</w:t>
            </w:r>
          </w:p>
        </w:tc>
      </w:tr>
      <w:tr w:rsidR="00CB3B78" w14:paraId="3A904354" w14:textId="77777777">
        <w:trPr>
          <w:jc w:val="center"/>
        </w:trPr>
        <w:tc>
          <w:tcPr>
            <w:tcW w:w="3967" w:type="dxa"/>
            <w:vAlign w:val="center"/>
          </w:tcPr>
          <w:p w14:paraId="7FADA2F1" w14:textId="77777777" w:rsidR="00CB3B78" w:rsidRDefault="00000000">
            <w:r>
              <w:rPr>
                <w:rFonts w:eastAsia="Aptos"/>
                <w:sz w:val="18"/>
              </w:rPr>
              <w:t>Input</w:t>
            </w:r>
          </w:p>
        </w:tc>
        <w:tc>
          <w:tcPr>
            <w:tcW w:w="3967" w:type="dxa"/>
            <w:vAlign w:val="center"/>
          </w:tcPr>
          <w:p w14:paraId="4350FF2C" w14:textId="77777777" w:rsidR="00CB3B78" w:rsidRDefault="00000000">
            <w:r>
              <w:rPr>
                <w:rFonts w:eastAsia="Aptos"/>
                <w:sz w:val="18"/>
              </w:rPr>
              <w:t>erőforrás</w:t>
            </w:r>
          </w:p>
        </w:tc>
        <w:tc>
          <w:tcPr>
            <w:tcW w:w="3967" w:type="dxa"/>
            <w:vAlign w:val="center"/>
          </w:tcPr>
          <w:p w14:paraId="155A0C22" w14:textId="77777777" w:rsidR="00CB3B78" w:rsidRDefault="00000000">
            <w:r>
              <w:rPr>
                <w:rFonts w:eastAsia="Aptos"/>
                <w:sz w:val="18"/>
              </w:rPr>
              <w:t>Nem definícióként, hanem értelmező vagy megkülönböztető elemként használd.</w:t>
            </w:r>
          </w:p>
        </w:tc>
      </w:tr>
      <w:tr w:rsidR="00CB3B78" w14:paraId="351FDF33" w14:textId="77777777">
        <w:trPr>
          <w:jc w:val="center"/>
        </w:trPr>
        <w:tc>
          <w:tcPr>
            <w:tcW w:w="3967" w:type="dxa"/>
            <w:vAlign w:val="center"/>
          </w:tcPr>
          <w:p w14:paraId="4B73B239" w14:textId="77777777" w:rsidR="00CB3B78" w:rsidRDefault="00000000">
            <w:r>
              <w:rPr>
                <w:rFonts w:eastAsia="Aptos"/>
                <w:sz w:val="18"/>
              </w:rPr>
              <w:t>Output</w:t>
            </w:r>
          </w:p>
        </w:tc>
        <w:tc>
          <w:tcPr>
            <w:tcW w:w="3967" w:type="dxa"/>
            <w:vAlign w:val="center"/>
          </w:tcPr>
          <w:p w14:paraId="30892434" w14:textId="77777777" w:rsidR="00CB3B78" w:rsidRDefault="00000000">
            <w:r>
              <w:rPr>
                <w:rFonts w:eastAsia="Aptos"/>
                <w:sz w:val="18"/>
              </w:rPr>
              <w:t>termék/szolgáltatás</w:t>
            </w:r>
          </w:p>
        </w:tc>
        <w:tc>
          <w:tcPr>
            <w:tcW w:w="3967" w:type="dxa"/>
            <w:vAlign w:val="center"/>
          </w:tcPr>
          <w:p w14:paraId="183E9D29" w14:textId="77777777" w:rsidR="00CB3B78" w:rsidRDefault="00000000">
            <w:r>
              <w:rPr>
                <w:rFonts w:eastAsia="Aptos"/>
                <w:sz w:val="18"/>
              </w:rPr>
              <w:t>Nem definícióként, hanem értelmező vagy megkülönböztető elemként használd.</w:t>
            </w:r>
          </w:p>
        </w:tc>
      </w:tr>
      <w:tr w:rsidR="00CB3B78" w14:paraId="5630208E" w14:textId="77777777">
        <w:trPr>
          <w:jc w:val="center"/>
        </w:trPr>
        <w:tc>
          <w:tcPr>
            <w:tcW w:w="3967" w:type="dxa"/>
            <w:vAlign w:val="center"/>
          </w:tcPr>
          <w:p w14:paraId="22C26EF0" w14:textId="77777777" w:rsidR="00CB3B78" w:rsidRDefault="00000000">
            <w:r>
              <w:rPr>
                <w:rFonts w:eastAsia="Aptos"/>
                <w:sz w:val="18"/>
              </w:rPr>
              <w:t>Tulajdonosi eredmény</w:t>
            </w:r>
          </w:p>
        </w:tc>
        <w:tc>
          <w:tcPr>
            <w:tcW w:w="3967" w:type="dxa"/>
            <w:vAlign w:val="center"/>
          </w:tcPr>
          <w:p w14:paraId="1826A4A3" w14:textId="77777777" w:rsidR="00CB3B78" w:rsidRDefault="00000000">
            <w:r>
              <w:rPr>
                <w:rFonts w:eastAsia="Aptos"/>
                <w:sz w:val="18"/>
              </w:rPr>
              <w:t>nyereség/értéknövekedés</w:t>
            </w:r>
          </w:p>
        </w:tc>
        <w:tc>
          <w:tcPr>
            <w:tcW w:w="3967" w:type="dxa"/>
            <w:vAlign w:val="center"/>
          </w:tcPr>
          <w:p w14:paraId="1D86C494" w14:textId="77777777" w:rsidR="00CB3B78" w:rsidRDefault="00000000">
            <w:r>
              <w:rPr>
                <w:rFonts w:eastAsia="Aptos"/>
                <w:sz w:val="18"/>
              </w:rPr>
              <w:t>Nem definícióként, hanem értelmező vagy megkülönböztető elemként használd.</w:t>
            </w:r>
          </w:p>
        </w:tc>
      </w:tr>
    </w:tbl>
    <w:p w14:paraId="0F5DC9AC" w14:textId="77777777" w:rsidR="00CB3B78" w:rsidRDefault="00CB3B78">
      <w:pPr>
        <w:spacing w:after="0"/>
      </w:pPr>
    </w:p>
    <w:p w14:paraId="1C0E760C" w14:textId="77777777" w:rsidR="00CB3B78" w:rsidRDefault="00000000">
      <w:pPr>
        <w:spacing w:after="20"/>
      </w:pPr>
      <w:r>
        <w:rPr>
          <w:rFonts w:eastAsia="Aptos"/>
          <w:b/>
        </w:rPr>
        <w:t>Kapcsolódás másik tételekhez:</w:t>
      </w:r>
    </w:p>
    <w:p w14:paraId="71D3646D" w14:textId="77777777" w:rsidR="00CB3B78" w:rsidRDefault="00000000">
      <w:pPr>
        <w:pStyle w:val="ListBullet"/>
        <w:spacing w:after="20"/>
      </w:pPr>
      <w:r>
        <w:rPr>
          <w:rFonts w:eastAsia="Aptos"/>
        </w:rPr>
        <w:t>Kapcsolódik B01a-hoz: kettős értékteremtés.</w:t>
      </w:r>
    </w:p>
    <w:p w14:paraId="55C0A108" w14:textId="77777777" w:rsidR="00CB3B78" w:rsidRDefault="00000000">
      <w:pPr>
        <w:pStyle w:val="Heading2"/>
        <w:spacing w:before="120" w:after="40"/>
      </w:pPr>
      <w:r>
        <w:rPr>
          <w:rFonts w:ascii="Aptos" w:eastAsia="Aptos" w:hAnsi="Aptos"/>
        </w:rPr>
        <w:t>b) Az értéklánc elsődleges tevékenységei</w:t>
      </w:r>
    </w:p>
    <w:p w14:paraId="59EE9E6D" w14:textId="77777777" w:rsidR="00CB3B78" w:rsidRDefault="00000000">
      <w:pPr>
        <w:spacing w:after="20"/>
      </w:pPr>
      <w:r>
        <w:rPr>
          <w:rFonts w:eastAsia="Aptos"/>
        </w:rPr>
        <w:t>Az elsődleges tevékenységek közvetlenül létrehozzák, piacra viszik és kiszolgálják a terméket vagy szolgáltatást. Az eredeti anyagban keveredett a belső logisztika; ezt tisztán kell tudni. A magyarázat akkor lesz erős, ha nem listázod a funkciókat, hanem megmutatod az átalakulást: erőforrásból tevékenységeken keresztül fogyasztói érték, majd piaci elismerés esetén tulajdonosi érték keletkezik.</w:t>
      </w:r>
    </w:p>
    <w:p w14:paraId="3240925E" w14:textId="77777777" w:rsidR="00CB3B78" w:rsidRDefault="00CB3B78">
      <w:pPr>
        <w:spacing w:after="0"/>
      </w:pPr>
    </w:p>
    <w:p w14:paraId="723BE0A9" w14:textId="77777777" w:rsidR="00CB3B78" w:rsidRDefault="00000000">
      <w:pPr>
        <w:spacing w:after="20"/>
      </w:pPr>
      <w:r>
        <w:rPr>
          <w:rFonts w:eastAsia="Aptos"/>
          <w:b/>
        </w:rPr>
        <w:t>Bullet verzió</w:t>
      </w:r>
    </w:p>
    <w:p w14:paraId="7E269C4A" w14:textId="77777777" w:rsidR="00CB3B78" w:rsidRDefault="00000000">
      <w:pPr>
        <w:pStyle w:val="ListBullet"/>
        <w:spacing w:after="20"/>
      </w:pPr>
      <w:r>
        <w:rPr>
          <w:rFonts w:eastAsia="Aptos"/>
        </w:rPr>
        <w:t>belső logisztika: inputok fogadása, tárolása</w:t>
      </w:r>
    </w:p>
    <w:p w14:paraId="2A46CE7A" w14:textId="77777777" w:rsidR="00CB3B78" w:rsidRDefault="00000000">
      <w:pPr>
        <w:pStyle w:val="ListBullet"/>
        <w:spacing w:after="20"/>
      </w:pPr>
      <w:r>
        <w:rPr>
          <w:rFonts w:eastAsia="Aptos"/>
        </w:rPr>
        <w:t>termelés/szolgáltatás: átalakítás</w:t>
      </w:r>
    </w:p>
    <w:p w14:paraId="796BE114" w14:textId="77777777" w:rsidR="00CB3B78" w:rsidRDefault="00000000">
      <w:pPr>
        <w:pStyle w:val="ListBullet"/>
        <w:spacing w:after="20"/>
      </w:pPr>
      <w:r>
        <w:rPr>
          <w:rFonts w:eastAsia="Aptos"/>
        </w:rPr>
        <w:t>kimenő logisztika: késztermék eljuttatása</w:t>
      </w:r>
    </w:p>
    <w:p w14:paraId="3AA6B666" w14:textId="77777777" w:rsidR="00CB3B78" w:rsidRDefault="00000000">
      <w:pPr>
        <w:pStyle w:val="ListBullet"/>
        <w:spacing w:after="20"/>
      </w:pPr>
      <w:r>
        <w:rPr>
          <w:rFonts w:eastAsia="Aptos"/>
        </w:rPr>
        <w:t>marketing és értékesítés: kereslet befolyásolása, csatorna</w:t>
      </w:r>
    </w:p>
    <w:p w14:paraId="28B043E5" w14:textId="77777777" w:rsidR="00CB3B78" w:rsidRDefault="00000000">
      <w:pPr>
        <w:pStyle w:val="ListBullet"/>
        <w:spacing w:after="20"/>
      </w:pPr>
      <w:r>
        <w:rPr>
          <w:rFonts w:eastAsia="Aptos"/>
        </w:rPr>
        <w:t>értékesítés utáni szolgáltatás: garancia, szerviz, ügyféltámogatás</w:t>
      </w:r>
    </w:p>
    <w:p w14:paraId="0D295DB2" w14:textId="77777777" w:rsidR="00CB3B78" w:rsidRDefault="00CB3B78">
      <w:pPr>
        <w:spacing w:after="0"/>
      </w:pPr>
    </w:p>
    <w:p w14:paraId="06FC1D4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5"/>
        <w:gridCol w:w="3840"/>
        <w:gridCol w:w="3849"/>
      </w:tblGrid>
      <w:tr w:rsidR="00CB3B78" w14:paraId="47FA74C9" w14:textId="77777777">
        <w:trPr>
          <w:jc w:val="center"/>
        </w:trPr>
        <w:tc>
          <w:tcPr>
            <w:tcW w:w="3967" w:type="dxa"/>
            <w:shd w:val="clear" w:color="auto" w:fill="D9EAF7"/>
            <w:vAlign w:val="center"/>
          </w:tcPr>
          <w:p w14:paraId="10FCF030" w14:textId="77777777" w:rsidR="00CB3B78" w:rsidRDefault="00000000">
            <w:r>
              <w:rPr>
                <w:rFonts w:eastAsia="Aptos"/>
                <w:sz w:val="18"/>
              </w:rPr>
              <w:t>Kiegészítő fogalom / szempont</w:t>
            </w:r>
          </w:p>
        </w:tc>
        <w:tc>
          <w:tcPr>
            <w:tcW w:w="3967" w:type="dxa"/>
            <w:shd w:val="clear" w:color="auto" w:fill="D9EAF7"/>
            <w:vAlign w:val="center"/>
          </w:tcPr>
          <w:p w14:paraId="5297136A" w14:textId="77777777" w:rsidR="00CB3B78" w:rsidRDefault="00000000">
            <w:r>
              <w:rPr>
                <w:rFonts w:eastAsia="Aptos"/>
                <w:sz w:val="18"/>
              </w:rPr>
              <w:t>Magyarázat</w:t>
            </w:r>
          </w:p>
        </w:tc>
        <w:tc>
          <w:tcPr>
            <w:tcW w:w="3967" w:type="dxa"/>
            <w:shd w:val="clear" w:color="auto" w:fill="D9EAF7"/>
            <w:vAlign w:val="center"/>
          </w:tcPr>
          <w:p w14:paraId="08D0A945" w14:textId="77777777" w:rsidR="00CB3B78" w:rsidRDefault="00000000">
            <w:r>
              <w:rPr>
                <w:rFonts w:eastAsia="Aptos"/>
                <w:sz w:val="18"/>
              </w:rPr>
              <w:t>Hozzáadott érték a bullethez képest</w:t>
            </w:r>
          </w:p>
        </w:tc>
      </w:tr>
      <w:tr w:rsidR="00CB3B78" w14:paraId="35880FE1" w14:textId="77777777">
        <w:trPr>
          <w:jc w:val="center"/>
        </w:trPr>
        <w:tc>
          <w:tcPr>
            <w:tcW w:w="3967" w:type="dxa"/>
            <w:vAlign w:val="center"/>
          </w:tcPr>
          <w:p w14:paraId="6E5F301D" w14:textId="77777777" w:rsidR="00CB3B78" w:rsidRDefault="00000000">
            <w:r>
              <w:rPr>
                <w:rFonts w:eastAsia="Aptos"/>
                <w:sz w:val="18"/>
              </w:rPr>
              <w:t>Marketing/értékesítés</w:t>
            </w:r>
          </w:p>
        </w:tc>
        <w:tc>
          <w:tcPr>
            <w:tcW w:w="3967" w:type="dxa"/>
            <w:vAlign w:val="center"/>
          </w:tcPr>
          <w:p w14:paraId="54C5B45B" w14:textId="77777777" w:rsidR="00CB3B78" w:rsidRDefault="00000000">
            <w:r>
              <w:rPr>
                <w:rFonts w:eastAsia="Aptos"/>
                <w:sz w:val="18"/>
              </w:rPr>
              <w:t>piaci kapcsolat</w:t>
            </w:r>
          </w:p>
        </w:tc>
        <w:tc>
          <w:tcPr>
            <w:tcW w:w="3967" w:type="dxa"/>
            <w:vAlign w:val="center"/>
          </w:tcPr>
          <w:p w14:paraId="3FA4EF95" w14:textId="77777777" w:rsidR="00CB3B78" w:rsidRDefault="00000000">
            <w:r>
              <w:rPr>
                <w:rFonts w:eastAsia="Aptos"/>
                <w:sz w:val="18"/>
              </w:rPr>
              <w:t>Nem definícióként, hanem értelmező vagy megkülönböztető elemként használd.</w:t>
            </w:r>
          </w:p>
        </w:tc>
      </w:tr>
      <w:tr w:rsidR="00CB3B78" w14:paraId="0EC84B9A" w14:textId="77777777">
        <w:trPr>
          <w:jc w:val="center"/>
        </w:trPr>
        <w:tc>
          <w:tcPr>
            <w:tcW w:w="3967" w:type="dxa"/>
            <w:vAlign w:val="center"/>
          </w:tcPr>
          <w:p w14:paraId="3FD60208" w14:textId="77777777" w:rsidR="00CB3B78" w:rsidRDefault="00000000">
            <w:r>
              <w:rPr>
                <w:rFonts w:eastAsia="Aptos"/>
                <w:sz w:val="18"/>
              </w:rPr>
              <w:t>Tipikus vizsgakapocs</w:t>
            </w:r>
          </w:p>
        </w:tc>
        <w:tc>
          <w:tcPr>
            <w:tcW w:w="3967" w:type="dxa"/>
            <w:vAlign w:val="center"/>
          </w:tcPr>
          <w:p w14:paraId="1018B7D6" w14:textId="77777777" w:rsidR="00CB3B78" w:rsidRDefault="00000000">
            <w:r>
              <w:rPr>
                <w:rFonts w:eastAsia="Aptos"/>
                <w:sz w:val="18"/>
              </w:rPr>
              <w:t>Az alpontot kösd vissza a tétel fő fogalmaihoz és a kapcsolódó B-tételekhez.</w:t>
            </w:r>
          </w:p>
        </w:tc>
        <w:tc>
          <w:tcPr>
            <w:tcW w:w="3967" w:type="dxa"/>
            <w:vAlign w:val="center"/>
          </w:tcPr>
          <w:p w14:paraId="1F5158CC" w14:textId="77777777" w:rsidR="00CB3B78" w:rsidRDefault="00000000">
            <w:r>
              <w:rPr>
                <w:rFonts w:eastAsia="Aptos"/>
                <w:sz w:val="18"/>
              </w:rPr>
              <w:t>Segít, hogy ne elszigetelt felsorolás legyen a válasz.</w:t>
            </w:r>
          </w:p>
        </w:tc>
      </w:tr>
      <w:tr w:rsidR="00CB3B78" w14:paraId="27D3422A" w14:textId="77777777">
        <w:trPr>
          <w:jc w:val="center"/>
        </w:trPr>
        <w:tc>
          <w:tcPr>
            <w:tcW w:w="3967" w:type="dxa"/>
            <w:vAlign w:val="center"/>
          </w:tcPr>
          <w:p w14:paraId="3508FCFB" w14:textId="77777777" w:rsidR="00CB3B78" w:rsidRDefault="00000000">
            <w:r>
              <w:rPr>
                <w:rFonts w:eastAsia="Aptos"/>
                <w:sz w:val="18"/>
              </w:rPr>
              <w:t>Gyakori hiba</w:t>
            </w:r>
          </w:p>
        </w:tc>
        <w:tc>
          <w:tcPr>
            <w:tcW w:w="3967" w:type="dxa"/>
            <w:vAlign w:val="center"/>
          </w:tcPr>
          <w:p w14:paraId="34DDFF34"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43943572" w14:textId="77777777" w:rsidR="00CB3B78" w:rsidRDefault="00000000">
            <w:r>
              <w:rPr>
                <w:rFonts w:eastAsia="Aptos"/>
                <w:sz w:val="18"/>
              </w:rPr>
              <w:t>Ettől lesz kifejtett felelet, nem vázlat.</w:t>
            </w:r>
          </w:p>
        </w:tc>
      </w:tr>
    </w:tbl>
    <w:p w14:paraId="6E9E0060" w14:textId="77777777" w:rsidR="00CB3B78" w:rsidRDefault="00CB3B78">
      <w:pPr>
        <w:spacing w:after="0"/>
      </w:pPr>
    </w:p>
    <w:p w14:paraId="3E8148C7" w14:textId="77777777" w:rsidR="00CB3B78" w:rsidRDefault="00000000">
      <w:pPr>
        <w:spacing w:after="20"/>
      </w:pPr>
      <w:r>
        <w:rPr>
          <w:rFonts w:eastAsia="Aptos"/>
          <w:b/>
        </w:rPr>
        <w:t>Kapcsolódás másik tételekhez:</w:t>
      </w:r>
    </w:p>
    <w:p w14:paraId="00D1D556" w14:textId="77777777" w:rsidR="00CB3B78" w:rsidRDefault="00000000">
      <w:pPr>
        <w:pStyle w:val="ListBullet"/>
        <w:spacing w:after="20"/>
      </w:pPr>
      <w:r>
        <w:rPr>
          <w:rFonts w:eastAsia="Aptos"/>
        </w:rPr>
        <w:t>Kapcsolódik B09a-hoz: piacismeret és marketing.</w:t>
      </w:r>
    </w:p>
    <w:p w14:paraId="0CF1EBF5" w14:textId="77777777" w:rsidR="00CB3B78" w:rsidRDefault="00000000">
      <w:pPr>
        <w:pStyle w:val="Heading2"/>
        <w:spacing w:before="120" w:after="40"/>
      </w:pPr>
      <w:r>
        <w:rPr>
          <w:rFonts w:ascii="Aptos" w:eastAsia="Aptos" w:hAnsi="Aptos"/>
        </w:rPr>
        <w:t>c) Az értéklánc támogató tevékenységei</w:t>
      </w:r>
    </w:p>
    <w:p w14:paraId="37F5D3D2" w14:textId="77777777" w:rsidR="00CB3B78" w:rsidRDefault="00000000">
      <w:pPr>
        <w:spacing w:after="20"/>
      </w:pPr>
      <w:r>
        <w:rPr>
          <w:rFonts w:eastAsia="Aptos"/>
        </w:rPr>
        <w:t xml:space="preserve">A támogató tevékenységek nem mindig látszanak közvetlenül a fogyasztónak, de nélkülük az elsődleges tevékenységek szétesnek. Ide tartozik az infrastruktúra, HR, technológiafejlesztés és beszerzés. A magyarázat akkor lesz erős, ha nem listázod a funkciókat, </w:t>
      </w:r>
      <w:r>
        <w:rPr>
          <w:rFonts w:eastAsia="Aptos"/>
        </w:rPr>
        <w:lastRenderedPageBreak/>
        <w:t>hanem megmutatod az átalakulást: erőforrásból tevékenységeken keresztül fogyasztói érték, majd piaci elismerés esetén tulajdonosi érték keletkezik.</w:t>
      </w:r>
    </w:p>
    <w:p w14:paraId="6CCBFF02" w14:textId="77777777" w:rsidR="00CB3B78" w:rsidRDefault="00CB3B78">
      <w:pPr>
        <w:spacing w:after="0"/>
      </w:pPr>
    </w:p>
    <w:p w14:paraId="6902DE78" w14:textId="77777777" w:rsidR="00CB3B78" w:rsidRDefault="00000000">
      <w:pPr>
        <w:spacing w:after="20"/>
      </w:pPr>
      <w:r>
        <w:rPr>
          <w:rFonts w:eastAsia="Aptos"/>
          <w:b/>
        </w:rPr>
        <w:t>Bullet verzió</w:t>
      </w:r>
    </w:p>
    <w:p w14:paraId="2E1D8D6B" w14:textId="77777777" w:rsidR="00CB3B78" w:rsidRDefault="00000000">
      <w:pPr>
        <w:pStyle w:val="ListBullet"/>
        <w:spacing w:after="20"/>
      </w:pPr>
      <w:r>
        <w:rPr>
          <w:rFonts w:eastAsia="Aptos"/>
        </w:rPr>
        <w:t>vállalati infrastruktúra: vezetés, pénzügy, tervezés</w:t>
      </w:r>
    </w:p>
    <w:p w14:paraId="3EC703F5" w14:textId="77777777" w:rsidR="00CB3B78" w:rsidRDefault="00000000">
      <w:pPr>
        <w:pStyle w:val="ListBullet"/>
        <w:spacing w:after="20"/>
      </w:pPr>
      <w:r>
        <w:rPr>
          <w:rFonts w:eastAsia="Aptos"/>
        </w:rPr>
        <w:t>HR: munkaerő biztosítása és fejlesztése</w:t>
      </w:r>
    </w:p>
    <w:p w14:paraId="73EFAFC8" w14:textId="77777777" w:rsidR="00CB3B78" w:rsidRDefault="00000000">
      <w:pPr>
        <w:pStyle w:val="ListBullet"/>
        <w:spacing w:after="20"/>
      </w:pPr>
      <w:r>
        <w:rPr>
          <w:rFonts w:eastAsia="Aptos"/>
        </w:rPr>
        <w:t>technológiafejlesztés: tudás, innováció, IT</w:t>
      </w:r>
    </w:p>
    <w:p w14:paraId="4D378D6E" w14:textId="77777777" w:rsidR="00CB3B78" w:rsidRDefault="00000000">
      <w:pPr>
        <w:pStyle w:val="ListBullet"/>
        <w:spacing w:after="20"/>
      </w:pPr>
      <w:r>
        <w:rPr>
          <w:rFonts w:eastAsia="Aptos"/>
        </w:rPr>
        <w:t>beszerzés: inputok megszerzése</w:t>
      </w:r>
    </w:p>
    <w:p w14:paraId="6739A5E0" w14:textId="77777777" w:rsidR="00CB3B78" w:rsidRDefault="00000000">
      <w:pPr>
        <w:pStyle w:val="ListBullet"/>
        <w:spacing w:after="20"/>
      </w:pPr>
      <w:r>
        <w:rPr>
          <w:rFonts w:eastAsia="Aptos"/>
        </w:rPr>
        <w:t>támogatók célja: elsődleges folyamatok hatékonysága</w:t>
      </w:r>
    </w:p>
    <w:p w14:paraId="299D7850" w14:textId="77777777" w:rsidR="00CB3B78" w:rsidRDefault="00CB3B78">
      <w:pPr>
        <w:spacing w:after="0"/>
      </w:pPr>
    </w:p>
    <w:p w14:paraId="191D6B28"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25F0B9D7" w14:textId="77777777">
        <w:trPr>
          <w:jc w:val="center"/>
        </w:trPr>
        <w:tc>
          <w:tcPr>
            <w:tcW w:w="3967" w:type="dxa"/>
            <w:shd w:val="clear" w:color="auto" w:fill="D9EAF7"/>
            <w:vAlign w:val="center"/>
          </w:tcPr>
          <w:p w14:paraId="18A4AC0F" w14:textId="77777777" w:rsidR="00CB3B78" w:rsidRDefault="00000000">
            <w:r>
              <w:rPr>
                <w:rFonts w:eastAsia="Aptos"/>
                <w:sz w:val="18"/>
              </w:rPr>
              <w:t>Kiegészítő fogalom / szempont</w:t>
            </w:r>
          </w:p>
        </w:tc>
        <w:tc>
          <w:tcPr>
            <w:tcW w:w="3967" w:type="dxa"/>
            <w:shd w:val="clear" w:color="auto" w:fill="D9EAF7"/>
            <w:vAlign w:val="center"/>
          </w:tcPr>
          <w:p w14:paraId="00697CB7" w14:textId="77777777" w:rsidR="00CB3B78" w:rsidRDefault="00000000">
            <w:r>
              <w:rPr>
                <w:rFonts w:eastAsia="Aptos"/>
                <w:sz w:val="18"/>
              </w:rPr>
              <w:t>Magyarázat</w:t>
            </w:r>
          </w:p>
        </w:tc>
        <w:tc>
          <w:tcPr>
            <w:tcW w:w="3967" w:type="dxa"/>
            <w:shd w:val="clear" w:color="auto" w:fill="D9EAF7"/>
            <w:vAlign w:val="center"/>
          </w:tcPr>
          <w:p w14:paraId="69E233F9" w14:textId="77777777" w:rsidR="00CB3B78" w:rsidRDefault="00000000">
            <w:r>
              <w:rPr>
                <w:rFonts w:eastAsia="Aptos"/>
                <w:sz w:val="18"/>
              </w:rPr>
              <w:t>Hozzáadott érték a bullethez képest</w:t>
            </w:r>
          </w:p>
        </w:tc>
      </w:tr>
      <w:tr w:rsidR="00CB3B78" w14:paraId="4D86B0BE" w14:textId="77777777">
        <w:trPr>
          <w:jc w:val="center"/>
        </w:trPr>
        <w:tc>
          <w:tcPr>
            <w:tcW w:w="3967" w:type="dxa"/>
            <w:vAlign w:val="center"/>
          </w:tcPr>
          <w:p w14:paraId="1F1641ED" w14:textId="77777777" w:rsidR="00CB3B78" w:rsidRDefault="00000000">
            <w:r>
              <w:rPr>
                <w:rFonts w:eastAsia="Aptos"/>
                <w:sz w:val="18"/>
              </w:rPr>
              <w:t>Tipikus vizsgakapocs</w:t>
            </w:r>
          </w:p>
        </w:tc>
        <w:tc>
          <w:tcPr>
            <w:tcW w:w="3967" w:type="dxa"/>
            <w:vAlign w:val="center"/>
          </w:tcPr>
          <w:p w14:paraId="33EBEC40" w14:textId="77777777" w:rsidR="00CB3B78" w:rsidRDefault="00000000">
            <w:r>
              <w:rPr>
                <w:rFonts w:eastAsia="Aptos"/>
                <w:sz w:val="18"/>
              </w:rPr>
              <w:t>Az alpontot kösd vissza a tétel fő fogalmaihoz és a kapcsolódó B-tételekhez.</w:t>
            </w:r>
          </w:p>
        </w:tc>
        <w:tc>
          <w:tcPr>
            <w:tcW w:w="3967" w:type="dxa"/>
            <w:vAlign w:val="center"/>
          </w:tcPr>
          <w:p w14:paraId="7CD33434" w14:textId="77777777" w:rsidR="00CB3B78" w:rsidRDefault="00000000">
            <w:r>
              <w:rPr>
                <w:rFonts w:eastAsia="Aptos"/>
                <w:sz w:val="18"/>
              </w:rPr>
              <w:t>Segít, hogy ne elszigetelt felsorolás legyen a válasz.</w:t>
            </w:r>
          </w:p>
        </w:tc>
      </w:tr>
      <w:tr w:rsidR="00CB3B78" w14:paraId="5FDABB9C" w14:textId="77777777">
        <w:trPr>
          <w:jc w:val="center"/>
        </w:trPr>
        <w:tc>
          <w:tcPr>
            <w:tcW w:w="3967" w:type="dxa"/>
            <w:vAlign w:val="center"/>
          </w:tcPr>
          <w:p w14:paraId="43373A9F" w14:textId="77777777" w:rsidR="00CB3B78" w:rsidRDefault="00000000">
            <w:r>
              <w:rPr>
                <w:rFonts w:eastAsia="Aptos"/>
                <w:sz w:val="18"/>
              </w:rPr>
              <w:t>Gyakori hiba</w:t>
            </w:r>
          </w:p>
        </w:tc>
        <w:tc>
          <w:tcPr>
            <w:tcW w:w="3967" w:type="dxa"/>
            <w:vAlign w:val="center"/>
          </w:tcPr>
          <w:p w14:paraId="38D0B82F"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A36B56C" w14:textId="77777777" w:rsidR="00CB3B78" w:rsidRDefault="00000000">
            <w:r>
              <w:rPr>
                <w:rFonts w:eastAsia="Aptos"/>
                <w:sz w:val="18"/>
              </w:rPr>
              <w:t>Ettől lesz kifejtett felelet, nem vázlat.</w:t>
            </w:r>
          </w:p>
        </w:tc>
      </w:tr>
      <w:tr w:rsidR="00CB3B78" w14:paraId="7DDE8EFD" w14:textId="77777777">
        <w:trPr>
          <w:jc w:val="center"/>
        </w:trPr>
        <w:tc>
          <w:tcPr>
            <w:tcW w:w="3967" w:type="dxa"/>
            <w:vAlign w:val="center"/>
          </w:tcPr>
          <w:p w14:paraId="655C4588" w14:textId="77777777" w:rsidR="00CB3B78" w:rsidRDefault="00000000">
            <w:r>
              <w:rPr>
                <w:rFonts w:eastAsia="Aptos"/>
                <w:sz w:val="18"/>
              </w:rPr>
              <w:t>Átvezető mondat</w:t>
            </w:r>
          </w:p>
        </w:tc>
        <w:tc>
          <w:tcPr>
            <w:tcW w:w="3967" w:type="dxa"/>
            <w:vAlign w:val="center"/>
          </w:tcPr>
          <w:p w14:paraId="1FE467E5" w14:textId="77777777" w:rsidR="00CB3B78" w:rsidRDefault="00000000">
            <w:r>
              <w:rPr>
                <w:rFonts w:eastAsia="Aptos"/>
                <w:sz w:val="18"/>
              </w:rPr>
              <w:t>„Ez a rész azért fontos, mert a(z) Az értéklánc támogató tevékenységei közvetlenül befolyásolja a vállalati döntéseket.”</w:t>
            </w:r>
          </w:p>
        </w:tc>
        <w:tc>
          <w:tcPr>
            <w:tcW w:w="3967" w:type="dxa"/>
            <w:vAlign w:val="center"/>
          </w:tcPr>
          <w:p w14:paraId="18728ED7" w14:textId="77777777" w:rsidR="00CB3B78" w:rsidRDefault="00000000">
            <w:r>
              <w:rPr>
                <w:rFonts w:eastAsia="Aptos"/>
                <w:sz w:val="18"/>
              </w:rPr>
              <w:t>Használható szóban, ha át kell kötni másik alpontra.</w:t>
            </w:r>
          </w:p>
        </w:tc>
      </w:tr>
    </w:tbl>
    <w:p w14:paraId="5E208BA6" w14:textId="77777777" w:rsidR="00CB3B78" w:rsidRDefault="00CB3B78">
      <w:pPr>
        <w:spacing w:after="0"/>
      </w:pPr>
    </w:p>
    <w:p w14:paraId="219A565E" w14:textId="77777777" w:rsidR="00CB3B78" w:rsidRDefault="00000000">
      <w:pPr>
        <w:spacing w:after="20"/>
      </w:pPr>
      <w:r>
        <w:rPr>
          <w:rFonts w:eastAsia="Aptos"/>
          <w:b/>
        </w:rPr>
        <w:t>Kapcsolódás másik tételekhez:</w:t>
      </w:r>
    </w:p>
    <w:p w14:paraId="38F01FAD" w14:textId="77777777" w:rsidR="00CB3B78" w:rsidRDefault="00000000">
      <w:pPr>
        <w:pStyle w:val="ListBullet"/>
        <w:spacing w:after="20"/>
      </w:pPr>
      <w:r>
        <w:rPr>
          <w:rFonts w:eastAsia="Aptos"/>
        </w:rPr>
        <w:t>Kapcsolódik B12a-hoz: HR mint támogató értéklánc-elem.</w:t>
      </w:r>
    </w:p>
    <w:p w14:paraId="6EFC0D48" w14:textId="77777777" w:rsidR="00CB3B78" w:rsidRDefault="00000000">
      <w:pPr>
        <w:pStyle w:val="ListBullet"/>
        <w:spacing w:after="20"/>
      </w:pPr>
      <w:r>
        <w:rPr>
          <w:rFonts w:eastAsia="Aptos"/>
        </w:rPr>
        <w:t>Kapcsolódik B10c-hez: technológiai innováció.</w:t>
      </w:r>
    </w:p>
    <w:p w14:paraId="56967067" w14:textId="77777777" w:rsidR="00CB3B78" w:rsidRDefault="00000000">
      <w:pPr>
        <w:pStyle w:val="Heading2"/>
        <w:spacing w:before="120" w:after="40"/>
      </w:pPr>
      <w:r>
        <w:rPr>
          <w:rFonts w:ascii="Aptos" w:eastAsia="Aptos" w:hAnsi="Aptos"/>
        </w:rPr>
        <w:t>d) Vállalati értékteremtés folyamatelemei és funkcionális területei</w:t>
      </w:r>
    </w:p>
    <w:p w14:paraId="6462F2F6" w14:textId="77777777" w:rsidR="00CB3B78" w:rsidRDefault="00000000">
      <w:pPr>
        <w:spacing w:after="20"/>
      </w:pPr>
      <w:r>
        <w:rPr>
          <w:rFonts w:eastAsia="Aptos"/>
        </w:rPr>
        <w:t>A vállalati értékteremtés nem egyetlen osztály dolga. A használati értéket termelés/szolgáltatás, a hely- és időértéket logisztika, a piaci elfogadást marketing, a megújulást innováció, a fenntarthatóságot pénzügy és HR támogatja. A használati érték, helyérték és időérték kifejezéseket tartsd meg pontosan, mert ezek Chikánnál az értékteremtő folyamatok funkcionális logikájához kapcsolódnak. Tanulásnál különítsd el az újdonság tartalmát és üzleti hatását: nem az a lényeg, hogy valami új, hanem hogy javítja-e a fogyasztói értéket, a működési hatékonyságot, a gyorsaságot vagy a versenyképességet.</w:t>
      </w:r>
    </w:p>
    <w:p w14:paraId="430FB583" w14:textId="77777777" w:rsidR="00CB3B78" w:rsidRDefault="00CB3B78">
      <w:pPr>
        <w:spacing w:after="0"/>
      </w:pPr>
    </w:p>
    <w:p w14:paraId="4CB33CE1" w14:textId="77777777" w:rsidR="00CB3B78" w:rsidRDefault="00000000">
      <w:pPr>
        <w:spacing w:after="20"/>
      </w:pPr>
      <w:r>
        <w:rPr>
          <w:rFonts w:eastAsia="Aptos"/>
          <w:b/>
        </w:rPr>
        <w:t>Bullet verzió</w:t>
      </w:r>
    </w:p>
    <w:p w14:paraId="133358DC" w14:textId="77777777" w:rsidR="00CB3B78" w:rsidRDefault="00000000">
      <w:pPr>
        <w:pStyle w:val="ListBullet"/>
        <w:spacing w:after="20"/>
      </w:pPr>
      <w:r>
        <w:rPr>
          <w:rFonts w:eastAsia="Aptos"/>
        </w:rPr>
        <w:t>használati érték: mire jó a termék</w:t>
      </w:r>
    </w:p>
    <w:p w14:paraId="33E4B096" w14:textId="77777777" w:rsidR="00CB3B78" w:rsidRDefault="00000000">
      <w:pPr>
        <w:pStyle w:val="ListBullet"/>
        <w:spacing w:after="20"/>
      </w:pPr>
      <w:r>
        <w:rPr>
          <w:rFonts w:eastAsia="Aptos"/>
        </w:rPr>
        <w:t>helyérték: ott van-e, ahol kell</w:t>
      </w:r>
    </w:p>
    <w:p w14:paraId="67573AF7" w14:textId="77777777" w:rsidR="00CB3B78" w:rsidRDefault="00000000">
      <w:pPr>
        <w:pStyle w:val="ListBullet"/>
        <w:spacing w:after="20"/>
      </w:pPr>
      <w:r>
        <w:rPr>
          <w:rFonts w:eastAsia="Aptos"/>
        </w:rPr>
        <w:t>időérték: akkor van-e ott, amikor kell</w:t>
      </w:r>
    </w:p>
    <w:p w14:paraId="187DF2B8" w14:textId="77777777" w:rsidR="00CB3B78" w:rsidRDefault="00000000">
      <w:pPr>
        <w:pStyle w:val="ListBullet"/>
        <w:spacing w:after="20"/>
      </w:pPr>
      <w:r>
        <w:rPr>
          <w:rFonts w:eastAsia="Aptos"/>
        </w:rPr>
        <w:t>funkcionális területek: marketing, innováció, termelés, logisztika, pénzügy, HR, információmenedzsment</w:t>
      </w:r>
    </w:p>
    <w:p w14:paraId="32D54048" w14:textId="77777777" w:rsidR="00CB3B78" w:rsidRDefault="00000000">
      <w:pPr>
        <w:pStyle w:val="ListBullet"/>
        <w:spacing w:after="20"/>
      </w:pPr>
      <w:r>
        <w:rPr>
          <w:rFonts w:eastAsia="Aptos"/>
        </w:rPr>
        <w:t>integráció: a fogyasztó eredményt vesz, nem szervezeti silót</w:t>
      </w:r>
    </w:p>
    <w:p w14:paraId="3A0FCFEA" w14:textId="77777777" w:rsidR="00CB3B78" w:rsidRDefault="00CB3B78">
      <w:pPr>
        <w:spacing w:after="0"/>
      </w:pPr>
    </w:p>
    <w:p w14:paraId="0BA821F9"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2"/>
        <w:gridCol w:w="3869"/>
        <w:gridCol w:w="3853"/>
      </w:tblGrid>
      <w:tr w:rsidR="00CB3B78" w14:paraId="34C54127" w14:textId="77777777">
        <w:trPr>
          <w:jc w:val="center"/>
        </w:trPr>
        <w:tc>
          <w:tcPr>
            <w:tcW w:w="3967" w:type="dxa"/>
            <w:shd w:val="clear" w:color="auto" w:fill="D9EAF7"/>
            <w:vAlign w:val="center"/>
          </w:tcPr>
          <w:p w14:paraId="4C2BF864" w14:textId="77777777" w:rsidR="00CB3B78" w:rsidRDefault="00000000">
            <w:r>
              <w:rPr>
                <w:rFonts w:eastAsia="Aptos"/>
                <w:sz w:val="18"/>
              </w:rPr>
              <w:t>Kiegészítő fogalom / szempont</w:t>
            </w:r>
          </w:p>
        </w:tc>
        <w:tc>
          <w:tcPr>
            <w:tcW w:w="3967" w:type="dxa"/>
            <w:shd w:val="clear" w:color="auto" w:fill="D9EAF7"/>
            <w:vAlign w:val="center"/>
          </w:tcPr>
          <w:p w14:paraId="4DE4F13D" w14:textId="77777777" w:rsidR="00CB3B78" w:rsidRDefault="00000000">
            <w:r>
              <w:rPr>
                <w:rFonts w:eastAsia="Aptos"/>
                <w:sz w:val="18"/>
              </w:rPr>
              <w:t>Magyarázat</w:t>
            </w:r>
          </w:p>
        </w:tc>
        <w:tc>
          <w:tcPr>
            <w:tcW w:w="3967" w:type="dxa"/>
            <w:shd w:val="clear" w:color="auto" w:fill="D9EAF7"/>
            <w:vAlign w:val="center"/>
          </w:tcPr>
          <w:p w14:paraId="630793FD" w14:textId="77777777" w:rsidR="00CB3B78" w:rsidRDefault="00000000">
            <w:r>
              <w:rPr>
                <w:rFonts w:eastAsia="Aptos"/>
                <w:sz w:val="18"/>
              </w:rPr>
              <w:t>Hozzáadott érték a bullethez képest</w:t>
            </w:r>
          </w:p>
        </w:tc>
      </w:tr>
      <w:tr w:rsidR="00CB3B78" w14:paraId="7F5B00C6" w14:textId="77777777">
        <w:trPr>
          <w:jc w:val="center"/>
        </w:trPr>
        <w:tc>
          <w:tcPr>
            <w:tcW w:w="3967" w:type="dxa"/>
            <w:vAlign w:val="center"/>
          </w:tcPr>
          <w:p w14:paraId="0E6152C2" w14:textId="77777777" w:rsidR="00CB3B78" w:rsidRDefault="00000000">
            <w:r>
              <w:rPr>
                <w:rFonts w:eastAsia="Aptos"/>
                <w:sz w:val="18"/>
              </w:rPr>
              <w:t>Piaci érték</w:t>
            </w:r>
          </w:p>
        </w:tc>
        <w:tc>
          <w:tcPr>
            <w:tcW w:w="3967" w:type="dxa"/>
            <w:vAlign w:val="center"/>
          </w:tcPr>
          <w:p w14:paraId="46B08AEF" w14:textId="77777777" w:rsidR="00CB3B78" w:rsidRDefault="00000000">
            <w:r>
              <w:rPr>
                <w:rFonts w:eastAsia="Aptos"/>
                <w:sz w:val="18"/>
              </w:rPr>
              <w:t>marketing/értékesítés</w:t>
            </w:r>
          </w:p>
        </w:tc>
        <w:tc>
          <w:tcPr>
            <w:tcW w:w="3967" w:type="dxa"/>
            <w:vAlign w:val="center"/>
          </w:tcPr>
          <w:p w14:paraId="7DCEBDF9" w14:textId="77777777" w:rsidR="00CB3B78" w:rsidRDefault="00000000">
            <w:r>
              <w:rPr>
                <w:rFonts w:eastAsia="Aptos"/>
                <w:sz w:val="18"/>
              </w:rPr>
              <w:t>Nem definícióként, hanem értelmező vagy megkülönböztető elemként használd.</w:t>
            </w:r>
          </w:p>
        </w:tc>
      </w:tr>
      <w:tr w:rsidR="00CB3B78" w14:paraId="003C172D" w14:textId="77777777">
        <w:trPr>
          <w:jc w:val="center"/>
        </w:trPr>
        <w:tc>
          <w:tcPr>
            <w:tcW w:w="3967" w:type="dxa"/>
            <w:vAlign w:val="center"/>
          </w:tcPr>
          <w:p w14:paraId="6139ADEE" w14:textId="77777777" w:rsidR="00CB3B78" w:rsidRDefault="00000000">
            <w:r>
              <w:rPr>
                <w:rFonts w:eastAsia="Aptos"/>
                <w:sz w:val="18"/>
              </w:rPr>
              <w:t>Tulajdonosi érték</w:t>
            </w:r>
          </w:p>
        </w:tc>
        <w:tc>
          <w:tcPr>
            <w:tcW w:w="3967" w:type="dxa"/>
            <w:vAlign w:val="center"/>
          </w:tcPr>
          <w:p w14:paraId="7CD262FE" w14:textId="77777777" w:rsidR="00CB3B78" w:rsidRDefault="00000000">
            <w:r>
              <w:rPr>
                <w:rFonts w:eastAsia="Aptos"/>
                <w:sz w:val="18"/>
              </w:rPr>
              <w:t>pénzügy/stratégia</w:t>
            </w:r>
          </w:p>
        </w:tc>
        <w:tc>
          <w:tcPr>
            <w:tcW w:w="3967" w:type="dxa"/>
            <w:vAlign w:val="center"/>
          </w:tcPr>
          <w:p w14:paraId="2E2C9AD1" w14:textId="77777777" w:rsidR="00CB3B78" w:rsidRDefault="00000000">
            <w:r>
              <w:rPr>
                <w:rFonts w:eastAsia="Aptos"/>
                <w:sz w:val="18"/>
              </w:rPr>
              <w:t>Nem definícióként, hanem értelmező vagy megkülönböztető elemként használd.</w:t>
            </w:r>
          </w:p>
        </w:tc>
      </w:tr>
      <w:tr w:rsidR="00CB3B78" w14:paraId="36C0566A" w14:textId="77777777">
        <w:trPr>
          <w:jc w:val="center"/>
        </w:trPr>
        <w:tc>
          <w:tcPr>
            <w:tcW w:w="3967" w:type="dxa"/>
            <w:vAlign w:val="center"/>
          </w:tcPr>
          <w:p w14:paraId="1C51C542" w14:textId="77777777" w:rsidR="00CB3B78" w:rsidRDefault="00000000">
            <w:r>
              <w:rPr>
                <w:rFonts w:eastAsia="Aptos"/>
                <w:sz w:val="18"/>
              </w:rPr>
              <w:t>Átvezető mondat</w:t>
            </w:r>
          </w:p>
        </w:tc>
        <w:tc>
          <w:tcPr>
            <w:tcW w:w="3967" w:type="dxa"/>
            <w:vAlign w:val="center"/>
          </w:tcPr>
          <w:p w14:paraId="08093964" w14:textId="77777777" w:rsidR="00CB3B78" w:rsidRDefault="00000000">
            <w:r>
              <w:rPr>
                <w:rFonts w:eastAsia="Aptos"/>
                <w:sz w:val="18"/>
              </w:rPr>
              <w:t>„Ez a rész azért fontos, mert a(z) Vállalati értékteremtés folyamatelemei és funkcionális területei közvetlenül befolyásolja a vállalati döntéseket.”</w:t>
            </w:r>
          </w:p>
        </w:tc>
        <w:tc>
          <w:tcPr>
            <w:tcW w:w="3967" w:type="dxa"/>
            <w:vAlign w:val="center"/>
          </w:tcPr>
          <w:p w14:paraId="64EB6CF8" w14:textId="77777777" w:rsidR="00CB3B78" w:rsidRDefault="00000000">
            <w:r>
              <w:rPr>
                <w:rFonts w:eastAsia="Aptos"/>
                <w:sz w:val="18"/>
              </w:rPr>
              <w:t>Használható szóban, ha át kell kötni másik alpontra.</w:t>
            </w:r>
          </w:p>
        </w:tc>
      </w:tr>
    </w:tbl>
    <w:p w14:paraId="0BBFDEB4" w14:textId="77777777" w:rsidR="00CB3B78" w:rsidRDefault="00CB3B78">
      <w:pPr>
        <w:spacing w:after="0"/>
      </w:pPr>
    </w:p>
    <w:p w14:paraId="5ACF49B9" w14:textId="77777777" w:rsidR="00CB3B78" w:rsidRDefault="00000000">
      <w:pPr>
        <w:spacing w:after="20"/>
      </w:pPr>
      <w:r>
        <w:rPr>
          <w:rFonts w:eastAsia="Aptos"/>
          <w:b/>
        </w:rPr>
        <w:t>Kapcsolódás másik tételekhez:</w:t>
      </w:r>
    </w:p>
    <w:p w14:paraId="5D4C3019" w14:textId="77777777" w:rsidR="00CB3B78" w:rsidRDefault="00000000">
      <w:pPr>
        <w:pStyle w:val="ListBullet"/>
        <w:spacing w:after="20"/>
      </w:pPr>
      <w:r>
        <w:rPr>
          <w:rFonts w:eastAsia="Aptos"/>
        </w:rPr>
        <w:t>Kapcsolódik B10a-hoz: innováció mint értéknövelés.</w:t>
      </w:r>
    </w:p>
    <w:p w14:paraId="4EDE0C84" w14:textId="77777777" w:rsidR="00CB3B78" w:rsidRDefault="00000000">
      <w:pPr>
        <w:pStyle w:val="ListBullet"/>
        <w:spacing w:after="20"/>
      </w:pPr>
      <w:r>
        <w:rPr>
          <w:rFonts w:eastAsia="Aptos"/>
        </w:rPr>
        <w:t>Kapcsolódik B15d-hez: tudásmenedzsment támogatja az értékteremtést.</w:t>
      </w:r>
    </w:p>
    <w:p w14:paraId="37931133" w14:textId="77777777" w:rsidR="00CB3B78" w:rsidRDefault="00CB3B78">
      <w:pPr>
        <w:spacing w:after="0"/>
      </w:pPr>
    </w:p>
    <w:p w14:paraId="2007A4ED" w14:textId="77777777" w:rsidR="00CB3B78" w:rsidRDefault="00000000">
      <w:pPr>
        <w:spacing w:after="20"/>
      </w:pPr>
      <w:r>
        <w:rPr>
          <w:rFonts w:eastAsia="Aptos"/>
          <w:b/>
        </w:rPr>
        <w:t>B08 – Flashcard hátoldal</w:t>
      </w:r>
    </w:p>
    <w:p w14:paraId="604ED1F1" w14:textId="77777777" w:rsidR="00CB3B78" w:rsidRDefault="00000000">
      <w:pPr>
        <w:spacing w:after="20"/>
      </w:pPr>
      <w:r>
        <w:rPr>
          <w:rFonts w:eastAsia="Aptos"/>
          <w:b/>
        </w:rPr>
        <w:t xml:space="preserve">a) </w:t>
      </w:r>
      <w:r>
        <w:rPr>
          <w:rFonts w:eastAsia="Aptos"/>
        </w:rPr>
        <w:t>Az értékláncelmélet lényege: értéklánc = tevékenységek rendszere; erőforrás → transzformáció → fogyasztói érték; fogyasztói érték piaci elismerése = fizetési hajlandóság; tulajdonosi érték = nyereség, tőkeérték; Chikán: kettős értékteremtés</w:t>
      </w:r>
    </w:p>
    <w:p w14:paraId="4AD8ED15" w14:textId="77777777" w:rsidR="00CB3B78" w:rsidRDefault="00000000">
      <w:pPr>
        <w:spacing w:after="20"/>
      </w:pPr>
      <w:r>
        <w:rPr>
          <w:rFonts w:eastAsia="Aptos"/>
          <w:b/>
        </w:rPr>
        <w:lastRenderedPageBreak/>
        <w:t xml:space="preserve">b) </w:t>
      </w:r>
      <w:r>
        <w:rPr>
          <w:rFonts w:eastAsia="Aptos"/>
        </w:rPr>
        <w:t>Az értéklánc elsődleges tevékenységei: belső logisztika: inputok fogadása, tárolása; termelés/szolgáltatás: átalakítás; kimenő logisztika: késztermék eljuttatása; marketing és értékesítés: kereslet befolyásolása, csatorna; értékesítés utáni szolgáltatás: garancia, szerviz, ügyféltámogatás</w:t>
      </w:r>
    </w:p>
    <w:p w14:paraId="7F0C12FF" w14:textId="77777777" w:rsidR="00CB3B78" w:rsidRDefault="00000000">
      <w:pPr>
        <w:spacing w:after="20"/>
      </w:pPr>
      <w:r>
        <w:rPr>
          <w:rFonts w:eastAsia="Aptos"/>
          <w:b/>
        </w:rPr>
        <w:t xml:space="preserve">c) </w:t>
      </w:r>
      <w:r>
        <w:rPr>
          <w:rFonts w:eastAsia="Aptos"/>
        </w:rPr>
        <w:t>Az értéklánc támogató tevékenységei: vállalati infrastruktúra: vezetés, pénzügy, tervezés; HR: munkaerő biztosítása és fejlesztése; technológiafejlesztés: tudás, innováció, IT; beszerzés: inputok megszerzése; támogatók célja: elsődleges folyamatok hatékonysága</w:t>
      </w:r>
    </w:p>
    <w:p w14:paraId="0D41AEB6" w14:textId="77777777" w:rsidR="00CB3B78" w:rsidRDefault="00000000">
      <w:pPr>
        <w:spacing w:after="20"/>
      </w:pPr>
      <w:r>
        <w:rPr>
          <w:rFonts w:eastAsia="Aptos"/>
          <w:b/>
        </w:rPr>
        <w:t xml:space="preserve">d) </w:t>
      </w:r>
      <w:r>
        <w:rPr>
          <w:rFonts w:eastAsia="Aptos"/>
        </w:rPr>
        <w:t>Vállalati értékteremtés folyamatelemei és funkcionális területei: használati érték: mire jó a termék; helyérték: ott van-e, ahol kell; időérték: akkor van-e ott, amikor kell; funkcionális területek: marketing, innováció, termelés, logisztika, pénzügy, HR, információmenedzsment; integráció: a fogyasztó eredményt vesz, nem szervezeti silót</w:t>
      </w:r>
    </w:p>
    <w:p w14:paraId="2BD82927" w14:textId="77777777" w:rsidR="00CB3B78" w:rsidRDefault="00CB3B78">
      <w:pPr>
        <w:sectPr w:rsidR="00CB3B78" w:rsidSect="00B97D5B">
          <w:headerReference w:type="default" r:id="rId22"/>
          <w:footerReference w:type="default" r:id="rId23"/>
          <w:pgSz w:w="11906" w:h="16838" w:code="9"/>
          <w:pgMar w:top="284" w:right="284" w:bottom="284" w:left="284" w:header="170" w:footer="170" w:gutter="0"/>
          <w:cols w:space="720"/>
          <w:docGrid w:linePitch="360"/>
        </w:sectPr>
      </w:pPr>
    </w:p>
    <w:p w14:paraId="1EAF7704" w14:textId="77777777" w:rsidR="00CB3B78" w:rsidRDefault="00000000">
      <w:pPr>
        <w:pStyle w:val="Heading1"/>
        <w:spacing w:before="0" w:after="80"/>
      </w:pPr>
      <w:r>
        <w:rPr>
          <w:rFonts w:ascii="Aptos Display" w:eastAsia="Aptos Display" w:hAnsi="Aptos Display"/>
        </w:rPr>
        <w:lastRenderedPageBreak/>
        <w:t>B09 – A piacismeret szerepe a vállalat sikerében. A piacszegmentálás fogalma, célja. Az egyéni és szervezeti vásárlók igényeinek közös és eltérő vonásai, befolyásoló tényezői.</w:t>
      </w:r>
    </w:p>
    <w:p w14:paraId="4C75909F" w14:textId="77777777" w:rsidR="00CB3B78" w:rsidRDefault="00000000">
      <w:pPr>
        <w:spacing w:after="20"/>
      </w:pPr>
      <w:r>
        <w:rPr>
          <w:rFonts w:eastAsia="Aptos"/>
        </w:rPr>
        <w:t>(Chikán PDF: 131–139.)</w:t>
      </w:r>
    </w:p>
    <w:p w14:paraId="5539F821" w14:textId="77777777" w:rsidR="00CB3B78" w:rsidRDefault="00000000">
      <w:pPr>
        <w:pStyle w:val="Heading2"/>
        <w:spacing w:before="120" w:after="40"/>
      </w:pPr>
      <w:r>
        <w:rPr>
          <w:rFonts w:ascii="Aptos" w:eastAsia="Aptos" w:hAnsi="Aptos"/>
        </w:rPr>
        <w:t>a) A piacismeret szerepe a vállalat sikerében</w:t>
      </w:r>
    </w:p>
    <w:p w14:paraId="2BF0F80F" w14:textId="77777777" w:rsidR="00CB3B78" w:rsidRDefault="00000000">
      <w:pPr>
        <w:spacing w:after="20"/>
      </w:pPr>
      <w:r>
        <w:rPr>
          <w:rFonts w:eastAsia="Aptos"/>
        </w:rPr>
        <w:t>Piacismeret nélkül a vállalat vakon működik. A sikerhez tudni kell, kik a fogyasztók, milyen igényt akarnak kielégíteni, kik a versenytársak, milyen helyettesítők vannak, milyen az árérzékenység és hogyan zajlik a döntés.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56692AC5" w14:textId="77777777" w:rsidR="00CB3B78" w:rsidRDefault="00CB3B78">
      <w:pPr>
        <w:spacing w:after="0"/>
      </w:pPr>
    </w:p>
    <w:p w14:paraId="1B9AA0CF" w14:textId="77777777" w:rsidR="00CB3B78" w:rsidRDefault="00000000">
      <w:pPr>
        <w:spacing w:after="20"/>
      </w:pPr>
      <w:r>
        <w:rPr>
          <w:rFonts w:eastAsia="Aptos"/>
          <w:b/>
        </w:rPr>
        <w:t>Bullet verzió</w:t>
      </w:r>
    </w:p>
    <w:p w14:paraId="1617E57E" w14:textId="77777777" w:rsidR="00CB3B78" w:rsidRDefault="00000000">
      <w:pPr>
        <w:pStyle w:val="ListBullet"/>
        <w:spacing w:after="20"/>
      </w:pPr>
      <w:r>
        <w:rPr>
          <w:rFonts w:eastAsia="Aptos"/>
        </w:rPr>
        <w:t>fogyasztói igények azonosítása</w:t>
      </w:r>
    </w:p>
    <w:p w14:paraId="2DCBC068" w14:textId="77777777" w:rsidR="00CB3B78" w:rsidRDefault="00000000">
      <w:pPr>
        <w:pStyle w:val="ListBullet"/>
        <w:spacing w:after="20"/>
      </w:pPr>
      <w:r>
        <w:rPr>
          <w:rFonts w:eastAsia="Aptos"/>
        </w:rPr>
        <w:t>versenytársak figyelése</w:t>
      </w:r>
    </w:p>
    <w:p w14:paraId="7CA12102" w14:textId="77777777" w:rsidR="00CB3B78" w:rsidRDefault="00000000">
      <w:pPr>
        <w:pStyle w:val="ListBullet"/>
        <w:spacing w:after="20"/>
      </w:pPr>
      <w:r>
        <w:rPr>
          <w:rFonts w:eastAsia="Aptos"/>
        </w:rPr>
        <w:t>helyettesítő termékek elemzése</w:t>
      </w:r>
    </w:p>
    <w:p w14:paraId="4C7C31A7" w14:textId="77777777" w:rsidR="00CB3B78" w:rsidRDefault="00000000">
      <w:pPr>
        <w:pStyle w:val="ListBullet"/>
        <w:spacing w:after="20"/>
      </w:pPr>
      <w:r>
        <w:rPr>
          <w:rFonts w:eastAsia="Aptos"/>
        </w:rPr>
        <w:t>árérzékenység és kereslet becslése</w:t>
      </w:r>
    </w:p>
    <w:p w14:paraId="5389AB1C" w14:textId="77777777" w:rsidR="00CB3B78" w:rsidRDefault="00000000">
      <w:pPr>
        <w:pStyle w:val="ListBullet"/>
        <w:spacing w:after="20"/>
      </w:pPr>
      <w:r>
        <w:rPr>
          <w:rFonts w:eastAsia="Aptos"/>
        </w:rPr>
        <w:t>piaci trendek és visszajelzések használata</w:t>
      </w:r>
    </w:p>
    <w:p w14:paraId="63762A09" w14:textId="77777777" w:rsidR="00CB3B78" w:rsidRDefault="00000000">
      <w:pPr>
        <w:pStyle w:val="ListBullet"/>
        <w:spacing w:after="20"/>
      </w:pPr>
      <w:r>
        <w:rPr>
          <w:rFonts w:eastAsia="Aptos"/>
        </w:rPr>
        <w:t>piacismeret = stratégiai input</w:t>
      </w:r>
    </w:p>
    <w:p w14:paraId="47378571" w14:textId="77777777" w:rsidR="00CB3B78" w:rsidRDefault="00CB3B78">
      <w:pPr>
        <w:spacing w:after="0"/>
      </w:pPr>
    </w:p>
    <w:p w14:paraId="380728A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61D0E987" w14:textId="77777777">
        <w:trPr>
          <w:jc w:val="center"/>
        </w:trPr>
        <w:tc>
          <w:tcPr>
            <w:tcW w:w="3967" w:type="dxa"/>
            <w:shd w:val="clear" w:color="auto" w:fill="D9EAF7"/>
            <w:vAlign w:val="center"/>
          </w:tcPr>
          <w:p w14:paraId="05AF5807" w14:textId="77777777" w:rsidR="00CB3B78" w:rsidRDefault="00000000">
            <w:r>
              <w:rPr>
                <w:rFonts w:eastAsia="Aptos"/>
                <w:sz w:val="18"/>
              </w:rPr>
              <w:t>Kiegészítő fogalom / szempont</w:t>
            </w:r>
          </w:p>
        </w:tc>
        <w:tc>
          <w:tcPr>
            <w:tcW w:w="3967" w:type="dxa"/>
            <w:shd w:val="clear" w:color="auto" w:fill="D9EAF7"/>
            <w:vAlign w:val="center"/>
          </w:tcPr>
          <w:p w14:paraId="32D0B15A" w14:textId="77777777" w:rsidR="00CB3B78" w:rsidRDefault="00000000">
            <w:r>
              <w:rPr>
                <w:rFonts w:eastAsia="Aptos"/>
                <w:sz w:val="18"/>
              </w:rPr>
              <w:t>Magyarázat</w:t>
            </w:r>
          </w:p>
        </w:tc>
        <w:tc>
          <w:tcPr>
            <w:tcW w:w="3967" w:type="dxa"/>
            <w:shd w:val="clear" w:color="auto" w:fill="D9EAF7"/>
            <w:vAlign w:val="center"/>
          </w:tcPr>
          <w:p w14:paraId="0B309500" w14:textId="77777777" w:rsidR="00CB3B78" w:rsidRDefault="00000000">
            <w:r>
              <w:rPr>
                <w:rFonts w:eastAsia="Aptos"/>
                <w:sz w:val="18"/>
              </w:rPr>
              <w:t>Hozzáadott érték a bullethez képest</w:t>
            </w:r>
          </w:p>
        </w:tc>
      </w:tr>
      <w:tr w:rsidR="00CB3B78" w14:paraId="041B42FE" w14:textId="77777777">
        <w:trPr>
          <w:jc w:val="center"/>
        </w:trPr>
        <w:tc>
          <w:tcPr>
            <w:tcW w:w="3967" w:type="dxa"/>
            <w:vAlign w:val="center"/>
          </w:tcPr>
          <w:p w14:paraId="269BD9A7" w14:textId="77777777" w:rsidR="00CB3B78" w:rsidRDefault="00000000">
            <w:r>
              <w:rPr>
                <w:rFonts w:eastAsia="Aptos"/>
                <w:sz w:val="18"/>
              </w:rPr>
              <w:t>Vásárlási folyamat</w:t>
            </w:r>
          </w:p>
        </w:tc>
        <w:tc>
          <w:tcPr>
            <w:tcW w:w="3967" w:type="dxa"/>
            <w:vAlign w:val="center"/>
          </w:tcPr>
          <w:p w14:paraId="43F9ADF0" w14:textId="77777777" w:rsidR="00CB3B78" w:rsidRDefault="00000000">
            <w:r>
              <w:rPr>
                <w:rFonts w:eastAsia="Aptos"/>
                <w:sz w:val="18"/>
              </w:rPr>
              <w:t>értékesítés</w:t>
            </w:r>
          </w:p>
        </w:tc>
        <w:tc>
          <w:tcPr>
            <w:tcW w:w="3967" w:type="dxa"/>
            <w:vAlign w:val="center"/>
          </w:tcPr>
          <w:p w14:paraId="5C92BAF5" w14:textId="77777777" w:rsidR="00CB3B78" w:rsidRDefault="00000000">
            <w:r>
              <w:rPr>
                <w:rFonts w:eastAsia="Aptos"/>
                <w:sz w:val="18"/>
              </w:rPr>
              <w:t>Nem definícióként, hanem értelmező vagy megkülönböztető elemként használd.</w:t>
            </w:r>
          </w:p>
        </w:tc>
      </w:tr>
      <w:tr w:rsidR="00CB3B78" w14:paraId="08099258" w14:textId="77777777">
        <w:trPr>
          <w:jc w:val="center"/>
        </w:trPr>
        <w:tc>
          <w:tcPr>
            <w:tcW w:w="3967" w:type="dxa"/>
            <w:vAlign w:val="center"/>
          </w:tcPr>
          <w:p w14:paraId="24E5B2A9" w14:textId="77777777" w:rsidR="00CB3B78" w:rsidRDefault="00000000">
            <w:r>
              <w:rPr>
                <w:rFonts w:eastAsia="Aptos"/>
                <w:sz w:val="18"/>
              </w:rPr>
              <w:t>Tipikus vizsgakapocs</w:t>
            </w:r>
          </w:p>
        </w:tc>
        <w:tc>
          <w:tcPr>
            <w:tcW w:w="3967" w:type="dxa"/>
            <w:vAlign w:val="center"/>
          </w:tcPr>
          <w:p w14:paraId="1B03D391" w14:textId="77777777" w:rsidR="00CB3B78" w:rsidRDefault="00000000">
            <w:r>
              <w:rPr>
                <w:rFonts w:eastAsia="Aptos"/>
                <w:sz w:val="18"/>
              </w:rPr>
              <w:t>Az alpontot kösd vissza a tétel fő fogalmaihoz és a kapcsolódó B-tételekhez.</w:t>
            </w:r>
          </w:p>
        </w:tc>
        <w:tc>
          <w:tcPr>
            <w:tcW w:w="3967" w:type="dxa"/>
            <w:vAlign w:val="center"/>
          </w:tcPr>
          <w:p w14:paraId="7CD810CD" w14:textId="77777777" w:rsidR="00CB3B78" w:rsidRDefault="00000000">
            <w:r>
              <w:rPr>
                <w:rFonts w:eastAsia="Aptos"/>
                <w:sz w:val="18"/>
              </w:rPr>
              <w:t>Segít, hogy ne elszigetelt felsorolás legyen a válasz.</w:t>
            </w:r>
          </w:p>
        </w:tc>
      </w:tr>
      <w:tr w:rsidR="00CB3B78" w14:paraId="014CC548" w14:textId="77777777">
        <w:trPr>
          <w:jc w:val="center"/>
        </w:trPr>
        <w:tc>
          <w:tcPr>
            <w:tcW w:w="3967" w:type="dxa"/>
            <w:vAlign w:val="center"/>
          </w:tcPr>
          <w:p w14:paraId="723FF5D5" w14:textId="77777777" w:rsidR="00CB3B78" w:rsidRDefault="00000000">
            <w:r>
              <w:rPr>
                <w:rFonts w:eastAsia="Aptos"/>
                <w:sz w:val="18"/>
              </w:rPr>
              <w:t>Gyakori hiba</w:t>
            </w:r>
          </w:p>
        </w:tc>
        <w:tc>
          <w:tcPr>
            <w:tcW w:w="3967" w:type="dxa"/>
            <w:vAlign w:val="center"/>
          </w:tcPr>
          <w:p w14:paraId="1AC6F19B"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5D2F7949" w14:textId="77777777" w:rsidR="00CB3B78" w:rsidRDefault="00000000">
            <w:r>
              <w:rPr>
                <w:rFonts w:eastAsia="Aptos"/>
                <w:sz w:val="18"/>
              </w:rPr>
              <w:t>Ettől lesz kifejtett felelet, nem vázlat.</w:t>
            </w:r>
          </w:p>
        </w:tc>
      </w:tr>
    </w:tbl>
    <w:p w14:paraId="793913E0" w14:textId="77777777" w:rsidR="00CB3B78" w:rsidRDefault="00CB3B78">
      <w:pPr>
        <w:spacing w:after="0"/>
      </w:pPr>
    </w:p>
    <w:p w14:paraId="1DBC6579" w14:textId="77777777" w:rsidR="00CB3B78" w:rsidRDefault="00000000">
      <w:pPr>
        <w:spacing w:after="20"/>
      </w:pPr>
      <w:r>
        <w:rPr>
          <w:rFonts w:eastAsia="Aptos"/>
          <w:b/>
        </w:rPr>
        <w:t>Kapcsolódás másik tételekhez:</w:t>
      </w:r>
    </w:p>
    <w:p w14:paraId="5F8DA3F4" w14:textId="77777777" w:rsidR="00CB3B78" w:rsidRDefault="00000000">
      <w:pPr>
        <w:pStyle w:val="ListBullet"/>
        <w:spacing w:after="20"/>
      </w:pPr>
      <w:r>
        <w:rPr>
          <w:rFonts w:eastAsia="Aptos"/>
        </w:rPr>
        <w:t>Kapcsolódik B03b-hez: versenyhelyzet.</w:t>
      </w:r>
    </w:p>
    <w:p w14:paraId="57D7AF0A" w14:textId="77777777" w:rsidR="00CB3B78" w:rsidRDefault="00000000">
      <w:pPr>
        <w:pStyle w:val="ListBullet"/>
        <w:spacing w:after="20"/>
      </w:pPr>
      <w:r>
        <w:rPr>
          <w:rFonts w:eastAsia="Aptos"/>
        </w:rPr>
        <w:t>Kapcsolódik B10d-hez: innováció és fogyasztói magatartás.</w:t>
      </w:r>
    </w:p>
    <w:p w14:paraId="086305F3" w14:textId="77777777" w:rsidR="00CB3B78" w:rsidRDefault="00000000">
      <w:pPr>
        <w:pStyle w:val="Heading2"/>
        <w:spacing w:before="120" w:after="40"/>
      </w:pPr>
      <w:r>
        <w:rPr>
          <w:rFonts w:ascii="Aptos" w:eastAsia="Aptos" w:hAnsi="Aptos"/>
        </w:rPr>
        <w:t>b) A piacszegmentálás fogalma és célja</w:t>
      </w:r>
    </w:p>
    <w:p w14:paraId="59E803A8" w14:textId="77777777" w:rsidR="00CB3B78" w:rsidRDefault="00000000">
      <w:pPr>
        <w:spacing w:after="20"/>
      </w:pPr>
      <w:r>
        <w:rPr>
          <w:rFonts w:eastAsia="Aptos"/>
        </w:rPr>
        <w:t>A piacszegmentálás a piac felosztása egymástól eltérő igényű és magatartású fogyasztói csoportokra. Célja nem a szép marketingtábla, hanem az, hogy a vállalat ne mindenkinek akarjon ugyanúgy eladni. Chikán terminológiában a célpiac és a pozicionálás a szegmentálás gyakorlati folytatása: a vállalat kiválasztja, kinek, milyen igényét és milyen módon akarja kielégíteni.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34E12FB4" w14:textId="77777777" w:rsidR="00CB3B78" w:rsidRDefault="00CB3B78">
      <w:pPr>
        <w:spacing w:after="0"/>
      </w:pPr>
    </w:p>
    <w:p w14:paraId="3DEFE6E8" w14:textId="77777777" w:rsidR="00CB3B78" w:rsidRDefault="00000000">
      <w:pPr>
        <w:spacing w:after="20"/>
      </w:pPr>
      <w:r>
        <w:rPr>
          <w:rFonts w:eastAsia="Aptos"/>
          <w:b/>
        </w:rPr>
        <w:t>Bullet verzió</w:t>
      </w:r>
    </w:p>
    <w:p w14:paraId="377A15F1" w14:textId="77777777" w:rsidR="00CB3B78" w:rsidRDefault="00000000">
      <w:pPr>
        <w:pStyle w:val="ListBullet"/>
        <w:spacing w:after="20"/>
      </w:pPr>
      <w:r>
        <w:rPr>
          <w:rFonts w:eastAsia="Aptos"/>
        </w:rPr>
        <w:t>szegmentálás = fogyasztói csoportok elkülönítése</w:t>
      </w:r>
    </w:p>
    <w:p w14:paraId="61A89936" w14:textId="77777777" w:rsidR="00CB3B78" w:rsidRDefault="00000000">
      <w:pPr>
        <w:pStyle w:val="ListBullet"/>
        <w:spacing w:after="20"/>
      </w:pPr>
      <w:r>
        <w:rPr>
          <w:rFonts w:eastAsia="Aptos"/>
        </w:rPr>
        <w:t>szegmentum = sajátos igény, attitűd, vásárlási orientáció</w:t>
      </w:r>
    </w:p>
    <w:p w14:paraId="1C0AA494" w14:textId="77777777" w:rsidR="00CB3B78" w:rsidRDefault="00000000">
      <w:pPr>
        <w:pStyle w:val="ListBullet"/>
        <w:spacing w:after="20"/>
      </w:pPr>
      <w:r>
        <w:rPr>
          <w:rFonts w:eastAsia="Aptos"/>
        </w:rPr>
        <w:t>célpiac = kiválasztott szegmentumok köre</w:t>
      </w:r>
    </w:p>
    <w:p w14:paraId="5F58942F" w14:textId="77777777" w:rsidR="00CB3B78" w:rsidRDefault="00000000">
      <w:pPr>
        <w:pStyle w:val="ListBullet"/>
        <w:spacing w:after="20"/>
      </w:pPr>
      <w:r>
        <w:rPr>
          <w:rFonts w:eastAsia="Aptos"/>
        </w:rPr>
        <w:t>pozicionálás = megkülönböztető ajánlat kialakítása és kommunikálása</w:t>
      </w:r>
    </w:p>
    <w:p w14:paraId="6439C7C8" w14:textId="77777777" w:rsidR="00CB3B78" w:rsidRDefault="00000000">
      <w:pPr>
        <w:pStyle w:val="ListBullet"/>
        <w:spacing w:after="20"/>
      </w:pPr>
      <w:r>
        <w:rPr>
          <w:rFonts w:eastAsia="Aptos"/>
        </w:rPr>
        <w:t>jó szegmentálás: mérhető, elérhető, lényeges, kezelhető</w:t>
      </w:r>
    </w:p>
    <w:p w14:paraId="17B23566" w14:textId="77777777" w:rsidR="00CB3B78" w:rsidRDefault="00CB3B78">
      <w:pPr>
        <w:spacing w:after="0"/>
      </w:pPr>
    </w:p>
    <w:p w14:paraId="2AB7598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7"/>
        <w:gridCol w:w="3863"/>
        <w:gridCol w:w="3844"/>
      </w:tblGrid>
      <w:tr w:rsidR="00CB3B78" w14:paraId="1DA9E6BC" w14:textId="77777777">
        <w:trPr>
          <w:jc w:val="center"/>
        </w:trPr>
        <w:tc>
          <w:tcPr>
            <w:tcW w:w="3967" w:type="dxa"/>
            <w:shd w:val="clear" w:color="auto" w:fill="D9EAF7"/>
            <w:vAlign w:val="center"/>
          </w:tcPr>
          <w:p w14:paraId="56F36BB6" w14:textId="77777777" w:rsidR="00CB3B78" w:rsidRDefault="00000000">
            <w:r>
              <w:rPr>
                <w:rFonts w:eastAsia="Aptos"/>
                <w:sz w:val="18"/>
              </w:rPr>
              <w:t>Kiegészítő fogalom / szempont</w:t>
            </w:r>
          </w:p>
        </w:tc>
        <w:tc>
          <w:tcPr>
            <w:tcW w:w="3967" w:type="dxa"/>
            <w:shd w:val="clear" w:color="auto" w:fill="D9EAF7"/>
            <w:vAlign w:val="center"/>
          </w:tcPr>
          <w:p w14:paraId="5377F7C3" w14:textId="77777777" w:rsidR="00CB3B78" w:rsidRDefault="00000000">
            <w:r>
              <w:rPr>
                <w:rFonts w:eastAsia="Aptos"/>
                <w:sz w:val="18"/>
              </w:rPr>
              <w:t>Magyarázat</w:t>
            </w:r>
          </w:p>
        </w:tc>
        <w:tc>
          <w:tcPr>
            <w:tcW w:w="3967" w:type="dxa"/>
            <w:shd w:val="clear" w:color="auto" w:fill="D9EAF7"/>
            <w:vAlign w:val="center"/>
          </w:tcPr>
          <w:p w14:paraId="3C68DB17" w14:textId="77777777" w:rsidR="00CB3B78" w:rsidRDefault="00000000">
            <w:r>
              <w:rPr>
                <w:rFonts w:eastAsia="Aptos"/>
                <w:sz w:val="18"/>
              </w:rPr>
              <w:t>Hozzáadott érték a bullethez képest</w:t>
            </w:r>
          </w:p>
        </w:tc>
      </w:tr>
      <w:tr w:rsidR="00CB3B78" w14:paraId="5B32EF58" w14:textId="77777777">
        <w:trPr>
          <w:jc w:val="center"/>
        </w:trPr>
        <w:tc>
          <w:tcPr>
            <w:tcW w:w="3967" w:type="dxa"/>
            <w:vAlign w:val="center"/>
          </w:tcPr>
          <w:p w14:paraId="1A058AEC" w14:textId="77777777" w:rsidR="00CB3B78" w:rsidRDefault="00000000">
            <w:r>
              <w:rPr>
                <w:rFonts w:eastAsia="Aptos"/>
                <w:sz w:val="18"/>
              </w:rPr>
              <w:t>Tipikus vizsgakapocs</w:t>
            </w:r>
          </w:p>
        </w:tc>
        <w:tc>
          <w:tcPr>
            <w:tcW w:w="3967" w:type="dxa"/>
            <w:vAlign w:val="center"/>
          </w:tcPr>
          <w:p w14:paraId="61AF444B" w14:textId="77777777" w:rsidR="00CB3B78" w:rsidRDefault="00000000">
            <w:r>
              <w:rPr>
                <w:rFonts w:eastAsia="Aptos"/>
                <w:sz w:val="18"/>
              </w:rPr>
              <w:t>Az alpontot kösd vissza a tétel fő fogalmaihoz és a kapcsolódó B-tételekhez.</w:t>
            </w:r>
          </w:p>
        </w:tc>
        <w:tc>
          <w:tcPr>
            <w:tcW w:w="3967" w:type="dxa"/>
            <w:vAlign w:val="center"/>
          </w:tcPr>
          <w:p w14:paraId="1BDBD2CE" w14:textId="77777777" w:rsidR="00CB3B78" w:rsidRDefault="00000000">
            <w:r>
              <w:rPr>
                <w:rFonts w:eastAsia="Aptos"/>
                <w:sz w:val="18"/>
              </w:rPr>
              <w:t>Segít, hogy ne elszigetelt felsorolás legyen a válasz.</w:t>
            </w:r>
          </w:p>
        </w:tc>
      </w:tr>
      <w:tr w:rsidR="00CB3B78" w14:paraId="51140BBC" w14:textId="77777777">
        <w:trPr>
          <w:jc w:val="center"/>
        </w:trPr>
        <w:tc>
          <w:tcPr>
            <w:tcW w:w="3967" w:type="dxa"/>
            <w:vAlign w:val="center"/>
          </w:tcPr>
          <w:p w14:paraId="4C14D9E3" w14:textId="77777777" w:rsidR="00CB3B78" w:rsidRDefault="00000000">
            <w:r>
              <w:rPr>
                <w:rFonts w:eastAsia="Aptos"/>
                <w:sz w:val="18"/>
              </w:rPr>
              <w:t>Gyakori hiba</w:t>
            </w:r>
          </w:p>
        </w:tc>
        <w:tc>
          <w:tcPr>
            <w:tcW w:w="3967" w:type="dxa"/>
            <w:vAlign w:val="center"/>
          </w:tcPr>
          <w:p w14:paraId="56F7A7EA"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75F19CAA" w14:textId="77777777" w:rsidR="00CB3B78" w:rsidRDefault="00000000">
            <w:r>
              <w:rPr>
                <w:rFonts w:eastAsia="Aptos"/>
                <w:sz w:val="18"/>
              </w:rPr>
              <w:t>Ettől lesz kifejtett felelet, nem vázlat.</w:t>
            </w:r>
          </w:p>
        </w:tc>
      </w:tr>
      <w:tr w:rsidR="00CB3B78" w14:paraId="2A332397" w14:textId="77777777">
        <w:trPr>
          <w:jc w:val="center"/>
        </w:trPr>
        <w:tc>
          <w:tcPr>
            <w:tcW w:w="3967" w:type="dxa"/>
            <w:vAlign w:val="center"/>
          </w:tcPr>
          <w:p w14:paraId="09130D62" w14:textId="77777777" w:rsidR="00CB3B78" w:rsidRDefault="00000000">
            <w:r>
              <w:rPr>
                <w:rFonts w:eastAsia="Aptos"/>
                <w:sz w:val="18"/>
              </w:rPr>
              <w:t>Átvezető mondat</w:t>
            </w:r>
          </w:p>
        </w:tc>
        <w:tc>
          <w:tcPr>
            <w:tcW w:w="3967" w:type="dxa"/>
            <w:vAlign w:val="center"/>
          </w:tcPr>
          <w:p w14:paraId="3AF51329" w14:textId="77777777" w:rsidR="00CB3B78" w:rsidRDefault="00000000">
            <w:r>
              <w:rPr>
                <w:rFonts w:eastAsia="Aptos"/>
                <w:sz w:val="18"/>
              </w:rPr>
              <w:t>„Ez a rész azért fontos, mert a(z) A piacszegmentálás fogalma és célja közvetlenül befolyásolja a vállalati döntéseket.”</w:t>
            </w:r>
          </w:p>
        </w:tc>
        <w:tc>
          <w:tcPr>
            <w:tcW w:w="3967" w:type="dxa"/>
            <w:vAlign w:val="center"/>
          </w:tcPr>
          <w:p w14:paraId="66ECEC53" w14:textId="77777777" w:rsidR="00CB3B78" w:rsidRDefault="00000000">
            <w:r>
              <w:rPr>
                <w:rFonts w:eastAsia="Aptos"/>
                <w:sz w:val="18"/>
              </w:rPr>
              <w:t>Használható szóban, ha át kell kötni másik alpontra.</w:t>
            </w:r>
          </w:p>
        </w:tc>
      </w:tr>
    </w:tbl>
    <w:p w14:paraId="06E91FDE" w14:textId="77777777" w:rsidR="00CB3B78" w:rsidRDefault="00CB3B78">
      <w:pPr>
        <w:spacing w:after="0"/>
      </w:pPr>
    </w:p>
    <w:p w14:paraId="38782A1E" w14:textId="77777777" w:rsidR="00CB3B78" w:rsidRDefault="00000000">
      <w:pPr>
        <w:spacing w:after="20"/>
      </w:pPr>
      <w:r>
        <w:rPr>
          <w:rFonts w:eastAsia="Aptos"/>
          <w:b/>
        </w:rPr>
        <w:t>Kapcsolódás másik tételekhez:</w:t>
      </w:r>
    </w:p>
    <w:p w14:paraId="74F489A7" w14:textId="77777777" w:rsidR="00CB3B78" w:rsidRDefault="00000000">
      <w:pPr>
        <w:pStyle w:val="ListBullet"/>
        <w:spacing w:after="20"/>
      </w:pPr>
      <w:r>
        <w:rPr>
          <w:rFonts w:eastAsia="Aptos"/>
        </w:rPr>
        <w:lastRenderedPageBreak/>
        <w:t>Kapcsolódik B06d-hez: heterogén kereslet és aszimmetrikus rugalmasság.</w:t>
      </w:r>
    </w:p>
    <w:p w14:paraId="6451B3D1" w14:textId="77777777" w:rsidR="00CB3B78" w:rsidRDefault="00000000">
      <w:pPr>
        <w:pStyle w:val="Heading2"/>
        <w:spacing w:before="120" w:after="40"/>
      </w:pPr>
      <w:r>
        <w:rPr>
          <w:rFonts w:ascii="Aptos" w:eastAsia="Aptos" w:hAnsi="Aptos"/>
        </w:rPr>
        <w:t>c) Egyéni vásárlók igényei és befolyásoló tényezői</w:t>
      </w:r>
    </w:p>
    <w:p w14:paraId="2D6C4559" w14:textId="77777777" w:rsidR="00CB3B78" w:rsidRDefault="00000000">
      <w:pPr>
        <w:spacing w:after="20"/>
      </w:pPr>
      <w:r>
        <w:rPr>
          <w:rFonts w:eastAsia="Aptos"/>
        </w:rPr>
        <w:t>Az egyéni fogyasztó döntéseit nem csak az ár határozza meg. Demográfiai, jövedelmi, kulturális, pszichológiai és társas tényezők is befolyásolják. Ezért a vállalatnak nem elég terméket gyártani; értenie kell a fogyasztói motivációt is. A feleletben ne csak definíciót mondj, hanem ok-okozati kapcsolatot is: miért jön létre a jelenség, hogyan hat a vállalat működésére, és milyen döntési következménye van a vezetés számára.</w:t>
      </w:r>
    </w:p>
    <w:p w14:paraId="2DAD3ACE" w14:textId="77777777" w:rsidR="00CB3B78" w:rsidRDefault="00CB3B78">
      <w:pPr>
        <w:spacing w:after="0"/>
      </w:pPr>
    </w:p>
    <w:p w14:paraId="69B5B1A6" w14:textId="77777777" w:rsidR="00CB3B78" w:rsidRDefault="00000000">
      <w:pPr>
        <w:spacing w:after="20"/>
      </w:pPr>
      <w:r>
        <w:rPr>
          <w:rFonts w:eastAsia="Aptos"/>
          <w:b/>
        </w:rPr>
        <w:t>Bullet verzió</w:t>
      </w:r>
    </w:p>
    <w:p w14:paraId="7A6D0BB6" w14:textId="77777777" w:rsidR="00CB3B78" w:rsidRDefault="00000000">
      <w:pPr>
        <w:pStyle w:val="ListBullet"/>
        <w:spacing w:after="20"/>
      </w:pPr>
      <w:r>
        <w:rPr>
          <w:rFonts w:eastAsia="Aptos"/>
        </w:rPr>
        <w:t>demográfia: kor, nem, családi állapot</w:t>
      </w:r>
    </w:p>
    <w:p w14:paraId="44674039" w14:textId="77777777" w:rsidR="00CB3B78" w:rsidRDefault="00000000">
      <w:pPr>
        <w:pStyle w:val="ListBullet"/>
        <w:spacing w:after="20"/>
      </w:pPr>
      <w:r>
        <w:rPr>
          <w:rFonts w:eastAsia="Aptos"/>
        </w:rPr>
        <w:t>társadalmi tényezők: jövedelem, végzettség, foglalkozás</w:t>
      </w:r>
    </w:p>
    <w:p w14:paraId="4817B554" w14:textId="77777777" w:rsidR="00CB3B78" w:rsidRDefault="00000000">
      <w:pPr>
        <w:pStyle w:val="ListBullet"/>
        <w:spacing w:after="20"/>
      </w:pPr>
      <w:r>
        <w:rPr>
          <w:rFonts w:eastAsia="Aptos"/>
        </w:rPr>
        <w:t>pszichológiai tényezők: motiváció, attitűd, tanulás</w:t>
      </w:r>
    </w:p>
    <w:p w14:paraId="50944390" w14:textId="77777777" w:rsidR="00CB3B78" w:rsidRDefault="00000000">
      <w:pPr>
        <w:pStyle w:val="ListBullet"/>
        <w:spacing w:after="20"/>
      </w:pPr>
      <w:r>
        <w:rPr>
          <w:rFonts w:eastAsia="Aptos"/>
        </w:rPr>
        <w:t>kulturális tényezők: értékek, szokások, szubkultúra</w:t>
      </w:r>
    </w:p>
    <w:p w14:paraId="62F0C24D" w14:textId="77777777" w:rsidR="00CB3B78" w:rsidRDefault="00000000">
      <w:pPr>
        <w:pStyle w:val="ListBullet"/>
        <w:spacing w:after="20"/>
      </w:pPr>
      <w:r>
        <w:rPr>
          <w:rFonts w:eastAsia="Aptos"/>
        </w:rPr>
        <w:t>referenciacsoport és család hatása</w:t>
      </w:r>
    </w:p>
    <w:p w14:paraId="495AFFC1" w14:textId="77777777" w:rsidR="00CB3B78" w:rsidRDefault="00CB3B78">
      <w:pPr>
        <w:spacing w:after="0"/>
      </w:pPr>
    </w:p>
    <w:p w14:paraId="43126BA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8"/>
        <w:gridCol w:w="3859"/>
        <w:gridCol w:w="3857"/>
      </w:tblGrid>
      <w:tr w:rsidR="00CB3B78" w14:paraId="31B47330" w14:textId="77777777">
        <w:trPr>
          <w:jc w:val="center"/>
        </w:trPr>
        <w:tc>
          <w:tcPr>
            <w:tcW w:w="3967" w:type="dxa"/>
            <w:shd w:val="clear" w:color="auto" w:fill="D9EAF7"/>
            <w:vAlign w:val="center"/>
          </w:tcPr>
          <w:p w14:paraId="34B8A5A8" w14:textId="77777777" w:rsidR="00CB3B78" w:rsidRDefault="00000000">
            <w:r>
              <w:rPr>
                <w:rFonts w:eastAsia="Aptos"/>
                <w:sz w:val="18"/>
              </w:rPr>
              <w:t>Kiegészítő fogalom / szempont</w:t>
            </w:r>
          </w:p>
        </w:tc>
        <w:tc>
          <w:tcPr>
            <w:tcW w:w="3967" w:type="dxa"/>
            <w:shd w:val="clear" w:color="auto" w:fill="D9EAF7"/>
            <w:vAlign w:val="center"/>
          </w:tcPr>
          <w:p w14:paraId="2AB7FC84" w14:textId="77777777" w:rsidR="00CB3B78" w:rsidRDefault="00000000">
            <w:r>
              <w:rPr>
                <w:rFonts w:eastAsia="Aptos"/>
                <w:sz w:val="18"/>
              </w:rPr>
              <w:t>Magyarázat</w:t>
            </w:r>
          </w:p>
        </w:tc>
        <w:tc>
          <w:tcPr>
            <w:tcW w:w="3967" w:type="dxa"/>
            <w:shd w:val="clear" w:color="auto" w:fill="D9EAF7"/>
            <w:vAlign w:val="center"/>
          </w:tcPr>
          <w:p w14:paraId="6F5F2FAA" w14:textId="77777777" w:rsidR="00CB3B78" w:rsidRDefault="00000000">
            <w:r>
              <w:rPr>
                <w:rFonts w:eastAsia="Aptos"/>
                <w:sz w:val="18"/>
              </w:rPr>
              <w:t>Hozzáadott érték a bullethez képest</w:t>
            </w:r>
          </w:p>
        </w:tc>
      </w:tr>
      <w:tr w:rsidR="00CB3B78" w14:paraId="1E63069F" w14:textId="77777777">
        <w:trPr>
          <w:jc w:val="center"/>
        </w:trPr>
        <w:tc>
          <w:tcPr>
            <w:tcW w:w="3967" w:type="dxa"/>
            <w:vAlign w:val="center"/>
          </w:tcPr>
          <w:p w14:paraId="72B3B799" w14:textId="77777777" w:rsidR="00CB3B78" w:rsidRDefault="00000000">
            <w:r>
              <w:rPr>
                <w:rFonts w:eastAsia="Aptos"/>
                <w:sz w:val="18"/>
              </w:rPr>
              <w:t>Demográfiai</w:t>
            </w:r>
          </w:p>
        </w:tc>
        <w:tc>
          <w:tcPr>
            <w:tcW w:w="3967" w:type="dxa"/>
            <w:vAlign w:val="center"/>
          </w:tcPr>
          <w:p w14:paraId="73976D81" w14:textId="77777777" w:rsidR="00CB3B78" w:rsidRDefault="00000000">
            <w:r>
              <w:rPr>
                <w:rFonts w:eastAsia="Aptos"/>
                <w:sz w:val="18"/>
              </w:rPr>
              <w:t>kor, család</w:t>
            </w:r>
          </w:p>
        </w:tc>
        <w:tc>
          <w:tcPr>
            <w:tcW w:w="3967" w:type="dxa"/>
            <w:vAlign w:val="center"/>
          </w:tcPr>
          <w:p w14:paraId="1350D0B2" w14:textId="77777777" w:rsidR="00CB3B78" w:rsidRDefault="00000000">
            <w:r>
              <w:rPr>
                <w:rFonts w:eastAsia="Aptos"/>
                <w:sz w:val="18"/>
              </w:rPr>
              <w:t>Nem definícióként, hanem értelmező vagy megkülönböztető elemként használd.</w:t>
            </w:r>
          </w:p>
        </w:tc>
      </w:tr>
      <w:tr w:rsidR="00CB3B78" w14:paraId="78B53AC9" w14:textId="77777777">
        <w:trPr>
          <w:jc w:val="center"/>
        </w:trPr>
        <w:tc>
          <w:tcPr>
            <w:tcW w:w="3967" w:type="dxa"/>
            <w:vAlign w:val="center"/>
          </w:tcPr>
          <w:p w14:paraId="5801BFF3" w14:textId="77777777" w:rsidR="00CB3B78" w:rsidRDefault="00000000">
            <w:r>
              <w:rPr>
                <w:rFonts w:eastAsia="Aptos"/>
                <w:sz w:val="18"/>
              </w:rPr>
              <w:t>Gazdasági</w:t>
            </w:r>
          </w:p>
        </w:tc>
        <w:tc>
          <w:tcPr>
            <w:tcW w:w="3967" w:type="dxa"/>
            <w:vAlign w:val="center"/>
          </w:tcPr>
          <w:p w14:paraId="562DC456" w14:textId="77777777" w:rsidR="00CB3B78" w:rsidRDefault="00000000">
            <w:r>
              <w:rPr>
                <w:rFonts w:eastAsia="Aptos"/>
                <w:sz w:val="18"/>
              </w:rPr>
              <w:t>jövedelem</w:t>
            </w:r>
          </w:p>
        </w:tc>
        <w:tc>
          <w:tcPr>
            <w:tcW w:w="3967" w:type="dxa"/>
            <w:vAlign w:val="center"/>
          </w:tcPr>
          <w:p w14:paraId="34D20922" w14:textId="77777777" w:rsidR="00CB3B78" w:rsidRDefault="00000000">
            <w:r>
              <w:rPr>
                <w:rFonts w:eastAsia="Aptos"/>
                <w:sz w:val="18"/>
              </w:rPr>
              <w:t>Nem definícióként, hanem értelmező vagy megkülönböztető elemként használd.</w:t>
            </w:r>
          </w:p>
        </w:tc>
      </w:tr>
      <w:tr w:rsidR="00CB3B78" w14:paraId="46D04A32" w14:textId="77777777">
        <w:trPr>
          <w:jc w:val="center"/>
        </w:trPr>
        <w:tc>
          <w:tcPr>
            <w:tcW w:w="3967" w:type="dxa"/>
            <w:vAlign w:val="center"/>
          </w:tcPr>
          <w:p w14:paraId="5B9D1E43" w14:textId="77777777" w:rsidR="00CB3B78" w:rsidRDefault="00000000">
            <w:r>
              <w:rPr>
                <w:rFonts w:eastAsia="Aptos"/>
                <w:sz w:val="18"/>
              </w:rPr>
              <w:t>Társas</w:t>
            </w:r>
          </w:p>
        </w:tc>
        <w:tc>
          <w:tcPr>
            <w:tcW w:w="3967" w:type="dxa"/>
            <w:vAlign w:val="center"/>
          </w:tcPr>
          <w:p w14:paraId="359EEA40" w14:textId="77777777" w:rsidR="00CB3B78" w:rsidRDefault="00000000">
            <w:r>
              <w:rPr>
                <w:rFonts w:eastAsia="Aptos"/>
                <w:sz w:val="18"/>
              </w:rPr>
              <w:t>család, referenciacsoport</w:t>
            </w:r>
          </w:p>
        </w:tc>
        <w:tc>
          <w:tcPr>
            <w:tcW w:w="3967" w:type="dxa"/>
            <w:vAlign w:val="center"/>
          </w:tcPr>
          <w:p w14:paraId="2C8D6108" w14:textId="77777777" w:rsidR="00CB3B78" w:rsidRDefault="00000000">
            <w:r>
              <w:rPr>
                <w:rFonts w:eastAsia="Aptos"/>
                <w:sz w:val="18"/>
              </w:rPr>
              <w:t>Nem definícióként, hanem értelmező vagy megkülönböztető elemként használd.</w:t>
            </w:r>
          </w:p>
        </w:tc>
      </w:tr>
    </w:tbl>
    <w:p w14:paraId="3FBB3548" w14:textId="77777777" w:rsidR="00CB3B78" w:rsidRDefault="00CB3B78">
      <w:pPr>
        <w:spacing w:after="0"/>
      </w:pPr>
    </w:p>
    <w:p w14:paraId="0BF7F230" w14:textId="77777777" w:rsidR="00CB3B78" w:rsidRDefault="00000000">
      <w:pPr>
        <w:spacing w:after="20"/>
      </w:pPr>
      <w:r>
        <w:rPr>
          <w:rFonts w:eastAsia="Aptos"/>
          <w:b/>
        </w:rPr>
        <w:t>Kapcsolódás másik tételekhez:</w:t>
      </w:r>
    </w:p>
    <w:p w14:paraId="4212C58C" w14:textId="77777777" w:rsidR="00CB3B78" w:rsidRDefault="00000000">
      <w:pPr>
        <w:pStyle w:val="ListBullet"/>
        <w:spacing w:after="20"/>
      </w:pPr>
      <w:r>
        <w:rPr>
          <w:rFonts w:eastAsia="Aptos"/>
        </w:rPr>
        <w:t>Kapcsolódik B01d-hez: egyéni célok és motiváció.</w:t>
      </w:r>
    </w:p>
    <w:p w14:paraId="653168D8" w14:textId="77777777" w:rsidR="00CB3B78" w:rsidRDefault="00000000">
      <w:pPr>
        <w:pStyle w:val="Heading2"/>
        <w:spacing w:before="120" w:after="40"/>
      </w:pPr>
      <w:r>
        <w:rPr>
          <w:rFonts w:ascii="Aptos" w:eastAsia="Aptos" w:hAnsi="Aptos"/>
        </w:rPr>
        <w:t>d) Szervezeti vásárlók igényeinek közös és eltérő vonásai</w:t>
      </w:r>
    </w:p>
    <w:p w14:paraId="33901045" w14:textId="77777777" w:rsidR="00CB3B78" w:rsidRDefault="00000000">
      <w:pPr>
        <w:spacing w:after="20"/>
      </w:pPr>
      <w:r>
        <w:rPr>
          <w:rFonts w:eastAsia="Aptos"/>
        </w:rPr>
        <w:t>A szervezeti vásárló is igényt elégít ki, de döntése formálisabb, szakmaibb és több szereplős. A kereslet gyakran származtatott: azért vesz gépet, anyagot vagy IT-rendszert, mert a saját vevőit akarja kiszolgálni. Tanulásnál különítsd el az újdonság tartalmát és üzleti hatását: nem az a lényeg, hogy valami új, hanem hogy javítja-e a fogyasztói értéket, a működési hatékonyságot, a gyorsaságot vagy a versenyképességet.</w:t>
      </w:r>
    </w:p>
    <w:p w14:paraId="38CCECD3" w14:textId="77777777" w:rsidR="00CB3B78" w:rsidRDefault="00CB3B78">
      <w:pPr>
        <w:spacing w:after="0"/>
      </w:pPr>
    </w:p>
    <w:p w14:paraId="28A6389D" w14:textId="77777777" w:rsidR="00CB3B78" w:rsidRDefault="00000000">
      <w:pPr>
        <w:spacing w:after="20"/>
      </w:pPr>
      <w:r>
        <w:rPr>
          <w:rFonts w:eastAsia="Aptos"/>
          <w:b/>
        </w:rPr>
        <w:t>Bullet verzió</w:t>
      </w:r>
    </w:p>
    <w:p w14:paraId="0BD6B056" w14:textId="77777777" w:rsidR="00CB3B78" w:rsidRDefault="00000000">
      <w:pPr>
        <w:pStyle w:val="ListBullet"/>
        <w:spacing w:after="20"/>
      </w:pPr>
      <w:r>
        <w:rPr>
          <w:rFonts w:eastAsia="Aptos"/>
        </w:rPr>
        <w:t>közös: információt gyűjt, kockázatot mérlegel, érdekelt a sikerben</w:t>
      </w:r>
    </w:p>
    <w:p w14:paraId="463789CA" w14:textId="77777777" w:rsidR="00CB3B78" w:rsidRDefault="00000000">
      <w:pPr>
        <w:pStyle w:val="ListBullet"/>
        <w:spacing w:after="20"/>
      </w:pPr>
      <w:r>
        <w:rPr>
          <w:rFonts w:eastAsia="Aptos"/>
        </w:rPr>
        <w:t>eltérés: több döntéshozó, formális folyamat, szakmai tartalom</w:t>
      </w:r>
    </w:p>
    <w:p w14:paraId="5BADED36" w14:textId="77777777" w:rsidR="00CB3B78" w:rsidRDefault="00000000">
      <w:pPr>
        <w:pStyle w:val="ListBullet"/>
        <w:spacing w:after="20"/>
      </w:pPr>
      <w:r>
        <w:rPr>
          <w:rFonts w:eastAsia="Aptos"/>
        </w:rPr>
        <w:t>kereslet gyakran származtatott</w:t>
      </w:r>
    </w:p>
    <w:p w14:paraId="3A7220DC" w14:textId="77777777" w:rsidR="00CB3B78" w:rsidRDefault="00000000">
      <w:pPr>
        <w:pStyle w:val="ListBullet"/>
        <w:spacing w:after="20"/>
      </w:pPr>
      <w:r>
        <w:rPr>
          <w:rFonts w:eastAsia="Aptos"/>
        </w:rPr>
        <w:t>helyettesítés korlátozottabb lehet</w:t>
      </w:r>
    </w:p>
    <w:p w14:paraId="47637582" w14:textId="77777777" w:rsidR="00CB3B78" w:rsidRDefault="00000000">
      <w:pPr>
        <w:pStyle w:val="ListBullet"/>
        <w:spacing w:after="20"/>
      </w:pPr>
      <w:r>
        <w:rPr>
          <w:rFonts w:eastAsia="Aptos"/>
        </w:rPr>
        <w:t>árérzékenység sokszor alacsonyabb rövid távon</w:t>
      </w:r>
    </w:p>
    <w:p w14:paraId="4D9FD10B" w14:textId="77777777" w:rsidR="00CB3B78" w:rsidRDefault="00000000">
      <w:pPr>
        <w:pStyle w:val="ListBullet"/>
        <w:spacing w:after="20"/>
      </w:pPr>
      <w:r>
        <w:rPr>
          <w:rFonts w:eastAsia="Aptos"/>
        </w:rPr>
        <w:t>eladó-vevő kapcsolat tartósabb</w:t>
      </w:r>
    </w:p>
    <w:p w14:paraId="07238484" w14:textId="77777777" w:rsidR="00CB3B78" w:rsidRDefault="00CB3B78">
      <w:pPr>
        <w:spacing w:after="0"/>
      </w:pPr>
    </w:p>
    <w:p w14:paraId="789F768B"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7"/>
        <w:gridCol w:w="3846"/>
        <w:gridCol w:w="3861"/>
      </w:tblGrid>
      <w:tr w:rsidR="00CB3B78" w14:paraId="1909DF73" w14:textId="77777777">
        <w:trPr>
          <w:jc w:val="center"/>
        </w:trPr>
        <w:tc>
          <w:tcPr>
            <w:tcW w:w="3967" w:type="dxa"/>
            <w:shd w:val="clear" w:color="auto" w:fill="D9EAF7"/>
            <w:vAlign w:val="center"/>
          </w:tcPr>
          <w:p w14:paraId="1893B459" w14:textId="77777777" w:rsidR="00CB3B78" w:rsidRDefault="00000000">
            <w:r>
              <w:rPr>
                <w:rFonts w:eastAsia="Aptos"/>
                <w:sz w:val="18"/>
              </w:rPr>
              <w:t>Kiegészítő fogalom / szempont</w:t>
            </w:r>
          </w:p>
        </w:tc>
        <w:tc>
          <w:tcPr>
            <w:tcW w:w="3967" w:type="dxa"/>
            <w:shd w:val="clear" w:color="auto" w:fill="D9EAF7"/>
            <w:vAlign w:val="center"/>
          </w:tcPr>
          <w:p w14:paraId="757A8BED" w14:textId="77777777" w:rsidR="00CB3B78" w:rsidRDefault="00000000">
            <w:r>
              <w:rPr>
                <w:rFonts w:eastAsia="Aptos"/>
                <w:sz w:val="18"/>
              </w:rPr>
              <w:t>Magyarázat</w:t>
            </w:r>
          </w:p>
        </w:tc>
        <w:tc>
          <w:tcPr>
            <w:tcW w:w="3967" w:type="dxa"/>
            <w:shd w:val="clear" w:color="auto" w:fill="D9EAF7"/>
            <w:vAlign w:val="center"/>
          </w:tcPr>
          <w:p w14:paraId="7956FBE1" w14:textId="77777777" w:rsidR="00CB3B78" w:rsidRDefault="00000000">
            <w:r>
              <w:rPr>
                <w:rFonts w:eastAsia="Aptos"/>
                <w:sz w:val="18"/>
              </w:rPr>
              <w:t>Hozzáadott érték a bullethez képest</w:t>
            </w:r>
          </w:p>
        </w:tc>
      </w:tr>
      <w:tr w:rsidR="00CB3B78" w14:paraId="686CFFC1" w14:textId="77777777">
        <w:trPr>
          <w:jc w:val="center"/>
        </w:trPr>
        <w:tc>
          <w:tcPr>
            <w:tcW w:w="3967" w:type="dxa"/>
            <w:vAlign w:val="center"/>
          </w:tcPr>
          <w:p w14:paraId="2ACE0A3B" w14:textId="77777777" w:rsidR="00CB3B78" w:rsidRDefault="00000000">
            <w:r>
              <w:rPr>
                <w:rFonts w:eastAsia="Aptos"/>
                <w:sz w:val="18"/>
              </w:rPr>
              <w:t>Motiváció</w:t>
            </w:r>
          </w:p>
        </w:tc>
        <w:tc>
          <w:tcPr>
            <w:tcW w:w="3967" w:type="dxa"/>
            <w:vAlign w:val="center"/>
          </w:tcPr>
          <w:p w14:paraId="3D6B4FE7" w14:textId="77777777" w:rsidR="00CB3B78" w:rsidRDefault="00000000">
            <w:r>
              <w:rPr>
                <w:rFonts w:eastAsia="Aptos"/>
                <w:sz w:val="18"/>
              </w:rPr>
              <w:t>személyes hasznosság | üzleti teljesítmény</w:t>
            </w:r>
          </w:p>
        </w:tc>
        <w:tc>
          <w:tcPr>
            <w:tcW w:w="3967" w:type="dxa"/>
            <w:vAlign w:val="center"/>
          </w:tcPr>
          <w:p w14:paraId="58E51BEC" w14:textId="77777777" w:rsidR="00CB3B78" w:rsidRDefault="00000000">
            <w:r>
              <w:rPr>
                <w:rFonts w:eastAsia="Aptos"/>
                <w:sz w:val="18"/>
              </w:rPr>
              <w:t>Nem definícióként, hanem értelmező vagy megkülönböztető elemként használd.</w:t>
            </w:r>
          </w:p>
        </w:tc>
      </w:tr>
      <w:tr w:rsidR="00CB3B78" w14:paraId="47AF4321" w14:textId="77777777">
        <w:trPr>
          <w:jc w:val="center"/>
        </w:trPr>
        <w:tc>
          <w:tcPr>
            <w:tcW w:w="3967" w:type="dxa"/>
            <w:vAlign w:val="center"/>
          </w:tcPr>
          <w:p w14:paraId="389C72D8" w14:textId="77777777" w:rsidR="00CB3B78" w:rsidRDefault="00000000">
            <w:r>
              <w:rPr>
                <w:rFonts w:eastAsia="Aptos"/>
                <w:sz w:val="18"/>
              </w:rPr>
              <w:t>Rugalmasság</w:t>
            </w:r>
          </w:p>
        </w:tc>
        <w:tc>
          <w:tcPr>
            <w:tcW w:w="3967" w:type="dxa"/>
            <w:vAlign w:val="center"/>
          </w:tcPr>
          <w:p w14:paraId="64EE993D" w14:textId="77777777" w:rsidR="00CB3B78" w:rsidRDefault="00000000">
            <w:r>
              <w:rPr>
                <w:rFonts w:eastAsia="Aptos"/>
                <w:sz w:val="18"/>
              </w:rPr>
              <w:t>változó | sokszor alacsonyabb</w:t>
            </w:r>
          </w:p>
        </w:tc>
        <w:tc>
          <w:tcPr>
            <w:tcW w:w="3967" w:type="dxa"/>
            <w:vAlign w:val="center"/>
          </w:tcPr>
          <w:p w14:paraId="3079B205" w14:textId="77777777" w:rsidR="00CB3B78" w:rsidRDefault="00000000">
            <w:r>
              <w:rPr>
                <w:rFonts w:eastAsia="Aptos"/>
                <w:sz w:val="18"/>
              </w:rPr>
              <w:t>Nem definícióként, hanem értelmező vagy megkülönböztető elemként használd.</w:t>
            </w:r>
          </w:p>
        </w:tc>
      </w:tr>
      <w:tr w:rsidR="00CB3B78" w14:paraId="053D3F46" w14:textId="77777777">
        <w:trPr>
          <w:jc w:val="center"/>
        </w:trPr>
        <w:tc>
          <w:tcPr>
            <w:tcW w:w="3967" w:type="dxa"/>
            <w:vAlign w:val="center"/>
          </w:tcPr>
          <w:p w14:paraId="29AF369C" w14:textId="77777777" w:rsidR="00CB3B78" w:rsidRDefault="00000000">
            <w:r>
              <w:rPr>
                <w:rFonts w:eastAsia="Aptos"/>
                <w:sz w:val="18"/>
              </w:rPr>
              <w:t>Átvezető mondat</w:t>
            </w:r>
          </w:p>
        </w:tc>
        <w:tc>
          <w:tcPr>
            <w:tcW w:w="3967" w:type="dxa"/>
            <w:vAlign w:val="center"/>
          </w:tcPr>
          <w:p w14:paraId="41CECE8C" w14:textId="77777777" w:rsidR="00CB3B78" w:rsidRDefault="00000000">
            <w:r>
              <w:rPr>
                <w:rFonts w:eastAsia="Aptos"/>
                <w:sz w:val="18"/>
              </w:rPr>
              <w:t>„Ez a rész azért fontos, mert a(z) Szervezeti vásárlók igényeinek közös és eltérő vonásai közvetlenül befolyásolja a vállalati döntéseket.”</w:t>
            </w:r>
          </w:p>
        </w:tc>
        <w:tc>
          <w:tcPr>
            <w:tcW w:w="3967" w:type="dxa"/>
            <w:vAlign w:val="center"/>
          </w:tcPr>
          <w:p w14:paraId="35D69C77" w14:textId="77777777" w:rsidR="00CB3B78" w:rsidRDefault="00000000">
            <w:r>
              <w:rPr>
                <w:rFonts w:eastAsia="Aptos"/>
                <w:sz w:val="18"/>
              </w:rPr>
              <w:t>Használható szóban, ha át kell kötni másik alpontra.</w:t>
            </w:r>
          </w:p>
        </w:tc>
      </w:tr>
    </w:tbl>
    <w:p w14:paraId="19B12332" w14:textId="77777777" w:rsidR="00CB3B78" w:rsidRDefault="00CB3B78">
      <w:pPr>
        <w:spacing w:after="0"/>
      </w:pPr>
    </w:p>
    <w:p w14:paraId="3B9FE292" w14:textId="77777777" w:rsidR="00CB3B78" w:rsidRDefault="00000000">
      <w:pPr>
        <w:spacing w:after="20"/>
      </w:pPr>
      <w:r>
        <w:rPr>
          <w:rFonts w:eastAsia="Aptos"/>
          <w:b/>
        </w:rPr>
        <w:t>Kapcsolódás másik tételekhez:</w:t>
      </w:r>
    </w:p>
    <w:p w14:paraId="7FC3D7B9" w14:textId="77777777" w:rsidR="00CB3B78" w:rsidRDefault="00000000">
      <w:pPr>
        <w:pStyle w:val="ListBullet"/>
        <w:spacing w:after="20"/>
      </w:pPr>
      <w:r>
        <w:rPr>
          <w:rFonts w:eastAsia="Aptos"/>
        </w:rPr>
        <w:t>Kapcsolódik B06b-hez: keresleti rugalmasság.</w:t>
      </w:r>
    </w:p>
    <w:p w14:paraId="1737C880" w14:textId="77777777" w:rsidR="00CB3B78" w:rsidRDefault="00000000">
      <w:pPr>
        <w:pStyle w:val="ListBullet"/>
        <w:spacing w:after="20"/>
      </w:pPr>
      <w:r>
        <w:rPr>
          <w:rFonts w:eastAsia="Aptos"/>
        </w:rPr>
        <w:t>Kapcsolódik B08b-hez: ellátási és értékteremtő kapcsolatok.</w:t>
      </w:r>
    </w:p>
    <w:p w14:paraId="52138661" w14:textId="77777777" w:rsidR="00CB3B78" w:rsidRDefault="00CB3B78">
      <w:pPr>
        <w:spacing w:after="0"/>
      </w:pPr>
    </w:p>
    <w:p w14:paraId="521713B3" w14:textId="77777777" w:rsidR="00CB3B78" w:rsidRDefault="00000000">
      <w:pPr>
        <w:spacing w:after="20"/>
      </w:pPr>
      <w:r>
        <w:rPr>
          <w:rFonts w:eastAsia="Aptos"/>
          <w:b/>
        </w:rPr>
        <w:t>B09 – Flashcard hátoldal</w:t>
      </w:r>
    </w:p>
    <w:p w14:paraId="5A5B9969" w14:textId="77777777" w:rsidR="00CB3B78" w:rsidRDefault="00000000">
      <w:pPr>
        <w:spacing w:after="20"/>
      </w:pPr>
      <w:r>
        <w:rPr>
          <w:rFonts w:eastAsia="Aptos"/>
          <w:b/>
        </w:rPr>
        <w:t xml:space="preserve">a) </w:t>
      </w:r>
      <w:r>
        <w:rPr>
          <w:rFonts w:eastAsia="Aptos"/>
        </w:rPr>
        <w:t>A piacismeret szerepe a vállalat sikerében: fogyasztói igények azonosítása; versenytársak figyelése; helyettesítő termékek elemzése; árérzékenység és kereslet becslése; piaci trendek és visszajelzések használata; piacismeret = stratégiai input</w:t>
      </w:r>
    </w:p>
    <w:p w14:paraId="071933C1" w14:textId="77777777" w:rsidR="00CB3B78" w:rsidRDefault="00000000">
      <w:pPr>
        <w:spacing w:after="20"/>
      </w:pPr>
      <w:r>
        <w:rPr>
          <w:rFonts w:eastAsia="Aptos"/>
          <w:b/>
        </w:rPr>
        <w:lastRenderedPageBreak/>
        <w:t xml:space="preserve">b) </w:t>
      </w:r>
      <w:r>
        <w:rPr>
          <w:rFonts w:eastAsia="Aptos"/>
        </w:rPr>
        <w:t>A piacszegmentálás fogalma és célja: szegmentálás = fogyasztói csoportok elkülönítése; szegmentum = sajátos igény, attitűd, vásárlási orientáció; célpiac = kiválasztott szegmentumok köre; pozicionálás = megkülönböztető ajánlat kialakítása és kommunikálása; jó szegmentálás: mérhető, elérhető, lényeges, kezelhető</w:t>
      </w:r>
    </w:p>
    <w:p w14:paraId="6CE32816" w14:textId="77777777" w:rsidR="00CB3B78" w:rsidRDefault="00000000">
      <w:pPr>
        <w:spacing w:after="20"/>
      </w:pPr>
      <w:r>
        <w:rPr>
          <w:rFonts w:eastAsia="Aptos"/>
          <w:b/>
        </w:rPr>
        <w:t xml:space="preserve">c) </w:t>
      </w:r>
      <w:r>
        <w:rPr>
          <w:rFonts w:eastAsia="Aptos"/>
        </w:rPr>
        <w:t>Egyéni vásárlók igényei és befolyásoló tényezői: demográfia: kor, nem, családi állapot; társadalmi tényezők: jövedelem, végzettség, foglalkozás; pszichológiai tényezők: motiváció, attitűd, tanulás; kulturális tényezők: értékek, szokások, szubkultúra; referenciacsoport és család hatása</w:t>
      </w:r>
    </w:p>
    <w:p w14:paraId="6185BDF0" w14:textId="77777777" w:rsidR="00CB3B78" w:rsidRDefault="00000000">
      <w:pPr>
        <w:spacing w:after="20"/>
      </w:pPr>
      <w:r>
        <w:rPr>
          <w:rFonts w:eastAsia="Aptos"/>
          <w:b/>
        </w:rPr>
        <w:t xml:space="preserve">d) </w:t>
      </w:r>
      <w:r>
        <w:rPr>
          <w:rFonts w:eastAsia="Aptos"/>
        </w:rPr>
        <w:t>Szervezeti vásárlók igényeinek közös és eltérő vonásai: közös: információt gyűjt, kockázatot mérlegel, érdekelt a sikerben; eltérés: több döntéshozó, formális folyamat, szakmai tartalom; kereslet gyakran származtatott; helyettesítés korlátozottabb lehet; árérzékenység sokszor alacsonyabb rövid távon; eladó-vevő kapcsolat tartósabb</w:t>
      </w:r>
    </w:p>
    <w:p w14:paraId="62D49A65" w14:textId="77777777" w:rsidR="00CB3B78" w:rsidRDefault="00CB3B78">
      <w:pPr>
        <w:sectPr w:rsidR="00CB3B78" w:rsidSect="00B97D5B">
          <w:headerReference w:type="default" r:id="rId24"/>
          <w:footerReference w:type="default" r:id="rId25"/>
          <w:pgSz w:w="11906" w:h="16838" w:code="9"/>
          <w:pgMar w:top="284" w:right="284" w:bottom="284" w:left="284" w:header="170" w:footer="170" w:gutter="0"/>
          <w:cols w:space="720"/>
          <w:docGrid w:linePitch="360"/>
        </w:sectPr>
      </w:pPr>
    </w:p>
    <w:p w14:paraId="1133F859" w14:textId="77777777" w:rsidR="00CB3B78" w:rsidRDefault="00000000">
      <w:pPr>
        <w:pStyle w:val="Heading1"/>
        <w:spacing w:before="0" w:after="80"/>
      </w:pPr>
      <w:r>
        <w:rPr>
          <w:rFonts w:ascii="Aptos Display" w:eastAsia="Aptos Display" w:hAnsi="Aptos Display"/>
        </w:rPr>
        <w:lastRenderedPageBreak/>
        <w:t>B10 – Az innováció fogalma. A vállalati innováció válfajai. Termék-technológiai innovációk szerepe a fogyasztói igények kielégítésében, és a fogyasztói magatartás alakításában.</w:t>
      </w:r>
    </w:p>
    <w:p w14:paraId="11CB3824" w14:textId="77777777" w:rsidR="00CB3B78" w:rsidRDefault="00000000">
      <w:pPr>
        <w:spacing w:after="20"/>
      </w:pPr>
      <w:r>
        <w:rPr>
          <w:rFonts w:eastAsia="Aptos"/>
        </w:rPr>
        <w:t>(Chikán PDF: 168–201.)</w:t>
      </w:r>
    </w:p>
    <w:p w14:paraId="3C356D55" w14:textId="77777777" w:rsidR="00CB3B78" w:rsidRDefault="00000000">
      <w:pPr>
        <w:pStyle w:val="Heading2"/>
        <w:spacing w:before="120" w:after="40"/>
      </w:pPr>
      <w:r>
        <w:rPr>
          <w:rFonts w:ascii="Aptos" w:eastAsia="Aptos" w:hAnsi="Aptos"/>
        </w:rPr>
        <w:t>a) Az innováció fogalma</w:t>
      </w:r>
    </w:p>
    <w:p w14:paraId="68B02ED1" w14:textId="77777777" w:rsidR="00CB3B78" w:rsidRDefault="00000000">
      <w:pPr>
        <w:spacing w:after="20"/>
      </w:pPr>
      <w:r>
        <w:rPr>
          <w:rFonts w:eastAsia="Aptos"/>
        </w:rPr>
        <w:t>Az innováció Chikán szerint a fogyasztói igények új, magasabb minőségű kielégítése. Nem minden ötlet innováció. Akkor válik azzá, ha a vállalat képes üzletileg hasznosítani és piaci értékké alakítani. Fontos Chikán-fogalom: az innováció a fogyasztói igények új, magasabb minőségű kielégítése, tehát nem azonos a találmánnyal vagy az ötlettel. Tanulásnál különítsd el az újdonság tartalmát és üzleti hatását: nem az a lényeg, hogy valami új, hanem hogy javítja-e a fogyasztói értéket, a működési hatékonyságot, a gyorsaságot vagy a versenyképességet.</w:t>
      </w:r>
    </w:p>
    <w:p w14:paraId="4A00F911" w14:textId="77777777" w:rsidR="00CB3B78" w:rsidRDefault="00CB3B78">
      <w:pPr>
        <w:spacing w:after="0"/>
      </w:pPr>
    </w:p>
    <w:p w14:paraId="225FE5A8" w14:textId="77777777" w:rsidR="00CB3B78" w:rsidRDefault="00000000">
      <w:pPr>
        <w:spacing w:after="20"/>
      </w:pPr>
      <w:r>
        <w:rPr>
          <w:rFonts w:eastAsia="Aptos"/>
          <w:b/>
        </w:rPr>
        <w:t>Bullet verzió</w:t>
      </w:r>
    </w:p>
    <w:p w14:paraId="53FA27C3" w14:textId="77777777" w:rsidR="00CB3B78" w:rsidRDefault="00000000">
      <w:pPr>
        <w:pStyle w:val="ListBullet"/>
        <w:spacing w:after="20"/>
      </w:pPr>
      <w:r>
        <w:rPr>
          <w:rFonts w:eastAsia="Aptos"/>
        </w:rPr>
        <w:t>innováció = új, magasabb minőségű igénykielégítés</w:t>
      </w:r>
    </w:p>
    <w:p w14:paraId="3ED4337D" w14:textId="77777777" w:rsidR="00CB3B78" w:rsidRDefault="00000000">
      <w:pPr>
        <w:pStyle w:val="ListBullet"/>
        <w:spacing w:after="20"/>
      </w:pPr>
      <w:r>
        <w:rPr>
          <w:rFonts w:eastAsia="Aptos"/>
        </w:rPr>
        <w:t>nem azonos a puszta találmánnyal</w:t>
      </w:r>
    </w:p>
    <w:p w14:paraId="6DC81F78" w14:textId="77777777" w:rsidR="00CB3B78" w:rsidRDefault="00000000">
      <w:pPr>
        <w:pStyle w:val="ListBullet"/>
        <w:spacing w:after="20"/>
      </w:pPr>
      <w:r>
        <w:rPr>
          <w:rFonts w:eastAsia="Aptos"/>
        </w:rPr>
        <w:t>piaci hasznosulás kell</w:t>
      </w:r>
    </w:p>
    <w:p w14:paraId="316C2F5D" w14:textId="77777777" w:rsidR="00CB3B78" w:rsidRDefault="00000000">
      <w:pPr>
        <w:pStyle w:val="ListBullet"/>
        <w:spacing w:after="20"/>
      </w:pPr>
      <w:r>
        <w:rPr>
          <w:rFonts w:eastAsia="Aptos"/>
        </w:rPr>
        <w:t>versenyfeltételekhez való alkalmazkodás</w:t>
      </w:r>
    </w:p>
    <w:p w14:paraId="1E61C480" w14:textId="77777777" w:rsidR="00CB3B78" w:rsidRDefault="00000000">
      <w:pPr>
        <w:pStyle w:val="ListBullet"/>
        <w:spacing w:after="20"/>
      </w:pPr>
      <w:r>
        <w:rPr>
          <w:rFonts w:eastAsia="Aptos"/>
        </w:rPr>
        <w:t>fogyasztói és tulajdonosi értéket is növelhet</w:t>
      </w:r>
    </w:p>
    <w:p w14:paraId="27BC2171" w14:textId="77777777" w:rsidR="00CB3B78" w:rsidRDefault="00CB3B78">
      <w:pPr>
        <w:spacing w:after="0"/>
      </w:pPr>
    </w:p>
    <w:p w14:paraId="775BB5B4"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0"/>
        <w:gridCol w:w="3850"/>
        <w:gridCol w:w="3864"/>
      </w:tblGrid>
      <w:tr w:rsidR="00CB3B78" w14:paraId="5236B5EA" w14:textId="77777777">
        <w:trPr>
          <w:jc w:val="center"/>
        </w:trPr>
        <w:tc>
          <w:tcPr>
            <w:tcW w:w="3967" w:type="dxa"/>
            <w:shd w:val="clear" w:color="auto" w:fill="D9EAF7"/>
            <w:vAlign w:val="center"/>
          </w:tcPr>
          <w:p w14:paraId="1456A970" w14:textId="77777777" w:rsidR="00CB3B78" w:rsidRDefault="00000000">
            <w:r>
              <w:rPr>
                <w:rFonts w:eastAsia="Aptos"/>
                <w:sz w:val="18"/>
              </w:rPr>
              <w:t>Kiegészítő fogalom / szempont</w:t>
            </w:r>
          </w:p>
        </w:tc>
        <w:tc>
          <w:tcPr>
            <w:tcW w:w="3967" w:type="dxa"/>
            <w:shd w:val="clear" w:color="auto" w:fill="D9EAF7"/>
            <w:vAlign w:val="center"/>
          </w:tcPr>
          <w:p w14:paraId="5BAEE8A8" w14:textId="77777777" w:rsidR="00CB3B78" w:rsidRDefault="00000000">
            <w:r>
              <w:rPr>
                <w:rFonts w:eastAsia="Aptos"/>
                <w:sz w:val="18"/>
              </w:rPr>
              <w:t>Magyarázat</w:t>
            </w:r>
          </w:p>
        </w:tc>
        <w:tc>
          <w:tcPr>
            <w:tcW w:w="3967" w:type="dxa"/>
            <w:shd w:val="clear" w:color="auto" w:fill="D9EAF7"/>
            <w:vAlign w:val="center"/>
          </w:tcPr>
          <w:p w14:paraId="60204CFF" w14:textId="77777777" w:rsidR="00CB3B78" w:rsidRDefault="00000000">
            <w:r>
              <w:rPr>
                <w:rFonts w:eastAsia="Aptos"/>
                <w:sz w:val="18"/>
              </w:rPr>
              <w:t>Hozzáadott érték a bullethez képest</w:t>
            </w:r>
          </w:p>
        </w:tc>
      </w:tr>
      <w:tr w:rsidR="00CB3B78" w14:paraId="3DC634CB" w14:textId="77777777">
        <w:trPr>
          <w:jc w:val="center"/>
        </w:trPr>
        <w:tc>
          <w:tcPr>
            <w:tcW w:w="3967" w:type="dxa"/>
            <w:vAlign w:val="center"/>
          </w:tcPr>
          <w:p w14:paraId="17EDC5B3" w14:textId="77777777" w:rsidR="00CB3B78" w:rsidRDefault="00000000">
            <w:r>
              <w:rPr>
                <w:rFonts w:eastAsia="Aptos"/>
                <w:sz w:val="18"/>
              </w:rPr>
              <w:t>Ötlet</w:t>
            </w:r>
          </w:p>
        </w:tc>
        <w:tc>
          <w:tcPr>
            <w:tcW w:w="3967" w:type="dxa"/>
            <w:vAlign w:val="center"/>
          </w:tcPr>
          <w:p w14:paraId="17C628E4" w14:textId="77777777" w:rsidR="00CB3B78" w:rsidRDefault="00000000">
            <w:r>
              <w:rPr>
                <w:rFonts w:eastAsia="Aptos"/>
                <w:sz w:val="18"/>
              </w:rPr>
              <w:t>gondolat | megvalósítás</w:t>
            </w:r>
          </w:p>
        </w:tc>
        <w:tc>
          <w:tcPr>
            <w:tcW w:w="3967" w:type="dxa"/>
            <w:vAlign w:val="center"/>
          </w:tcPr>
          <w:p w14:paraId="281B6389" w14:textId="77777777" w:rsidR="00CB3B78" w:rsidRDefault="00000000">
            <w:r>
              <w:rPr>
                <w:rFonts w:eastAsia="Aptos"/>
                <w:sz w:val="18"/>
              </w:rPr>
              <w:t>Nem definícióként, hanem értelmező vagy megkülönböztető elemként használd.</w:t>
            </w:r>
          </w:p>
        </w:tc>
      </w:tr>
      <w:tr w:rsidR="00CB3B78" w14:paraId="7E1A278B" w14:textId="77777777">
        <w:trPr>
          <w:jc w:val="center"/>
        </w:trPr>
        <w:tc>
          <w:tcPr>
            <w:tcW w:w="3967" w:type="dxa"/>
            <w:vAlign w:val="center"/>
          </w:tcPr>
          <w:p w14:paraId="77E42829" w14:textId="77777777" w:rsidR="00CB3B78" w:rsidRDefault="00000000">
            <w:r>
              <w:rPr>
                <w:rFonts w:eastAsia="Aptos"/>
                <w:sz w:val="18"/>
              </w:rPr>
              <w:t>Találmány</w:t>
            </w:r>
          </w:p>
        </w:tc>
        <w:tc>
          <w:tcPr>
            <w:tcW w:w="3967" w:type="dxa"/>
            <w:vAlign w:val="center"/>
          </w:tcPr>
          <w:p w14:paraId="06E593A0" w14:textId="77777777" w:rsidR="00CB3B78" w:rsidRDefault="00000000">
            <w:r>
              <w:rPr>
                <w:rFonts w:eastAsia="Aptos"/>
                <w:sz w:val="18"/>
              </w:rPr>
              <w:t>technikai újdonság | piaci hasznosítás</w:t>
            </w:r>
          </w:p>
        </w:tc>
        <w:tc>
          <w:tcPr>
            <w:tcW w:w="3967" w:type="dxa"/>
            <w:vAlign w:val="center"/>
          </w:tcPr>
          <w:p w14:paraId="305D15CD" w14:textId="77777777" w:rsidR="00CB3B78" w:rsidRDefault="00000000">
            <w:r>
              <w:rPr>
                <w:rFonts w:eastAsia="Aptos"/>
                <w:sz w:val="18"/>
              </w:rPr>
              <w:t>Nem definícióként, hanem értelmező vagy megkülönböztető elemként használd.</w:t>
            </w:r>
          </w:p>
        </w:tc>
      </w:tr>
      <w:tr w:rsidR="00CB3B78" w14:paraId="0DFFB7F9" w14:textId="77777777">
        <w:trPr>
          <w:jc w:val="center"/>
        </w:trPr>
        <w:tc>
          <w:tcPr>
            <w:tcW w:w="3967" w:type="dxa"/>
            <w:vAlign w:val="center"/>
          </w:tcPr>
          <w:p w14:paraId="4C6C0A0A" w14:textId="77777777" w:rsidR="00CB3B78" w:rsidRDefault="00000000">
            <w:r>
              <w:rPr>
                <w:rFonts w:eastAsia="Aptos"/>
                <w:sz w:val="18"/>
              </w:rPr>
              <w:t>Átvezető mondat</w:t>
            </w:r>
          </w:p>
        </w:tc>
        <w:tc>
          <w:tcPr>
            <w:tcW w:w="3967" w:type="dxa"/>
            <w:vAlign w:val="center"/>
          </w:tcPr>
          <w:p w14:paraId="67C9F5ED" w14:textId="77777777" w:rsidR="00CB3B78" w:rsidRDefault="00000000">
            <w:r>
              <w:rPr>
                <w:rFonts w:eastAsia="Aptos"/>
                <w:sz w:val="18"/>
              </w:rPr>
              <w:t>„Ez a rész azért fontos, mert a(z) Az innováció fogalma közvetlenül befolyásolja a vállalati döntéseket.”</w:t>
            </w:r>
          </w:p>
        </w:tc>
        <w:tc>
          <w:tcPr>
            <w:tcW w:w="3967" w:type="dxa"/>
            <w:vAlign w:val="center"/>
          </w:tcPr>
          <w:p w14:paraId="49EC6C33" w14:textId="77777777" w:rsidR="00CB3B78" w:rsidRDefault="00000000">
            <w:r>
              <w:rPr>
                <w:rFonts w:eastAsia="Aptos"/>
                <w:sz w:val="18"/>
              </w:rPr>
              <w:t>Használható szóban, ha át kell kötni másik alpontra.</w:t>
            </w:r>
          </w:p>
        </w:tc>
      </w:tr>
    </w:tbl>
    <w:p w14:paraId="26417DF6" w14:textId="77777777" w:rsidR="00CB3B78" w:rsidRDefault="00CB3B78">
      <w:pPr>
        <w:spacing w:after="0"/>
      </w:pPr>
    </w:p>
    <w:p w14:paraId="398A0A2E" w14:textId="77777777" w:rsidR="00CB3B78" w:rsidRDefault="00000000">
      <w:pPr>
        <w:spacing w:after="20"/>
      </w:pPr>
      <w:r>
        <w:rPr>
          <w:rFonts w:eastAsia="Aptos"/>
          <w:b/>
        </w:rPr>
        <w:t>Kapcsolódás másik tételekhez:</w:t>
      </w:r>
    </w:p>
    <w:p w14:paraId="7FB548F2" w14:textId="77777777" w:rsidR="00CB3B78" w:rsidRDefault="00000000">
      <w:pPr>
        <w:pStyle w:val="ListBullet"/>
        <w:spacing w:after="20"/>
      </w:pPr>
      <w:r>
        <w:rPr>
          <w:rFonts w:eastAsia="Aptos"/>
        </w:rPr>
        <w:t>Kapcsolódik B01a-hoz: alapvető cél és kettős értékteremtés.</w:t>
      </w:r>
    </w:p>
    <w:p w14:paraId="68BC5BA1" w14:textId="77777777" w:rsidR="00CB3B78" w:rsidRDefault="00000000">
      <w:pPr>
        <w:pStyle w:val="Heading2"/>
        <w:spacing w:before="120" w:after="40"/>
      </w:pPr>
      <w:r>
        <w:rPr>
          <w:rFonts w:ascii="Aptos" w:eastAsia="Aptos" w:hAnsi="Aptos"/>
        </w:rPr>
        <w:t>b) A vállalati innováció válfajai</w:t>
      </w:r>
    </w:p>
    <w:p w14:paraId="1D142919" w14:textId="77777777" w:rsidR="00CB3B78" w:rsidRDefault="00000000">
      <w:pPr>
        <w:spacing w:after="20"/>
      </w:pPr>
      <w:r>
        <w:rPr>
          <w:rFonts w:eastAsia="Aptos"/>
        </w:rPr>
        <w:t>A vállalati innováció többféle lehet: termék, folyamat/technológia, szervezeti, piaci/marketing. Hibás, ha mindent termékfejlesztésnek nevezel. A vállalat versenyképessége gyakran épp nem a termékben, hanem a folyamatban vagy üzleti modellben újul meg. Tanulásnál különítsd el az újdonság tartalmát és üzleti hatását: nem az a lényeg, hogy valami új, hanem hogy javítja-e a fogyasztói értéket, a működési hatékonyságot, a gyorsaságot vagy a versenyképességet.</w:t>
      </w:r>
    </w:p>
    <w:p w14:paraId="2979765B" w14:textId="77777777" w:rsidR="00CB3B78" w:rsidRDefault="00CB3B78">
      <w:pPr>
        <w:spacing w:after="0"/>
      </w:pPr>
    </w:p>
    <w:p w14:paraId="33BE4578" w14:textId="77777777" w:rsidR="00CB3B78" w:rsidRDefault="00000000">
      <w:pPr>
        <w:spacing w:after="20"/>
      </w:pPr>
      <w:r>
        <w:rPr>
          <w:rFonts w:eastAsia="Aptos"/>
          <w:b/>
        </w:rPr>
        <w:t>Bullet verzió</w:t>
      </w:r>
    </w:p>
    <w:p w14:paraId="257BE037" w14:textId="77777777" w:rsidR="00CB3B78" w:rsidRDefault="00000000">
      <w:pPr>
        <w:pStyle w:val="ListBullet"/>
        <w:spacing w:after="20"/>
      </w:pPr>
      <w:r>
        <w:rPr>
          <w:rFonts w:eastAsia="Aptos"/>
        </w:rPr>
        <w:t>termékinnováció: új vagy jobb termék/szolgáltatás</w:t>
      </w:r>
    </w:p>
    <w:p w14:paraId="1C556CBC" w14:textId="77777777" w:rsidR="00CB3B78" w:rsidRDefault="00000000">
      <w:pPr>
        <w:pStyle w:val="ListBullet"/>
        <w:spacing w:after="20"/>
      </w:pPr>
      <w:r>
        <w:rPr>
          <w:rFonts w:eastAsia="Aptos"/>
        </w:rPr>
        <w:t>technológiai/folyamatinnováció: új előállítási vagy működési mód</w:t>
      </w:r>
    </w:p>
    <w:p w14:paraId="1439181B" w14:textId="77777777" w:rsidR="00CB3B78" w:rsidRDefault="00000000">
      <w:pPr>
        <w:pStyle w:val="ListBullet"/>
        <w:spacing w:after="20"/>
      </w:pPr>
      <w:r>
        <w:rPr>
          <w:rFonts w:eastAsia="Aptos"/>
        </w:rPr>
        <w:t>szervezeti innováció: új szervezési módszer</w:t>
      </w:r>
    </w:p>
    <w:p w14:paraId="6D5E72F0" w14:textId="77777777" w:rsidR="00CB3B78" w:rsidRDefault="00000000">
      <w:pPr>
        <w:pStyle w:val="ListBullet"/>
        <w:spacing w:after="20"/>
      </w:pPr>
      <w:r>
        <w:rPr>
          <w:rFonts w:eastAsia="Aptos"/>
        </w:rPr>
        <w:t>marketing/piaci innováció: új piac, új értékesítési és kommunikációs megoldás</w:t>
      </w:r>
    </w:p>
    <w:p w14:paraId="5B6C44B1" w14:textId="77777777" w:rsidR="00CB3B78" w:rsidRDefault="00000000">
      <w:pPr>
        <w:pStyle w:val="ListBullet"/>
        <w:spacing w:after="20"/>
      </w:pPr>
      <w:r>
        <w:rPr>
          <w:rFonts w:eastAsia="Aptos"/>
        </w:rPr>
        <w:t>Schumpeter: új termék, új eljárás, új piac, új beszerzési forrás, új szervezet</w:t>
      </w:r>
    </w:p>
    <w:p w14:paraId="63941C88" w14:textId="77777777" w:rsidR="00CB3B78" w:rsidRDefault="00CB3B78">
      <w:pPr>
        <w:spacing w:after="0"/>
      </w:pPr>
    </w:p>
    <w:p w14:paraId="44176C44"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4"/>
        <w:gridCol w:w="3843"/>
        <w:gridCol w:w="3847"/>
      </w:tblGrid>
      <w:tr w:rsidR="00CB3B78" w14:paraId="4D724FDB" w14:textId="77777777">
        <w:trPr>
          <w:jc w:val="center"/>
        </w:trPr>
        <w:tc>
          <w:tcPr>
            <w:tcW w:w="3967" w:type="dxa"/>
            <w:shd w:val="clear" w:color="auto" w:fill="D9EAF7"/>
            <w:vAlign w:val="center"/>
          </w:tcPr>
          <w:p w14:paraId="51A144E5" w14:textId="77777777" w:rsidR="00CB3B78" w:rsidRDefault="00000000">
            <w:r>
              <w:rPr>
                <w:rFonts w:eastAsia="Aptos"/>
                <w:sz w:val="18"/>
              </w:rPr>
              <w:t>Kiegészítő fogalom / szempont</w:t>
            </w:r>
          </w:p>
        </w:tc>
        <w:tc>
          <w:tcPr>
            <w:tcW w:w="3967" w:type="dxa"/>
            <w:shd w:val="clear" w:color="auto" w:fill="D9EAF7"/>
            <w:vAlign w:val="center"/>
          </w:tcPr>
          <w:p w14:paraId="32DCD704" w14:textId="77777777" w:rsidR="00CB3B78" w:rsidRDefault="00000000">
            <w:r>
              <w:rPr>
                <w:rFonts w:eastAsia="Aptos"/>
                <w:sz w:val="18"/>
              </w:rPr>
              <w:t>Magyarázat</w:t>
            </w:r>
          </w:p>
        </w:tc>
        <w:tc>
          <w:tcPr>
            <w:tcW w:w="3967" w:type="dxa"/>
            <w:shd w:val="clear" w:color="auto" w:fill="D9EAF7"/>
            <w:vAlign w:val="center"/>
          </w:tcPr>
          <w:p w14:paraId="5D31756A" w14:textId="77777777" w:rsidR="00CB3B78" w:rsidRDefault="00000000">
            <w:r>
              <w:rPr>
                <w:rFonts w:eastAsia="Aptos"/>
                <w:sz w:val="18"/>
              </w:rPr>
              <w:t>Hozzáadott érték a bullethez képest</w:t>
            </w:r>
          </w:p>
        </w:tc>
      </w:tr>
      <w:tr w:rsidR="00CB3B78" w14:paraId="6616FF7F" w14:textId="77777777">
        <w:trPr>
          <w:jc w:val="center"/>
        </w:trPr>
        <w:tc>
          <w:tcPr>
            <w:tcW w:w="3967" w:type="dxa"/>
            <w:vAlign w:val="center"/>
          </w:tcPr>
          <w:p w14:paraId="356E5110" w14:textId="77777777" w:rsidR="00CB3B78" w:rsidRDefault="00000000">
            <w:r>
              <w:rPr>
                <w:rFonts w:eastAsia="Aptos"/>
                <w:sz w:val="18"/>
              </w:rPr>
              <w:t>Folyamat/technológia</w:t>
            </w:r>
          </w:p>
        </w:tc>
        <w:tc>
          <w:tcPr>
            <w:tcW w:w="3967" w:type="dxa"/>
            <w:vAlign w:val="center"/>
          </w:tcPr>
          <w:p w14:paraId="642897BF" w14:textId="77777777" w:rsidR="00CB3B78" w:rsidRDefault="00000000">
            <w:r>
              <w:rPr>
                <w:rFonts w:eastAsia="Aptos"/>
                <w:sz w:val="18"/>
              </w:rPr>
              <w:t>automatizálás | költség/minőség javul</w:t>
            </w:r>
          </w:p>
        </w:tc>
        <w:tc>
          <w:tcPr>
            <w:tcW w:w="3967" w:type="dxa"/>
            <w:vAlign w:val="center"/>
          </w:tcPr>
          <w:p w14:paraId="0452586D" w14:textId="77777777" w:rsidR="00CB3B78" w:rsidRDefault="00000000">
            <w:r>
              <w:rPr>
                <w:rFonts w:eastAsia="Aptos"/>
                <w:sz w:val="18"/>
              </w:rPr>
              <w:t>Nem definícióként, hanem értelmező vagy megkülönböztető elemként használd.</w:t>
            </w:r>
          </w:p>
        </w:tc>
      </w:tr>
      <w:tr w:rsidR="00CB3B78" w14:paraId="23392976" w14:textId="77777777">
        <w:trPr>
          <w:jc w:val="center"/>
        </w:trPr>
        <w:tc>
          <w:tcPr>
            <w:tcW w:w="3967" w:type="dxa"/>
            <w:vAlign w:val="center"/>
          </w:tcPr>
          <w:p w14:paraId="1B54AA4B" w14:textId="77777777" w:rsidR="00CB3B78" w:rsidRDefault="00000000">
            <w:r>
              <w:rPr>
                <w:rFonts w:eastAsia="Aptos"/>
                <w:sz w:val="18"/>
              </w:rPr>
              <w:t>Tipikus vizsgakapocs</w:t>
            </w:r>
          </w:p>
        </w:tc>
        <w:tc>
          <w:tcPr>
            <w:tcW w:w="3967" w:type="dxa"/>
            <w:vAlign w:val="center"/>
          </w:tcPr>
          <w:p w14:paraId="1A15BC17" w14:textId="77777777" w:rsidR="00CB3B78" w:rsidRDefault="00000000">
            <w:r>
              <w:rPr>
                <w:rFonts w:eastAsia="Aptos"/>
                <w:sz w:val="18"/>
              </w:rPr>
              <w:t>Az alpontot kösd vissza a tétel fő fogalmaihoz és a kapcsolódó B-tételekhez.</w:t>
            </w:r>
          </w:p>
        </w:tc>
        <w:tc>
          <w:tcPr>
            <w:tcW w:w="3967" w:type="dxa"/>
            <w:vAlign w:val="center"/>
          </w:tcPr>
          <w:p w14:paraId="4EDD84B6" w14:textId="77777777" w:rsidR="00CB3B78" w:rsidRDefault="00000000">
            <w:r>
              <w:rPr>
                <w:rFonts w:eastAsia="Aptos"/>
                <w:sz w:val="18"/>
              </w:rPr>
              <w:t>Segít, hogy ne elszigetelt felsorolás legyen a válasz.</w:t>
            </w:r>
          </w:p>
        </w:tc>
      </w:tr>
      <w:tr w:rsidR="00CB3B78" w14:paraId="38669FB2" w14:textId="77777777">
        <w:trPr>
          <w:jc w:val="center"/>
        </w:trPr>
        <w:tc>
          <w:tcPr>
            <w:tcW w:w="3967" w:type="dxa"/>
            <w:vAlign w:val="center"/>
          </w:tcPr>
          <w:p w14:paraId="62F86A8F" w14:textId="77777777" w:rsidR="00CB3B78" w:rsidRDefault="00000000">
            <w:r>
              <w:rPr>
                <w:rFonts w:eastAsia="Aptos"/>
                <w:sz w:val="18"/>
              </w:rPr>
              <w:t>Gyakori hiba</w:t>
            </w:r>
          </w:p>
        </w:tc>
        <w:tc>
          <w:tcPr>
            <w:tcW w:w="3967" w:type="dxa"/>
            <w:vAlign w:val="center"/>
          </w:tcPr>
          <w:p w14:paraId="6F1CCFDB"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F5EF194" w14:textId="77777777" w:rsidR="00CB3B78" w:rsidRDefault="00000000">
            <w:r>
              <w:rPr>
                <w:rFonts w:eastAsia="Aptos"/>
                <w:sz w:val="18"/>
              </w:rPr>
              <w:t>Ettől lesz kifejtett felelet, nem vázlat.</w:t>
            </w:r>
          </w:p>
        </w:tc>
      </w:tr>
    </w:tbl>
    <w:p w14:paraId="54093CD7" w14:textId="77777777" w:rsidR="00CB3B78" w:rsidRDefault="00CB3B78">
      <w:pPr>
        <w:spacing w:after="0"/>
      </w:pPr>
    </w:p>
    <w:p w14:paraId="016FE165" w14:textId="77777777" w:rsidR="00CB3B78" w:rsidRDefault="00000000">
      <w:pPr>
        <w:spacing w:after="20"/>
      </w:pPr>
      <w:r>
        <w:rPr>
          <w:rFonts w:eastAsia="Aptos"/>
          <w:b/>
        </w:rPr>
        <w:t>Kapcsolódás másik tételekhez:</w:t>
      </w:r>
    </w:p>
    <w:p w14:paraId="3C2698A3" w14:textId="77777777" w:rsidR="00CB3B78" w:rsidRDefault="00000000">
      <w:pPr>
        <w:pStyle w:val="ListBullet"/>
        <w:spacing w:after="20"/>
      </w:pPr>
      <w:r>
        <w:rPr>
          <w:rFonts w:eastAsia="Aptos"/>
        </w:rPr>
        <w:t>Kapcsolódik B11a-hoz: szervezeti innováció.</w:t>
      </w:r>
    </w:p>
    <w:p w14:paraId="2FBA80DB" w14:textId="77777777" w:rsidR="00CB3B78" w:rsidRDefault="00000000">
      <w:pPr>
        <w:pStyle w:val="Heading2"/>
        <w:spacing w:before="120" w:after="40"/>
      </w:pPr>
      <w:r>
        <w:rPr>
          <w:rFonts w:ascii="Aptos" w:eastAsia="Aptos" w:hAnsi="Aptos"/>
        </w:rPr>
        <w:lastRenderedPageBreak/>
        <w:t>c) Termék- és technológiai innovációk szerepe az igénykielégítésben</w:t>
      </w:r>
    </w:p>
    <w:p w14:paraId="20EE161F" w14:textId="77777777" w:rsidR="00CB3B78" w:rsidRDefault="00000000">
      <w:pPr>
        <w:spacing w:after="20"/>
      </w:pPr>
      <w:r>
        <w:rPr>
          <w:rFonts w:eastAsia="Aptos"/>
        </w:rPr>
        <w:t>A termékinnováció közvetlenül a fogyasztói hasznosságot növeli. A technológiai innováció gyakran közvetetten hat: jobb minőséget, alacsonyabb költséget, gyorsabb kiszolgálást vagy rugalmasabb kínálatot tesz lehetővé. A kettőt ne mosd össze. A termékinnováció a fogyasztói hasznosságot, a technológiai vagy folyamatinnováció pedig az előállítási és működési módot érinti; a kettőt vizsgán tilos összemosni. Tanulásnál különítsd el az újdonság tartalmát és üzleti hatását: nem az a lényeg, hogy valami új, hanem hogy javítja-e a fogyasztói értéket, a működési hatékonyságot, a gyorsaságot vagy a versenyképességet.</w:t>
      </w:r>
    </w:p>
    <w:p w14:paraId="68D35E74" w14:textId="77777777" w:rsidR="00CB3B78" w:rsidRDefault="00CB3B78">
      <w:pPr>
        <w:spacing w:after="0"/>
      </w:pPr>
    </w:p>
    <w:p w14:paraId="0FDB7504" w14:textId="77777777" w:rsidR="00CB3B78" w:rsidRDefault="00000000">
      <w:pPr>
        <w:spacing w:after="20"/>
      </w:pPr>
      <w:r>
        <w:rPr>
          <w:rFonts w:eastAsia="Aptos"/>
          <w:b/>
        </w:rPr>
        <w:t>Bullet verzió</w:t>
      </w:r>
    </w:p>
    <w:p w14:paraId="7124CB01" w14:textId="77777777" w:rsidR="00CB3B78" w:rsidRDefault="00000000">
      <w:pPr>
        <w:pStyle w:val="ListBullet"/>
        <w:spacing w:after="20"/>
      </w:pPr>
      <w:r>
        <w:rPr>
          <w:rFonts w:eastAsia="Aptos"/>
        </w:rPr>
        <w:t>termékinnováció: új hasznosság, jobb minőség, új design, új szolgáltatás</w:t>
      </w:r>
    </w:p>
    <w:p w14:paraId="2B8CDA2E" w14:textId="77777777" w:rsidR="00CB3B78" w:rsidRDefault="00000000">
      <w:pPr>
        <w:pStyle w:val="ListBullet"/>
        <w:spacing w:after="20"/>
      </w:pPr>
      <w:r>
        <w:rPr>
          <w:rFonts w:eastAsia="Aptos"/>
        </w:rPr>
        <w:t>technológiai innováció: új gyártási/szolgáltatási folyamat</w:t>
      </w:r>
    </w:p>
    <w:p w14:paraId="559AD114" w14:textId="77777777" w:rsidR="00CB3B78" w:rsidRDefault="00000000">
      <w:pPr>
        <w:pStyle w:val="ListBullet"/>
        <w:spacing w:after="20"/>
      </w:pPr>
      <w:r>
        <w:rPr>
          <w:rFonts w:eastAsia="Aptos"/>
        </w:rPr>
        <w:t>hatás: alacsonyabb költség, jobb minőség, gyorsabb átfutás</w:t>
      </w:r>
    </w:p>
    <w:p w14:paraId="2F53D936" w14:textId="77777777" w:rsidR="00CB3B78" w:rsidRDefault="00000000">
      <w:pPr>
        <w:pStyle w:val="ListBullet"/>
        <w:spacing w:after="20"/>
      </w:pPr>
      <w:r>
        <w:rPr>
          <w:rFonts w:eastAsia="Aptos"/>
        </w:rPr>
        <w:t>rugalmas technológia → jobb alkalmazkodás kereslethez</w:t>
      </w:r>
    </w:p>
    <w:p w14:paraId="3EC0CA81" w14:textId="77777777" w:rsidR="00CB3B78" w:rsidRDefault="00000000">
      <w:pPr>
        <w:pStyle w:val="ListBullet"/>
        <w:spacing w:after="20"/>
      </w:pPr>
      <w:r>
        <w:rPr>
          <w:rFonts w:eastAsia="Aptos"/>
        </w:rPr>
        <w:t>innovációs stratégia összekapcsolódik K+F-fel és piaci információval</w:t>
      </w:r>
    </w:p>
    <w:p w14:paraId="05258132" w14:textId="77777777" w:rsidR="00CB3B78" w:rsidRDefault="00CB3B78">
      <w:pPr>
        <w:spacing w:after="0"/>
      </w:pPr>
    </w:p>
    <w:p w14:paraId="0ADA15D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22"/>
        <w:gridCol w:w="3883"/>
        <w:gridCol w:w="3849"/>
      </w:tblGrid>
      <w:tr w:rsidR="00CB3B78" w14:paraId="3B11E1E2" w14:textId="77777777">
        <w:trPr>
          <w:jc w:val="center"/>
        </w:trPr>
        <w:tc>
          <w:tcPr>
            <w:tcW w:w="3967" w:type="dxa"/>
            <w:shd w:val="clear" w:color="auto" w:fill="D9EAF7"/>
            <w:vAlign w:val="center"/>
          </w:tcPr>
          <w:p w14:paraId="6B846ED5" w14:textId="77777777" w:rsidR="00CB3B78" w:rsidRDefault="00000000">
            <w:r>
              <w:rPr>
                <w:rFonts w:eastAsia="Aptos"/>
                <w:sz w:val="18"/>
              </w:rPr>
              <w:t>Kiegészítő fogalom / szempont</w:t>
            </w:r>
          </w:p>
        </w:tc>
        <w:tc>
          <w:tcPr>
            <w:tcW w:w="3967" w:type="dxa"/>
            <w:shd w:val="clear" w:color="auto" w:fill="D9EAF7"/>
            <w:vAlign w:val="center"/>
          </w:tcPr>
          <w:p w14:paraId="529CD524" w14:textId="77777777" w:rsidR="00CB3B78" w:rsidRDefault="00000000">
            <w:r>
              <w:rPr>
                <w:rFonts w:eastAsia="Aptos"/>
                <w:sz w:val="18"/>
              </w:rPr>
              <w:t>Magyarázat</w:t>
            </w:r>
          </w:p>
        </w:tc>
        <w:tc>
          <w:tcPr>
            <w:tcW w:w="3967" w:type="dxa"/>
            <w:shd w:val="clear" w:color="auto" w:fill="D9EAF7"/>
            <w:vAlign w:val="center"/>
          </w:tcPr>
          <w:p w14:paraId="65A9B857" w14:textId="77777777" w:rsidR="00CB3B78" w:rsidRDefault="00000000">
            <w:r>
              <w:rPr>
                <w:rFonts w:eastAsia="Aptos"/>
                <w:sz w:val="18"/>
              </w:rPr>
              <w:t>Hozzáadott érték a bullethez képest</w:t>
            </w:r>
          </w:p>
        </w:tc>
      </w:tr>
      <w:tr w:rsidR="00CB3B78" w14:paraId="1BC8C911" w14:textId="77777777">
        <w:trPr>
          <w:jc w:val="center"/>
        </w:trPr>
        <w:tc>
          <w:tcPr>
            <w:tcW w:w="3967" w:type="dxa"/>
            <w:vAlign w:val="center"/>
          </w:tcPr>
          <w:p w14:paraId="381373BE" w14:textId="77777777" w:rsidR="00CB3B78" w:rsidRDefault="00000000">
            <w:r>
              <w:rPr>
                <w:rFonts w:eastAsia="Aptos"/>
                <w:sz w:val="18"/>
              </w:rPr>
              <w:t>Közvetlen tárgy</w:t>
            </w:r>
          </w:p>
        </w:tc>
        <w:tc>
          <w:tcPr>
            <w:tcW w:w="3967" w:type="dxa"/>
            <w:vAlign w:val="center"/>
          </w:tcPr>
          <w:p w14:paraId="5D4C154A" w14:textId="77777777" w:rsidR="00CB3B78" w:rsidRDefault="00000000">
            <w:r>
              <w:rPr>
                <w:rFonts w:eastAsia="Aptos"/>
                <w:sz w:val="18"/>
              </w:rPr>
              <w:t>amit a vevő kap | ahogyan előállítjuk</w:t>
            </w:r>
          </w:p>
        </w:tc>
        <w:tc>
          <w:tcPr>
            <w:tcW w:w="3967" w:type="dxa"/>
            <w:vAlign w:val="center"/>
          </w:tcPr>
          <w:p w14:paraId="4AD9ACD8" w14:textId="77777777" w:rsidR="00CB3B78" w:rsidRDefault="00000000">
            <w:r>
              <w:rPr>
                <w:rFonts w:eastAsia="Aptos"/>
                <w:sz w:val="18"/>
              </w:rPr>
              <w:t>Nem definícióként, hanem értelmező vagy megkülönböztető elemként használd.</w:t>
            </w:r>
          </w:p>
        </w:tc>
      </w:tr>
      <w:tr w:rsidR="00CB3B78" w14:paraId="552460DE" w14:textId="77777777">
        <w:trPr>
          <w:jc w:val="center"/>
        </w:trPr>
        <w:tc>
          <w:tcPr>
            <w:tcW w:w="3967" w:type="dxa"/>
            <w:vAlign w:val="center"/>
          </w:tcPr>
          <w:p w14:paraId="00D6488D" w14:textId="77777777" w:rsidR="00CB3B78" w:rsidRDefault="00000000">
            <w:r>
              <w:rPr>
                <w:rFonts w:eastAsia="Aptos"/>
                <w:sz w:val="18"/>
              </w:rPr>
              <w:t>Fő cél</w:t>
            </w:r>
          </w:p>
        </w:tc>
        <w:tc>
          <w:tcPr>
            <w:tcW w:w="3967" w:type="dxa"/>
            <w:vAlign w:val="center"/>
          </w:tcPr>
          <w:p w14:paraId="37AA059E" w14:textId="77777777" w:rsidR="00CB3B78" w:rsidRDefault="00000000">
            <w:r>
              <w:rPr>
                <w:rFonts w:eastAsia="Aptos"/>
                <w:sz w:val="18"/>
              </w:rPr>
              <w:t>hasznosság növelése | hatékonyság/rugalmasság</w:t>
            </w:r>
          </w:p>
        </w:tc>
        <w:tc>
          <w:tcPr>
            <w:tcW w:w="3967" w:type="dxa"/>
            <w:vAlign w:val="center"/>
          </w:tcPr>
          <w:p w14:paraId="10A64150" w14:textId="77777777" w:rsidR="00CB3B78" w:rsidRDefault="00000000">
            <w:r>
              <w:rPr>
                <w:rFonts w:eastAsia="Aptos"/>
                <w:sz w:val="18"/>
              </w:rPr>
              <w:t>Nem definícióként, hanem értelmező vagy megkülönböztető elemként használd.</w:t>
            </w:r>
          </w:p>
        </w:tc>
      </w:tr>
      <w:tr w:rsidR="00CB3B78" w14:paraId="52860F6F" w14:textId="77777777">
        <w:trPr>
          <w:jc w:val="center"/>
        </w:trPr>
        <w:tc>
          <w:tcPr>
            <w:tcW w:w="3967" w:type="dxa"/>
            <w:vAlign w:val="center"/>
          </w:tcPr>
          <w:p w14:paraId="6FA51770" w14:textId="77777777" w:rsidR="00CB3B78" w:rsidRDefault="00000000">
            <w:r>
              <w:rPr>
                <w:rFonts w:eastAsia="Aptos"/>
                <w:sz w:val="18"/>
              </w:rPr>
              <w:t>Piaci hatás</w:t>
            </w:r>
          </w:p>
        </w:tc>
        <w:tc>
          <w:tcPr>
            <w:tcW w:w="3967" w:type="dxa"/>
            <w:vAlign w:val="center"/>
          </w:tcPr>
          <w:p w14:paraId="2B810805" w14:textId="77777777" w:rsidR="00CB3B78" w:rsidRDefault="00000000">
            <w:r>
              <w:rPr>
                <w:rFonts w:eastAsia="Aptos"/>
                <w:sz w:val="18"/>
              </w:rPr>
              <w:t>differenciálás | költség- vagy minőségelőny</w:t>
            </w:r>
          </w:p>
        </w:tc>
        <w:tc>
          <w:tcPr>
            <w:tcW w:w="3967" w:type="dxa"/>
            <w:vAlign w:val="center"/>
          </w:tcPr>
          <w:p w14:paraId="101D63B0" w14:textId="77777777" w:rsidR="00CB3B78" w:rsidRDefault="00000000">
            <w:r>
              <w:rPr>
                <w:rFonts w:eastAsia="Aptos"/>
                <w:sz w:val="18"/>
              </w:rPr>
              <w:t>Nem definícióként, hanem értelmező vagy megkülönböztető elemként használd.</w:t>
            </w:r>
          </w:p>
        </w:tc>
      </w:tr>
    </w:tbl>
    <w:p w14:paraId="7C0AED83" w14:textId="77777777" w:rsidR="00CB3B78" w:rsidRDefault="00CB3B78">
      <w:pPr>
        <w:spacing w:after="0"/>
      </w:pPr>
    </w:p>
    <w:p w14:paraId="4A46B2C6" w14:textId="77777777" w:rsidR="00CB3B78" w:rsidRDefault="00000000">
      <w:pPr>
        <w:spacing w:after="20"/>
      </w:pPr>
      <w:r>
        <w:rPr>
          <w:rFonts w:eastAsia="Aptos"/>
          <w:b/>
        </w:rPr>
        <w:t>Kapcsolódás másik tételekhez:</w:t>
      </w:r>
    </w:p>
    <w:p w14:paraId="15453D42" w14:textId="77777777" w:rsidR="00CB3B78" w:rsidRDefault="00000000">
      <w:pPr>
        <w:pStyle w:val="ListBullet"/>
        <w:spacing w:after="20"/>
      </w:pPr>
      <w:r>
        <w:rPr>
          <w:rFonts w:eastAsia="Aptos"/>
        </w:rPr>
        <w:t>Kapcsolódik B08b–c-hez: elsődleges és támogató értéklánc-tevékenységek.</w:t>
      </w:r>
    </w:p>
    <w:p w14:paraId="1C4BD2F6" w14:textId="77777777" w:rsidR="00CB3B78" w:rsidRDefault="00000000">
      <w:pPr>
        <w:pStyle w:val="Heading2"/>
        <w:spacing w:before="120" w:after="40"/>
      </w:pPr>
      <w:r>
        <w:rPr>
          <w:rFonts w:ascii="Aptos" w:eastAsia="Aptos" w:hAnsi="Aptos"/>
        </w:rPr>
        <w:t>d) Innováció szerepe a fogyasztói magatartás alakításában</w:t>
      </w:r>
    </w:p>
    <w:p w14:paraId="23E8F3DF" w14:textId="77777777" w:rsidR="00CB3B78" w:rsidRDefault="00000000">
      <w:pPr>
        <w:spacing w:after="20"/>
      </w:pPr>
      <w:r>
        <w:rPr>
          <w:rFonts w:eastAsia="Aptos"/>
        </w:rPr>
        <w:t>Az innováció nem csak követi a fogyasztói igényeket, hanem alakíthatja is azokat. Új termékek új használati szokásokat teremtenek, új elvárási szintet állítanak fel, és akár új piacokat hozhatnak létre. Tanulásnál különítsd el az újdonság tartalmát és üzleti hatását: nem az a lényeg, hogy valami új, hanem hogy javítja-e a fogyasztói értéket, a működési hatékonyságot, a gyorsaságot vagy a versenyképességet.</w:t>
      </w:r>
    </w:p>
    <w:p w14:paraId="3AE076F2" w14:textId="77777777" w:rsidR="00CB3B78" w:rsidRDefault="00CB3B78">
      <w:pPr>
        <w:spacing w:after="0"/>
      </w:pPr>
    </w:p>
    <w:p w14:paraId="503FFFF3" w14:textId="77777777" w:rsidR="00CB3B78" w:rsidRDefault="00000000">
      <w:pPr>
        <w:spacing w:after="20"/>
      </w:pPr>
      <w:r>
        <w:rPr>
          <w:rFonts w:eastAsia="Aptos"/>
          <w:b/>
        </w:rPr>
        <w:t>Bullet verzió</w:t>
      </w:r>
    </w:p>
    <w:p w14:paraId="424AE58B" w14:textId="77777777" w:rsidR="00CB3B78" w:rsidRDefault="00000000">
      <w:pPr>
        <w:pStyle w:val="ListBullet"/>
        <w:spacing w:after="20"/>
      </w:pPr>
      <w:r>
        <w:rPr>
          <w:rFonts w:eastAsia="Aptos"/>
        </w:rPr>
        <w:t>innováció igényt is teremthet</w:t>
      </w:r>
    </w:p>
    <w:p w14:paraId="4E54DE49" w14:textId="77777777" w:rsidR="00CB3B78" w:rsidRDefault="00000000">
      <w:pPr>
        <w:pStyle w:val="ListBullet"/>
        <w:spacing w:after="20"/>
      </w:pPr>
      <w:r>
        <w:rPr>
          <w:rFonts w:eastAsia="Aptos"/>
        </w:rPr>
        <w:t>új használati szokások</w:t>
      </w:r>
    </w:p>
    <w:p w14:paraId="28E079BA" w14:textId="77777777" w:rsidR="00CB3B78" w:rsidRDefault="00000000">
      <w:pPr>
        <w:pStyle w:val="ListBullet"/>
        <w:spacing w:after="20"/>
      </w:pPr>
      <w:r>
        <w:rPr>
          <w:rFonts w:eastAsia="Aptos"/>
        </w:rPr>
        <w:t>elvárási szint emelése</w:t>
      </w:r>
    </w:p>
    <w:p w14:paraId="46AA9AEE" w14:textId="77777777" w:rsidR="00CB3B78" w:rsidRDefault="00000000">
      <w:pPr>
        <w:pStyle w:val="ListBullet"/>
        <w:spacing w:after="20"/>
      </w:pPr>
      <w:r>
        <w:rPr>
          <w:rFonts w:eastAsia="Aptos"/>
        </w:rPr>
        <w:t>márkaváltási hajlandóság befolyásolása</w:t>
      </w:r>
    </w:p>
    <w:p w14:paraId="1A066572" w14:textId="77777777" w:rsidR="00CB3B78" w:rsidRDefault="00000000">
      <w:pPr>
        <w:pStyle w:val="ListBullet"/>
        <w:spacing w:after="20"/>
      </w:pPr>
      <w:r>
        <w:rPr>
          <w:rFonts w:eastAsia="Aptos"/>
        </w:rPr>
        <w:t>diffúzió: újítás terjedése a fogyasztók között</w:t>
      </w:r>
    </w:p>
    <w:p w14:paraId="026E76BF" w14:textId="77777777" w:rsidR="00CB3B78" w:rsidRDefault="00CB3B78">
      <w:pPr>
        <w:spacing w:after="0"/>
      </w:pPr>
    </w:p>
    <w:p w14:paraId="62CE36E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1"/>
        <w:gridCol w:w="3837"/>
        <w:gridCol w:w="3856"/>
      </w:tblGrid>
      <w:tr w:rsidR="00CB3B78" w14:paraId="59C83F72" w14:textId="77777777">
        <w:trPr>
          <w:jc w:val="center"/>
        </w:trPr>
        <w:tc>
          <w:tcPr>
            <w:tcW w:w="3967" w:type="dxa"/>
            <w:shd w:val="clear" w:color="auto" w:fill="D9EAF7"/>
            <w:vAlign w:val="center"/>
          </w:tcPr>
          <w:p w14:paraId="1C1E357D" w14:textId="77777777" w:rsidR="00CB3B78" w:rsidRDefault="00000000">
            <w:r>
              <w:rPr>
                <w:rFonts w:eastAsia="Aptos"/>
                <w:sz w:val="18"/>
              </w:rPr>
              <w:t>Kiegészítő fogalom / szempont</w:t>
            </w:r>
          </w:p>
        </w:tc>
        <w:tc>
          <w:tcPr>
            <w:tcW w:w="3967" w:type="dxa"/>
            <w:shd w:val="clear" w:color="auto" w:fill="D9EAF7"/>
            <w:vAlign w:val="center"/>
          </w:tcPr>
          <w:p w14:paraId="4DF6AB8A" w14:textId="77777777" w:rsidR="00CB3B78" w:rsidRDefault="00000000">
            <w:r>
              <w:rPr>
                <w:rFonts w:eastAsia="Aptos"/>
                <w:sz w:val="18"/>
              </w:rPr>
              <w:t>Magyarázat</w:t>
            </w:r>
          </w:p>
        </w:tc>
        <w:tc>
          <w:tcPr>
            <w:tcW w:w="3967" w:type="dxa"/>
            <w:shd w:val="clear" w:color="auto" w:fill="D9EAF7"/>
            <w:vAlign w:val="center"/>
          </w:tcPr>
          <w:p w14:paraId="0B1FB0A4" w14:textId="77777777" w:rsidR="00CB3B78" w:rsidRDefault="00000000">
            <w:r>
              <w:rPr>
                <w:rFonts w:eastAsia="Aptos"/>
                <w:sz w:val="18"/>
              </w:rPr>
              <w:t>Hozzáadott érték a bullethez képest</w:t>
            </w:r>
          </w:p>
        </w:tc>
      </w:tr>
      <w:tr w:rsidR="00CB3B78" w14:paraId="1A10FC54" w14:textId="77777777">
        <w:trPr>
          <w:jc w:val="center"/>
        </w:trPr>
        <w:tc>
          <w:tcPr>
            <w:tcW w:w="3967" w:type="dxa"/>
            <w:vAlign w:val="center"/>
          </w:tcPr>
          <w:p w14:paraId="7236D745" w14:textId="77777777" w:rsidR="00CB3B78" w:rsidRDefault="00000000">
            <w:r>
              <w:rPr>
                <w:rFonts w:eastAsia="Aptos"/>
                <w:sz w:val="18"/>
              </w:rPr>
              <w:t>Igényteremtés</w:t>
            </w:r>
          </w:p>
        </w:tc>
        <w:tc>
          <w:tcPr>
            <w:tcW w:w="3967" w:type="dxa"/>
            <w:vAlign w:val="center"/>
          </w:tcPr>
          <w:p w14:paraId="3CED709F" w14:textId="77777777" w:rsidR="00CB3B78" w:rsidRDefault="00000000">
            <w:r>
              <w:rPr>
                <w:rFonts w:eastAsia="Aptos"/>
                <w:sz w:val="18"/>
              </w:rPr>
              <w:t>a vevő rájön, hogy szüksége van rá</w:t>
            </w:r>
          </w:p>
        </w:tc>
        <w:tc>
          <w:tcPr>
            <w:tcW w:w="3967" w:type="dxa"/>
            <w:vAlign w:val="center"/>
          </w:tcPr>
          <w:p w14:paraId="7C0655A8" w14:textId="77777777" w:rsidR="00CB3B78" w:rsidRDefault="00000000">
            <w:r>
              <w:rPr>
                <w:rFonts w:eastAsia="Aptos"/>
                <w:sz w:val="18"/>
              </w:rPr>
              <w:t>Nem definícióként, hanem értelmező vagy megkülönböztető elemként használd.</w:t>
            </w:r>
          </w:p>
        </w:tc>
      </w:tr>
      <w:tr w:rsidR="00CB3B78" w14:paraId="1A52007F" w14:textId="77777777">
        <w:trPr>
          <w:jc w:val="center"/>
        </w:trPr>
        <w:tc>
          <w:tcPr>
            <w:tcW w:w="3967" w:type="dxa"/>
            <w:vAlign w:val="center"/>
          </w:tcPr>
          <w:p w14:paraId="18ACE461" w14:textId="77777777" w:rsidR="00CB3B78" w:rsidRDefault="00000000">
            <w:r>
              <w:rPr>
                <w:rFonts w:eastAsia="Aptos"/>
                <w:sz w:val="18"/>
              </w:rPr>
              <w:t>Szokásalakítás</w:t>
            </w:r>
          </w:p>
        </w:tc>
        <w:tc>
          <w:tcPr>
            <w:tcW w:w="3967" w:type="dxa"/>
            <w:vAlign w:val="center"/>
          </w:tcPr>
          <w:p w14:paraId="3BC22A1E" w14:textId="77777777" w:rsidR="00CB3B78" w:rsidRDefault="00000000">
            <w:r>
              <w:rPr>
                <w:rFonts w:eastAsia="Aptos"/>
                <w:sz w:val="18"/>
              </w:rPr>
              <w:t>új használati rutin</w:t>
            </w:r>
          </w:p>
        </w:tc>
        <w:tc>
          <w:tcPr>
            <w:tcW w:w="3967" w:type="dxa"/>
            <w:vAlign w:val="center"/>
          </w:tcPr>
          <w:p w14:paraId="22D68250" w14:textId="77777777" w:rsidR="00CB3B78" w:rsidRDefault="00000000">
            <w:r>
              <w:rPr>
                <w:rFonts w:eastAsia="Aptos"/>
                <w:sz w:val="18"/>
              </w:rPr>
              <w:t>Nem definícióként, hanem értelmező vagy megkülönböztető elemként használd.</w:t>
            </w:r>
          </w:p>
        </w:tc>
      </w:tr>
      <w:tr w:rsidR="00CB3B78" w14:paraId="2EE8CE7B" w14:textId="77777777">
        <w:trPr>
          <w:jc w:val="center"/>
        </w:trPr>
        <w:tc>
          <w:tcPr>
            <w:tcW w:w="3967" w:type="dxa"/>
            <w:vAlign w:val="center"/>
          </w:tcPr>
          <w:p w14:paraId="56E9BBE9" w14:textId="77777777" w:rsidR="00CB3B78" w:rsidRDefault="00000000">
            <w:r>
              <w:rPr>
                <w:rFonts w:eastAsia="Aptos"/>
                <w:sz w:val="18"/>
              </w:rPr>
              <w:t>Versenyátrendezés</w:t>
            </w:r>
          </w:p>
        </w:tc>
        <w:tc>
          <w:tcPr>
            <w:tcW w:w="3967" w:type="dxa"/>
            <w:vAlign w:val="center"/>
          </w:tcPr>
          <w:p w14:paraId="5FDAC730" w14:textId="77777777" w:rsidR="00CB3B78" w:rsidRDefault="00000000">
            <w:r>
              <w:rPr>
                <w:rFonts w:eastAsia="Aptos"/>
                <w:sz w:val="18"/>
              </w:rPr>
              <w:t>régi megoldások elavulnak</w:t>
            </w:r>
          </w:p>
        </w:tc>
        <w:tc>
          <w:tcPr>
            <w:tcW w:w="3967" w:type="dxa"/>
            <w:vAlign w:val="center"/>
          </w:tcPr>
          <w:p w14:paraId="67186BB4" w14:textId="77777777" w:rsidR="00CB3B78" w:rsidRDefault="00000000">
            <w:r>
              <w:rPr>
                <w:rFonts w:eastAsia="Aptos"/>
                <w:sz w:val="18"/>
              </w:rPr>
              <w:t>Nem definícióként, hanem értelmező vagy megkülönböztető elemként használd.</w:t>
            </w:r>
          </w:p>
        </w:tc>
      </w:tr>
      <w:tr w:rsidR="00CB3B78" w14:paraId="3BC0B80D" w14:textId="77777777">
        <w:trPr>
          <w:jc w:val="center"/>
        </w:trPr>
        <w:tc>
          <w:tcPr>
            <w:tcW w:w="3967" w:type="dxa"/>
            <w:vAlign w:val="center"/>
          </w:tcPr>
          <w:p w14:paraId="3446025A" w14:textId="77777777" w:rsidR="00CB3B78" w:rsidRDefault="00000000">
            <w:r>
              <w:rPr>
                <w:rFonts w:eastAsia="Aptos"/>
                <w:sz w:val="18"/>
              </w:rPr>
              <w:t>Lojalitás</w:t>
            </w:r>
          </w:p>
        </w:tc>
        <w:tc>
          <w:tcPr>
            <w:tcW w:w="3967" w:type="dxa"/>
            <w:vAlign w:val="center"/>
          </w:tcPr>
          <w:p w14:paraId="7CD4FCFA" w14:textId="77777777" w:rsidR="00CB3B78" w:rsidRDefault="00000000">
            <w:r>
              <w:rPr>
                <w:rFonts w:eastAsia="Aptos"/>
                <w:sz w:val="18"/>
              </w:rPr>
              <w:t>innovátor márka erősödik</w:t>
            </w:r>
          </w:p>
        </w:tc>
        <w:tc>
          <w:tcPr>
            <w:tcW w:w="3967" w:type="dxa"/>
            <w:vAlign w:val="center"/>
          </w:tcPr>
          <w:p w14:paraId="11F9EB33" w14:textId="77777777" w:rsidR="00CB3B78" w:rsidRDefault="00000000">
            <w:r>
              <w:rPr>
                <w:rFonts w:eastAsia="Aptos"/>
                <w:sz w:val="18"/>
              </w:rPr>
              <w:t>Nem definícióként, hanem értelmező vagy megkülönböztető elemként használd.</w:t>
            </w:r>
          </w:p>
        </w:tc>
      </w:tr>
    </w:tbl>
    <w:p w14:paraId="6B61B139" w14:textId="77777777" w:rsidR="00CB3B78" w:rsidRDefault="00CB3B78">
      <w:pPr>
        <w:spacing w:after="0"/>
      </w:pPr>
    </w:p>
    <w:p w14:paraId="1DD8C421" w14:textId="77777777" w:rsidR="00CB3B78" w:rsidRDefault="00000000">
      <w:pPr>
        <w:spacing w:after="20"/>
      </w:pPr>
      <w:r>
        <w:rPr>
          <w:rFonts w:eastAsia="Aptos"/>
          <w:b/>
        </w:rPr>
        <w:t>Kapcsolódás másik tételekhez:</w:t>
      </w:r>
    </w:p>
    <w:p w14:paraId="1FE8F989" w14:textId="77777777" w:rsidR="00CB3B78" w:rsidRDefault="00000000">
      <w:pPr>
        <w:pStyle w:val="ListBullet"/>
        <w:spacing w:after="20"/>
      </w:pPr>
      <w:r>
        <w:rPr>
          <w:rFonts w:eastAsia="Aptos"/>
        </w:rPr>
        <w:t>Kapcsolódik B09a-hoz: piacismeretből induló innováció.</w:t>
      </w:r>
    </w:p>
    <w:p w14:paraId="47B9C48D" w14:textId="77777777" w:rsidR="00CB3B78" w:rsidRDefault="00000000">
      <w:pPr>
        <w:pStyle w:val="ListBullet"/>
        <w:spacing w:after="20"/>
      </w:pPr>
      <w:r>
        <w:rPr>
          <w:rFonts w:eastAsia="Aptos"/>
        </w:rPr>
        <w:t>Kapcsolódik B06d-hez: kereslet gyors változása.</w:t>
      </w:r>
    </w:p>
    <w:p w14:paraId="3CB62F83" w14:textId="77777777" w:rsidR="00CB3B78" w:rsidRDefault="00CB3B78">
      <w:pPr>
        <w:spacing w:after="0"/>
      </w:pPr>
    </w:p>
    <w:p w14:paraId="344989B6" w14:textId="77777777" w:rsidR="00CB3B78" w:rsidRDefault="00000000">
      <w:pPr>
        <w:spacing w:after="20"/>
      </w:pPr>
      <w:r>
        <w:rPr>
          <w:rFonts w:eastAsia="Aptos"/>
          <w:b/>
        </w:rPr>
        <w:t>B10 – Flashcard hátoldal</w:t>
      </w:r>
    </w:p>
    <w:p w14:paraId="0434CBC9" w14:textId="77777777" w:rsidR="00CB3B78" w:rsidRDefault="00000000">
      <w:pPr>
        <w:spacing w:after="20"/>
      </w:pPr>
      <w:r>
        <w:rPr>
          <w:rFonts w:eastAsia="Aptos"/>
          <w:b/>
        </w:rPr>
        <w:t xml:space="preserve">a) </w:t>
      </w:r>
      <w:r>
        <w:rPr>
          <w:rFonts w:eastAsia="Aptos"/>
        </w:rPr>
        <w:t>Az innováció fogalma: innováció = új, magasabb minőségű igénykielégítés; nem azonos a puszta találmánnyal; piaci hasznosulás kell; versenyfeltételekhez való alkalmazkodás; fogyasztói és tulajdonosi értéket is növelhet</w:t>
      </w:r>
    </w:p>
    <w:p w14:paraId="787A8820" w14:textId="77777777" w:rsidR="00CB3B78" w:rsidRDefault="00000000">
      <w:pPr>
        <w:spacing w:after="20"/>
      </w:pPr>
      <w:r>
        <w:rPr>
          <w:rFonts w:eastAsia="Aptos"/>
          <w:b/>
        </w:rPr>
        <w:lastRenderedPageBreak/>
        <w:t xml:space="preserve">b) </w:t>
      </w:r>
      <w:r>
        <w:rPr>
          <w:rFonts w:eastAsia="Aptos"/>
        </w:rPr>
        <w:t>A vállalati innováció válfajai: termékinnováció: új vagy jobb termék/szolgáltatás; technológiai/folyamatinnováció: új előállítási vagy működési mód; szervezeti innováció: új szervezési módszer; marketing/piaci innováció: új piac, új értékesítési és kommunikációs megoldás; Schumpeter: új termék, új eljárás, új piac, új beszerzési forrás, új szervezet</w:t>
      </w:r>
    </w:p>
    <w:p w14:paraId="0FC536FA" w14:textId="77777777" w:rsidR="00CB3B78" w:rsidRDefault="00000000">
      <w:pPr>
        <w:spacing w:after="20"/>
      </w:pPr>
      <w:r>
        <w:rPr>
          <w:rFonts w:eastAsia="Aptos"/>
          <w:b/>
        </w:rPr>
        <w:t xml:space="preserve">c) </w:t>
      </w:r>
      <w:r>
        <w:rPr>
          <w:rFonts w:eastAsia="Aptos"/>
        </w:rPr>
        <w:t>Termék- és technológiai innovációk szerepe az igénykielégítésben: termékinnováció: új hasznosság, jobb minőség, új design, új szolgáltatás; technológiai innováció: új gyártási/szolgáltatási folyamat; hatás: alacsonyabb költség, jobb minőség, gyorsabb átfutás; rugalmas technológia → jobb alkalmazkodás kereslethez; innovációs stratégia összekapcsolódik K+F-fel és piaci információval</w:t>
      </w:r>
    </w:p>
    <w:p w14:paraId="1BDAD855" w14:textId="77777777" w:rsidR="00CB3B78" w:rsidRDefault="00000000">
      <w:pPr>
        <w:spacing w:after="20"/>
      </w:pPr>
      <w:r>
        <w:rPr>
          <w:rFonts w:eastAsia="Aptos"/>
          <w:b/>
        </w:rPr>
        <w:t xml:space="preserve">d) </w:t>
      </w:r>
      <w:r>
        <w:rPr>
          <w:rFonts w:eastAsia="Aptos"/>
        </w:rPr>
        <w:t>Innováció szerepe a fogyasztói magatartás alakításában: innováció igényt is teremthet; új használati szokások; elvárási szint emelése; márkaváltási hajlandóság befolyásolása; diffúzió: újítás terjedése a fogyasztók között</w:t>
      </w:r>
    </w:p>
    <w:p w14:paraId="35AA019B" w14:textId="77777777" w:rsidR="00CB3B78" w:rsidRDefault="00CB3B78">
      <w:pPr>
        <w:sectPr w:rsidR="00CB3B78" w:rsidSect="00B97D5B">
          <w:headerReference w:type="default" r:id="rId26"/>
          <w:footerReference w:type="default" r:id="rId27"/>
          <w:pgSz w:w="11906" w:h="16838" w:code="9"/>
          <w:pgMar w:top="284" w:right="284" w:bottom="284" w:left="284" w:header="170" w:footer="170" w:gutter="0"/>
          <w:cols w:space="720"/>
          <w:docGrid w:linePitch="360"/>
        </w:sectPr>
      </w:pPr>
    </w:p>
    <w:p w14:paraId="560C7126" w14:textId="77777777" w:rsidR="00CB3B78" w:rsidRDefault="00000000">
      <w:pPr>
        <w:pStyle w:val="Heading1"/>
        <w:spacing w:before="0" w:after="80"/>
      </w:pPr>
      <w:r>
        <w:rPr>
          <w:rFonts w:ascii="Aptos Display" w:eastAsia="Aptos Display" w:hAnsi="Aptos Display"/>
        </w:rPr>
        <w:lastRenderedPageBreak/>
        <w:t>B11 – A szervezeti és szerkezeti innováció fogalma és üzleti hatásai. Üzleti folyamatok átalakításának szerepe a vállalati versenyképességben. Az üzleti folyamatok újraszervezése (BPR). A BPR célja, szükségességének esetei, és hatásai a vállalati teljesítményre.</w:t>
      </w:r>
    </w:p>
    <w:p w14:paraId="365D907A" w14:textId="77777777" w:rsidR="00CB3B78" w:rsidRDefault="00000000">
      <w:pPr>
        <w:spacing w:after="20"/>
      </w:pPr>
      <w:r>
        <w:rPr>
          <w:rFonts w:eastAsia="Aptos"/>
        </w:rPr>
        <w:t>(Chikán PDF: 184–189; BPR: külső/menedzsment kiegészítés, nem Chikán-központú fogalom a csatolt PDF-ben.)</w:t>
      </w:r>
    </w:p>
    <w:p w14:paraId="3E7C71B6" w14:textId="77777777" w:rsidR="00CB3B78" w:rsidRDefault="00000000">
      <w:pPr>
        <w:pStyle w:val="Heading2"/>
        <w:spacing w:before="120" w:after="40"/>
      </w:pPr>
      <w:r>
        <w:rPr>
          <w:rFonts w:ascii="Aptos" w:eastAsia="Aptos" w:hAnsi="Aptos"/>
        </w:rPr>
        <w:t>a) A szervezeti és szerkezeti innováció fogalma</w:t>
      </w:r>
    </w:p>
    <w:p w14:paraId="47232158" w14:textId="77777777" w:rsidR="00CB3B78" w:rsidRDefault="00000000">
      <w:pPr>
        <w:spacing w:after="20"/>
      </w:pPr>
      <w:r>
        <w:rPr>
          <w:rFonts w:eastAsia="Aptos"/>
        </w:rPr>
        <w:t>A szervezeti innováció új szervezési módszerek bevezetése az üzleti gyakorlatban, munkaszervezésben vagy külső kapcsolatokban. A szerkezeti innováció a szervezeti struktúra átalakítása, amikor a régi felépítés már nem illeszkedik a stratégiához, mérethez vagy környezethez. Tanulásnál különítsd el az újdonság tartalmát és üzleti hatását: nem az a lényeg, hogy valami új, hanem hogy javítja-e a fogyasztói értéket, a működési hatékonyságot, a gyorsaságot vagy a versenyképességet.</w:t>
      </w:r>
    </w:p>
    <w:p w14:paraId="29C2F8B9" w14:textId="77777777" w:rsidR="00CB3B78" w:rsidRDefault="00CB3B78">
      <w:pPr>
        <w:spacing w:after="0"/>
      </w:pPr>
    </w:p>
    <w:p w14:paraId="37CC9D2F" w14:textId="77777777" w:rsidR="00CB3B78" w:rsidRDefault="00000000">
      <w:pPr>
        <w:spacing w:after="20"/>
      </w:pPr>
      <w:r>
        <w:rPr>
          <w:rFonts w:eastAsia="Aptos"/>
          <w:b/>
        </w:rPr>
        <w:t>Bullet verzió</w:t>
      </w:r>
    </w:p>
    <w:p w14:paraId="3FB6F4F5" w14:textId="77777777" w:rsidR="00CB3B78" w:rsidRDefault="00000000">
      <w:pPr>
        <w:pStyle w:val="ListBullet"/>
        <w:spacing w:after="20"/>
      </w:pPr>
      <w:r>
        <w:rPr>
          <w:rFonts w:eastAsia="Aptos"/>
        </w:rPr>
        <w:t>szervezeti innováció: új menedzsment- vagy munkaszervezési megoldás</w:t>
      </w:r>
    </w:p>
    <w:p w14:paraId="68E02F85" w14:textId="77777777" w:rsidR="00CB3B78" w:rsidRDefault="00000000">
      <w:pPr>
        <w:pStyle w:val="ListBullet"/>
        <w:spacing w:after="20"/>
      </w:pPr>
      <w:r>
        <w:rPr>
          <w:rFonts w:eastAsia="Aptos"/>
        </w:rPr>
        <w:t>szerkezeti innováció: struktúra átalakítása</w:t>
      </w:r>
    </w:p>
    <w:p w14:paraId="7B8BFD52" w14:textId="77777777" w:rsidR="00CB3B78" w:rsidRDefault="00000000">
      <w:pPr>
        <w:pStyle w:val="ListBullet"/>
        <w:spacing w:after="20"/>
      </w:pPr>
      <w:r>
        <w:rPr>
          <w:rFonts w:eastAsia="Aptos"/>
        </w:rPr>
        <w:t>trigger: növekedés, stratégiai váltás, technológia, környezeti nyomás</w:t>
      </w:r>
    </w:p>
    <w:p w14:paraId="4482243B" w14:textId="77777777" w:rsidR="00CB3B78" w:rsidRDefault="00000000">
      <w:pPr>
        <w:pStyle w:val="ListBullet"/>
        <w:spacing w:after="20"/>
      </w:pPr>
      <w:r>
        <w:rPr>
          <w:rFonts w:eastAsia="Aptos"/>
        </w:rPr>
        <w:t>cél: gyorsaság, rugalmasság, hatékonyság, jobb koordináció</w:t>
      </w:r>
    </w:p>
    <w:p w14:paraId="4FB4C592" w14:textId="77777777" w:rsidR="00CB3B78" w:rsidRDefault="00000000">
      <w:pPr>
        <w:pStyle w:val="ListBullet"/>
        <w:spacing w:after="20"/>
      </w:pPr>
      <w:r>
        <w:rPr>
          <w:rFonts w:eastAsia="Aptos"/>
        </w:rPr>
        <w:t>nem kozmetika, hanem működési változás</w:t>
      </w:r>
    </w:p>
    <w:p w14:paraId="650C5F95" w14:textId="77777777" w:rsidR="00CB3B78" w:rsidRDefault="00CB3B78">
      <w:pPr>
        <w:spacing w:after="0"/>
      </w:pPr>
    </w:p>
    <w:p w14:paraId="26BBC66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06742CB4" w14:textId="77777777">
        <w:trPr>
          <w:jc w:val="center"/>
        </w:trPr>
        <w:tc>
          <w:tcPr>
            <w:tcW w:w="3967" w:type="dxa"/>
            <w:shd w:val="clear" w:color="auto" w:fill="D9EAF7"/>
            <w:vAlign w:val="center"/>
          </w:tcPr>
          <w:p w14:paraId="0CB706C8" w14:textId="77777777" w:rsidR="00CB3B78" w:rsidRDefault="00000000">
            <w:r>
              <w:rPr>
                <w:rFonts w:eastAsia="Aptos"/>
                <w:sz w:val="18"/>
              </w:rPr>
              <w:t>Kiegészítő fogalom / szempont</w:t>
            </w:r>
          </w:p>
        </w:tc>
        <w:tc>
          <w:tcPr>
            <w:tcW w:w="3967" w:type="dxa"/>
            <w:shd w:val="clear" w:color="auto" w:fill="D9EAF7"/>
            <w:vAlign w:val="center"/>
          </w:tcPr>
          <w:p w14:paraId="648BE452" w14:textId="77777777" w:rsidR="00CB3B78" w:rsidRDefault="00000000">
            <w:r>
              <w:rPr>
                <w:rFonts w:eastAsia="Aptos"/>
                <w:sz w:val="18"/>
              </w:rPr>
              <w:t>Magyarázat</w:t>
            </w:r>
          </w:p>
        </w:tc>
        <w:tc>
          <w:tcPr>
            <w:tcW w:w="3967" w:type="dxa"/>
            <w:shd w:val="clear" w:color="auto" w:fill="D9EAF7"/>
            <w:vAlign w:val="center"/>
          </w:tcPr>
          <w:p w14:paraId="65C30A6F" w14:textId="77777777" w:rsidR="00CB3B78" w:rsidRDefault="00000000">
            <w:r>
              <w:rPr>
                <w:rFonts w:eastAsia="Aptos"/>
                <w:sz w:val="18"/>
              </w:rPr>
              <w:t>Hozzáadott érték a bullethez képest</w:t>
            </w:r>
          </w:p>
        </w:tc>
      </w:tr>
      <w:tr w:rsidR="00CB3B78" w14:paraId="6D670A92" w14:textId="77777777">
        <w:trPr>
          <w:jc w:val="center"/>
        </w:trPr>
        <w:tc>
          <w:tcPr>
            <w:tcW w:w="3967" w:type="dxa"/>
            <w:vAlign w:val="center"/>
          </w:tcPr>
          <w:p w14:paraId="31E3A9D7" w14:textId="77777777" w:rsidR="00CB3B78" w:rsidRDefault="00000000">
            <w:r>
              <w:rPr>
                <w:rFonts w:eastAsia="Aptos"/>
                <w:sz w:val="18"/>
              </w:rPr>
              <w:t>Üzleti hatás</w:t>
            </w:r>
          </w:p>
        </w:tc>
        <w:tc>
          <w:tcPr>
            <w:tcW w:w="3967" w:type="dxa"/>
            <w:vAlign w:val="center"/>
          </w:tcPr>
          <w:p w14:paraId="05F77CA5" w14:textId="77777777" w:rsidR="00CB3B78" w:rsidRDefault="00000000">
            <w:r>
              <w:rPr>
                <w:rFonts w:eastAsia="Aptos"/>
                <w:sz w:val="18"/>
              </w:rPr>
              <w:t>hatékonyság, gyorsaság, minőség</w:t>
            </w:r>
          </w:p>
        </w:tc>
        <w:tc>
          <w:tcPr>
            <w:tcW w:w="3967" w:type="dxa"/>
            <w:vAlign w:val="center"/>
          </w:tcPr>
          <w:p w14:paraId="027569C3" w14:textId="77777777" w:rsidR="00CB3B78" w:rsidRDefault="00000000">
            <w:r>
              <w:rPr>
                <w:rFonts w:eastAsia="Aptos"/>
                <w:sz w:val="18"/>
              </w:rPr>
              <w:t>Nem definícióként, hanem értelmező vagy megkülönböztető elemként használd.</w:t>
            </w:r>
          </w:p>
        </w:tc>
      </w:tr>
      <w:tr w:rsidR="00CB3B78" w14:paraId="2C3CB7F1" w14:textId="77777777">
        <w:trPr>
          <w:jc w:val="center"/>
        </w:trPr>
        <w:tc>
          <w:tcPr>
            <w:tcW w:w="3967" w:type="dxa"/>
            <w:vAlign w:val="center"/>
          </w:tcPr>
          <w:p w14:paraId="250D6DBE" w14:textId="77777777" w:rsidR="00CB3B78" w:rsidRDefault="00000000">
            <w:r>
              <w:rPr>
                <w:rFonts w:eastAsia="Aptos"/>
                <w:sz w:val="18"/>
              </w:rPr>
              <w:t>Tipikus vizsgakapocs</w:t>
            </w:r>
          </w:p>
        </w:tc>
        <w:tc>
          <w:tcPr>
            <w:tcW w:w="3967" w:type="dxa"/>
            <w:vAlign w:val="center"/>
          </w:tcPr>
          <w:p w14:paraId="0F37CF65" w14:textId="77777777" w:rsidR="00CB3B78" w:rsidRDefault="00000000">
            <w:r>
              <w:rPr>
                <w:rFonts w:eastAsia="Aptos"/>
                <w:sz w:val="18"/>
              </w:rPr>
              <w:t>Az alpontot kösd vissza a tétel fő fogalmaihoz és a kapcsolódó B-tételekhez.</w:t>
            </w:r>
          </w:p>
        </w:tc>
        <w:tc>
          <w:tcPr>
            <w:tcW w:w="3967" w:type="dxa"/>
            <w:vAlign w:val="center"/>
          </w:tcPr>
          <w:p w14:paraId="6B1C0019" w14:textId="77777777" w:rsidR="00CB3B78" w:rsidRDefault="00000000">
            <w:r>
              <w:rPr>
                <w:rFonts w:eastAsia="Aptos"/>
                <w:sz w:val="18"/>
              </w:rPr>
              <w:t>Segít, hogy ne elszigetelt felsorolás legyen a válasz.</w:t>
            </w:r>
          </w:p>
        </w:tc>
      </w:tr>
      <w:tr w:rsidR="00CB3B78" w14:paraId="0E3CB657" w14:textId="77777777">
        <w:trPr>
          <w:jc w:val="center"/>
        </w:trPr>
        <w:tc>
          <w:tcPr>
            <w:tcW w:w="3967" w:type="dxa"/>
            <w:vAlign w:val="center"/>
          </w:tcPr>
          <w:p w14:paraId="306971F1" w14:textId="77777777" w:rsidR="00CB3B78" w:rsidRDefault="00000000">
            <w:r>
              <w:rPr>
                <w:rFonts w:eastAsia="Aptos"/>
                <w:sz w:val="18"/>
              </w:rPr>
              <w:t>Gyakori hiba</w:t>
            </w:r>
          </w:p>
        </w:tc>
        <w:tc>
          <w:tcPr>
            <w:tcW w:w="3967" w:type="dxa"/>
            <w:vAlign w:val="center"/>
          </w:tcPr>
          <w:p w14:paraId="5844F8C6"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6908B60B" w14:textId="77777777" w:rsidR="00CB3B78" w:rsidRDefault="00000000">
            <w:r>
              <w:rPr>
                <w:rFonts w:eastAsia="Aptos"/>
                <w:sz w:val="18"/>
              </w:rPr>
              <w:t>Ettől lesz kifejtett felelet, nem vázlat.</w:t>
            </w:r>
          </w:p>
        </w:tc>
      </w:tr>
    </w:tbl>
    <w:p w14:paraId="4A2BE220" w14:textId="77777777" w:rsidR="00CB3B78" w:rsidRDefault="00CB3B78">
      <w:pPr>
        <w:spacing w:after="0"/>
      </w:pPr>
    </w:p>
    <w:p w14:paraId="108EBA26" w14:textId="77777777" w:rsidR="00CB3B78" w:rsidRDefault="00000000">
      <w:pPr>
        <w:spacing w:after="20"/>
      </w:pPr>
      <w:r>
        <w:rPr>
          <w:rFonts w:eastAsia="Aptos"/>
          <w:b/>
        </w:rPr>
        <w:t>Kapcsolódás másik tételekhez:</w:t>
      </w:r>
    </w:p>
    <w:p w14:paraId="4E87F315" w14:textId="77777777" w:rsidR="00CB3B78" w:rsidRDefault="00000000">
      <w:pPr>
        <w:pStyle w:val="ListBullet"/>
        <w:spacing w:after="20"/>
      </w:pPr>
      <w:r>
        <w:rPr>
          <w:rFonts w:eastAsia="Aptos"/>
        </w:rPr>
        <w:t>Kapcsolódik B10b-hez: innovációtípusok.</w:t>
      </w:r>
    </w:p>
    <w:p w14:paraId="50855E12" w14:textId="77777777" w:rsidR="00CB3B78" w:rsidRDefault="00000000">
      <w:pPr>
        <w:pStyle w:val="Heading2"/>
        <w:spacing w:before="120" w:after="40"/>
      </w:pPr>
      <w:r>
        <w:rPr>
          <w:rFonts w:ascii="Aptos" w:eastAsia="Aptos" w:hAnsi="Aptos"/>
        </w:rPr>
        <w:t>b) Üzleti folyamatok átalakításának szerepe a versenyképességben</w:t>
      </w:r>
    </w:p>
    <w:p w14:paraId="2776B288" w14:textId="77777777" w:rsidR="00CB3B78" w:rsidRDefault="00000000">
      <w:pPr>
        <w:spacing w:after="20"/>
      </w:pPr>
      <w:r>
        <w:rPr>
          <w:rFonts w:eastAsia="Aptos"/>
        </w:rPr>
        <w:t>A vállalat teljesítménye folyamatokon keresztül jön létre. Ha a folyamat lassú, drága, hibás vagy vevőellenes, akkor hiába szép a stratégia. A folyamatátalakítás célja, hogy az értékteremtés gyorsabb, olcsóbb és jobb legyen. Tanulásnál különítsd el az újdonság tartalmát és üzleti hatását: nem az a lényeg, hogy valami új, hanem hogy javítja-e a fogyasztói értéket, a működési hatékonyságot, a gyorsaságot vagy a versenyképességet.</w:t>
      </w:r>
    </w:p>
    <w:p w14:paraId="0FABC4A8" w14:textId="77777777" w:rsidR="00CB3B78" w:rsidRDefault="00CB3B78">
      <w:pPr>
        <w:spacing w:after="0"/>
      </w:pPr>
    </w:p>
    <w:p w14:paraId="4BA40BD1" w14:textId="77777777" w:rsidR="00CB3B78" w:rsidRDefault="00000000">
      <w:pPr>
        <w:spacing w:after="20"/>
      </w:pPr>
      <w:r>
        <w:rPr>
          <w:rFonts w:eastAsia="Aptos"/>
          <w:b/>
        </w:rPr>
        <w:t>Bullet verzió</w:t>
      </w:r>
    </w:p>
    <w:p w14:paraId="6F661FE6" w14:textId="77777777" w:rsidR="00CB3B78" w:rsidRDefault="00000000">
      <w:pPr>
        <w:pStyle w:val="ListBullet"/>
        <w:spacing w:after="20"/>
      </w:pPr>
      <w:r>
        <w:rPr>
          <w:rFonts w:eastAsia="Aptos"/>
        </w:rPr>
        <w:t>folyamat = egymáshoz kapcsolódó tevékenységek sorozata</w:t>
      </w:r>
    </w:p>
    <w:p w14:paraId="3BE2A5A1" w14:textId="77777777" w:rsidR="00CB3B78" w:rsidRDefault="00000000">
      <w:pPr>
        <w:pStyle w:val="ListBullet"/>
        <w:spacing w:after="20"/>
      </w:pPr>
      <w:r>
        <w:rPr>
          <w:rFonts w:eastAsia="Aptos"/>
        </w:rPr>
        <w:t>eredményorientált látásmód: megrendeléstől teljesítésig</w:t>
      </w:r>
    </w:p>
    <w:p w14:paraId="00F8DAB3" w14:textId="77777777" w:rsidR="00CB3B78" w:rsidRDefault="00000000">
      <w:pPr>
        <w:pStyle w:val="ListBullet"/>
        <w:spacing w:after="20"/>
      </w:pPr>
      <w:r>
        <w:rPr>
          <w:rFonts w:eastAsia="Aptos"/>
        </w:rPr>
        <w:t>funkcionális silók lebontása</w:t>
      </w:r>
    </w:p>
    <w:p w14:paraId="65EAA3E5" w14:textId="77777777" w:rsidR="00CB3B78" w:rsidRDefault="00000000">
      <w:pPr>
        <w:pStyle w:val="ListBullet"/>
        <w:spacing w:after="20"/>
      </w:pPr>
      <w:r>
        <w:rPr>
          <w:rFonts w:eastAsia="Aptos"/>
        </w:rPr>
        <w:t>kritikus pontok azonosítása</w:t>
      </w:r>
    </w:p>
    <w:p w14:paraId="759E8219" w14:textId="77777777" w:rsidR="00CB3B78" w:rsidRDefault="00000000">
      <w:pPr>
        <w:pStyle w:val="ListBullet"/>
        <w:spacing w:after="20"/>
      </w:pPr>
      <w:r>
        <w:rPr>
          <w:rFonts w:eastAsia="Aptos"/>
        </w:rPr>
        <w:t>IT gyakran lehetővé teszi az új folyamatot</w:t>
      </w:r>
    </w:p>
    <w:p w14:paraId="5CF1F2B0" w14:textId="77777777" w:rsidR="00CB3B78" w:rsidRDefault="00CB3B78">
      <w:pPr>
        <w:spacing w:after="0"/>
      </w:pPr>
    </w:p>
    <w:p w14:paraId="48F842A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7"/>
        <w:gridCol w:w="3845"/>
        <w:gridCol w:w="3852"/>
      </w:tblGrid>
      <w:tr w:rsidR="00CB3B78" w14:paraId="388C110F" w14:textId="77777777">
        <w:trPr>
          <w:jc w:val="center"/>
        </w:trPr>
        <w:tc>
          <w:tcPr>
            <w:tcW w:w="3967" w:type="dxa"/>
            <w:shd w:val="clear" w:color="auto" w:fill="D9EAF7"/>
            <w:vAlign w:val="center"/>
          </w:tcPr>
          <w:p w14:paraId="7721A5AE" w14:textId="77777777" w:rsidR="00CB3B78" w:rsidRDefault="00000000">
            <w:r>
              <w:rPr>
                <w:rFonts w:eastAsia="Aptos"/>
                <w:sz w:val="18"/>
              </w:rPr>
              <w:t>Kiegészítő fogalom / szempont</w:t>
            </w:r>
          </w:p>
        </w:tc>
        <w:tc>
          <w:tcPr>
            <w:tcW w:w="3967" w:type="dxa"/>
            <w:shd w:val="clear" w:color="auto" w:fill="D9EAF7"/>
            <w:vAlign w:val="center"/>
          </w:tcPr>
          <w:p w14:paraId="60DDFA12" w14:textId="77777777" w:rsidR="00CB3B78" w:rsidRDefault="00000000">
            <w:r>
              <w:rPr>
                <w:rFonts w:eastAsia="Aptos"/>
                <w:sz w:val="18"/>
              </w:rPr>
              <w:t>Magyarázat</w:t>
            </w:r>
          </w:p>
        </w:tc>
        <w:tc>
          <w:tcPr>
            <w:tcW w:w="3967" w:type="dxa"/>
            <w:shd w:val="clear" w:color="auto" w:fill="D9EAF7"/>
            <w:vAlign w:val="center"/>
          </w:tcPr>
          <w:p w14:paraId="3ECF7A1A" w14:textId="77777777" w:rsidR="00CB3B78" w:rsidRDefault="00000000">
            <w:r>
              <w:rPr>
                <w:rFonts w:eastAsia="Aptos"/>
                <w:sz w:val="18"/>
              </w:rPr>
              <w:t>Hozzáadott érték a bullethez képest</w:t>
            </w:r>
          </w:p>
        </w:tc>
      </w:tr>
      <w:tr w:rsidR="00CB3B78" w14:paraId="376603EE" w14:textId="77777777">
        <w:trPr>
          <w:jc w:val="center"/>
        </w:trPr>
        <w:tc>
          <w:tcPr>
            <w:tcW w:w="3967" w:type="dxa"/>
            <w:vAlign w:val="center"/>
          </w:tcPr>
          <w:p w14:paraId="70774F94" w14:textId="77777777" w:rsidR="00CB3B78" w:rsidRDefault="00000000">
            <w:r>
              <w:rPr>
                <w:rFonts w:eastAsia="Aptos"/>
                <w:sz w:val="18"/>
              </w:rPr>
              <w:t>Lassú átfutás</w:t>
            </w:r>
          </w:p>
        </w:tc>
        <w:tc>
          <w:tcPr>
            <w:tcW w:w="3967" w:type="dxa"/>
            <w:vAlign w:val="center"/>
          </w:tcPr>
          <w:p w14:paraId="2C34C685" w14:textId="77777777" w:rsidR="00CB3B78" w:rsidRDefault="00000000">
            <w:r>
              <w:rPr>
                <w:rFonts w:eastAsia="Aptos"/>
                <w:sz w:val="18"/>
              </w:rPr>
              <w:t>vevővesztés</w:t>
            </w:r>
          </w:p>
        </w:tc>
        <w:tc>
          <w:tcPr>
            <w:tcW w:w="3967" w:type="dxa"/>
            <w:vAlign w:val="center"/>
          </w:tcPr>
          <w:p w14:paraId="7FB0A990" w14:textId="77777777" w:rsidR="00CB3B78" w:rsidRDefault="00000000">
            <w:r>
              <w:rPr>
                <w:rFonts w:eastAsia="Aptos"/>
                <w:sz w:val="18"/>
              </w:rPr>
              <w:t>Nem definícióként, hanem értelmező vagy megkülönböztető elemként használd.</w:t>
            </w:r>
          </w:p>
        </w:tc>
      </w:tr>
      <w:tr w:rsidR="00CB3B78" w14:paraId="5466B029" w14:textId="77777777">
        <w:trPr>
          <w:jc w:val="center"/>
        </w:trPr>
        <w:tc>
          <w:tcPr>
            <w:tcW w:w="3967" w:type="dxa"/>
            <w:vAlign w:val="center"/>
          </w:tcPr>
          <w:p w14:paraId="5FB19CCC" w14:textId="77777777" w:rsidR="00CB3B78" w:rsidRDefault="00000000">
            <w:r>
              <w:rPr>
                <w:rFonts w:eastAsia="Aptos"/>
                <w:sz w:val="18"/>
              </w:rPr>
              <w:t>Sok hiba</w:t>
            </w:r>
          </w:p>
        </w:tc>
        <w:tc>
          <w:tcPr>
            <w:tcW w:w="3967" w:type="dxa"/>
            <w:vAlign w:val="center"/>
          </w:tcPr>
          <w:p w14:paraId="3BD9280F" w14:textId="77777777" w:rsidR="00CB3B78" w:rsidRDefault="00000000">
            <w:r>
              <w:rPr>
                <w:rFonts w:eastAsia="Aptos"/>
                <w:sz w:val="18"/>
              </w:rPr>
              <w:t>minőségromlás</w:t>
            </w:r>
          </w:p>
        </w:tc>
        <w:tc>
          <w:tcPr>
            <w:tcW w:w="3967" w:type="dxa"/>
            <w:vAlign w:val="center"/>
          </w:tcPr>
          <w:p w14:paraId="14E29B26" w14:textId="77777777" w:rsidR="00CB3B78" w:rsidRDefault="00000000">
            <w:r>
              <w:rPr>
                <w:rFonts w:eastAsia="Aptos"/>
                <w:sz w:val="18"/>
              </w:rPr>
              <w:t>Nem definícióként, hanem értelmező vagy megkülönböztető elemként használd.</w:t>
            </w:r>
          </w:p>
        </w:tc>
      </w:tr>
      <w:tr w:rsidR="00CB3B78" w14:paraId="5B284730" w14:textId="77777777">
        <w:trPr>
          <w:jc w:val="center"/>
        </w:trPr>
        <w:tc>
          <w:tcPr>
            <w:tcW w:w="3967" w:type="dxa"/>
            <w:vAlign w:val="center"/>
          </w:tcPr>
          <w:p w14:paraId="0280E6F2" w14:textId="77777777" w:rsidR="00CB3B78" w:rsidRDefault="00000000">
            <w:r>
              <w:rPr>
                <w:rFonts w:eastAsia="Aptos"/>
                <w:sz w:val="18"/>
              </w:rPr>
              <w:t>Sok átadás</w:t>
            </w:r>
          </w:p>
        </w:tc>
        <w:tc>
          <w:tcPr>
            <w:tcW w:w="3967" w:type="dxa"/>
            <w:vAlign w:val="center"/>
          </w:tcPr>
          <w:p w14:paraId="2628816C" w14:textId="77777777" w:rsidR="00CB3B78" w:rsidRDefault="00000000">
            <w:r>
              <w:rPr>
                <w:rFonts w:eastAsia="Aptos"/>
                <w:sz w:val="18"/>
              </w:rPr>
              <w:t>költség és felelősségi zavar</w:t>
            </w:r>
          </w:p>
        </w:tc>
        <w:tc>
          <w:tcPr>
            <w:tcW w:w="3967" w:type="dxa"/>
            <w:vAlign w:val="center"/>
          </w:tcPr>
          <w:p w14:paraId="7AF9C5DA" w14:textId="77777777" w:rsidR="00CB3B78" w:rsidRDefault="00000000">
            <w:r>
              <w:rPr>
                <w:rFonts w:eastAsia="Aptos"/>
                <w:sz w:val="18"/>
              </w:rPr>
              <w:t>Nem definícióként, hanem értelmező vagy megkülönböztető elemként használd.</w:t>
            </w:r>
          </w:p>
        </w:tc>
      </w:tr>
      <w:tr w:rsidR="00CB3B78" w14:paraId="4A001D4F" w14:textId="77777777">
        <w:trPr>
          <w:jc w:val="center"/>
        </w:trPr>
        <w:tc>
          <w:tcPr>
            <w:tcW w:w="3967" w:type="dxa"/>
            <w:vAlign w:val="center"/>
          </w:tcPr>
          <w:p w14:paraId="333FD42E" w14:textId="77777777" w:rsidR="00CB3B78" w:rsidRDefault="00000000">
            <w:r>
              <w:rPr>
                <w:rFonts w:eastAsia="Aptos"/>
                <w:sz w:val="18"/>
              </w:rPr>
              <w:t>Rossz információáramlás</w:t>
            </w:r>
          </w:p>
        </w:tc>
        <w:tc>
          <w:tcPr>
            <w:tcW w:w="3967" w:type="dxa"/>
            <w:vAlign w:val="center"/>
          </w:tcPr>
          <w:p w14:paraId="32BBB716" w14:textId="77777777" w:rsidR="00CB3B78" w:rsidRDefault="00000000">
            <w:r>
              <w:rPr>
                <w:rFonts w:eastAsia="Aptos"/>
                <w:sz w:val="18"/>
              </w:rPr>
              <w:t>döntési késés</w:t>
            </w:r>
          </w:p>
        </w:tc>
        <w:tc>
          <w:tcPr>
            <w:tcW w:w="3967" w:type="dxa"/>
            <w:vAlign w:val="center"/>
          </w:tcPr>
          <w:p w14:paraId="666BA0AE" w14:textId="77777777" w:rsidR="00CB3B78" w:rsidRDefault="00000000">
            <w:r>
              <w:rPr>
                <w:rFonts w:eastAsia="Aptos"/>
                <w:sz w:val="18"/>
              </w:rPr>
              <w:t>Nem definícióként, hanem értelmező vagy megkülönböztető elemként használd.</w:t>
            </w:r>
          </w:p>
        </w:tc>
      </w:tr>
    </w:tbl>
    <w:p w14:paraId="01714156" w14:textId="77777777" w:rsidR="00CB3B78" w:rsidRDefault="00CB3B78">
      <w:pPr>
        <w:spacing w:after="0"/>
      </w:pPr>
    </w:p>
    <w:p w14:paraId="70E4275A" w14:textId="77777777" w:rsidR="00CB3B78" w:rsidRDefault="00000000">
      <w:pPr>
        <w:spacing w:after="20"/>
      </w:pPr>
      <w:r>
        <w:rPr>
          <w:rFonts w:eastAsia="Aptos"/>
          <w:b/>
        </w:rPr>
        <w:t>Kapcsolódás másik tételekhez:</w:t>
      </w:r>
    </w:p>
    <w:p w14:paraId="7BC6A0DA" w14:textId="77777777" w:rsidR="00CB3B78" w:rsidRDefault="00000000">
      <w:pPr>
        <w:pStyle w:val="ListBullet"/>
        <w:spacing w:after="20"/>
      </w:pPr>
      <w:r>
        <w:rPr>
          <w:rFonts w:eastAsia="Aptos"/>
        </w:rPr>
        <w:t>Kapcsolódik B08d-hez: funkcionális területek integrációja.</w:t>
      </w:r>
    </w:p>
    <w:p w14:paraId="0E15CC00" w14:textId="77777777" w:rsidR="00CB3B78" w:rsidRDefault="00000000">
      <w:pPr>
        <w:pStyle w:val="Heading2"/>
        <w:spacing w:before="120" w:after="40"/>
      </w:pPr>
      <w:r>
        <w:rPr>
          <w:rFonts w:ascii="Aptos" w:eastAsia="Aptos" w:hAnsi="Aptos"/>
        </w:rPr>
        <w:lastRenderedPageBreak/>
        <w:t>c) BPR fogalma és célja</w:t>
      </w:r>
    </w:p>
    <w:p w14:paraId="753FD8C4" w14:textId="77777777" w:rsidR="00CB3B78" w:rsidRDefault="00000000">
      <w:pPr>
        <w:spacing w:after="20"/>
      </w:pPr>
      <w:r>
        <w:rPr>
          <w:rFonts w:eastAsia="Aptos"/>
        </w:rPr>
        <w:t>A BPR az üzleti folyamatok alapvető újragondolása és radikális áttervezése jelentős teljesítményjavulás érdekében. Fontos: a mapping alapján a BPR nem Chikán-központú fogalom a csatolt könyvben, de a hivatalos tételben szerepel, ezért tudni kell. A BPR nem Chikán központi fogalma a csatolt könyvben, ezért ezt kiegészítő menedzsmentfogalomként kezeld: radikális, folyamatközpontú újratervezés teljesítményjavulásért. Tanulásnál különítsd el az újdonság tartalmát és üzleti hatását: nem az a lényeg, hogy valami új, hanem hogy javítja-e a fogyasztói értéket, a működési hatékonyságot, a gyorsaságot vagy a versenyképességet.</w:t>
      </w:r>
    </w:p>
    <w:p w14:paraId="2D6BBCF5" w14:textId="77777777" w:rsidR="00CB3B78" w:rsidRDefault="00CB3B78">
      <w:pPr>
        <w:spacing w:after="0"/>
      </w:pPr>
    </w:p>
    <w:p w14:paraId="193CD042" w14:textId="77777777" w:rsidR="00CB3B78" w:rsidRDefault="00000000">
      <w:pPr>
        <w:spacing w:after="20"/>
      </w:pPr>
      <w:r>
        <w:rPr>
          <w:rFonts w:eastAsia="Aptos"/>
          <w:b/>
        </w:rPr>
        <w:t>Bullet verzió</w:t>
      </w:r>
    </w:p>
    <w:p w14:paraId="4D0E31DE" w14:textId="77777777" w:rsidR="00CB3B78" w:rsidRDefault="00000000">
      <w:pPr>
        <w:pStyle w:val="ListBullet"/>
        <w:spacing w:after="20"/>
      </w:pPr>
      <w:r>
        <w:rPr>
          <w:rFonts w:eastAsia="Aptos"/>
        </w:rPr>
        <w:t>BPR = Business Process Reengineering</w:t>
      </w:r>
    </w:p>
    <w:p w14:paraId="349BECD6" w14:textId="77777777" w:rsidR="00CB3B78" w:rsidRDefault="00000000">
      <w:pPr>
        <w:pStyle w:val="ListBullet"/>
        <w:spacing w:after="20"/>
      </w:pPr>
      <w:r>
        <w:rPr>
          <w:rFonts w:eastAsia="Aptos"/>
        </w:rPr>
        <w:t>alapvető újragondolás</w:t>
      </w:r>
    </w:p>
    <w:p w14:paraId="5CD9A9C1" w14:textId="77777777" w:rsidR="00CB3B78" w:rsidRDefault="00000000">
      <w:pPr>
        <w:pStyle w:val="ListBullet"/>
        <w:spacing w:after="20"/>
      </w:pPr>
      <w:r>
        <w:rPr>
          <w:rFonts w:eastAsia="Aptos"/>
        </w:rPr>
        <w:t>radikális áttervezés</w:t>
      </w:r>
    </w:p>
    <w:p w14:paraId="25522D0D" w14:textId="77777777" w:rsidR="00CB3B78" w:rsidRDefault="00000000">
      <w:pPr>
        <w:pStyle w:val="ListBullet"/>
        <w:spacing w:after="20"/>
      </w:pPr>
      <w:r>
        <w:rPr>
          <w:rFonts w:eastAsia="Aptos"/>
        </w:rPr>
        <w:t>drámai teljesítményjavulás célja</w:t>
      </w:r>
    </w:p>
    <w:p w14:paraId="5C9720B1" w14:textId="77777777" w:rsidR="00CB3B78" w:rsidRDefault="00000000">
      <w:pPr>
        <w:pStyle w:val="ListBullet"/>
        <w:spacing w:after="20"/>
      </w:pPr>
      <w:r>
        <w:rPr>
          <w:rFonts w:eastAsia="Aptos"/>
        </w:rPr>
        <w:t>területek: költség, minőség, gyorsaság, szolgáltatás</w:t>
      </w:r>
    </w:p>
    <w:p w14:paraId="2CCDFF64" w14:textId="77777777" w:rsidR="00CB3B78" w:rsidRDefault="00CB3B78">
      <w:pPr>
        <w:spacing w:after="0"/>
      </w:pPr>
    </w:p>
    <w:p w14:paraId="75CB780A"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76EC5328" w14:textId="77777777">
        <w:trPr>
          <w:jc w:val="center"/>
        </w:trPr>
        <w:tc>
          <w:tcPr>
            <w:tcW w:w="3967" w:type="dxa"/>
            <w:shd w:val="clear" w:color="auto" w:fill="D9EAF7"/>
            <w:vAlign w:val="center"/>
          </w:tcPr>
          <w:p w14:paraId="19C91A3C" w14:textId="77777777" w:rsidR="00CB3B78" w:rsidRDefault="00000000">
            <w:r>
              <w:rPr>
                <w:rFonts w:eastAsia="Aptos"/>
                <w:sz w:val="18"/>
              </w:rPr>
              <w:t>Kiegészítő fogalom / szempont</w:t>
            </w:r>
          </w:p>
        </w:tc>
        <w:tc>
          <w:tcPr>
            <w:tcW w:w="3967" w:type="dxa"/>
            <w:shd w:val="clear" w:color="auto" w:fill="D9EAF7"/>
            <w:vAlign w:val="center"/>
          </w:tcPr>
          <w:p w14:paraId="53003A5A" w14:textId="77777777" w:rsidR="00CB3B78" w:rsidRDefault="00000000">
            <w:r>
              <w:rPr>
                <w:rFonts w:eastAsia="Aptos"/>
                <w:sz w:val="18"/>
              </w:rPr>
              <w:t>Magyarázat</w:t>
            </w:r>
          </w:p>
        </w:tc>
        <w:tc>
          <w:tcPr>
            <w:tcW w:w="3967" w:type="dxa"/>
            <w:shd w:val="clear" w:color="auto" w:fill="D9EAF7"/>
            <w:vAlign w:val="center"/>
          </w:tcPr>
          <w:p w14:paraId="4ACB5E45" w14:textId="77777777" w:rsidR="00CB3B78" w:rsidRDefault="00000000">
            <w:r>
              <w:rPr>
                <w:rFonts w:eastAsia="Aptos"/>
                <w:sz w:val="18"/>
              </w:rPr>
              <w:t>Hozzáadott érték a bullethez képest</w:t>
            </w:r>
          </w:p>
        </w:tc>
      </w:tr>
      <w:tr w:rsidR="00CB3B78" w14:paraId="13D489A8" w14:textId="77777777">
        <w:trPr>
          <w:jc w:val="center"/>
        </w:trPr>
        <w:tc>
          <w:tcPr>
            <w:tcW w:w="3967" w:type="dxa"/>
            <w:vAlign w:val="center"/>
          </w:tcPr>
          <w:p w14:paraId="633F1A6B" w14:textId="77777777" w:rsidR="00CB3B78" w:rsidRDefault="00000000">
            <w:r>
              <w:rPr>
                <w:rFonts w:eastAsia="Aptos"/>
                <w:sz w:val="18"/>
              </w:rPr>
              <w:t>Folyamat</w:t>
            </w:r>
          </w:p>
        </w:tc>
        <w:tc>
          <w:tcPr>
            <w:tcW w:w="3967" w:type="dxa"/>
            <w:vAlign w:val="center"/>
          </w:tcPr>
          <w:p w14:paraId="06E56280" w14:textId="77777777" w:rsidR="00CB3B78" w:rsidRDefault="00000000">
            <w:r>
              <w:rPr>
                <w:rFonts w:eastAsia="Aptos"/>
                <w:sz w:val="18"/>
              </w:rPr>
              <w:t>nem funkció, hanem végponttól végpontig működés</w:t>
            </w:r>
          </w:p>
        </w:tc>
        <w:tc>
          <w:tcPr>
            <w:tcW w:w="3967" w:type="dxa"/>
            <w:vAlign w:val="center"/>
          </w:tcPr>
          <w:p w14:paraId="290083FF" w14:textId="77777777" w:rsidR="00CB3B78" w:rsidRDefault="00000000">
            <w:r>
              <w:rPr>
                <w:rFonts w:eastAsia="Aptos"/>
                <w:sz w:val="18"/>
              </w:rPr>
              <w:t>Nem definícióként, hanem értelmező vagy megkülönböztető elemként használd.</w:t>
            </w:r>
          </w:p>
        </w:tc>
      </w:tr>
      <w:tr w:rsidR="00CB3B78" w14:paraId="2E844A71" w14:textId="77777777">
        <w:trPr>
          <w:jc w:val="center"/>
        </w:trPr>
        <w:tc>
          <w:tcPr>
            <w:tcW w:w="3967" w:type="dxa"/>
            <w:vAlign w:val="center"/>
          </w:tcPr>
          <w:p w14:paraId="5BB1B876" w14:textId="77777777" w:rsidR="00CB3B78" w:rsidRDefault="00000000">
            <w:r>
              <w:rPr>
                <w:rFonts w:eastAsia="Aptos"/>
                <w:sz w:val="18"/>
              </w:rPr>
              <w:t>Tipikus vizsgakapocs</w:t>
            </w:r>
          </w:p>
        </w:tc>
        <w:tc>
          <w:tcPr>
            <w:tcW w:w="3967" w:type="dxa"/>
            <w:vAlign w:val="center"/>
          </w:tcPr>
          <w:p w14:paraId="4BFE7D2E" w14:textId="77777777" w:rsidR="00CB3B78" w:rsidRDefault="00000000">
            <w:r>
              <w:rPr>
                <w:rFonts w:eastAsia="Aptos"/>
                <w:sz w:val="18"/>
              </w:rPr>
              <w:t>Az alpontot kösd vissza a tétel fő fogalmaihoz és a kapcsolódó B-tételekhez.</w:t>
            </w:r>
          </w:p>
        </w:tc>
        <w:tc>
          <w:tcPr>
            <w:tcW w:w="3967" w:type="dxa"/>
            <w:vAlign w:val="center"/>
          </w:tcPr>
          <w:p w14:paraId="7D152047" w14:textId="77777777" w:rsidR="00CB3B78" w:rsidRDefault="00000000">
            <w:r>
              <w:rPr>
                <w:rFonts w:eastAsia="Aptos"/>
                <w:sz w:val="18"/>
              </w:rPr>
              <w:t>Segít, hogy ne elszigetelt felsorolás legyen a válasz.</w:t>
            </w:r>
          </w:p>
        </w:tc>
      </w:tr>
      <w:tr w:rsidR="00CB3B78" w14:paraId="766014D1" w14:textId="77777777">
        <w:trPr>
          <w:jc w:val="center"/>
        </w:trPr>
        <w:tc>
          <w:tcPr>
            <w:tcW w:w="3967" w:type="dxa"/>
            <w:vAlign w:val="center"/>
          </w:tcPr>
          <w:p w14:paraId="24289443" w14:textId="77777777" w:rsidR="00CB3B78" w:rsidRDefault="00000000">
            <w:r>
              <w:rPr>
                <w:rFonts w:eastAsia="Aptos"/>
                <w:sz w:val="18"/>
              </w:rPr>
              <w:t>Gyakori hiba</w:t>
            </w:r>
          </w:p>
        </w:tc>
        <w:tc>
          <w:tcPr>
            <w:tcW w:w="3967" w:type="dxa"/>
            <w:vAlign w:val="center"/>
          </w:tcPr>
          <w:p w14:paraId="43CCA58E"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1CF822E9" w14:textId="77777777" w:rsidR="00CB3B78" w:rsidRDefault="00000000">
            <w:r>
              <w:rPr>
                <w:rFonts w:eastAsia="Aptos"/>
                <w:sz w:val="18"/>
              </w:rPr>
              <w:t>Ettől lesz kifejtett felelet, nem vázlat.</w:t>
            </w:r>
          </w:p>
        </w:tc>
      </w:tr>
    </w:tbl>
    <w:p w14:paraId="5F0B7D66" w14:textId="77777777" w:rsidR="00CB3B78" w:rsidRDefault="00CB3B78">
      <w:pPr>
        <w:spacing w:after="0"/>
      </w:pPr>
    </w:p>
    <w:p w14:paraId="56D6AC69" w14:textId="77777777" w:rsidR="00CB3B78" w:rsidRDefault="00000000">
      <w:pPr>
        <w:spacing w:after="20"/>
      </w:pPr>
      <w:r>
        <w:rPr>
          <w:rFonts w:eastAsia="Aptos"/>
          <w:b/>
        </w:rPr>
        <w:t>Kapcsolódás másik tételekhez:</w:t>
      </w:r>
    </w:p>
    <w:p w14:paraId="04A129BD" w14:textId="77777777" w:rsidR="00CB3B78" w:rsidRDefault="00000000">
      <w:pPr>
        <w:pStyle w:val="ListBullet"/>
        <w:spacing w:after="20"/>
      </w:pPr>
      <w:r>
        <w:rPr>
          <w:rFonts w:eastAsia="Aptos"/>
        </w:rPr>
        <w:t>Kapcsolódik B14c-hez: rosszul strukturált, nagy kockázatú döntés.</w:t>
      </w:r>
    </w:p>
    <w:p w14:paraId="35CAF939" w14:textId="77777777" w:rsidR="00CB3B78" w:rsidRDefault="00000000">
      <w:pPr>
        <w:pStyle w:val="Heading2"/>
        <w:spacing w:before="120" w:after="40"/>
      </w:pPr>
      <w:r>
        <w:rPr>
          <w:rFonts w:ascii="Aptos" w:eastAsia="Aptos" w:hAnsi="Aptos"/>
        </w:rPr>
        <w:t>d) BPR szükségességének esetei és hatásai</w:t>
      </w:r>
    </w:p>
    <w:p w14:paraId="46C7D713" w14:textId="77777777" w:rsidR="00CB3B78" w:rsidRDefault="00000000">
      <w:pPr>
        <w:spacing w:after="20"/>
      </w:pPr>
      <w:r>
        <w:rPr>
          <w:rFonts w:eastAsia="Aptos"/>
        </w:rPr>
        <w:t>BPR akkor indokolt, ha a folyamatok annyira rosszak, hogy apró optimalizálás már nem elég. De ez nem varázsszó: rosszul végrehajtva szervezeti ellenállást, tudásvesztést és káoszt okozhat. Tanulásnál különítsd el az újdonság tartalmát és üzleti hatását: nem az a lényeg, hogy valami új, hanem hogy javítja-e a fogyasztói értéket, a működési hatékonyságot, a gyorsaságot vagy a versenyképességet.</w:t>
      </w:r>
    </w:p>
    <w:p w14:paraId="7B92C5CC" w14:textId="77777777" w:rsidR="00CB3B78" w:rsidRDefault="00CB3B78">
      <w:pPr>
        <w:spacing w:after="0"/>
      </w:pPr>
    </w:p>
    <w:p w14:paraId="48BB1167" w14:textId="77777777" w:rsidR="00CB3B78" w:rsidRDefault="00000000">
      <w:pPr>
        <w:spacing w:after="20"/>
      </w:pPr>
      <w:r>
        <w:rPr>
          <w:rFonts w:eastAsia="Aptos"/>
          <w:b/>
        </w:rPr>
        <w:t>Bullet verzió</w:t>
      </w:r>
    </w:p>
    <w:p w14:paraId="4B9784A5" w14:textId="77777777" w:rsidR="00CB3B78" w:rsidRDefault="00000000">
      <w:pPr>
        <w:pStyle w:val="ListBullet"/>
        <w:spacing w:after="20"/>
      </w:pPr>
      <w:r>
        <w:rPr>
          <w:rFonts w:eastAsia="Aptos"/>
        </w:rPr>
        <w:t>szükséges lehet: lassú folyamat, magas költség, rossz minőség, ügyfélpanaszok</w:t>
      </w:r>
    </w:p>
    <w:p w14:paraId="0EC87AD2" w14:textId="77777777" w:rsidR="00CB3B78" w:rsidRDefault="00000000">
      <w:pPr>
        <w:pStyle w:val="ListBullet"/>
        <w:spacing w:after="20"/>
      </w:pPr>
      <w:r>
        <w:rPr>
          <w:rFonts w:eastAsia="Aptos"/>
        </w:rPr>
        <w:t>IT vagy digitalizáció új működést tesz lehetővé</w:t>
      </w:r>
    </w:p>
    <w:p w14:paraId="3C1C8BB4" w14:textId="77777777" w:rsidR="00CB3B78" w:rsidRDefault="00000000">
      <w:pPr>
        <w:pStyle w:val="ListBullet"/>
        <w:spacing w:after="20"/>
      </w:pPr>
      <w:r>
        <w:rPr>
          <w:rFonts w:eastAsia="Aptos"/>
        </w:rPr>
        <w:t>hatás: gyorsabb átfutás, alacsonyabb költség, jobb minőség</w:t>
      </w:r>
    </w:p>
    <w:p w14:paraId="2E2841D2" w14:textId="77777777" w:rsidR="00CB3B78" w:rsidRDefault="00000000">
      <w:pPr>
        <w:pStyle w:val="ListBullet"/>
        <w:spacing w:after="20"/>
      </w:pPr>
      <w:r>
        <w:rPr>
          <w:rFonts w:eastAsia="Aptos"/>
        </w:rPr>
        <w:t>kockázat: ellenállás, túlzott radikalizmus, tudásvesztés</w:t>
      </w:r>
    </w:p>
    <w:p w14:paraId="5971EF6D" w14:textId="77777777" w:rsidR="00CB3B78" w:rsidRDefault="00000000">
      <w:pPr>
        <w:pStyle w:val="ListBullet"/>
        <w:spacing w:after="20"/>
      </w:pPr>
      <w:r>
        <w:rPr>
          <w:rFonts w:eastAsia="Aptos"/>
        </w:rPr>
        <w:t>sikerfeltétel: vezetői támogatás, kommunikáció, mérés</w:t>
      </w:r>
    </w:p>
    <w:p w14:paraId="02FB1626" w14:textId="77777777" w:rsidR="00CB3B78" w:rsidRDefault="00CB3B78">
      <w:pPr>
        <w:spacing w:after="0"/>
      </w:pPr>
    </w:p>
    <w:p w14:paraId="758D5258"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6"/>
        <w:gridCol w:w="3843"/>
        <w:gridCol w:w="3855"/>
      </w:tblGrid>
      <w:tr w:rsidR="00CB3B78" w14:paraId="1B6D996A" w14:textId="77777777">
        <w:trPr>
          <w:jc w:val="center"/>
        </w:trPr>
        <w:tc>
          <w:tcPr>
            <w:tcW w:w="3967" w:type="dxa"/>
            <w:shd w:val="clear" w:color="auto" w:fill="D9EAF7"/>
            <w:vAlign w:val="center"/>
          </w:tcPr>
          <w:p w14:paraId="499CF00F" w14:textId="77777777" w:rsidR="00CB3B78" w:rsidRDefault="00000000">
            <w:r>
              <w:rPr>
                <w:rFonts w:eastAsia="Aptos"/>
                <w:sz w:val="18"/>
              </w:rPr>
              <w:t>Kiegészítő fogalom / szempont</w:t>
            </w:r>
          </w:p>
        </w:tc>
        <w:tc>
          <w:tcPr>
            <w:tcW w:w="3967" w:type="dxa"/>
            <w:shd w:val="clear" w:color="auto" w:fill="D9EAF7"/>
            <w:vAlign w:val="center"/>
          </w:tcPr>
          <w:p w14:paraId="24B24432" w14:textId="77777777" w:rsidR="00CB3B78" w:rsidRDefault="00000000">
            <w:r>
              <w:rPr>
                <w:rFonts w:eastAsia="Aptos"/>
                <w:sz w:val="18"/>
              </w:rPr>
              <w:t>Magyarázat</w:t>
            </w:r>
          </w:p>
        </w:tc>
        <w:tc>
          <w:tcPr>
            <w:tcW w:w="3967" w:type="dxa"/>
            <w:shd w:val="clear" w:color="auto" w:fill="D9EAF7"/>
            <w:vAlign w:val="center"/>
          </w:tcPr>
          <w:p w14:paraId="65EEF659" w14:textId="77777777" w:rsidR="00CB3B78" w:rsidRDefault="00000000">
            <w:r>
              <w:rPr>
                <w:rFonts w:eastAsia="Aptos"/>
                <w:sz w:val="18"/>
              </w:rPr>
              <w:t>Hozzáadott érték a bullethez képest</w:t>
            </w:r>
          </w:p>
        </w:tc>
      </w:tr>
      <w:tr w:rsidR="00CB3B78" w14:paraId="76B745F7" w14:textId="77777777">
        <w:trPr>
          <w:jc w:val="center"/>
        </w:trPr>
        <w:tc>
          <w:tcPr>
            <w:tcW w:w="3967" w:type="dxa"/>
            <w:vAlign w:val="center"/>
          </w:tcPr>
          <w:p w14:paraId="56A32C42" w14:textId="77777777" w:rsidR="00CB3B78" w:rsidRDefault="00000000">
            <w:r>
              <w:rPr>
                <w:rFonts w:eastAsia="Aptos"/>
                <w:sz w:val="18"/>
              </w:rPr>
              <w:t>Túl hosszú rendelésteljesítés</w:t>
            </w:r>
          </w:p>
        </w:tc>
        <w:tc>
          <w:tcPr>
            <w:tcW w:w="3967" w:type="dxa"/>
            <w:vAlign w:val="center"/>
          </w:tcPr>
          <w:p w14:paraId="4CE5B505" w14:textId="77777777" w:rsidR="00CB3B78" w:rsidRDefault="00000000">
            <w:r>
              <w:rPr>
                <w:rFonts w:eastAsia="Aptos"/>
                <w:sz w:val="18"/>
              </w:rPr>
              <w:t>átfutási idő csökkentése</w:t>
            </w:r>
          </w:p>
        </w:tc>
        <w:tc>
          <w:tcPr>
            <w:tcW w:w="3967" w:type="dxa"/>
            <w:vAlign w:val="center"/>
          </w:tcPr>
          <w:p w14:paraId="235E60E0" w14:textId="77777777" w:rsidR="00CB3B78" w:rsidRDefault="00000000">
            <w:r>
              <w:rPr>
                <w:rFonts w:eastAsia="Aptos"/>
                <w:sz w:val="18"/>
              </w:rPr>
              <w:t>Nem definícióként, hanem értelmező vagy megkülönböztető elemként használd.</w:t>
            </w:r>
          </w:p>
        </w:tc>
      </w:tr>
      <w:tr w:rsidR="00CB3B78" w14:paraId="25A3D3A5" w14:textId="77777777">
        <w:trPr>
          <w:jc w:val="center"/>
        </w:trPr>
        <w:tc>
          <w:tcPr>
            <w:tcW w:w="3967" w:type="dxa"/>
            <w:vAlign w:val="center"/>
          </w:tcPr>
          <w:p w14:paraId="700417B4" w14:textId="77777777" w:rsidR="00CB3B78" w:rsidRDefault="00000000">
            <w:r>
              <w:rPr>
                <w:rFonts w:eastAsia="Aptos"/>
                <w:sz w:val="18"/>
              </w:rPr>
              <w:t>Sok kézi adminisztráció</w:t>
            </w:r>
          </w:p>
        </w:tc>
        <w:tc>
          <w:tcPr>
            <w:tcW w:w="3967" w:type="dxa"/>
            <w:vAlign w:val="center"/>
          </w:tcPr>
          <w:p w14:paraId="680E41B5" w14:textId="77777777" w:rsidR="00CB3B78" w:rsidRDefault="00000000">
            <w:r>
              <w:rPr>
                <w:rFonts w:eastAsia="Aptos"/>
                <w:sz w:val="18"/>
              </w:rPr>
              <w:t>automatizálás</w:t>
            </w:r>
          </w:p>
        </w:tc>
        <w:tc>
          <w:tcPr>
            <w:tcW w:w="3967" w:type="dxa"/>
            <w:vAlign w:val="center"/>
          </w:tcPr>
          <w:p w14:paraId="05FBBD8F" w14:textId="77777777" w:rsidR="00CB3B78" w:rsidRDefault="00000000">
            <w:r>
              <w:rPr>
                <w:rFonts w:eastAsia="Aptos"/>
                <w:sz w:val="18"/>
              </w:rPr>
              <w:t>Nem definícióként, hanem értelmező vagy megkülönböztető elemként használd.</w:t>
            </w:r>
          </w:p>
        </w:tc>
      </w:tr>
      <w:tr w:rsidR="00CB3B78" w14:paraId="2CE5E726" w14:textId="77777777">
        <w:trPr>
          <w:jc w:val="center"/>
        </w:trPr>
        <w:tc>
          <w:tcPr>
            <w:tcW w:w="3967" w:type="dxa"/>
            <w:vAlign w:val="center"/>
          </w:tcPr>
          <w:p w14:paraId="18FB195D" w14:textId="77777777" w:rsidR="00CB3B78" w:rsidRDefault="00000000">
            <w:r>
              <w:rPr>
                <w:rFonts w:eastAsia="Aptos"/>
                <w:sz w:val="18"/>
              </w:rPr>
              <w:t>Gyenge vevőkiszolgálás</w:t>
            </w:r>
          </w:p>
        </w:tc>
        <w:tc>
          <w:tcPr>
            <w:tcW w:w="3967" w:type="dxa"/>
            <w:vAlign w:val="center"/>
          </w:tcPr>
          <w:p w14:paraId="7408D601" w14:textId="77777777" w:rsidR="00CB3B78" w:rsidRDefault="00000000">
            <w:r>
              <w:rPr>
                <w:rFonts w:eastAsia="Aptos"/>
                <w:sz w:val="18"/>
              </w:rPr>
              <w:t>folyamat vevőközpontú újratervezése</w:t>
            </w:r>
          </w:p>
        </w:tc>
        <w:tc>
          <w:tcPr>
            <w:tcW w:w="3967" w:type="dxa"/>
            <w:vAlign w:val="center"/>
          </w:tcPr>
          <w:p w14:paraId="1206E0AC" w14:textId="77777777" w:rsidR="00CB3B78" w:rsidRDefault="00000000">
            <w:r>
              <w:rPr>
                <w:rFonts w:eastAsia="Aptos"/>
                <w:sz w:val="18"/>
              </w:rPr>
              <w:t>Nem definícióként, hanem értelmező vagy megkülönböztető elemként használd.</w:t>
            </w:r>
          </w:p>
        </w:tc>
      </w:tr>
    </w:tbl>
    <w:p w14:paraId="0AE16D48" w14:textId="77777777" w:rsidR="00CB3B78" w:rsidRDefault="00CB3B78">
      <w:pPr>
        <w:spacing w:after="0"/>
      </w:pPr>
    </w:p>
    <w:p w14:paraId="052A19C8" w14:textId="77777777" w:rsidR="00CB3B78" w:rsidRDefault="00000000">
      <w:pPr>
        <w:spacing w:after="20"/>
      </w:pPr>
      <w:r>
        <w:rPr>
          <w:rFonts w:eastAsia="Aptos"/>
          <w:b/>
        </w:rPr>
        <w:t>Kapcsolódás másik tételekhez:</w:t>
      </w:r>
    </w:p>
    <w:p w14:paraId="3B2BD118" w14:textId="77777777" w:rsidR="00CB3B78" w:rsidRDefault="00000000">
      <w:pPr>
        <w:pStyle w:val="ListBullet"/>
        <w:spacing w:after="20"/>
      </w:pPr>
      <w:r>
        <w:rPr>
          <w:rFonts w:eastAsia="Aptos"/>
        </w:rPr>
        <w:t>Kapcsolódik B12c-hez: HR-hatás, ellenállás és képzés.</w:t>
      </w:r>
    </w:p>
    <w:p w14:paraId="1B014B7B" w14:textId="77777777" w:rsidR="00CB3B78" w:rsidRDefault="00CB3B78">
      <w:pPr>
        <w:spacing w:after="0"/>
      </w:pPr>
    </w:p>
    <w:p w14:paraId="1BB96548" w14:textId="77777777" w:rsidR="00CB3B78" w:rsidRDefault="00000000">
      <w:pPr>
        <w:spacing w:after="20"/>
      </w:pPr>
      <w:r>
        <w:rPr>
          <w:rFonts w:eastAsia="Aptos"/>
          <w:b/>
        </w:rPr>
        <w:t>B11 – Flashcard hátoldal</w:t>
      </w:r>
    </w:p>
    <w:p w14:paraId="326F4C74" w14:textId="77777777" w:rsidR="00CB3B78" w:rsidRDefault="00000000">
      <w:pPr>
        <w:spacing w:after="20"/>
      </w:pPr>
      <w:r>
        <w:rPr>
          <w:rFonts w:eastAsia="Aptos"/>
          <w:b/>
        </w:rPr>
        <w:t xml:space="preserve">a) </w:t>
      </w:r>
      <w:r>
        <w:rPr>
          <w:rFonts w:eastAsia="Aptos"/>
        </w:rPr>
        <w:t>A szervezeti és szerkezeti innováció fogalma: szervezeti innováció: új menedzsment- vagy munkaszervezési megoldás; szerkezeti innováció: struktúra átalakítása; trigger: növekedés, stratégiai váltás, technológia, környezeti nyomás; cél: gyorsaság, rugalmasság, hatékonyság, jobb koordináció; nem kozmetika, hanem működési változás</w:t>
      </w:r>
    </w:p>
    <w:p w14:paraId="72D4DB0D" w14:textId="77777777" w:rsidR="00CB3B78" w:rsidRDefault="00000000">
      <w:pPr>
        <w:spacing w:after="20"/>
      </w:pPr>
      <w:r>
        <w:rPr>
          <w:rFonts w:eastAsia="Aptos"/>
          <w:b/>
        </w:rPr>
        <w:lastRenderedPageBreak/>
        <w:t xml:space="preserve">b) </w:t>
      </w:r>
      <w:r>
        <w:rPr>
          <w:rFonts w:eastAsia="Aptos"/>
        </w:rPr>
        <w:t>Üzleti folyamatok átalakításának szerepe a versenyképességben: folyamat = egymáshoz kapcsolódó tevékenységek sorozata; eredményorientált látásmód: megrendeléstől teljesítésig; funkcionális silók lebontása; kritikus pontok azonosítása; IT gyakran lehetővé teszi az új folyamatot</w:t>
      </w:r>
    </w:p>
    <w:p w14:paraId="6AE4648D" w14:textId="77777777" w:rsidR="00CB3B78" w:rsidRDefault="00000000">
      <w:pPr>
        <w:spacing w:after="20"/>
      </w:pPr>
      <w:r>
        <w:rPr>
          <w:rFonts w:eastAsia="Aptos"/>
          <w:b/>
        </w:rPr>
        <w:t xml:space="preserve">c) </w:t>
      </w:r>
      <w:r>
        <w:rPr>
          <w:rFonts w:eastAsia="Aptos"/>
        </w:rPr>
        <w:t>BPR fogalma és célja: BPR = Business Process Reengineering; alapvető újragondolás; radikális áttervezés; drámai teljesítményjavulás célja; területek: költség, minőség, gyorsaság, szolgáltatás</w:t>
      </w:r>
    </w:p>
    <w:p w14:paraId="56F2658A" w14:textId="77777777" w:rsidR="00CB3B78" w:rsidRDefault="00000000">
      <w:pPr>
        <w:spacing w:after="20"/>
      </w:pPr>
      <w:r>
        <w:rPr>
          <w:rFonts w:eastAsia="Aptos"/>
          <w:b/>
        </w:rPr>
        <w:t xml:space="preserve">d) </w:t>
      </w:r>
      <w:r>
        <w:rPr>
          <w:rFonts w:eastAsia="Aptos"/>
        </w:rPr>
        <w:t>BPR szükségességének esetei és hatásai: szükséges lehet: lassú folyamat, magas költség, rossz minőség, ügyfélpanaszok; IT vagy digitalizáció új működést tesz lehetővé; hatás: gyorsabb átfutás, alacsonyabb költség, jobb minőség; kockázat: ellenállás, túlzott radikalizmus, tudásvesztés; sikerfeltétel: vezetői támogatás, kommunikáció, mérés</w:t>
      </w:r>
    </w:p>
    <w:p w14:paraId="2C2E43C3" w14:textId="77777777" w:rsidR="00CB3B78" w:rsidRDefault="00CB3B78">
      <w:pPr>
        <w:sectPr w:rsidR="00CB3B78" w:rsidSect="00B97D5B">
          <w:headerReference w:type="default" r:id="rId28"/>
          <w:footerReference w:type="default" r:id="rId29"/>
          <w:pgSz w:w="11906" w:h="16838" w:code="9"/>
          <w:pgMar w:top="284" w:right="284" w:bottom="284" w:left="284" w:header="170" w:footer="170" w:gutter="0"/>
          <w:cols w:space="720"/>
          <w:docGrid w:linePitch="360"/>
        </w:sectPr>
      </w:pPr>
    </w:p>
    <w:p w14:paraId="05EA6783" w14:textId="77777777" w:rsidR="00CB3B78" w:rsidRDefault="00000000">
      <w:pPr>
        <w:pStyle w:val="Heading1"/>
        <w:spacing w:before="0" w:after="80"/>
      </w:pPr>
      <w:r>
        <w:rPr>
          <w:rFonts w:ascii="Aptos Display" w:eastAsia="Aptos Display" w:hAnsi="Aptos Display"/>
        </w:rPr>
        <w:lastRenderedPageBreak/>
        <w:t>B12 – A munkaerőgazdálkodás vállalati szerepe. Az emberi erőforrás felértékelődésének okai és következményei. A tudatos munkaerőgazdálkodás üzleti hatásai.</w:t>
      </w:r>
    </w:p>
    <w:p w14:paraId="0C91ADA3" w14:textId="77777777" w:rsidR="00CB3B78" w:rsidRDefault="00000000">
      <w:pPr>
        <w:spacing w:after="20"/>
      </w:pPr>
      <w:r>
        <w:rPr>
          <w:rFonts w:eastAsia="Aptos"/>
        </w:rPr>
        <w:t>(Chikán PDF: 202–234.)</w:t>
      </w:r>
    </w:p>
    <w:p w14:paraId="4BBEFDA9" w14:textId="77777777" w:rsidR="00CB3B78" w:rsidRDefault="00000000">
      <w:pPr>
        <w:pStyle w:val="Heading2"/>
        <w:spacing w:before="120" w:after="40"/>
      </w:pPr>
      <w:r>
        <w:rPr>
          <w:rFonts w:ascii="Aptos" w:eastAsia="Aptos" w:hAnsi="Aptos"/>
        </w:rPr>
        <w:t>a) A munkaerőgazdálkodás vállalati szerepe</w:t>
      </w:r>
    </w:p>
    <w:p w14:paraId="7916261D" w14:textId="77777777" w:rsidR="00CB3B78" w:rsidRDefault="00000000">
      <w:pPr>
        <w:spacing w:after="20"/>
      </w:pPr>
      <w:r>
        <w:rPr>
          <w:rFonts w:eastAsia="Aptos"/>
        </w:rPr>
        <w:t>A munkaerőgazdálkodás célja, hogy a megfelelő ember megfelelő időben, megfelelő helyen, megfelelő tudással és motivációval álljon rendelkezésre. Ez stratégiai funkció, nem adminisztratív melléküzemág. Chikánnál az emberi erőforrás menedzsment stratégiai jelentőségű, mert a munkaerő nem pusztán költség, hanem tudás, képesség és teljesítmény hordozója. Itt fontos kimondani, hogy az emberi erőforrás nem pusztán költségtényező: tudást, kompetenciát, motivációt és alkalmazkodóképességet hordoz, ezért közvetlenül hat a minőségre, innovációra és versenyképességre.</w:t>
      </w:r>
    </w:p>
    <w:p w14:paraId="61C1320D" w14:textId="77777777" w:rsidR="00CB3B78" w:rsidRDefault="00CB3B78">
      <w:pPr>
        <w:spacing w:after="0"/>
      </w:pPr>
    </w:p>
    <w:p w14:paraId="4BA9FEF4" w14:textId="77777777" w:rsidR="00CB3B78" w:rsidRDefault="00000000">
      <w:pPr>
        <w:spacing w:after="20"/>
      </w:pPr>
      <w:r>
        <w:rPr>
          <w:rFonts w:eastAsia="Aptos"/>
          <w:b/>
        </w:rPr>
        <w:t>Bullet verzió</w:t>
      </w:r>
    </w:p>
    <w:p w14:paraId="53A6B580" w14:textId="77777777" w:rsidR="00CB3B78" w:rsidRDefault="00000000">
      <w:pPr>
        <w:pStyle w:val="ListBullet"/>
        <w:spacing w:after="20"/>
      </w:pPr>
      <w:r>
        <w:rPr>
          <w:rFonts w:eastAsia="Aptos"/>
        </w:rPr>
        <w:t>munkaerő-tervezés</w:t>
      </w:r>
    </w:p>
    <w:p w14:paraId="3D8DC7B1" w14:textId="77777777" w:rsidR="00CB3B78" w:rsidRDefault="00000000">
      <w:pPr>
        <w:pStyle w:val="ListBullet"/>
        <w:spacing w:after="20"/>
      </w:pPr>
      <w:r>
        <w:rPr>
          <w:rFonts w:eastAsia="Aptos"/>
        </w:rPr>
        <w:t>toborzás és kiválasztás</w:t>
      </w:r>
    </w:p>
    <w:p w14:paraId="0332A320" w14:textId="77777777" w:rsidR="00CB3B78" w:rsidRDefault="00000000">
      <w:pPr>
        <w:pStyle w:val="ListBullet"/>
        <w:spacing w:after="20"/>
      </w:pPr>
      <w:r>
        <w:rPr>
          <w:rFonts w:eastAsia="Aptos"/>
        </w:rPr>
        <w:t>beillesztés, képzés, fejlesztés</w:t>
      </w:r>
    </w:p>
    <w:p w14:paraId="48A8C396" w14:textId="77777777" w:rsidR="00CB3B78" w:rsidRDefault="00000000">
      <w:pPr>
        <w:pStyle w:val="ListBullet"/>
        <w:spacing w:after="20"/>
      </w:pPr>
      <w:r>
        <w:rPr>
          <w:rFonts w:eastAsia="Aptos"/>
        </w:rPr>
        <w:t>teljesítményértékelés</w:t>
      </w:r>
    </w:p>
    <w:p w14:paraId="0D643DD8" w14:textId="77777777" w:rsidR="00CB3B78" w:rsidRDefault="00000000">
      <w:pPr>
        <w:pStyle w:val="ListBullet"/>
        <w:spacing w:after="20"/>
      </w:pPr>
      <w:r>
        <w:rPr>
          <w:rFonts w:eastAsia="Aptos"/>
        </w:rPr>
        <w:t>ösztönzés és bérezés</w:t>
      </w:r>
    </w:p>
    <w:p w14:paraId="59A5449C" w14:textId="77777777" w:rsidR="00CB3B78" w:rsidRDefault="00000000">
      <w:pPr>
        <w:pStyle w:val="ListBullet"/>
        <w:spacing w:after="20"/>
      </w:pPr>
      <w:r>
        <w:rPr>
          <w:rFonts w:eastAsia="Aptos"/>
        </w:rPr>
        <w:t>munkaügyi kapcsolatok, munkavédelem</w:t>
      </w:r>
    </w:p>
    <w:p w14:paraId="3445F6E7" w14:textId="77777777" w:rsidR="00CB3B78" w:rsidRDefault="00CB3B78">
      <w:pPr>
        <w:spacing w:after="0"/>
      </w:pPr>
    </w:p>
    <w:p w14:paraId="7B1DDAC6"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1"/>
        <w:gridCol w:w="3875"/>
        <w:gridCol w:w="3838"/>
      </w:tblGrid>
      <w:tr w:rsidR="00CB3B78" w14:paraId="184FA7B2" w14:textId="77777777">
        <w:trPr>
          <w:jc w:val="center"/>
        </w:trPr>
        <w:tc>
          <w:tcPr>
            <w:tcW w:w="3967" w:type="dxa"/>
            <w:shd w:val="clear" w:color="auto" w:fill="D9EAF7"/>
            <w:vAlign w:val="center"/>
          </w:tcPr>
          <w:p w14:paraId="435EDC7C" w14:textId="77777777" w:rsidR="00CB3B78" w:rsidRDefault="00000000">
            <w:r>
              <w:rPr>
                <w:rFonts w:eastAsia="Aptos"/>
                <w:sz w:val="18"/>
              </w:rPr>
              <w:t>Kiegészítő fogalom / szempont</w:t>
            </w:r>
          </w:p>
        </w:tc>
        <w:tc>
          <w:tcPr>
            <w:tcW w:w="3967" w:type="dxa"/>
            <w:shd w:val="clear" w:color="auto" w:fill="D9EAF7"/>
            <w:vAlign w:val="center"/>
          </w:tcPr>
          <w:p w14:paraId="293D52F2" w14:textId="77777777" w:rsidR="00CB3B78" w:rsidRDefault="00000000">
            <w:r>
              <w:rPr>
                <w:rFonts w:eastAsia="Aptos"/>
                <w:sz w:val="18"/>
              </w:rPr>
              <w:t>Magyarázat</w:t>
            </w:r>
          </w:p>
        </w:tc>
        <w:tc>
          <w:tcPr>
            <w:tcW w:w="3967" w:type="dxa"/>
            <w:shd w:val="clear" w:color="auto" w:fill="D9EAF7"/>
            <w:vAlign w:val="center"/>
          </w:tcPr>
          <w:p w14:paraId="30A3D5D9" w14:textId="77777777" w:rsidR="00CB3B78" w:rsidRDefault="00000000">
            <w:r>
              <w:rPr>
                <w:rFonts w:eastAsia="Aptos"/>
                <w:sz w:val="18"/>
              </w:rPr>
              <w:t>Hozzáadott érték a bullethez képest</w:t>
            </w:r>
          </w:p>
        </w:tc>
      </w:tr>
      <w:tr w:rsidR="00CB3B78" w14:paraId="3200C80B" w14:textId="77777777">
        <w:trPr>
          <w:jc w:val="center"/>
        </w:trPr>
        <w:tc>
          <w:tcPr>
            <w:tcW w:w="3967" w:type="dxa"/>
            <w:vAlign w:val="center"/>
          </w:tcPr>
          <w:p w14:paraId="42E1248A" w14:textId="77777777" w:rsidR="00CB3B78" w:rsidRDefault="00000000">
            <w:r>
              <w:rPr>
                <w:rFonts w:eastAsia="Aptos"/>
                <w:sz w:val="18"/>
              </w:rPr>
              <w:t>Tipikus vizsgakapocs</w:t>
            </w:r>
          </w:p>
        </w:tc>
        <w:tc>
          <w:tcPr>
            <w:tcW w:w="3967" w:type="dxa"/>
            <w:vAlign w:val="center"/>
          </w:tcPr>
          <w:p w14:paraId="5243A9E8" w14:textId="77777777" w:rsidR="00CB3B78" w:rsidRDefault="00000000">
            <w:r>
              <w:rPr>
                <w:rFonts w:eastAsia="Aptos"/>
                <w:sz w:val="18"/>
              </w:rPr>
              <w:t>Az alpontot kösd vissza a tétel fő fogalmaihoz és a kapcsolódó B-tételekhez.</w:t>
            </w:r>
          </w:p>
        </w:tc>
        <w:tc>
          <w:tcPr>
            <w:tcW w:w="3967" w:type="dxa"/>
            <w:vAlign w:val="center"/>
          </w:tcPr>
          <w:p w14:paraId="08DA1914" w14:textId="77777777" w:rsidR="00CB3B78" w:rsidRDefault="00000000">
            <w:r>
              <w:rPr>
                <w:rFonts w:eastAsia="Aptos"/>
                <w:sz w:val="18"/>
              </w:rPr>
              <w:t>Segít, hogy ne elszigetelt felsorolás legyen a válasz.</w:t>
            </w:r>
          </w:p>
        </w:tc>
      </w:tr>
      <w:tr w:rsidR="00CB3B78" w14:paraId="0498304C" w14:textId="77777777">
        <w:trPr>
          <w:jc w:val="center"/>
        </w:trPr>
        <w:tc>
          <w:tcPr>
            <w:tcW w:w="3967" w:type="dxa"/>
            <w:vAlign w:val="center"/>
          </w:tcPr>
          <w:p w14:paraId="6307152D" w14:textId="77777777" w:rsidR="00CB3B78" w:rsidRDefault="00000000">
            <w:r>
              <w:rPr>
                <w:rFonts w:eastAsia="Aptos"/>
                <w:sz w:val="18"/>
              </w:rPr>
              <w:t>Gyakori hiba</w:t>
            </w:r>
          </w:p>
        </w:tc>
        <w:tc>
          <w:tcPr>
            <w:tcW w:w="3967" w:type="dxa"/>
            <w:vAlign w:val="center"/>
          </w:tcPr>
          <w:p w14:paraId="21C44E9E"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0308D320" w14:textId="77777777" w:rsidR="00CB3B78" w:rsidRDefault="00000000">
            <w:r>
              <w:rPr>
                <w:rFonts w:eastAsia="Aptos"/>
                <w:sz w:val="18"/>
              </w:rPr>
              <w:t>Ettől lesz kifejtett felelet, nem vázlat.</w:t>
            </w:r>
          </w:p>
        </w:tc>
      </w:tr>
      <w:tr w:rsidR="00CB3B78" w14:paraId="0E39655B" w14:textId="77777777">
        <w:trPr>
          <w:jc w:val="center"/>
        </w:trPr>
        <w:tc>
          <w:tcPr>
            <w:tcW w:w="3967" w:type="dxa"/>
            <w:vAlign w:val="center"/>
          </w:tcPr>
          <w:p w14:paraId="5D817388" w14:textId="77777777" w:rsidR="00CB3B78" w:rsidRDefault="00000000">
            <w:r>
              <w:rPr>
                <w:rFonts w:eastAsia="Aptos"/>
                <w:sz w:val="18"/>
              </w:rPr>
              <w:t>Átvezető mondat</w:t>
            </w:r>
          </w:p>
        </w:tc>
        <w:tc>
          <w:tcPr>
            <w:tcW w:w="3967" w:type="dxa"/>
            <w:vAlign w:val="center"/>
          </w:tcPr>
          <w:p w14:paraId="4A3A0169" w14:textId="77777777" w:rsidR="00CB3B78" w:rsidRDefault="00000000">
            <w:r>
              <w:rPr>
                <w:rFonts w:eastAsia="Aptos"/>
                <w:sz w:val="18"/>
              </w:rPr>
              <w:t>„Ez a rész azért fontos, mert a(z) A munkaerőgazdálkodás vállalati szerepe közvetlenül befolyásolja a vállalati döntéseket.”</w:t>
            </w:r>
          </w:p>
        </w:tc>
        <w:tc>
          <w:tcPr>
            <w:tcW w:w="3967" w:type="dxa"/>
            <w:vAlign w:val="center"/>
          </w:tcPr>
          <w:p w14:paraId="2E5501F8" w14:textId="77777777" w:rsidR="00CB3B78" w:rsidRDefault="00000000">
            <w:r>
              <w:rPr>
                <w:rFonts w:eastAsia="Aptos"/>
                <w:sz w:val="18"/>
              </w:rPr>
              <w:t>Használható szóban, ha át kell kötni másik alpontra.</w:t>
            </w:r>
          </w:p>
        </w:tc>
      </w:tr>
    </w:tbl>
    <w:p w14:paraId="4AF21ADE" w14:textId="77777777" w:rsidR="00CB3B78" w:rsidRDefault="00CB3B78">
      <w:pPr>
        <w:spacing w:after="0"/>
      </w:pPr>
    </w:p>
    <w:p w14:paraId="44FD8313" w14:textId="77777777" w:rsidR="00CB3B78" w:rsidRDefault="00000000">
      <w:pPr>
        <w:spacing w:after="20"/>
      </w:pPr>
      <w:r>
        <w:rPr>
          <w:rFonts w:eastAsia="Aptos"/>
          <w:b/>
        </w:rPr>
        <w:t>Kapcsolódás másik tételekhez:</w:t>
      </w:r>
    </w:p>
    <w:p w14:paraId="4C9A543B" w14:textId="77777777" w:rsidR="00CB3B78" w:rsidRDefault="00000000">
      <w:pPr>
        <w:pStyle w:val="ListBullet"/>
        <w:spacing w:after="20"/>
      </w:pPr>
      <w:r>
        <w:rPr>
          <w:rFonts w:eastAsia="Aptos"/>
        </w:rPr>
        <w:t>Kapcsolódik B08c-hez: HR mint támogató értéklánc-tevékenység.</w:t>
      </w:r>
    </w:p>
    <w:p w14:paraId="579E3D97" w14:textId="77777777" w:rsidR="00CB3B78" w:rsidRDefault="00000000">
      <w:pPr>
        <w:pStyle w:val="Heading2"/>
        <w:spacing w:before="120" w:after="40"/>
      </w:pPr>
      <w:r>
        <w:rPr>
          <w:rFonts w:ascii="Aptos" w:eastAsia="Aptos" w:hAnsi="Aptos"/>
        </w:rPr>
        <w:t>b) Az emberi erőforrás felértékelődésének okai</w:t>
      </w:r>
    </w:p>
    <w:p w14:paraId="6CADA1BE" w14:textId="77777777" w:rsidR="00CB3B78" w:rsidRDefault="00000000">
      <w:pPr>
        <w:spacing w:after="20"/>
      </w:pPr>
      <w:r>
        <w:rPr>
          <w:rFonts w:eastAsia="Aptos"/>
        </w:rPr>
        <w:t>Az emberi erőforrás azért értékelődött fel, mert a munkavégzés egyre tudásintenzívebb, a technológia bonyolultabb, a szolgáltatási és információs teljesítmény kritikusabb. Informatikai környezetben egy rossz döntés nem csak lassít, hanem kockázatot is termel. Itt fontos kimondani, hogy az emberi erőforrás nem pusztán költségtényező: tudást, kompetenciát, motivációt és alkalmazkodóképességet hordoz, ezért közvetlenül hat a minőségre, innovációra és versenyképességre.</w:t>
      </w:r>
    </w:p>
    <w:p w14:paraId="5C22F8B2" w14:textId="77777777" w:rsidR="00CB3B78" w:rsidRDefault="00CB3B78">
      <w:pPr>
        <w:spacing w:after="0"/>
      </w:pPr>
    </w:p>
    <w:p w14:paraId="44ABBC79" w14:textId="77777777" w:rsidR="00CB3B78" w:rsidRDefault="00000000">
      <w:pPr>
        <w:spacing w:after="20"/>
      </w:pPr>
      <w:r>
        <w:rPr>
          <w:rFonts w:eastAsia="Aptos"/>
          <w:b/>
        </w:rPr>
        <w:t>Bullet verzió</w:t>
      </w:r>
    </w:p>
    <w:p w14:paraId="0B6A58CF" w14:textId="77777777" w:rsidR="00CB3B78" w:rsidRDefault="00000000">
      <w:pPr>
        <w:pStyle w:val="ListBullet"/>
        <w:spacing w:after="20"/>
      </w:pPr>
      <w:r>
        <w:rPr>
          <w:rFonts w:eastAsia="Aptos"/>
        </w:rPr>
        <w:t>nagyobb eszközérték és felelősség</w:t>
      </w:r>
    </w:p>
    <w:p w14:paraId="09DDB16E" w14:textId="77777777" w:rsidR="00CB3B78" w:rsidRDefault="00000000">
      <w:pPr>
        <w:pStyle w:val="ListBullet"/>
        <w:spacing w:after="20"/>
      </w:pPr>
      <w:r>
        <w:rPr>
          <w:rFonts w:eastAsia="Aptos"/>
        </w:rPr>
        <w:t>szigorúbb minőségi követelmények</w:t>
      </w:r>
    </w:p>
    <w:p w14:paraId="18EC6D3B" w14:textId="77777777" w:rsidR="00CB3B78" w:rsidRDefault="00000000">
      <w:pPr>
        <w:pStyle w:val="ListBullet"/>
        <w:spacing w:after="20"/>
      </w:pPr>
      <w:r>
        <w:rPr>
          <w:rFonts w:eastAsia="Aptos"/>
        </w:rPr>
        <w:t>tudásintenzív gazdaság</w:t>
      </w:r>
    </w:p>
    <w:p w14:paraId="4127209D" w14:textId="77777777" w:rsidR="00CB3B78" w:rsidRDefault="00000000">
      <w:pPr>
        <w:pStyle w:val="ListBullet"/>
        <w:spacing w:after="20"/>
      </w:pPr>
      <w:r>
        <w:rPr>
          <w:rFonts w:eastAsia="Aptos"/>
        </w:rPr>
        <w:t>munkavállalói igények növekedése</w:t>
      </w:r>
    </w:p>
    <w:p w14:paraId="151AF902" w14:textId="77777777" w:rsidR="00CB3B78" w:rsidRDefault="00000000">
      <w:pPr>
        <w:pStyle w:val="ListBullet"/>
        <w:spacing w:after="20"/>
      </w:pPr>
      <w:r>
        <w:rPr>
          <w:rFonts w:eastAsia="Aptos"/>
        </w:rPr>
        <w:t>jogi és etikai elvárások erősödése</w:t>
      </w:r>
    </w:p>
    <w:p w14:paraId="46CF90A0" w14:textId="77777777" w:rsidR="00CB3B78" w:rsidRDefault="00000000">
      <w:pPr>
        <w:pStyle w:val="ListBullet"/>
        <w:spacing w:after="20"/>
      </w:pPr>
      <w:r>
        <w:rPr>
          <w:rFonts w:eastAsia="Aptos"/>
        </w:rPr>
        <w:t>kreativitás és tanulóképesség versenyelőny</w:t>
      </w:r>
    </w:p>
    <w:p w14:paraId="23EC2E3B" w14:textId="77777777" w:rsidR="00CB3B78" w:rsidRDefault="00CB3B78">
      <w:pPr>
        <w:spacing w:after="0"/>
      </w:pPr>
    </w:p>
    <w:p w14:paraId="36B65AB0"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1"/>
        <w:gridCol w:w="3848"/>
        <w:gridCol w:w="3845"/>
      </w:tblGrid>
      <w:tr w:rsidR="00CB3B78" w14:paraId="70FE72DB" w14:textId="77777777">
        <w:trPr>
          <w:jc w:val="center"/>
        </w:trPr>
        <w:tc>
          <w:tcPr>
            <w:tcW w:w="3967" w:type="dxa"/>
            <w:shd w:val="clear" w:color="auto" w:fill="D9EAF7"/>
            <w:vAlign w:val="center"/>
          </w:tcPr>
          <w:p w14:paraId="0CC1CFD5" w14:textId="77777777" w:rsidR="00CB3B78" w:rsidRDefault="00000000">
            <w:r>
              <w:rPr>
                <w:rFonts w:eastAsia="Aptos"/>
                <w:sz w:val="18"/>
              </w:rPr>
              <w:t>Kiegészítő fogalom / szempont</w:t>
            </w:r>
          </w:p>
        </w:tc>
        <w:tc>
          <w:tcPr>
            <w:tcW w:w="3967" w:type="dxa"/>
            <w:shd w:val="clear" w:color="auto" w:fill="D9EAF7"/>
            <w:vAlign w:val="center"/>
          </w:tcPr>
          <w:p w14:paraId="024ED335" w14:textId="77777777" w:rsidR="00CB3B78" w:rsidRDefault="00000000">
            <w:r>
              <w:rPr>
                <w:rFonts w:eastAsia="Aptos"/>
                <w:sz w:val="18"/>
              </w:rPr>
              <w:t>Magyarázat</w:t>
            </w:r>
          </w:p>
        </w:tc>
        <w:tc>
          <w:tcPr>
            <w:tcW w:w="3967" w:type="dxa"/>
            <w:shd w:val="clear" w:color="auto" w:fill="D9EAF7"/>
            <w:vAlign w:val="center"/>
          </w:tcPr>
          <w:p w14:paraId="25094DE8" w14:textId="77777777" w:rsidR="00CB3B78" w:rsidRDefault="00000000">
            <w:r>
              <w:rPr>
                <w:rFonts w:eastAsia="Aptos"/>
                <w:sz w:val="18"/>
              </w:rPr>
              <w:t>Hozzáadott érték a bullethez képest</w:t>
            </w:r>
          </w:p>
        </w:tc>
      </w:tr>
      <w:tr w:rsidR="00CB3B78" w14:paraId="0511716D" w14:textId="77777777">
        <w:trPr>
          <w:jc w:val="center"/>
        </w:trPr>
        <w:tc>
          <w:tcPr>
            <w:tcW w:w="3967" w:type="dxa"/>
            <w:vAlign w:val="center"/>
          </w:tcPr>
          <w:p w14:paraId="6C892787" w14:textId="77777777" w:rsidR="00CB3B78" w:rsidRDefault="00000000">
            <w:r>
              <w:rPr>
                <w:rFonts w:eastAsia="Aptos"/>
                <w:sz w:val="18"/>
              </w:rPr>
              <w:t>Technológiai fejlődés</w:t>
            </w:r>
          </w:p>
        </w:tc>
        <w:tc>
          <w:tcPr>
            <w:tcW w:w="3967" w:type="dxa"/>
            <w:vAlign w:val="center"/>
          </w:tcPr>
          <w:p w14:paraId="64BE5C81" w14:textId="77777777" w:rsidR="00CB3B78" w:rsidRDefault="00000000">
            <w:r>
              <w:rPr>
                <w:rFonts w:eastAsia="Aptos"/>
                <w:sz w:val="18"/>
              </w:rPr>
              <w:t>magasabb kompetenciaigény</w:t>
            </w:r>
          </w:p>
        </w:tc>
        <w:tc>
          <w:tcPr>
            <w:tcW w:w="3967" w:type="dxa"/>
            <w:vAlign w:val="center"/>
          </w:tcPr>
          <w:p w14:paraId="75EFA171" w14:textId="77777777" w:rsidR="00CB3B78" w:rsidRDefault="00000000">
            <w:r>
              <w:rPr>
                <w:rFonts w:eastAsia="Aptos"/>
                <w:sz w:val="18"/>
              </w:rPr>
              <w:t>Nem definícióként, hanem értelmező vagy megkülönböztető elemként használd.</w:t>
            </w:r>
          </w:p>
        </w:tc>
      </w:tr>
      <w:tr w:rsidR="00CB3B78" w14:paraId="5015E34D" w14:textId="77777777">
        <w:trPr>
          <w:jc w:val="center"/>
        </w:trPr>
        <w:tc>
          <w:tcPr>
            <w:tcW w:w="3967" w:type="dxa"/>
            <w:vAlign w:val="center"/>
          </w:tcPr>
          <w:p w14:paraId="0939225E" w14:textId="77777777" w:rsidR="00CB3B78" w:rsidRDefault="00000000">
            <w:r>
              <w:rPr>
                <w:rFonts w:eastAsia="Aptos"/>
                <w:sz w:val="18"/>
              </w:rPr>
              <w:t>Szolgáltatásgazdaság</w:t>
            </w:r>
          </w:p>
        </w:tc>
        <w:tc>
          <w:tcPr>
            <w:tcW w:w="3967" w:type="dxa"/>
            <w:vAlign w:val="center"/>
          </w:tcPr>
          <w:p w14:paraId="6FE8135D" w14:textId="77777777" w:rsidR="00CB3B78" w:rsidRDefault="00000000">
            <w:r>
              <w:rPr>
                <w:rFonts w:eastAsia="Aptos"/>
                <w:sz w:val="18"/>
              </w:rPr>
              <w:t>emberi teljesítmény láthatóbb</w:t>
            </w:r>
          </w:p>
        </w:tc>
        <w:tc>
          <w:tcPr>
            <w:tcW w:w="3967" w:type="dxa"/>
            <w:vAlign w:val="center"/>
          </w:tcPr>
          <w:p w14:paraId="353BBEDD" w14:textId="77777777" w:rsidR="00CB3B78" w:rsidRDefault="00000000">
            <w:r>
              <w:rPr>
                <w:rFonts w:eastAsia="Aptos"/>
                <w:sz w:val="18"/>
              </w:rPr>
              <w:t>Nem definícióként, hanem értelmező vagy megkülönböztető elemként használd.</w:t>
            </w:r>
          </w:p>
        </w:tc>
      </w:tr>
      <w:tr w:rsidR="00CB3B78" w14:paraId="6A9D58AA" w14:textId="77777777">
        <w:trPr>
          <w:jc w:val="center"/>
        </w:trPr>
        <w:tc>
          <w:tcPr>
            <w:tcW w:w="3967" w:type="dxa"/>
            <w:vAlign w:val="center"/>
          </w:tcPr>
          <w:p w14:paraId="72BDD198" w14:textId="77777777" w:rsidR="00CB3B78" w:rsidRDefault="00000000">
            <w:r>
              <w:rPr>
                <w:rFonts w:eastAsia="Aptos"/>
                <w:sz w:val="18"/>
              </w:rPr>
              <w:t>Jogfejlődés</w:t>
            </w:r>
          </w:p>
        </w:tc>
        <w:tc>
          <w:tcPr>
            <w:tcW w:w="3967" w:type="dxa"/>
            <w:vAlign w:val="center"/>
          </w:tcPr>
          <w:p w14:paraId="771E9F23" w14:textId="77777777" w:rsidR="00CB3B78" w:rsidRDefault="00000000">
            <w:r>
              <w:rPr>
                <w:rFonts w:eastAsia="Aptos"/>
                <w:sz w:val="18"/>
              </w:rPr>
              <w:t>szabályozottabb HR</w:t>
            </w:r>
          </w:p>
        </w:tc>
        <w:tc>
          <w:tcPr>
            <w:tcW w:w="3967" w:type="dxa"/>
            <w:vAlign w:val="center"/>
          </w:tcPr>
          <w:p w14:paraId="6CCC09B5" w14:textId="77777777" w:rsidR="00CB3B78" w:rsidRDefault="00000000">
            <w:r>
              <w:rPr>
                <w:rFonts w:eastAsia="Aptos"/>
                <w:sz w:val="18"/>
              </w:rPr>
              <w:t>Nem definícióként, hanem értelmező vagy megkülönböztető elemként használd.</w:t>
            </w:r>
          </w:p>
        </w:tc>
      </w:tr>
      <w:tr w:rsidR="00CB3B78" w14:paraId="53D4A567" w14:textId="77777777">
        <w:trPr>
          <w:jc w:val="center"/>
        </w:trPr>
        <w:tc>
          <w:tcPr>
            <w:tcW w:w="3967" w:type="dxa"/>
            <w:vAlign w:val="center"/>
          </w:tcPr>
          <w:p w14:paraId="315F71F6" w14:textId="77777777" w:rsidR="00CB3B78" w:rsidRDefault="00000000">
            <w:r>
              <w:rPr>
                <w:rFonts w:eastAsia="Aptos"/>
                <w:sz w:val="18"/>
              </w:rPr>
              <w:t>Munkaerőhiány</w:t>
            </w:r>
          </w:p>
        </w:tc>
        <w:tc>
          <w:tcPr>
            <w:tcW w:w="3967" w:type="dxa"/>
            <w:vAlign w:val="center"/>
          </w:tcPr>
          <w:p w14:paraId="35A3BC0A" w14:textId="77777777" w:rsidR="00CB3B78" w:rsidRDefault="00000000">
            <w:r>
              <w:rPr>
                <w:rFonts w:eastAsia="Aptos"/>
                <w:sz w:val="18"/>
              </w:rPr>
              <w:t>megtartás felértékelődik</w:t>
            </w:r>
          </w:p>
        </w:tc>
        <w:tc>
          <w:tcPr>
            <w:tcW w:w="3967" w:type="dxa"/>
            <w:vAlign w:val="center"/>
          </w:tcPr>
          <w:p w14:paraId="6571A505" w14:textId="77777777" w:rsidR="00CB3B78" w:rsidRDefault="00000000">
            <w:r>
              <w:rPr>
                <w:rFonts w:eastAsia="Aptos"/>
                <w:sz w:val="18"/>
              </w:rPr>
              <w:t>Nem definícióként, hanem értelmező vagy megkülönböztető elemként használd.</w:t>
            </w:r>
          </w:p>
        </w:tc>
      </w:tr>
    </w:tbl>
    <w:p w14:paraId="1FDA5289" w14:textId="77777777" w:rsidR="00CB3B78" w:rsidRDefault="00CB3B78">
      <w:pPr>
        <w:spacing w:after="0"/>
      </w:pPr>
    </w:p>
    <w:p w14:paraId="159D1DC0" w14:textId="77777777" w:rsidR="00CB3B78" w:rsidRDefault="00000000">
      <w:pPr>
        <w:spacing w:after="20"/>
      </w:pPr>
      <w:r>
        <w:rPr>
          <w:rFonts w:eastAsia="Aptos"/>
          <w:b/>
        </w:rPr>
        <w:t>Kapcsolódás másik tételekhez:</w:t>
      </w:r>
    </w:p>
    <w:p w14:paraId="478B0945" w14:textId="77777777" w:rsidR="00CB3B78" w:rsidRDefault="00000000">
      <w:pPr>
        <w:pStyle w:val="ListBullet"/>
        <w:spacing w:after="20"/>
      </w:pPr>
      <w:r>
        <w:rPr>
          <w:rFonts w:eastAsia="Aptos"/>
        </w:rPr>
        <w:lastRenderedPageBreak/>
        <w:t>Kapcsolódik B15a–c-hez: tudástőke.</w:t>
      </w:r>
    </w:p>
    <w:p w14:paraId="3BEF7096" w14:textId="77777777" w:rsidR="00CB3B78" w:rsidRDefault="00000000">
      <w:pPr>
        <w:pStyle w:val="Heading2"/>
        <w:spacing w:before="120" w:after="40"/>
      </w:pPr>
      <w:r>
        <w:rPr>
          <w:rFonts w:ascii="Aptos" w:eastAsia="Aptos" w:hAnsi="Aptos"/>
        </w:rPr>
        <w:t>c) Az emberi erőforrás felértékelődésének következményei</w:t>
      </w:r>
    </w:p>
    <w:p w14:paraId="6BBF0022" w14:textId="77777777" w:rsidR="00CB3B78" w:rsidRDefault="00000000">
      <w:pPr>
        <w:spacing w:after="20"/>
      </w:pPr>
      <w:r>
        <w:rPr>
          <w:rFonts w:eastAsia="Aptos"/>
        </w:rPr>
        <w:t>A következmény egyszerű: a vállalatnak professzionálisabban kell kezelnie az embereket. Aki a munkaerőt csak költségnek látja, az elveszíti a tudást, motivációt és alkalmazkodóképességet. Itt fontos kimondani, hogy az emberi erőforrás nem pusztán költségtényező: tudást, kompetenciát, motivációt és alkalmazkodóképességet hordoz, ezért közvetlenül hat a minőségre, innovációra és versenyképességre.</w:t>
      </w:r>
    </w:p>
    <w:p w14:paraId="197509CC" w14:textId="77777777" w:rsidR="00CB3B78" w:rsidRDefault="00CB3B78">
      <w:pPr>
        <w:spacing w:after="0"/>
      </w:pPr>
    </w:p>
    <w:p w14:paraId="3A058AE3" w14:textId="77777777" w:rsidR="00CB3B78" w:rsidRDefault="00000000">
      <w:pPr>
        <w:spacing w:after="20"/>
      </w:pPr>
      <w:r>
        <w:rPr>
          <w:rFonts w:eastAsia="Aptos"/>
          <w:b/>
        </w:rPr>
        <w:t>Bullet verzió</w:t>
      </w:r>
    </w:p>
    <w:p w14:paraId="01ADEDA7" w14:textId="77777777" w:rsidR="00CB3B78" w:rsidRDefault="00000000">
      <w:pPr>
        <w:pStyle w:val="ListBullet"/>
        <w:spacing w:after="20"/>
      </w:pPr>
      <w:r>
        <w:rPr>
          <w:rFonts w:eastAsia="Aptos"/>
        </w:rPr>
        <w:t>stratégiai HR-szemlélet</w:t>
      </w:r>
    </w:p>
    <w:p w14:paraId="0882C237" w14:textId="77777777" w:rsidR="00CB3B78" w:rsidRDefault="00000000">
      <w:pPr>
        <w:pStyle w:val="ListBullet"/>
        <w:spacing w:after="20"/>
      </w:pPr>
      <w:r>
        <w:rPr>
          <w:rFonts w:eastAsia="Aptos"/>
        </w:rPr>
        <w:t>employer branding jelentősége</w:t>
      </w:r>
    </w:p>
    <w:p w14:paraId="1B616159" w14:textId="77777777" w:rsidR="00CB3B78" w:rsidRDefault="00000000">
      <w:pPr>
        <w:pStyle w:val="ListBullet"/>
        <w:spacing w:after="20"/>
      </w:pPr>
      <w:r>
        <w:rPr>
          <w:rFonts w:eastAsia="Aptos"/>
        </w:rPr>
        <w:t>képzés és tudásmegtartás</w:t>
      </w:r>
    </w:p>
    <w:p w14:paraId="01E041A2" w14:textId="77777777" w:rsidR="00CB3B78" w:rsidRDefault="00000000">
      <w:pPr>
        <w:pStyle w:val="ListBullet"/>
        <w:spacing w:after="20"/>
      </w:pPr>
      <w:r>
        <w:rPr>
          <w:rFonts w:eastAsia="Aptos"/>
        </w:rPr>
        <w:t>karrier- és utánpótlástervezés</w:t>
      </w:r>
    </w:p>
    <w:p w14:paraId="134291D3" w14:textId="77777777" w:rsidR="00CB3B78" w:rsidRDefault="00000000">
      <w:pPr>
        <w:pStyle w:val="ListBullet"/>
        <w:spacing w:after="20"/>
      </w:pPr>
      <w:r>
        <w:rPr>
          <w:rFonts w:eastAsia="Aptos"/>
        </w:rPr>
        <w:t>munkavállalói élmény és elkötelezettség</w:t>
      </w:r>
    </w:p>
    <w:p w14:paraId="7BE0FCB1" w14:textId="77777777" w:rsidR="00CB3B78" w:rsidRDefault="00000000">
      <w:pPr>
        <w:pStyle w:val="ListBullet"/>
        <w:spacing w:after="20"/>
      </w:pPr>
      <w:r>
        <w:rPr>
          <w:rFonts w:eastAsia="Aptos"/>
        </w:rPr>
        <w:t>automatizálás mellett magasabb szintű emberi szerepek</w:t>
      </w:r>
    </w:p>
    <w:p w14:paraId="014B11DF" w14:textId="77777777" w:rsidR="00CB3B78" w:rsidRDefault="00CB3B78">
      <w:pPr>
        <w:spacing w:after="0"/>
      </w:pPr>
    </w:p>
    <w:p w14:paraId="37F941BF"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3"/>
        <w:gridCol w:w="3860"/>
        <w:gridCol w:w="3851"/>
      </w:tblGrid>
      <w:tr w:rsidR="00CB3B78" w14:paraId="10C2260E" w14:textId="77777777">
        <w:trPr>
          <w:jc w:val="center"/>
        </w:trPr>
        <w:tc>
          <w:tcPr>
            <w:tcW w:w="3967" w:type="dxa"/>
            <w:shd w:val="clear" w:color="auto" w:fill="D9EAF7"/>
            <w:vAlign w:val="center"/>
          </w:tcPr>
          <w:p w14:paraId="705C1CE5" w14:textId="77777777" w:rsidR="00CB3B78" w:rsidRDefault="00000000">
            <w:r>
              <w:rPr>
                <w:rFonts w:eastAsia="Aptos"/>
                <w:sz w:val="18"/>
              </w:rPr>
              <w:t>Kiegészítő fogalom / szempont</w:t>
            </w:r>
          </w:p>
        </w:tc>
        <w:tc>
          <w:tcPr>
            <w:tcW w:w="3967" w:type="dxa"/>
            <w:shd w:val="clear" w:color="auto" w:fill="D9EAF7"/>
            <w:vAlign w:val="center"/>
          </w:tcPr>
          <w:p w14:paraId="18CD60B3" w14:textId="77777777" w:rsidR="00CB3B78" w:rsidRDefault="00000000">
            <w:r>
              <w:rPr>
                <w:rFonts w:eastAsia="Aptos"/>
                <w:sz w:val="18"/>
              </w:rPr>
              <w:t>Magyarázat</w:t>
            </w:r>
          </w:p>
        </w:tc>
        <w:tc>
          <w:tcPr>
            <w:tcW w:w="3967" w:type="dxa"/>
            <w:shd w:val="clear" w:color="auto" w:fill="D9EAF7"/>
            <w:vAlign w:val="center"/>
          </w:tcPr>
          <w:p w14:paraId="1A036EE6" w14:textId="77777777" w:rsidR="00CB3B78" w:rsidRDefault="00000000">
            <w:r>
              <w:rPr>
                <w:rFonts w:eastAsia="Aptos"/>
                <w:sz w:val="18"/>
              </w:rPr>
              <w:t>Hozzáadott érték a bullethez képest</w:t>
            </w:r>
          </w:p>
        </w:tc>
      </w:tr>
      <w:tr w:rsidR="00CB3B78" w14:paraId="0B33F2F5" w14:textId="77777777">
        <w:trPr>
          <w:jc w:val="center"/>
        </w:trPr>
        <w:tc>
          <w:tcPr>
            <w:tcW w:w="3967" w:type="dxa"/>
            <w:vAlign w:val="center"/>
          </w:tcPr>
          <w:p w14:paraId="033A98EB" w14:textId="77777777" w:rsidR="00CB3B78" w:rsidRDefault="00000000">
            <w:r>
              <w:rPr>
                <w:rFonts w:eastAsia="Aptos"/>
                <w:sz w:val="18"/>
              </w:rPr>
              <w:t>Munkaerőhiány</w:t>
            </w:r>
          </w:p>
        </w:tc>
        <w:tc>
          <w:tcPr>
            <w:tcW w:w="3967" w:type="dxa"/>
            <w:vAlign w:val="center"/>
          </w:tcPr>
          <w:p w14:paraId="7A091AD4" w14:textId="77777777" w:rsidR="00CB3B78" w:rsidRDefault="00000000">
            <w:r>
              <w:rPr>
                <w:rFonts w:eastAsia="Aptos"/>
                <w:sz w:val="18"/>
              </w:rPr>
              <w:t>megtartási program</w:t>
            </w:r>
          </w:p>
        </w:tc>
        <w:tc>
          <w:tcPr>
            <w:tcW w:w="3967" w:type="dxa"/>
            <w:vAlign w:val="center"/>
          </w:tcPr>
          <w:p w14:paraId="4A571E58" w14:textId="77777777" w:rsidR="00CB3B78" w:rsidRDefault="00000000">
            <w:r>
              <w:rPr>
                <w:rFonts w:eastAsia="Aptos"/>
                <w:sz w:val="18"/>
              </w:rPr>
              <w:t>Nem definícióként, hanem értelmező vagy megkülönböztető elemként használd.</w:t>
            </w:r>
          </w:p>
        </w:tc>
      </w:tr>
      <w:tr w:rsidR="00CB3B78" w14:paraId="0AFAB532" w14:textId="77777777">
        <w:trPr>
          <w:jc w:val="center"/>
        </w:trPr>
        <w:tc>
          <w:tcPr>
            <w:tcW w:w="3967" w:type="dxa"/>
            <w:vAlign w:val="center"/>
          </w:tcPr>
          <w:p w14:paraId="62FC6470" w14:textId="77777777" w:rsidR="00CB3B78" w:rsidRDefault="00000000">
            <w:r>
              <w:rPr>
                <w:rFonts w:eastAsia="Aptos"/>
                <w:sz w:val="18"/>
              </w:rPr>
              <w:t>Tudásérték nő</w:t>
            </w:r>
          </w:p>
        </w:tc>
        <w:tc>
          <w:tcPr>
            <w:tcW w:w="3967" w:type="dxa"/>
            <w:vAlign w:val="center"/>
          </w:tcPr>
          <w:p w14:paraId="07A608D0" w14:textId="77777777" w:rsidR="00CB3B78" w:rsidRDefault="00000000">
            <w:r>
              <w:rPr>
                <w:rFonts w:eastAsia="Aptos"/>
                <w:sz w:val="18"/>
              </w:rPr>
              <w:t>képzés és tudásmenedzsment</w:t>
            </w:r>
          </w:p>
        </w:tc>
        <w:tc>
          <w:tcPr>
            <w:tcW w:w="3967" w:type="dxa"/>
            <w:vAlign w:val="center"/>
          </w:tcPr>
          <w:p w14:paraId="07ACCB2A" w14:textId="77777777" w:rsidR="00CB3B78" w:rsidRDefault="00000000">
            <w:r>
              <w:rPr>
                <w:rFonts w:eastAsia="Aptos"/>
                <w:sz w:val="18"/>
              </w:rPr>
              <w:t>Nem definícióként, hanem értelmező vagy megkülönböztető elemként használd.</w:t>
            </w:r>
          </w:p>
        </w:tc>
      </w:tr>
      <w:tr w:rsidR="00CB3B78" w14:paraId="3B3FF11E" w14:textId="77777777">
        <w:trPr>
          <w:jc w:val="center"/>
        </w:trPr>
        <w:tc>
          <w:tcPr>
            <w:tcW w:w="3967" w:type="dxa"/>
            <w:vAlign w:val="center"/>
          </w:tcPr>
          <w:p w14:paraId="4F05F5B6" w14:textId="77777777" w:rsidR="00CB3B78" w:rsidRDefault="00000000">
            <w:r>
              <w:rPr>
                <w:rFonts w:eastAsia="Aptos"/>
                <w:sz w:val="18"/>
              </w:rPr>
              <w:t>Igényesebb dolgozók</w:t>
            </w:r>
          </w:p>
        </w:tc>
        <w:tc>
          <w:tcPr>
            <w:tcW w:w="3967" w:type="dxa"/>
            <w:vAlign w:val="center"/>
          </w:tcPr>
          <w:p w14:paraId="32B029F3" w14:textId="77777777" w:rsidR="00CB3B78" w:rsidRDefault="00000000">
            <w:r>
              <w:rPr>
                <w:rFonts w:eastAsia="Aptos"/>
                <w:sz w:val="18"/>
              </w:rPr>
              <w:t>jobb vezetés és kultúra</w:t>
            </w:r>
          </w:p>
        </w:tc>
        <w:tc>
          <w:tcPr>
            <w:tcW w:w="3967" w:type="dxa"/>
            <w:vAlign w:val="center"/>
          </w:tcPr>
          <w:p w14:paraId="2B461929" w14:textId="77777777" w:rsidR="00CB3B78" w:rsidRDefault="00000000">
            <w:r>
              <w:rPr>
                <w:rFonts w:eastAsia="Aptos"/>
                <w:sz w:val="18"/>
              </w:rPr>
              <w:t>Nem definícióként, hanem értelmező vagy megkülönböztető elemként használd.</w:t>
            </w:r>
          </w:p>
        </w:tc>
      </w:tr>
      <w:tr w:rsidR="00CB3B78" w14:paraId="46D062B5" w14:textId="77777777">
        <w:trPr>
          <w:jc w:val="center"/>
        </w:trPr>
        <w:tc>
          <w:tcPr>
            <w:tcW w:w="3967" w:type="dxa"/>
            <w:vAlign w:val="center"/>
          </w:tcPr>
          <w:p w14:paraId="1F11E0B8" w14:textId="77777777" w:rsidR="00CB3B78" w:rsidRDefault="00000000">
            <w:r>
              <w:rPr>
                <w:rFonts w:eastAsia="Aptos"/>
                <w:sz w:val="18"/>
              </w:rPr>
              <w:t>Verseny a tehetségért</w:t>
            </w:r>
          </w:p>
        </w:tc>
        <w:tc>
          <w:tcPr>
            <w:tcW w:w="3967" w:type="dxa"/>
            <w:vAlign w:val="center"/>
          </w:tcPr>
          <w:p w14:paraId="0BE6BE00" w14:textId="77777777" w:rsidR="00CB3B78" w:rsidRDefault="00000000">
            <w:r>
              <w:rPr>
                <w:rFonts w:eastAsia="Aptos"/>
                <w:sz w:val="18"/>
              </w:rPr>
              <w:t>munkáltatói márka</w:t>
            </w:r>
          </w:p>
        </w:tc>
        <w:tc>
          <w:tcPr>
            <w:tcW w:w="3967" w:type="dxa"/>
            <w:vAlign w:val="center"/>
          </w:tcPr>
          <w:p w14:paraId="2E13C098" w14:textId="77777777" w:rsidR="00CB3B78" w:rsidRDefault="00000000">
            <w:r>
              <w:rPr>
                <w:rFonts w:eastAsia="Aptos"/>
                <w:sz w:val="18"/>
              </w:rPr>
              <w:t>Nem definícióként, hanem értelmező vagy megkülönböztető elemként használd.</w:t>
            </w:r>
          </w:p>
        </w:tc>
      </w:tr>
    </w:tbl>
    <w:p w14:paraId="43678B47" w14:textId="77777777" w:rsidR="00CB3B78" w:rsidRDefault="00CB3B78">
      <w:pPr>
        <w:spacing w:after="0"/>
      </w:pPr>
    </w:p>
    <w:p w14:paraId="7656EE3E" w14:textId="77777777" w:rsidR="00CB3B78" w:rsidRDefault="00000000">
      <w:pPr>
        <w:spacing w:after="20"/>
      </w:pPr>
      <w:r>
        <w:rPr>
          <w:rFonts w:eastAsia="Aptos"/>
          <w:b/>
        </w:rPr>
        <w:t>Kapcsolódás másik tételekhez:</w:t>
      </w:r>
    </w:p>
    <w:p w14:paraId="7FFEBD5A" w14:textId="77777777" w:rsidR="00CB3B78" w:rsidRDefault="00000000">
      <w:pPr>
        <w:pStyle w:val="ListBullet"/>
        <w:spacing w:after="20"/>
      </w:pPr>
      <w:r>
        <w:rPr>
          <w:rFonts w:eastAsia="Aptos"/>
        </w:rPr>
        <w:t>Kapcsolódik B13c-hez: szívásos munkaerőpiac.</w:t>
      </w:r>
    </w:p>
    <w:p w14:paraId="6AB31736" w14:textId="77777777" w:rsidR="00CB3B78" w:rsidRDefault="00000000">
      <w:pPr>
        <w:pStyle w:val="Heading2"/>
        <w:spacing w:before="120" w:after="40"/>
      </w:pPr>
      <w:r>
        <w:rPr>
          <w:rFonts w:ascii="Aptos" w:eastAsia="Aptos" w:hAnsi="Aptos"/>
        </w:rPr>
        <w:t>d) A tudatos munkaerőgazdálkodás üzleti hatásai</w:t>
      </w:r>
    </w:p>
    <w:p w14:paraId="738E53A6" w14:textId="77777777" w:rsidR="00CB3B78" w:rsidRDefault="00000000">
      <w:pPr>
        <w:spacing w:after="20"/>
      </w:pPr>
      <w:r>
        <w:rPr>
          <w:rFonts w:eastAsia="Aptos"/>
        </w:rPr>
        <w:t>A tudatos HR nem „jófejség”, hanem üzleti teljesítménytényező. Javítja a termelékenységet, minőséget, innovációt, ügyfélkiszolgálást és a szervezeti tudás megtartását. Itt fontos kimondani, hogy az emberi erőforrás nem pusztán költségtényező: tudást, kompetenciát, motivációt és alkalmazkodóképességet hordoz, ezért közvetlenül hat a minőségre, innovációra és versenyképességre.</w:t>
      </w:r>
    </w:p>
    <w:p w14:paraId="362BE9C3" w14:textId="77777777" w:rsidR="00CB3B78" w:rsidRDefault="00CB3B78">
      <w:pPr>
        <w:spacing w:after="0"/>
      </w:pPr>
    </w:p>
    <w:p w14:paraId="4DB3AB64" w14:textId="77777777" w:rsidR="00CB3B78" w:rsidRDefault="00000000">
      <w:pPr>
        <w:spacing w:after="20"/>
      </w:pPr>
      <w:r>
        <w:rPr>
          <w:rFonts w:eastAsia="Aptos"/>
          <w:b/>
        </w:rPr>
        <w:t>Bullet verzió</w:t>
      </w:r>
    </w:p>
    <w:p w14:paraId="00C2F519" w14:textId="77777777" w:rsidR="00CB3B78" w:rsidRDefault="00000000">
      <w:pPr>
        <w:pStyle w:val="ListBullet"/>
        <w:spacing w:after="20"/>
      </w:pPr>
      <w:r>
        <w:rPr>
          <w:rFonts w:eastAsia="Aptos"/>
        </w:rPr>
        <w:t>jobb termelékenység</w:t>
      </w:r>
    </w:p>
    <w:p w14:paraId="5241646C" w14:textId="77777777" w:rsidR="00CB3B78" w:rsidRDefault="00000000">
      <w:pPr>
        <w:pStyle w:val="ListBullet"/>
        <w:spacing w:after="20"/>
      </w:pPr>
      <w:r>
        <w:rPr>
          <w:rFonts w:eastAsia="Aptos"/>
        </w:rPr>
        <w:t>kisebb fluktuáció</w:t>
      </w:r>
    </w:p>
    <w:p w14:paraId="31B660BF" w14:textId="77777777" w:rsidR="00CB3B78" w:rsidRDefault="00000000">
      <w:pPr>
        <w:pStyle w:val="ListBullet"/>
        <w:spacing w:after="20"/>
      </w:pPr>
      <w:r>
        <w:rPr>
          <w:rFonts w:eastAsia="Aptos"/>
        </w:rPr>
        <w:t>jobb minőség</w:t>
      </w:r>
    </w:p>
    <w:p w14:paraId="3CAA58B4" w14:textId="77777777" w:rsidR="00CB3B78" w:rsidRDefault="00000000">
      <w:pPr>
        <w:pStyle w:val="ListBullet"/>
        <w:spacing w:after="20"/>
      </w:pPr>
      <w:r>
        <w:rPr>
          <w:rFonts w:eastAsia="Aptos"/>
        </w:rPr>
        <w:t>erősebb innováció</w:t>
      </w:r>
    </w:p>
    <w:p w14:paraId="6E19B8A5" w14:textId="77777777" w:rsidR="00CB3B78" w:rsidRDefault="00000000">
      <w:pPr>
        <w:pStyle w:val="ListBullet"/>
        <w:spacing w:after="20"/>
      </w:pPr>
      <w:r>
        <w:rPr>
          <w:rFonts w:eastAsia="Aptos"/>
        </w:rPr>
        <w:t>tudásvagyon növekedése</w:t>
      </w:r>
    </w:p>
    <w:p w14:paraId="6BCD882D" w14:textId="77777777" w:rsidR="00CB3B78" w:rsidRDefault="00000000">
      <w:pPr>
        <w:pStyle w:val="ListBullet"/>
        <w:spacing w:after="20"/>
      </w:pPr>
      <w:r>
        <w:rPr>
          <w:rFonts w:eastAsia="Aptos"/>
        </w:rPr>
        <w:t>jobb szervezeti irányíthatóság</w:t>
      </w:r>
    </w:p>
    <w:p w14:paraId="46EE1877" w14:textId="77777777" w:rsidR="00CB3B78" w:rsidRDefault="00000000">
      <w:pPr>
        <w:pStyle w:val="ListBullet"/>
        <w:spacing w:after="20"/>
      </w:pPr>
      <w:r>
        <w:rPr>
          <w:rFonts w:eastAsia="Aptos"/>
        </w:rPr>
        <w:t>HR-befektetés megtérülése</w:t>
      </w:r>
    </w:p>
    <w:p w14:paraId="372D5949" w14:textId="77777777" w:rsidR="00CB3B78" w:rsidRDefault="00CB3B78">
      <w:pPr>
        <w:spacing w:after="0"/>
      </w:pPr>
    </w:p>
    <w:p w14:paraId="61C70701"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68"/>
        <w:gridCol w:w="3835"/>
        <w:gridCol w:w="3851"/>
      </w:tblGrid>
      <w:tr w:rsidR="00CB3B78" w14:paraId="60D181E2" w14:textId="77777777">
        <w:trPr>
          <w:jc w:val="center"/>
        </w:trPr>
        <w:tc>
          <w:tcPr>
            <w:tcW w:w="3967" w:type="dxa"/>
            <w:shd w:val="clear" w:color="auto" w:fill="D9EAF7"/>
            <w:vAlign w:val="center"/>
          </w:tcPr>
          <w:p w14:paraId="2B64A820" w14:textId="77777777" w:rsidR="00CB3B78" w:rsidRDefault="00000000">
            <w:r>
              <w:rPr>
                <w:rFonts w:eastAsia="Aptos"/>
                <w:sz w:val="18"/>
              </w:rPr>
              <w:t>Kiegészítő fogalom / szempont</w:t>
            </w:r>
          </w:p>
        </w:tc>
        <w:tc>
          <w:tcPr>
            <w:tcW w:w="3967" w:type="dxa"/>
            <w:shd w:val="clear" w:color="auto" w:fill="D9EAF7"/>
            <w:vAlign w:val="center"/>
          </w:tcPr>
          <w:p w14:paraId="4F92A9A4" w14:textId="77777777" w:rsidR="00CB3B78" w:rsidRDefault="00000000">
            <w:r>
              <w:rPr>
                <w:rFonts w:eastAsia="Aptos"/>
                <w:sz w:val="18"/>
              </w:rPr>
              <w:t>Magyarázat</w:t>
            </w:r>
          </w:p>
        </w:tc>
        <w:tc>
          <w:tcPr>
            <w:tcW w:w="3967" w:type="dxa"/>
            <w:shd w:val="clear" w:color="auto" w:fill="D9EAF7"/>
            <w:vAlign w:val="center"/>
          </w:tcPr>
          <w:p w14:paraId="4882E67F" w14:textId="77777777" w:rsidR="00CB3B78" w:rsidRDefault="00000000">
            <w:r>
              <w:rPr>
                <w:rFonts w:eastAsia="Aptos"/>
                <w:sz w:val="18"/>
              </w:rPr>
              <w:t>Hozzáadott érték a bullethez képest</w:t>
            </w:r>
          </w:p>
        </w:tc>
      </w:tr>
      <w:tr w:rsidR="00CB3B78" w14:paraId="0BC760FE" w14:textId="77777777">
        <w:trPr>
          <w:jc w:val="center"/>
        </w:trPr>
        <w:tc>
          <w:tcPr>
            <w:tcW w:w="3967" w:type="dxa"/>
            <w:vAlign w:val="center"/>
          </w:tcPr>
          <w:p w14:paraId="60709C95" w14:textId="77777777" w:rsidR="00CB3B78" w:rsidRDefault="00000000">
            <w:r>
              <w:rPr>
                <w:rFonts w:eastAsia="Aptos"/>
                <w:sz w:val="18"/>
              </w:rPr>
              <w:t>Jó kiválasztás</w:t>
            </w:r>
          </w:p>
        </w:tc>
        <w:tc>
          <w:tcPr>
            <w:tcW w:w="3967" w:type="dxa"/>
            <w:vAlign w:val="center"/>
          </w:tcPr>
          <w:p w14:paraId="5B33E608" w14:textId="77777777" w:rsidR="00CB3B78" w:rsidRDefault="00000000">
            <w:r>
              <w:rPr>
                <w:rFonts w:eastAsia="Aptos"/>
                <w:sz w:val="18"/>
              </w:rPr>
              <w:t>kevesebb hiba</w:t>
            </w:r>
          </w:p>
        </w:tc>
        <w:tc>
          <w:tcPr>
            <w:tcW w:w="3967" w:type="dxa"/>
            <w:vAlign w:val="center"/>
          </w:tcPr>
          <w:p w14:paraId="710C9BF1" w14:textId="77777777" w:rsidR="00CB3B78" w:rsidRDefault="00000000">
            <w:r>
              <w:rPr>
                <w:rFonts w:eastAsia="Aptos"/>
                <w:sz w:val="18"/>
              </w:rPr>
              <w:t>Nem definícióként, hanem értelmező vagy megkülönböztető elemként használd.</w:t>
            </w:r>
          </w:p>
        </w:tc>
      </w:tr>
      <w:tr w:rsidR="00CB3B78" w14:paraId="01800A7C" w14:textId="77777777">
        <w:trPr>
          <w:jc w:val="center"/>
        </w:trPr>
        <w:tc>
          <w:tcPr>
            <w:tcW w:w="3967" w:type="dxa"/>
            <w:vAlign w:val="center"/>
          </w:tcPr>
          <w:p w14:paraId="7AE0AE3C" w14:textId="77777777" w:rsidR="00CB3B78" w:rsidRDefault="00000000">
            <w:r>
              <w:rPr>
                <w:rFonts w:eastAsia="Aptos"/>
                <w:sz w:val="18"/>
              </w:rPr>
              <w:t>Képzés</w:t>
            </w:r>
          </w:p>
        </w:tc>
        <w:tc>
          <w:tcPr>
            <w:tcW w:w="3967" w:type="dxa"/>
            <w:vAlign w:val="center"/>
          </w:tcPr>
          <w:p w14:paraId="18893C52" w14:textId="77777777" w:rsidR="00CB3B78" w:rsidRDefault="00000000">
            <w:r>
              <w:rPr>
                <w:rFonts w:eastAsia="Aptos"/>
                <w:sz w:val="18"/>
              </w:rPr>
              <w:t>magasabb kompetencia</w:t>
            </w:r>
          </w:p>
        </w:tc>
        <w:tc>
          <w:tcPr>
            <w:tcW w:w="3967" w:type="dxa"/>
            <w:vAlign w:val="center"/>
          </w:tcPr>
          <w:p w14:paraId="63DBC777" w14:textId="77777777" w:rsidR="00CB3B78" w:rsidRDefault="00000000">
            <w:r>
              <w:rPr>
                <w:rFonts w:eastAsia="Aptos"/>
                <w:sz w:val="18"/>
              </w:rPr>
              <w:t>Nem definícióként, hanem értelmező vagy megkülönböztető elemként használd.</w:t>
            </w:r>
          </w:p>
        </w:tc>
      </w:tr>
      <w:tr w:rsidR="00CB3B78" w14:paraId="7FFE2F63" w14:textId="77777777">
        <w:trPr>
          <w:jc w:val="center"/>
        </w:trPr>
        <w:tc>
          <w:tcPr>
            <w:tcW w:w="3967" w:type="dxa"/>
            <w:vAlign w:val="center"/>
          </w:tcPr>
          <w:p w14:paraId="281ED9E4" w14:textId="77777777" w:rsidR="00CB3B78" w:rsidRDefault="00000000">
            <w:r>
              <w:rPr>
                <w:rFonts w:eastAsia="Aptos"/>
                <w:sz w:val="18"/>
              </w:rPr>
              <w:t>Teljesítményértékelés</w:t>
            </w:r>
          </w:p>
        </w:tc>
        <w:tc>
          <w:tcPr>
            <w:tcW w:w="3967" w:type="dxa"/>
            <w:vAlign w:val="center"/>
          </w:tcPr>
          <w:p w14:paraId="4299C510" w14:textId="77777777" w:rsidR="00CB3B78" w:rsidRDefault="00000000">
            <w:r>
              <w:rPr>
                <w:rFonts w:eastAsia="Aptos"/>
                <w:sz w:val="18"/>
              </w:rPr>
              <w:t>irányított fejlődés</w:t>
            </w:r>
          </w:p>
        </w:tc>
        <w:tc>
          <w:tcPr>
            <w:tcW w:w="3967" w:type="dxa"/>
            <w:vAlign w:val="center"/>
          </w:tcPr>
          <w:p w14:paraId="2029D5DC" w14:textId="77777777" w:rsidR="00CB3B78" w:rsidRDefault="00000000">
            <w:r>
              <w:rPr>
                <w:rFonts w:eastAsia="Aptos"/>
                <w:sz w:val="18"/>
              </w:rPr>
              <w:t>Nem definícióként, hanem értelmező vagy megkülönböztető elemként használd.</w:t>
            </w:r>
          </w:p>
        </w:tc>
      </w:tr>
      <w:tr w:rsidR="00CB3B78" w14:paraId="2B28C32F" w14:textId="77777777">
        <w:trPr>
          <w:jc w:val="center"/>
        </w:trPr>
        <w:tc>
          <w:tcPr>
            <w:tcW w:w="3967" w:type="dxa"/>
            <w:vAlign w:val="center"/>
          </w:tcPr>
          <w:p w14:paraId="556CDA55" w14:textId="77777777" w:rsidR="00CB3B78" w:rsidRDefault="00000000">
            <w:r>
              <w:rPr>
                <w:rFonts w:eastAsia="Aptos"/>
                <w:sz w:val="18"/>
              </w:rPr>
              <w:t>Motiváció</w:t>
            </w:r>
          </w:p>
        </w:tc>
        <w:tc>
          <w:tcPr>
            <w:tcW w:w="3967" w:type="dxa"/>
            <w:vAlign w:val="center"/>
          </w:tcPr>
          <w:p w14:paraId="4C00C1F9" w14:textId="77777777" w:rsidR="00CB3B78" w:rsidRDefault="00000000">
            <w:r>
              <w:rPr>
                <w:rFonts w:eastAsia="Aptos"/>
                <w:sz w:val="18"/>
              </w:rPr>
              <w:t>nagyobb teljesítmény</w:t>
            </w:r>
          </w:p>
        </w:tc>
        <w:tc>
          <w:tcPr>
            <w:tcW w:w="3967" w:type="dxa"/>
            <w:vAlign w:val="center"/>
          </w:tcPr>
          <w:p w14:paraId="541E5827" w14:textId="77777777" w:rsidR="00CB3B78" w:rsidRDefault="00000000">
            <w:r>
              <w:rPr>
                <w:rFonts w:eastAsia="Aptos"/>
                <w:sz w:val="18"/>
              </w:rPr>
              <w:t>Nem definícióként, hanem értelmező vagy megkülönböztető elemként használd.</w:t>
            </w:r>
          </w:p>
        </w:tc>
      </w:tr>
      <w:tr w:rsidR="00CB3B78" w14:paraId="5D489450" w14:textId="77777777">
        <w:trPr>
          <w:jc w:val="center"/>
        </w:trPr>
        <w:tc>
          <w:tcPr>
            <w:tcW w:w="3967" w:type="dxa"/>
            <w:vAlign w:val="center"/>
          </w:tcPr>
          <w:p w14:paraId="55D4B4F2" w14:textId="77777777" w:rsidR="00CB3B78" w:rsidRDefault="00000000">
            <w:r>
              <w:rPr>
                <w:rFonts w:eastAsia="Aptos"/>
                <w:sz w:val="18"/>
              </w:rPr>
              <w:t>Megtartás</w:t>
            </w:r>
          </w:p>
        </w:tc>
        <w:tc>
          <w:tcPr>
            <w:tcW w:w="3967" w:type="dxa"/>
            <w:vAlign w:val="center"/>
          </w:tcPr>
          <w:p w14:paraId="5C2E7DB5" w14:textId="77777777" w:rsidR="00CB3B78" w:rsidRDefault="00000000">
            <w:r>
              <w:rPr>
                <w:rFonts w:eastAsia="Aptos"/>
                <w:sz w:val="18"/>
              </w:rPr>
              <w:t>alacsonyabb tudásvesztés</w:t>
            </w:r>
          </w:p>
        </w:tc>
        <w:tc>
          <w:tcPr>
            <w:tcW w:w="3967" w:type="dxa"/>
            <w:vAlign w:val="center"/>
          </w:tcPr>
          <w:p w14:paraId="7E9961C4" w14:textId="77777777" w:rsidR="00CB3B78" w:rsidRDefault="00000000">
            <w:r>
              <w:rPr>
                <w:rFonts w:eastAsia="Aptos"/>
                <w:sz w:val="18"/>
              </w:rPr>
              <w:t>Nem definícióként, hanem értelmező vagy megkülönböztető elemként használd.</w:t>
            </w:r>
          </w:p>
        </w:tc>
      </w:tr>
    </w:tbl>
    <w:p w14:paraId="446EA17F" w14:textId="77777777" w:rsidR="00CB3B78" w:rsidRDefault="00CB3B78">
      <w:pPr>
        <w:spacing w:after="0"/>
      </w:pPr>
    </w:p>
    <w:p w14:paraId="63365635" w14:textId="77777777" w:rsidR="00CB3B78" w:rsidRDefault="00000000">
      <w:pPr>
        <w:spacing w:after="20"/>
      </w:pPr>
      <w:r>
        <w:rPr>
          <w:rFonts w:eastAsia="Aptos"/>
          <w:b/>
        </w:rPr>
        <w:t>Kapcsolódás másik tételekhez:</w:t>
      </w:r>
    </w:p>
    <w:p w14:paraId="36961DA0" w14:textId="77777777" w:rsidR="00CB3B78" w:rsidRDefault="00000000">
      <w:pPr>
        <w:pStyle w:val="ListBullet"/>
        <w:spacing w:after="20"/>
      </w:pPr>
      <w:r>
        <w:rPr>
          <w:rFonts w:eastAsia="Aptos"/>
        </w:rPr>
        <w:t>Kapcsolódik B15d-hez: tudásmenedzsment.</w:t>
      </w:r>
    </w:p>
    <w:p w14:paraId="37FB4BF5" w14:textId="77777777" w:rsidR="00CB3B78" w:rsidRDefault="00CB3B78">
      <w:pPr>
        <w:spacing w:after="0"/>
      </w:pPr>
    </w:p>
    <w:p w14:paraId="3E9DBEC2" w14:textId="77777777" w:rsidR="00CB3B78" w:rsidRDefault="00000000">
      <w:pPr>
        <w:spacing w:after="20"/>
      </w:pPr>
      <w:r>
        <w:rPr>
          <w:rFonts w:eastAsia="Aptos"/>
          <w:b/>
        </w:rPr>
        <w:t>B12 – Flashcard hátoldal</w:t>
      </w:r>
    </w:p>
    <w:p w14:paraId="44AC00A0" w14:textId="77777777" w:rsidR="00CB3B78" w:rsidRDefault="00000000">
      <w:pPr>
        <w:spacing w:after="20"/>
      </w:pPr>
      <w:r>
        <w:rPr>
          <w:rFonts w:eastAsia="Aptos"/>
          <w:b/>
        </w:rPr>
        <w:t xml:space="preserve">a) </w:t>
      </w:r>
      <w:r>
        <w:rPr>
          <w:rFonts w:eastAsia="Aptos"/>
        </w:rPr>
        <w:t>A munkaerőgazdálkodás vállalati szerepe: munkaerő-tervezés; toborzás és kiválasztás; beillesztés, képzés, fejlesztés; teljesítményértékelés; ösztönzés és bérezés; munkaügyi kapcsolatok, munkavédelem</w:t>
      </w:r>
    </w:p>
    <w:p w14:paraId="15A0E666" w14:textId="77777777" w:rsidR="00CB3B78" w:rsidRDefault="00000000">
      <w:pPr>
        <w:spacing w:after="20"/>
      </w:pPr>
      <w:r>
        <w:rPr>
          <w:rFonts w:eastAsia="Aptos"/>
          <w:b/>
        </w:rPr>
        <w:t xml:space="preserve">b) </w:t>
      </w:r>
      <w:r>
        <w:rPr>
          <w:rFonts w:eastAsia="Aptos"/>
        </w:rPr>
        <w:t>Az emberi erőforrás felértékelődésének okai: nagyobb eszközérték és felelősség; szigorúbb minőségi követelmények; tudásintenzív gazdaság; munkavállalói igények növekedése; jogi és etikai elvárások erősödése; kreativitás és tanulóképesség versenyelőny</w:t>
      </w:r>
    </w:p>
    <w:p w14:paraId="58B39C96" w14:textId="77777777" w:rsidR="00CB3B78" w:rsidRDefault="00000000">
      <w:pPr>
        <w:spacing w:after="20"/>
      </w:pPr>
      <w:r>
        <w:rPr>
          <w:rFonts w:eastAsia="Aptos"/>
          <w:b/>
        </w:rPr>
        <w:t xml:space="preserve">c) </w:t>
      </w:r>
      <w:r>
        <w:rPr>
          <w:rFonts w:eastAsia="Aptos"/>
        </w:rPr>
        <w:t>Az emberi erőforrás felértékelődésének következményei: stratégiai HR-szemlélet; employer branding jelentősége; képzés és tudásmegtartás; karrier- és utánpótlástervezés; munkavállalói élmény és elkötelezettség; automatizálás mellett magasabb szintű emberi szerepek</w:t>
      </w:r>
    </w:p>
    <w:p w14:paraId="7D8B15E8" w14:textId="77777777" w:rsidR="00CB3B78" w:rsidRDefault="00000000">
      <w:pPr>
        <w:spacing w:after="20"/>
      </w:pPr>
      <w:r>
        <w:rPr>
          <w:rFonts w:eastAsia="Aptos"/>
          <w:b/>
        </w:rPr>
        <w:t xml:space="preserve">d) </w:t>
      </w:r>
      <w:r>
        <w:rPr>
          <w:rFonts w:eastAsia="Aptos"/>
        </w:rPr>
        <w:t>A tudatos munkaerőgazdálkodás üzleti hatásai: jobb termelékenység; kisebb fluktuáció; jobb minőség; erősebb innováció; tudásvagyon növekedése; jobb szervezeti irányíthatóság; HR-befektetés megtérülése</w:t>
      </w:r>
    </w:p>
    <w:p w14:paraId="5BD4694E" w14:textId="77777777" w:rsidR="00CB3B78" w:rsidRDefault="00CB3B78">
      <w:pPr>
        <w:sectPr w:rsidR="00CB3B78" w:rsidSect="00B97D5B">
          <w:headerReference w:type="default" r:id="rId30"/>
          <w:footerReference w:type="default" r:id="rId31"/>
          <w:pgSz w:w="11906" w:h="16838" w:code="9"/>
          <w:pgMar w:top="284" w:right="284" w:bottom="284" w:left="284" w:header="170" w:footer="170" w:gutter="0"/>
          <w:cols w:space="720"/>
          <w:docGrid w:linePitch="360"/>
        </w:sectPr>
      </w:pPr>
    </w:p>
    <w:p w14:paraId="7ED8B145" w14:textId="77777777" w:rsidR="00CB3B78" w:rsidRDefault="00000000">
      <w:pPr>
        <w:pStyle w:val="Heading1"/>
        <w:spacing w:before="0" w:after="80"/>
      </w:pPr>
      <w:r>
        <w:rPr>
          <w:rFonts w:ascii="Aptos Display" w:eastAsia="Aptos Display" w:hAnsi="Aptos Display"/>
        </w:rPr>
        <w:lastRenderedPageBreak/>
        <w:t>B13 – A vevői és eladói piac fogalma. A szívásos és nyomásos piac eltérő jellege. Mit jelent mindez a munkaerőpiac szempontjából?</w:t>
      </w:r>
    </w:p>
    <w:p w14:paraId="5A159F66" w14:textId="77777777" w:rsidR="00CB3B78" w:rsidRDefault="00000000">
      <w:pPr>
        <w:spacing w:after="20"/>
      </w:pPr>
      <w:r>
        <w:rPr>
          <w:rFonts w:eastAsia="Aptos"/>
        </w:rPr>
        <w:t>(Chikán PDF: 68–69; munkaerőpiaci kapcsolódás: 202–234, főleg 205–212.)</w:t>
      </w:r>
    </w:p>
    <w:p w14:paraId="0A90E54C" w14:textId="77777777" w:rsidR="00CB3B78" w:rsidRDefault="00000000">
      <w:pPr>
        <w:pStyle w:val="Heading2"/>
        <w:spacing w:before="120" w:after="40"/>
      </w:pPr>
      <w:r>
        <w:rPr>
          <w:rFonts w:ascii="Aptos" w:eastAsia="Aptos" w:hAnsi="Aptos"/>
        </w:rPr>
        <w:t>a) A vevői és eladói piac fogalma</w:t>
      </w:r>
    </w:p>
    <w:p w14:paraId="73B954E5" w14:textId="77777777" w:rsidR="00CB3B78" w:rsidRDefault="00000000">
      <w:pPr>
        <w:spacing w:after="20"/>
      </w:pPr>
      <w:r>
        <w:rPr>
          <w:rFonts w:eastAsia="Aptos"/>
        </w:rPr>
        <w:t>Vevői piacon a vevő alkupozíciója erős, mert a kínálat meghaladja a keresletet. Eladói piacon az eladó alkupozíciója erősebb, mert a kereslet meghaladja a kínálatot. Ez a tétel valójában alkupozícióról szól.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27FACF8D" w14:textId="77777777" w:rsidR="00CB3B78" w:rsidRDefault="00CB3B78">
      <w:pPr>
        <w:spacing w:after="0"/>
      </w:pPr>
    </w:p>
    <w:p w14:paraId="5BF91F86" w14:textId="77777777" w:rsidR="00CB3B78" w:rsidRDefault="00000000">
      <w:pPr>
        <w:spacing w:after="20"/>
      </w:pPr>
      <w:r>
        <w:rPr>
          <w:rFonts w:eastAsia="Aptos"/>
          <w:b/>
        </w:rPr>
        <w:t>Bullet verzió</w:t>
      </w:r>
    </w:p>
    <w:p w14:paraId="7F3B4692" w14:textId="77777777" w:rsidR="00CB3B78" w:rsidRDefault="00000000">
      <w:pPr>
        <w:pStyle w:val="ListBullet"/>
        <w:spacing w:after="20"/>
      </w:pPr>
      <w:r>
        <w:rPr>
          <w:rFonts w:eastAsia="Aptos"/>
        </w:rPr>
        <w:t>vevői piac = kínálat &gt; kereslet</w:t>
      </w:r>
    </w:p>
    <w:p w14:paraId="200F48A6" w14:textId="77777777" w:rsidR="00CB3B78" w:rsidRDefault="00000000">
      <w:pPr>
        <w:pStyle w:val="ListBullet"/>
        <w:spacing w:after="20"/>
      </w:pPr>
      <w:r>
        <w:rPr>
          <w:rFonts w:eastAsia="Aptos"/>
        </w:rPr>
        <w:t>eladói piac = kereslet &gt; kínálat</w:t>
      </w:r>
    </w:p>
    <w:p w14:paraId="0562DAA8" w14:textId="77777777" w:rsidR="00CB3B78" w:rsidRDefault="00000000">
      <w:pPr>
        <w:pStyle w:val="ListBullet"/>
        <w:spacing w:after="20"/>
      </w:pPr>
      <w:r>
        <w:rPr>
          <w:rFonts w:eastAsia="Aptos"/>
        </w:rPr>
        <w:t>vevői piacon eladók versenyeznek</w:t>
      </w:r>
    </w:p>
    <w:p w14:paraId="3C6B040C" w14:textId="77777777" w:rsidR="00CB3B78" w:rsidRDefault="00000000">
      <w:pPr>
        <w:pStyle w:val="ListBullet"/>
        <w:spacing w:after="20"/>
      </w:pPr>
      <w:r>
        <w:rPr>
          <w:rFonts w:eastAsia="Aptos"/>
        </w:rPr>
        <w:t>eladói piacon vevők versenyeznek</w:t>
      </w:r>
    </w:p>
    <w:p w14:paraId="70870FDB" w14:textId="77777777" w:rsidR="00CB3B78" w:rsidRDefault="00000000">
      <w:pPr>
        <w:pStyle w:val="ListBullet"/>
        <w:spacing w:after="20"/>
      </w:pPr>
      <w:r>
        <w:rPr>
          <w:rFonts w:eastAsia="Aptos"/>
        </w:rPr>
        <w:t>alkupozíció a kereslet-kínálat viszonyából fakad</w:t>
      </w:r>
    </w:p>
    <w:p w14:paraId="08783A0D" w14:textId="77777777" w:rsidR="00CB3B78" w:rsidRDefault="00CB3B78">
      <w:pPr>
        <w:spacing w:after="0"/>
      </w:pPr>
    </w:p>
    <w:p w14:paraId="0757B102"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4"/>
        <w:gridCol w:w="3842"/>
        <w:gridCol w:w="3858"/>
      </w:tblGrid>
      <w:tr w:rsidR="00CB3B78" w14:paraId="559D71E9" w14:textId="77777777">
        <w:trPr>
          <w:jc w:val="center"/>
        </w:trPr>
        <w:tc>
          <w:tcPr>
            <w:tcW w:w="3967" w:type="dxa"/>
            <w:shd w:val="clear" w:color="auto" w:fill="D9EAF7"/>
            <w:vAlign w:val="center"/>
          </w:tcPr>
          <w:p w14:paraId="4A2E5A9D" w14:textId="77777777" w:rsidR="00CB3B78" w:rsidRDefault="00000000">
            <w:r>
              <w:rPr>
                <w:rFonts w:eastAsia="Aptos"/>
                <w:sz w:val="18"/>
              </w:rPr>
              <w:t>Kiegészítő fogalom / szempont</w:t>
            </w:r>
          </w:p>
        </w:tc>
        <w:tc>
          <w:tcPr>
            <w:tcW w:w="3967" w:type="dxa"/>
            <w:shd w:val="clear" w:color="auto" w:fill="D9EAF7"/>
            <w:vAlign w:val="center"/>
          </w:tcPr>
          <w:p w14:paraId="6F571E69" w14:textId="77777777" w:rsidR="00CB3B78" w:rsidRDefault="00000000">
            <w:r>
              <w:rPr>
                <w:rFonts w:eastAsia="Aptos"/>
                <w:sz w:val="18"/>
              </w:rPr>
              <w:t>Magyarázat</w:t>
            </w:r>
          </w:p>
        </w:tc>
        <w:tc>
          <w:tcPr>
            <w:tcW w:w="3967" w:type="dxa"/>
            <w:shd w:val="clear" w:color="auto" w:fill="D9EAF7"/>
            <w:vAlign w:val="center"/>
          </w:tcPr>
          <w:p w14:paraId="7C369921" w14:textId="77777777" w:rsidR="00CB3B78" w:rsidRDefault="00000000">
            <w:r>
              <w:rPr>
                <w:rFonts w:eastAsia="Aptos"/>
                <w:sz w:val="18"/>
              </w:rPr>
              <w:t>Hozzáadott érték a bullethez képest</w:t>
            </w:r>
          </w:p>
        </w:tc>
      </w:tr>
      <w:tr w:rsidR="00CB3B78" w14:paraId="26D1C81D" w14:textId="77777777">
        <w:trPr>
          <w:jc w:val="center"/>
        </w:trPr>
        <w:tc>
          <w:tcPr>
            <w:tcW w:w="3967" w:type="dxa"/>
            <w:vAlign w:val="center"/>
          </w:tcPr>
          <w:p w14:paraId="1427D947" w14:textId="77777777" w:rsidR="00CB3B78" w:rsidRDefault="00000000">
            <w:r>
              <w:rPr>
                <w:rFonts w:eastAsia="Aptos"/>
                <w:sz w:val="18"/>
              </w:rPr>
              <w:t>Vevői/nyomásos</w:t>
            </w:r>
          </w:p>
        </w:tc>
        <w:tc>
          <w:tcPr>
            <w:tcW w:w="3967" w:type="dxa"/>
            <w:vAlign w:val="center"/>
          </w:tcPr>
          <w:p w14:paraId="57C74645" w14:textId="77777777" w:rsidR="00CB3B78" w:rsidRDefault="00000000">
            <w:r>
              <w:rPr>
                <w:rFonts w:eastAsia="Aptos"/>
                <w:sz w:val="18"/>
              </w:rPr>
              <w:t>kínálat &gt; kereslet | vevő</w:t>
            </w:r>
          </w:p>
        </w:tc>
        <w:tc>
          <w:tcPr>
            <w:tcW w:w="3967" w:type="dxa"/>
            <w:vAlign w:val="center"/>
          </w:tcPr>
          <w:p w14:paraId="12DF97DE" w14:textId="77777777" w:rsidR="00CB3B78" w:rsidRDefault="00000000">
            <w:r>
              <w:rPr>
                <w:rFonts w:eastAsia="Aptos"/>
                <w:sz w:val="18"/>
              </w:rPr>
              <w:t>Nem definícióként, hanem értelmező vagy megkülönböztető elemként használd.</w:t>
            </w:r>
          </w:p>
        </w:tc>
      </w:tr>
      <w:tr w:rsidR="00CB3B78" w14:paraId="6337E094" w14:textId="77777777">
        <w:trPr>
          <w:jc w:val="center"/>
        </w:trPr>
        <w:tc>
          <w:tcPr>
            <w:tcW w:w="3967" w:type="dxa"/>
            <w:vAlign w:val="center"/>
          </w:tcPr>
          <w:p w14:paraId="58F6B74E" w14:textId="77777777" w:rsidR="00CB3B78" w:rsidRDefault="00000000">
            <w:r>
              <w:rPr>
                <w:rFonts w:eastAsia="Aptos"/>
                <w:sz w:val="18"/>
              </w:rPr>
              <w:t>Eladói/szívásos</w:t>
            </w:r>
          </w:p>
        </w:tc>
        <w:tc>
          <w:tcPr>
            <w:tcW w:w="3967" w:type="dxa"/>
            <w:vAlign w:val="center"/>
          </w:tcPr>
          <w:p w14:paraId="0BE32313" w14:textId="77777777" w:rsidR="00CB3B78" w:rsidRDefault="00000000">
            <w:r>
              <w:rPr>
                <w:rFonts w:eastAsia="Aptos"/>
                <w:sz w:val="18"/>
              </w:rPr>
              <w:t>kereslet &gt; kínálat | eladó</w:t>
            </w:r>
          </w:p>
        </w:tc>
        <w:tc>
          <w:tcPr>
            <w:tcW w:w="3967" w:type="dxa"/>
            <w:vAlign w:val="center"/>
          </w:tcPr>
          <w:p w14:paraId="23C54D6C" w14:textId="77777777" w:rsidR="00CB3B78" w:rsidRDefault="00000000">
            <w:r>
              <w:rPr>
                <w:rFonts w:eastAsia="Aptos"/>
                <w:sz w:val="18"/>
              </w:rPr>
              <w:t>Nem definícióként, hanem értelmező vagy megkülönböztető elemként használd.</w:t>
            </w:r>
          </w:p>
        </w:tc>
      </w:tr>
      <w:tr w:rsidR="00CB3B78" w14:paraId="2AF15716" w14:textId="77777777">
        <w:trPr>
          <w:jc w:val="center"/>
        </w:trPr>
        <w:tc>
          <w:tcPr>
            <w:tcW w:w="3967" w:type="dxa"/>
            <w:vAlign w:val="center"/>
          </w:tcPr>
          <w:p w14:paraId="71AF7E61" w14:textId="77777777" w:rsidR="00CB3B78" w:rsidRDefault="00000000">
            <w:r>
              <w:rPr>
                <w:rFonts w:eastAsia="Aptos"/>
                <w:sz w:val="18"/>
              </w:rPr>
              <w:t>Átvezető mondat</w:t>
            </w:r>
          </w:p>
        </w:tc>
        <w:tc>
          <w:tcPr>
            <w:tcW w:w="3967" w:type="dxa"/>
            <w:vAlign w:val="center"/>
          </w:tcPr>
          <w:p w14:paraId="74904FAA" w14:textId="77777777" w:rsidR="00CB3B78" w:rsidRDefault="00000000">
            <w:r>
              <w:rPr>
                <w:rFonts w:eastAsia="Aptos"/>
                <w:sz w:val="18"/>
              </w:rPr>
              <w:t>„Ez a rész azért fontos, mert a(z) A vevői és eladói piac fogalma közvetlenül befolyásolja a vállalati döntéseket.”</w:t>
            </w:r>
          </w:p>
        </w:tc>
        <w:tc>
          <w:tcPr>
            <w:tcW w:w="3967" w:type="dxa"/>
            <w:vAlign w:val="center"/>
          </w:tcPr>
          <w:p w14:paraId="5F4D137C" w14:textId="77777777" w:rsidR="00CB3B78" w:rsidRDefault="00000000">
            <w:r>
              <w:rPr>
                <w:rFonts w:eastAsia="Aptos"/>
                <w:sz w:val="18"/>
              </w:rPr>
              <w:t>Használható szóban, ha át kell kötni másik alpontra.</w:t>
            </w:r>
          </w:p>
        </w:tc>
      </w:tr>
    </w:tbl>
    <w:p w14:paraId="07A6B512" w14:textId="77777777" w:rsidR="00CB3B78" w:rsidRDefault="00CB3B78">
      <w:pPr>
        <w:spacing w:after="0"/>
      </w:pPr>
    </w:p>
    <w:p w14:paraId="217D315B" w14:textId="77777777" w:rsidR="00CB3B78" w:rsidRDefault="00000000">
      <w:pPr>
        <w:spacing w:after="20"/>
      </w:pPr>
      <w:r>
        <w:rPr>
          <w:rFonts w:eastAsia="Aptos"/>
          <w:b/>
        </w:rPr>
        <w:t>Kapcsolódás másik tételekhez:</w:t>
      </w:r>
    </w:p>
    <w:p w14:paraId="5ADB4447" w14:textId="77777777" w:rsidR="00CB3B78" w:rsidRDefault="00000000">
      <w:pPr>
        <w:pStyle w:val="ListBullet"/>
        <w:spacing w:after="20"/>
      </w:pPr>
      <w:r>
        <w:rPr>
          <w:rFonts w:eastAsia="Aptos"/>
        </w:rPr>
        <w:t>Kapcsolódik B06a-hoz: kereslet-kínálat viszonya.</w:t>
      </w:r>
    </w:p>
    <w:p w14:paraId="28D737ED" w14:textId="77777777" w:rsidR="00CB3B78" w:rsidRDefault="00000000">
      <w:pPr>
        <w:pStyle w:val="Heading2"/>
        <w:spacing w:before="120" w:after="40"/>
      </w:pPr>
      <w:r>
        <w:rPr>
          <w:rFonts w:ascii="Aptos" w:eastAsia="Aptos" w:hAnsi="Aptos"/>
        </w:rPr>
        <w:t>b) A szívásos és nyomásos piac eltérő jellege</w:t>
      </w:r>
    </w:p>
    <w:p w14:paraId="63895AA8" w14:textId="77777777" w:rsidR="00CB3B78" w:rsidRDefault="00000000">
      <w:pPr>
        <w:spacing w:after="20"/>
      </w:pPr>
      <w:r>
        <w:rPr>
          <w:rFonts w:eastAsia="Aptos"/>
        </w:rPr>
        <w:t>Nyomásos piacon az eladónak kell alkalmazkodnia: reklám, minőség, árengedmény, jobb kiszolgálás. Szívásos piacon a vevő kényszerül alkalmazkodni: várakozás, helyettesítés, magasabb ár, gyengébb választék.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2767DDE3" w14:textId="77777777" w:rsidR="00CB3B78" w:rsidRDefault="00CB3B78">
      <w:pPr>
        <w:spacing w:after="0"/>
      </w:pPr>
    </w:p>
    <w:p w14:paraId="56B814CC" w14:textId="77777777" w:rsidR="00CB3B78" w:rsidRDefault="00000000">
      <w:pPr>
        <w:spacing w:after="20"/>
      </w:pPr>
      <w:r>
        <w:rPr>
          <w:rFonts w:eastAsia="Aptos"/>
          <w:b/>
        </w:rPr>
        <w:t>Bullet verzió</w:t>
      </w:r>
    </w:p>
    <w:p w14:paraId="6F02ACF3" w14:textId="77777777" w:rsidR="00CB3B78" w:rsidRDefault="00000000">
      <w:pPr>
        <w:pStyle w:val="ListBullet"/>
        <w:spacing w:after="20"/>
      </w:pPr>
      <w:r>
        <w:rPr>
          <w:rFonts w:eastAsia="Aptos"/>
        </w:rPr>
        <w:t>nyomásos piac: túlkínálat, vevőközpontúság, marketingnyomás</w:t>
      </w:r>
    </w:p>
    <w:p w14:paraId="54B1D41F" w14:textId="77777777" w:rsidR="00CB3B78" w:rsidRDefault="00000000">
      <w:pPr>
        <w:pStyle w:val="ListBullet"/>
        <w:spacing w:after="20"/>
      </w:pPr>
      <w:r>
        <w:rPr>
          <w:rFonts w:eastAsia="Aptos"/>
        </w:rPr>
        <w:t>szívásos piac: hiány, eladói erőfölény, vevői kényszerek</w:t>
      </w:r>
    </w:p>
    <w:p w14:paraId="45238E31" w14:textId="77777777" w:rsidR="00CB3B78" w:rsidRDefault="00000000">
      <w:pPr>
        <w:pStyle w:val="ListBullet"/>
        <w:spacing w:after="20"/>
      </w:pPr>
      <w:r>
        <w:rPr>
          <w:rFonts w:eastAsia="Aptos"/>
        </w:rPr>
        <w:t>nyomásos piacon innovációs és minőségi kényszer nő</w:t>
      </w:r>
    </w:p>
    <w:p w14:paraId="0012BAFB" w14:textId="77777777" w:rsidR="00CB3B78" w:rsidRDefault="00000000">
      <w:pPr>
        <w:pStyle w:val="ListBullet"/>
        <w:spacing w:after="20"/>
      </w:pPr>
      <w:r>
        <w:rPr>
          <w:rFonts w:eastAsia="Aptos"/>
        </w:rPr>
        <w:t>szívásos piacon gyengülhet a minőségi nyomás</w:t>
      </w:r>
    </w:p>
    <w:p w14:paraId="699BE61B" w14:textId="77777777" w:rsidR="00CB3B78" w:rsidRDefault="00000000">
      <w:pPr>
        <w:pStyle w:val="ListBullet"/>
        <w:spacing w:after="20"/>
      </w:pPr>
      <w:r>
        <w:rPr>
          <w:rFonts w:eastAsia="Aptos"/>
        </w:rPr>
        <w:t>mindkettő stratégiai helyzetet teremt</w:t>
      </w:r>
    </w:p>
    <w:p w14:paraId="1CD7791F" w14:textId="77777777" w:rsidR="00CB3B78" w:rsidRDefault="00CB3B78">
      <w:pPr>
        <w:spacing w:after="0"/>
      </w:pPr>
    </w:p>
    <w:p w14:paraId="114E5D2D"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6"/>
        <w:gridCol w:w="3860"/>
        <w:gridCol w:w="3858"/>
      </w:tblGrid>
      <w:tr w:rsidR="00CB3B78" w14:paraId="66161F02" w14:textId="77777777">
        <w:trPr>
          <w:jc w:val="center"/>
        </w:trPr>
        <w:tc>
          <w:tcPr>
            <w:tcW w:w="3967" w:type="dxa"/>
            <w:shd w:val="clear" w:color="auto" w:fill="D9EAF7"/>
            <w:vAlign w:val="center"/>
          </w:tcPr>
          <w:p w14:paraId="065942B2" w14:textId="77777777" w:rsidR="00CB3B78" w:rsidRDefault="00000000">
            <w:r>
              <w:rPr>
                <w:rFonts w:eastAsia="Aptos"/>
                <w:sz w:val="18"/>
              </w:rPr>
              <w:t>Kiegészítő fogalom / szempont</w:t>
            </w:r>
          </w:p>
        </w:tc>
        <w:tc>
          <w:tcPr>
            <w:tcW w:w="3967" w:type="dxa"/>
            <w:shd w:val="clear" w:color="auto" w:fill="D9EAF7"/>
            <w:vAlign w:val="center"/>
          </w:tcPr>
          <w:p w14:paraId="296054BF" w14:textId="77777777" w:rsidR="00CB3B78" w:rsidRDefault="00000000">
            <w:r>
              <w:rPr>
                <w:rFonts w:eastAsia="Aptos"/>
                <w:sz w:val="18"/>
              </w:rPr>
              <w:t>Magyarázat</w:t>
            </w:r>
          </w:p>
        </w:tc>
        <w:tc>
          <w:tcPr>
            <w:tcW w:w="3967" w:type="dxa"/>
            <w:shd w:val="clear" w:color="auto" w:fill="D9EAF7"/>
            <w:vAlign w:val="center"/>
          </w:tcPr>
          <w:p w14:paraId="6F9FF20F" w14:textId="77777777" w:rsidR="00CB3B78" w:rsidRDefault="00000000">
            <w:r>
              <w:rPr>
                <w:rFonts w:eastAsia="Aptos"/>
                <w:sz w:val="18"/>
              </w:rPr>
              <w:t>Hozzáadott érték a bullethez képest</w:t>
            </w:r>
          </w:p>
        </w:tc>
      </w:tr>
      <w:tr w:rsidR="00CB3B78" w14:paraId="69A35AD7" w14:textId="77777777">
        <w:trPr>
          <w:jc w:val="center"/>
        </w:trPr>
        <w:tc>
          <w:tcPr>
            <w:tcW w:w="3967" w:type="dxa"/>
            <w:vAlign w:val="center"/>
          </w:tcPr>
          <w:p w14:paraId="79B08FC7" w14:textId="77777777" w:rsidR="00CB3B78" w:rsidRDefault="00000000">
            <w:r>
              <w:rPr>
                <w:rFonts w:eastAsia="Aptos"/>
                <w:sz w:val="18"/>
              </w:rPr>
              <w:t>Ki versenyez?</w:t>
            </w:r>
          </w:p>
        </w:tc>
        <w:tc>
          <w:tcPr>
            <w:tcW w:w="3967" w:type="dxa"/>
            <w:vAlign w:val="center"/>
          </w:tcPr>
          <w:p w14:paraId="0588AF65" w14:textId="77777777" w:rsidR="00CB3B78" w:rsidRDefault="00000000">
            <w:r>
              <w:rPr>
                <w:rFonts w:eastAsia="Aptos"/>
                <w:sz w:val="18"/>
              </w:rPr>
              <w:t>eladók | vevők</w:t>
            </w:r>
          </w:p>
        </w:tc>
        <w:tc>
          <w:tcPr>
            <w:tcW w:w="3967" w:type="dxa"/>
            <w:vAlign w:val="center"/>
          </w:tcPr>
          <w:p w14:paraId="67BD70F5" w14:textId="77777777" w:rsidR="00CB3B78" w:rsidRDefault="00000000">
            <w:r>
              <w:rPr>
                <w:rFonts w:eastAsia="Aptos"/>
                <w:sz w:val="18"/>
              </w:rPr>
              <w:t>Nem definícióként, hanem értelmező vagy megkülönböztető elemként használd.</w:t>
            </w:r>
          </w:p>
        </w:tc>
      </w:tr>
      <w:tr w:rsidR="00CB3B78" w14:paraId="50B71415" w14:textId="77777777">
        <w:trPr>
          <w:jc w:val="center"/>
        </w:trPr>
        <w:tc>
          <w:tcPr>
            <w:tcW w:w="3967" w:type="dxa"/>
            <w:vAlign w:val="center"/>
          </w:tcPr>
          <w:p w14:paraId="3AE0E344" w14:textId="77777777" w:rsidR="00CB3B78" w:rsidRDefault="00000000">
            <w:r>
              <w:rPr>
                <w:rFonts w:eastAsia="Aptos"/>
                <w:sz w:val="18"/>
              </w:rPr>
              <w:t>Fő eszköz</w:t>
            </w:r>
          </w:p>
        </w:tc>
        <w:tc>
          <w:tcPr>
            <w:tcW w:w="3967" w:type="dxa"/>
            <w:vAlign w:val="center"/>
          </w:tcPr>
          <w:p w14:paraId="607B7687" w14:textId="77777777" w:rsidR="00CB3B78" w:rsidRDefault="00000000">
            <w:r>
              <w:rPr>
                <w:rFonts w:eastAsia="Aptos"/>
                <w:sz w:val="18"/>
              </w:rPr>
              <w:t>marketing, szolgáltatás | hozzáférés, kapacitás</w:t>
            </w:r>
          </w:p>
        </w:tc>
        <w:tc>
          <w:tcPr>
            <w:tcW w:w="3967" w:type="dxa"/>
            <w:vAlign w:val="center"/>
          </w:tcPr>
          <w:p w14:paraId="7B7EF62D" w14:textId="77777777" w:rsidR="00CB3B78" w:rsidRDefault="00000000">
            <w:r>
              <w:rPr>
                <w:rFonts w:eastAsia="Aptos"/>
                <w:sz w:val="18"/>
              </w:rPr>
              <w:t>Nem definícióként, hanem értelmező vagy megkülönböztető elemként használd.</w:t>
            </w:r>
          </w:p>
        </w:tc>
      </w:tr>
      <w:tr w:rsidR="00CB3B78" w14:paraId="5C08E885" w14:textId="77777777">
        <w:trPr>
          <w:jc w:val="center"/>
        </w:trPr>
        <w:tc>
          <w:tcPr>
            <w:tcW w:w="3967" w:type="dxa"/>
            <w:vAlign w:val="center"/>
          </w:tcPr>
          <w:p w14:paraId="1A8A4DA9" w14:textId="77777777" w:rsidR="00CB3B78" w:rsidRDefault="00000000">
            <w:r>
              <w:rPr>
                <w:rFonts w:eastAsia="Aptos"/>
                <w:sz w:val="18"/>
              </w:rPr>
              <w:t>Vevő helyzete</w:t>
            </w:r>
          </w:p>
        </w:tc>
        <w:tc>
          <w:tcPr>
            <w:tcW w:w="3967" w:type="dxa"/>
            <w:vAlign w:val="center"/>
          </w:tcPr>
          <w:p w14:paraId="46D212AD" w14:textId="77777777" w:rsidR="00CB3B78" w:rsidRDefault="00000000">
            <w:r>
              <w:rPr>
                <w:rFonts w:eastAsia="Aptos"/>
                <w:sz w:val="18"/>
              </w:rPr>
              <w:t>kényelmesebb | kiszolgáltatottabb</w:t>
            </w:r>
          </w:p>
        </w:tc>
        <w:tc>
          <w:tcPr>
            <w:tcW w:w="3967" w:type="dxa"/>
            <w:vAlign w:val="center"/>
          </w:tcPr>
          <w:p w14:paraId="04235F3A" w14:textId="77777777" w:rsidR="00CB3B78" w:rsidRDefault="00000000">
            <w:r>
              <w:rPr>
                <w:rFonts w:eastAsia="Aptos"/>
                <w:sz w:val="18"/>
              </w:rPr>
              <w:t>Nem definícióként, hanem értelmező vagy megkülönböztető elemként használd.</w:t>
            </w:r>
          </w:p>
        </w:tc>
      </w:tr>
      <w:tr w:rsidR="00CB3B78" w14:paraId="066D9BCC" w14:textId="77777777">
        <w:trPr>
          <w:jc w:val="center"/>
        </w:trPr>
        <w:tc>
          <w:tcPr>
            <w:tcW w:w="3967" w:type="dxa"/>
            <w:vAlign w:val="center"/>
          </w:tcPr>
          <w:p w14:paraId="5CCD15D9" w14:textId="77777777" w:rsidR="00CB3B78" w:rsidRDefault="00000000">
            <w:r>
              <w:rPr>
                <w:rFonts w:eastAsia="Aptos"/>
                <w:sz w:val="18"/>
              </w:rPr>
              <w:t>Eladó helyzete</w:t>
            </w:r>
          </w:p>
        </w:tc>
        <w:tc>
          <w:tcPr>
            <w:tcW w:w="3967" w:type="dxa"/>
            <w:vAlign w:val="center"/>
          </w:tcPr>
          <w:p w14:paraId="42CC1660" w14:textId="77777777" w:rsidR="00CB3B78" w:rsidRDefault="00000000">
            <w:r>
              <w:rPr>
                <w:rFonts w:eastAsia="Aptos"/>
                <w:sz w:val="18"/>
              </w:rPr>
              <w:t>alkalmazkodik | erősebb</w:t>
            </w:r>
          </w:p>
        </w:tc>
        <w:tc>
          <w:tcPr>
            <w:tcW w:w="3967" w:type="dxa"/>
            <w:vAlign w:val="center"/>
          </w:tcPr>
          <w:p w14:paraId="2A8333F9" w14:textId="77777777" w:rsidR="00CB3B78" w:rsidRDefault="00000000">
            <w:r>
              <w:rPr>
                <w:rFonts w:eastAsia="Aptos"/>
                <w:sz w:val="18"/>
              </w:rPr>
              <w:t>Nem definícióként, hanem értelmező vagy megkülönböztető elemként használd.</w:t>
            </w:r>
          </w:p>
        </w:tc>
      </w:tr>
    </w:tbl>
    <w:p w14:paraId="35FE8766" w14:textId="77777777" w:rsidR="00CB3B78" w:rsidRDefault="00CB3B78">
      <w:pPr>
        <w:spacing w:after="0"/>
      </w:pPr>
    </w:p>
    <w:p w14:paraId="009D26EE" w14:textId="77777777" w:rsidR="00CB3B78" w:rsidRDefault="00000000">
      <w:pPr>
        <w:spacing w:after="20"/>
      </w:pPr>
      <w:r>
        <w:rPr>
          <w:rFonts w:eastAsia="Aptos"/>
          <w:b/>
        </w:rPr>
        <w:t>Kapcsolódás másik tételekhez:</w:t>
      </w:r>
    </w:p>
    <w:p w14:paraId="27EB27E4" w14:textId="77777777" w:rsidR="00CB3B78" w:rsidRDefault="00000000">
      <w:pPr>
        <w:pStyle w:val="ListBullet"/>
        <w:spacing w:after="20"/>
      </w:pPr>
      <w:r>
        <w:rPr>
          <w:rFonts w:eastAsia="Aptos"/>
        </w:rPr>
        <w:t>Kapcsolódik B03a-hoz: piaci típusok.</w:t>
      </w:r>
    </w:p>
    <w:p w14:paraId="03662ED9" w14:textId="77777777" w:rsidR="00CB3B78" w:rsidRDefault="00000000">
      <w:pPr>
        <w:pStyle w:val="Heading2"/>
        <w:spacing w:before="120" w:after="40"/>
      </w:pPr>
      <w:r>
        <w:rPr>
          <w:rFonts w:ascii="Aptos" w:eastAsia="Aptos" w:hAnsi="Aptos"/>
        </w:rPr>
        <w:t>c) Munkaerőpiaci értelmezés</w:t>
      </w:r>
    </w:p>
    <w:p w14:paraId="021FF1B9" w14:textId="77777777" w:rsidR="00CB3B78" w:rsidRDefault="00000000">
      <w:pPr>
        <w:spacing w:after="20"/>
      </w:pPr>
      <w:r>
        <w:rPr>
          <w:rFonts w:eastAsia="Aptos"/>
        </w:rPr>
        <w:t xml:space="preserve">A munkaerőpiacon a vállalat munkaerőt keres, a munkavállaló munkát kínál. Ha sok jelölt van kevés állásra, a munkáltató erős. Ha kevés jó jelölt van sok állásra, a munkavállaló erős. Ezt muszáj kimondani, mert ez a tétel lényege. A munkaerőpiaci értelmezésben </w:t>
      </w:r>
      <w:r>
        <w:rPr>
          <w:rFonts w:eastAsia="Aptos"/>
        </w:rPr>
        <w:lastRenderedPageBreak/>
        <w:t>ugyanaz a nyomásos/szívásos logika működik, de a felek a munkáltató és a munkavállaló; ebből következik az alkuerő és a HR-stratégia változása.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1E88E87D" w14:textId="77777777" w:rsidR="00CB3B78" w:rsidRDefault="00CB3B78">
      <w:pPr>
        <w:spacing w:after="0"/>
      </w:pPr>
    </w:p>
    <w:p w14:paraId="054BCDEF" w14:textId="77777777" w:rsidR="00CB3B78" w:rsidRDefault="00000000">
      <w:pPr>
        <w:spacing w:after="20"/>
      </w:pPr>
      <w:r>
        <w:rPr>
          <w:rFonts w:eastAsia="Aptos"/>
          <w:b/>
        </w:rPr>
        <w:t>Bullet verzió</w:t>
      </w:r>
    </w:p>
    <w:p w14:paraId="4827F35F" w14:textId="77777777" w:rsidR="00CB3B78" w:rsidRDefault="00000000">
      <w:pPr>
        <w:pStyle w:val="ListBullet"/>
        <w:spacing w:after="20"/>
      </w:pPr>
      <w:r>
        <w:rPr>
          <w:rFonts w:eastAsia="Aptos"/>
        </w:rPr>
        <w:t>munkaerő-túlkínálat: munkáltató erős</w:t>
      </w:r>
    </w:p>
    <w:p w14:paraId="3FB065C8" w14:textId="77777777" w:rsidR="00CB3B78" w:rsidRDefault="00000000">
      <w:pPr>
        <w:pStyle w:val="ListBullet"/>
        <w:spacing w:after="20"/>
      </w:pPr>
      <w:r>
        <w:rPr>
          <w:rFonts w:eastAsia="Aptos"/>
        </w:rPr>
        <w:t>munkaerőhiány: munkavállaló erős</w:t>
      </w:r>
    </w:p>
    <w:p w14:paraId="6D3D78C7" w14:textId="77777777" w:rsidR="00CB3B78" w:rsidRDefault="00000000">
      <w:pPr>
        <w:pStyle w:val="ListBullet"/>
        <w:spacing w:after="20"/>
      </w:pPr>
      <w:r>
        <w:rPr>
          <w:rFonts w:eastAsia="Aptos"/>
        </w:rPr>
        <w:t>szívásos munkaerőpiac: béremelkedés, megtartási kényszer</w:t>
      </w:r>
    </w:p>
    <w:p w14:paraId="6A4F634D" w14:textId="77777777" w:rsidR="00CB3B78" w:rsidRDefault="00000000">
      <w:pPr>
        <w:pStyle w:val="ListBullet"/>
        <w:spacing w:after="20"/>
      </w:pPr>
      <w:r>
        <w:rPr>
          <w:rFonts w:eastAsia="Aptos"/>
        </w:rPr>
        <w:t>nyomásos munkaerőpiac: alacsonyabb alkuerő a munkavállalónál</w:t>
      </w:r>
    </w:p>
    <w:p w14:paraId="02A1684E" w14:textId="77777777" w:rsidR="00CB3B78" w:rsidRDefault="00000000">
      <w:pPr>
        <w:pStyle w:val="ListBullet"/>
        <w:spacing w:after="20"/>
      </w:pPr>
      <w:r>
        <w:rPr>
          <w:rFonts w:eastAsia="Aptos"/>
        </w:rPr>
        <w:t>hiányszakmákban a vállalatnak el kell adnia magát munkáltatóként</w:t>
      </w:r>
    </w:p>
    <w:p w14:paraId="052B17F6" w14:textId="77777777" w:rsidR="00CB3B78" w:rsidRDefault="00CB3B78">
      <w:pPr>
        <w:spacing w:after="0"/>
      </w:pPr>
    </w:p>
    <w:p w14:paraId="6142DE82"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48"/>
        <w:gridCol w:w="3861"/>
      </w:tblGrid>
      <w:tr w:rsidR="00CB3B78" w14:paraId="7AC53EDF" w14:textId="77777777">
        <w:trPr>
          <w:jc w:val="center"/>
        </w:trPr>
        <w:tc>
          <w:tcPr>
            <w:tcW w:w="3967" w:type="dxa"/>
            <w:shd w:val="clear" w:color="auto" w:fill="D9EAF7"/>
            <w:vAlign w:val="center"/>
          </w:tcPr>
          <w:p w14:paraId="5D5EFD27" w14:textId="77777777" w:rsidR="00CB3B78" w:rsidRDefault="00000000">
            <w:r>
              <w:rPr>
                <w:rFonts w:eastAsia="Aptos"/>
                <w:sz w:val="18"/>
              </w:rPr>
              <w:t>Kiegészítő fogalom / szempont</w:t>
            </w:r>
          </w:p>
        </w:tc>
        <w:tc>
          <w:tcPr>
            <w:tcW w:w="3967" w:type="dxa"/>
            <w:shd w:val="clear" w:color="auto" w:fill="D9EAF7"/>
            <w:vAlign w:val="center"/>
          </w:tcPr>
          <w:p w14:paraId="2022AD38" w14:textId="77777777" w:rsidR="00CB3B78" w:rsidRDefault="00000000">
            <w:r>
              <w:rPr>
                <w:rFonts w:eastAsia="Aptos"/>
                <w:sz w:val="18"/>
              </w:rPr>
              <w:t>Magyarázat</w:t>
            </w:r>
          </w:p>
        </w:tc>
        <w:tc>
          <w:tcPr>
            <w:tcW w:w="3967" w:type="dxa"/>
            <w:shd w:val="clear" w:color="auto" w:fill="D9EAF7"/>
            <w:vAlign w:val="center"/>
          </w:tcPr>
          <w:p w14:paraId="6D5BEDF8" w14:textId="77777777" w:rsidR="00CB3B78" w:rsidRDefault="00000000">
            <w:r>
              <w:rPr>
                <w:rFonts w:eastAsia="Aptos"/>
                <w:sz w:val="18"/>
              </w:rPr>
              <w:t>Hozzáadott érték a bullethez képest</w:t>
            </w:r>
          </w:p>
        </w:tc>
      </w:tr>
      <w:tr w:rsidR="00CB3B78" w14:paraId="502B7ABC" w14:textId="77777777">
        <w:trPr>
          <w:jc w:val="center"/>
        </w:trPr>
        <w:tc>
          <w:tcPr>
            <w:tcW w:w="3967" w:type="dxa"/>
            <w:vAlign w:val="center"/>
          </w:tcPr>
          <w:p w14:paraId="7C09F3E8" w14:textId="77777777" w:rsidR="00CB3B78" w:rsidRDefault="00000000">
            <w:r>
              <w:rPr>
                <w:rFonts w:eastAsia="Aptos"/>
                <w:sz w:val="18"/>
              </w:rPr>
              <w:t>Sok jelentkező, kevés állás</w:t>
            </w:r>
          </w:p>
        </w:tc>
        <w:tc>
          <w:tcPr>
            <w:tcW w:w="3967" w:type="dxa"/>
            <w:vAlign w:val="center"/>
          </w:tcPr>
          <w:p w14:paraId="24DF1813" w14:textId="77777777" w:rsidR="00CB3B78" w:rsidRDefault="00000000">
            <w:r>
              <w:rPr>
                <w:rFonts w:eastAsia="Aptos"/>
                <w:sz w:val="18"/>
              </w:rPr>
              <w:t>munkáltató | szigorú kiválasztás</w:t>
            </w:r>
          </w:p>
        </w:tc>
        <w:tc>
          <w:tcPr>
            <w:tcW w:w="3967" w:type="dxa"/>
            <w:vAlign w:val="center"/>
          </w:tcPr>
          <w:p w14:paraId="1DAB5012" w14:textId="77777777" w:rsidR="00CB3B78" w:rsidRDefault="00000000">
            <w:r>
              <w:rPr>
                <w:rFonts w:eastAsia="Aptos"/>
                <w:sz w:val="18"/>
              </w:rPr>
              <w:t>Nem definícióként, hanem értelmező vagy megkülönböztető elemként használd.</w:t>
            </w:r>
          </w:p>
        </w:tc>
      </w:tr>
      <w:tr w:rsidR="00CB3B78" w14:paraId="54604436" w14:textId="77777777">
        <w:trPr>
          <w:jc w:val="center"/>
        </w:trPr>
        <w:tc>
          <w:tcPr>
            <w:tcW w:w="3967" w:type="dxa"/>
            <w:vAlign w:val="center"/>
          </w:tcPr>
          <w:p w14:paraId="2F1060FB" w14:textId="77777777" w:rsidR="00CB3B78" w:rsidRDefault="00000000">
            <w:r>
              <w:rPr>
                <w:rFonts w:eastAsia="Aptos"/>
                <w:sz w:val="18"/>
              </w:rPr>
              <w:t>Kevés jó jelölt, sok állás</w:t>
            </w:r>
          </w:p>
        </w:tc>
        <w:tc>
          <w:tcPr>
            <w:tcW w:w="3967" w:type="dxa"/>
            <w:vAlign w:val="center"/>
          </w:tcPr>
          <w:p w14:paraId="22653921" w14:textId="77777777" w:rsidR="00CB3B78" w:rsidRDefault="00000000">
            <w:r>
              <w:rPr>
                <w:rFonts w:eastAsia="Aptos"/>
                <w:sz w:val="18"/>
              </w:rPr>
              <w:t>munkavállaló | bér, kultúra, employer branding</w:t>
            </w:r>
          </w:p>
        </w:tc>
        <w:tc>
          <w:tcPr>
            <w:tcW w:w="3967" w:type="dxa"/>
            <w:vAlign w:val="center"/>
          </w:tcPr>
          <w:p w14:paraId="204D6674" w14:textId="77777777" w:rsidR="00CB3B78" w:rsidRDefault="00000000">
            <w:r>
              <w:rPr>
                <w:rFonts w:eastAsia="Aptos"/>
                <w:sz w:val="18"/>
              </w:rPr>
              <w:t>Nem definícióként, hanem értelmező vagy megkülönböztető elemként használd.</w:t>
            </w:r>
          </w:p>
        </w:tc>
      </w:tr>
      <w:tr w:rsidR="00CB3B78" w14:paraId="0733EA35" w14:textId="77777777">
        <w:trPr>
          <w:jc w:val="center"/>
        </w:trPr>
        <w:tc>
          <w:tcPr>
            <w:tcW w:w="3967" w:type="dxa"/>
            <w:vAlign w:val="center"/>
          </w:tcPr>
          <w:p w14:paraId="0C259DD1" w14:textId="77777777" w:rsidR="00CB3B78" w:rsidRDefault="00000000">
            <w:r>
              <w:rPr>
                <w:rFonts w:eastAsia="Aptos"/>
                <w:sz w:val="18"/>
              </w:rPr>
              <w:t>Technológiai váltás</w:t>
            </w:r>
          </w:p>
        </w:tc>
        <w:tc>
          <w:tcPr>
            <w:tcW w:w="3967" w:type="dxa"/>
            <w:vAlign w:val="center"/>
          </w:tcPr>
          <w:p w14:paraId="1A24185F" w14:textId="77777777" w:rsidR="00CB3B78" w:rsidRDefault="00000000">
            <w:r>
              <w:rPr>
                <w:rFonts w:eastAsia="Aptos"/>
                <w:sz w:val="18"/>
              </w:rPr>
              <w:t>kompetens munkavállaló | átképzés</w:t>
            </w:r>
          </w:p>
        </w:tc>
        <w:tc>
          <w:tcPr>
            <w:tcW w:w="3967" w:type="dxa"/>
            <w:vAlign w:val="center"/>
          </w:tcPr>
          <w:p w14:paraId="75C7A5E3" w14:textId="77777777" w:rsidR="00CB3B78" w:rsidRDefault="00000000">
            <w:r>
              <w:rPr>
                <w:rFonts w:eastAsia="Aptos"/>
                <w:sz w:val="18"/>
              </w:rPr>
              <w:t>Nem definícióként, hanem értelmező vagy megkülönböztető elemként használd.</w:t>
            </w:r>
          </w:p>
        </w:tc>
      </w:tr>
    </w:tbl>
    <w:p w14:paraId="6DACA6BA" w14:textId="77777777" w:rsidR="00CB3B78" w:rsidRDefault="00CB3B78">
      <w:pPr>
        <w:spacing w:after="0"/>
      </w:pPr>
    </w:p>
    <w:p w14:paraId="1385259C" w14:textId="77777777" w:rsidR="00CB3B78" w:rsidRDefault="00000000">
      <w:pPr>
        <w:spacing w:after="20"/>
      </w:pPr>
      <w:r>
        <w:rPr>
          <w:rFonts w:eastAsia="Aptos"/>
          <w:b/>
        </w:rPr>
        <w:t>Kapcsolódás másik tételekhez:</w:t>
      </w:r>
    </w:p>
    <w:p w14:paraId="760084D8" w14:textId="77777777" w:rsidR="00CB3B78" w:rsidRDefault="00000000">
      <w:pPr>
        <w:pStyle w:val="ListBullet"/>
        <w:spacing w:after="20"/>
      </w:pPr>
      <w:r>
        <w:rPr>
          <w:rFonts w:eastAsia="Aptos"/>
        </w:rPr>
        <w:t>Kapcsolódik B12b–d-hez: HR felértékelődése és megtartás.</w:t>
      </w:r>
    </w:p>
    <w:p w14:paraId="0CF554FF" w14:textId="77777777" w:rsidR="00CB3B78" w:rsidRDefault="00000000">
      <w:pPr>
        <w:pStyle w:val="Heading2"/>
        <w:spacing w:before="120" w:after="40"/>
      </w:pPr>
      <w:r>
        <w:rPr>
          <w:rFonts w:ascii="Aptos" w:eastAsia="Aptos" w:hAnsi="Aptos"/>
        </w:rPr>
        <w:t>d) Vállalati következmények munkaerőpiacon</w:t>
      </w:r>
    </w:p>
    <w:p w14:paraId="3ACA7E4C" w14:textId="77777777" w:rsidR="00CB3B78" w:rsidRDefault="00000000">
      <w:pPr>
        <w:spacing w:after="20"/>
      </w:pPr>
      <w:r>
        <w:rPr>
          <w:rFonts w:eastAsia="Aptos"/>
        </w:rPr>
        <w:t>A munkaerőpiaci helyzet meghatározza a HR-stratégiát. Szívásos munkaerőpiacon a bér önmagában nem elég: kultúra, vezetés, fejlődés, rugalmasság és munkáltatói hitelesség kell. Nyomásos piacon sem lehet kizsákmányolni büntetlenül, mert a tudás és motiváció sérül. Vizsgán ezt mindig az árjelzés, az alkupozíció és a vállalati alkalmazkodás hármasával érdemes lezárni: a piac nem önmagában érdekes, hanem azért, mert megmutatja, hogy a vállalat milyen fogyasztói igényre, milyen versenyhelyzetben és milyen erőforrás-korlátok mellett reagál.</w:t>
      </w:r>
    </w:p>
    <w:p w14:paraId="055C0447" w14:textId="77777777" w:rsidR="00CB3B78" w:rsidRDefault="00CB3B78">
      <w:pPr>
        <w:spacing w:after="0"/>
      </w:pPr>
    </w:p>
    <w:p w14:paraId="361CC307" w14:textId="77777777" w:rsidR="00CB3B78" w:rsidRDefault="00000000">
      <w:pPr>
        <w:spacing w:after="20"/>
      </w:pPr>
      <w:r>
        <w:rPr>
          <w:rFonts w:eastAsia="Aptos"/>
          <w:b/>
        </w:rPr>
        <w:t>Bullet verzió</w:t>
      </w:r>
    </w:p>
    <w:p w14:paraId="0872B5F8" w14:textId="77777777" w:rsidR="00CB3B78" w:rsidRDefault="00000000">
      <w:pPr>
        <w:pStyle w:val="ListBullet"/>
        <w:spacing w:after="20"/>
      </w:pPr>
      <w:r>
        <w:rPr>
          <w:rFonts w:eastAsia="Aptos"/>
        </w:rPr>
        <w:t>HR-stratégia alkalmazkodik a munkaerőpiaci helyzethez</w:t>
      </w:r>
    </w:p>
    <w:p w14:paraId="33BB9714" w14:textId="77777777" w:rsidR="00CB3B78" w:rsidRDefault="00000000">
      <w:pPr>
        <w:pStyle w:val="ListBullet"/>
        <w:spacing w:after="20"/>
      </w:pPr>
      <w:r>
        <w:rPr>
          <w:rFonts w:eastAsia="Aptos"/>
        </w:rPr>
        <w:t>hiányban: megtartás, képzés, belső utánpótlás</w:t>
      </w:r>
    </w:p>
    <w:p w14:paraId="3E9FA5A5" w14:textId="77777777" w:rsidR="00CB3B78" w:rsidRDefault="00000000">
      <w:pPr>
        <w:pStyle w:val="ListBullet"/>
        <w:spacing w:after="20"/>
      </w:pPr>
      <w:r>
        <w:rPr>
          <w:rFonts w:eastAsia="Aptos"/>
        </w:rPr>
        <w:t>túlkínálatban: jobb szelekció, de etikus kezelés</w:t>
      </w:r>
    </w:p>
    <w:p w14:paraId="0DA27A72" w14:textId="77777777" w:rsidR="00CB3B78" w:rsidRDefault="00000000">
      <w:pPr>
        <w:pStyle w:val="ListBullet"/>
        <w:spacing w:after="20"/>
      </w:pPr>
      <w:r>
        <w:rPr>
          <w:rFonts w:eastAsia="Aptos"/>
        </w:rPr>
        <w:t>munkáltatói márka piaci versenyeszköz</w:t>
      </w:r>
    </w:p>
    <w:p w14:paraId="2D40102D" w14:textId="77777777" w:rsidR="00CB3B78" w:rsidRDefault="00000000">
      <w:pPr>
        <w:pStyle w:val="ListBullet"/>
        <w:spacing w:after="20"/>
      </w:pPr>
      <w:r>
        <w:rPr>
          <w:rFonts w:eastAsia="Aptos"/>
        </w:rPr>
        <w:t>munkaerőpiac stratégiai kockázat</w:t>
      </w:r>
    </w:p>
    <w:p w14:paraId="0DB960FF" w14:textId="77777777" w:rsidR="00CB3B78" w:rsidRDefault="00CB3B78">
      <w:pPr>
        <w:spacing w:after="0"/>
      </w:pPr>
    </w:p>
    <w:p w14:paraId="1BCAD78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8"/>
        <w:gridCol w:w="3863"/>
        <w:gridCol w:w="3853"/>
      </w:tblGrid>
      <w:tr w:rsidR="00CB3B78" w14:paraId="14CB926D" w14:textId="77777777">
        <w:trPr>
          <w:jc w:val="center"/>
        </w:trPr>
        <w:tc>
          <w:tcPr>
            <w:tcW w:w="3967" w:type="dxa"/>
            <w:shd w:val="clear" w:color="auto" w:fill="D9EAF7"/>
            <w:vAlign w:val="center"/>
          </w:tcPr>
          <w:p w14:paraId="4FBB150F" w14:textId="77777777" w:rsidR="00CB3B78" w:rsidRDefault="00000000">
            <w:r>
              <w:rPr>
                <w:rFonts w:eastAsia="Aptos"/>
                <w:sz w:val="18"/>
              </w:rPr>
              <w:t>Kiegészítő fogalom / szempont</w:t>
            </w:r>
          </w:p>
        </w:tc>
        <w:tc>
          <w:tcPr>
            <w:tcW w:w="3967" w:type="dxa"/>
            <w:shd w:val="clear" w:color="auto" w:fill="D9EAF7"/>
            <w:vAlign w:val="center"/>
          </w:tcPr>
          <w:p w14:paraId="5723B112" w14:textId="77777777" w:rsidR="00CB3B78" w:rsidRDefault="00000000">
            <w:r>
              <w:rPr>
                <w:rFonts w:eastAsia="Aptos"/>
                <w:sz w:val="18"/>
              </w:rPr>
              <w:t>Magyarázat</w:t>
            </w:r>
          </w:p>
        </w:tc>
        <w:tc>
          <w:tcPr>
            <w:tcW w:w="3967" w:type="dxa"/>
            <w:shd w:val="clear" w:color="auto" w:fill="D9EAF7"/>
            <w:vAlign w:val="center"/>
          </w:tcPr>
          <w:p w14:paraId="0F4CEA77" w14:textId="77777777" w:rsidR="00CB3B78" w:rsidRDefault="00000000">
            <w:r>
              <w:rPr>
                <w:rFonts w:eastAsia="Aptos"/>
                <w:sz w:val="18"/>
              </w:rPr>
              <w:t>Hozzáadott érték a bullethez képest</w:t>
            </w:r>
          </w:p>
        </w:tc>
      </w:tr>
      <w:tr w:rsidR="00CB3B78" w14:paraId="53260679" w14:textId="77777777">
        <w:trPr>
          <w:jc w:val="center"/>
        </w:trPr>
        <w:tc>
          <w:tcPr>
            <w:tcW w:w="3967" w:type="dxa"/>
            <w:vAlign w:val="center"/>
          </w:tcPr>
          <w:p w14:paraId="60BD261A" w14:textId="77777777" w:rsidR="00CB3B78" w:rsidRDefault="00000000">
            <w:r>
              <w:rPr>
                <w:rFonts w:eastAsia="Aptos"/>
                <w:sz w:val="18"/>
              </w:rPr>
              <w:t>Gyors technológiai változás</w:t>
            </w:r>
          </w:p>
        </w:tc>
        <w:tc>
          <w:tcPr>
            <w:tcW w:w="3967" w:type="dxa"/>
            <w:vAlign w:val="center"/>
          </w:tcPr>
          <w:p w14:paraId="536BB0B9" w14:textId="77777777" w:rsidR="00CB3B78" w:rsidRDefault="00000000">
            <w:r>
              <w:rPr>
                <w:rFonts w:eastAsia="Aptos"/>
                <w:sz w:val="18"/>
              </w:rPr>
              <w:t>elbocsát reflexből | átképzés és tudásmenedzsment</w:t>
            </w:r>
          </w:p>
        </w:tc>
        <w:tc>
          <w:tcPr>
            <w:tcW w:w="3967" w:type="dxa"/>
            <w:vAlign w:val="center"/>
          </w:tcPr>
          <w:p w14:paraId="65679E05" w14:textId="77777777" w:rsidR="00CB3B78" w:rsidRDefault="00000000">
            <w:r>
              <w:rPr>
                <w:rFonts w:eastAsia="Aptos"/>
                <w:sz w:val="18"/>
              </w:rPr>
              <w:t>Nem definícióként, hanem értelmező vagy megkülönböztető elemként használd.</w:t>
            </w:r>
          </w:p>
        </w:tc>
      </w:tr>
      <w:tr w:rsidR="00CB3B78" w14:paraId="30632D6F" w14:textId="77777777">
        <w:trPr>
          <w:jc w:val="center"/>
        </w:trPr>
        <w:tc>
          <w:tcPr>
            <w:tcW w:w="3967" w:type="dxa"/>
            <w:vAlign w:val="center"/>
          </w:tcPr>
          <w:p w14:paraId="74D335EE" w14:textId="77777777" w:rsidR="00CB3B78" w:rsidRDefault="00000000">
            <w:r>
              <w:rPr>
                <w:rFonts w:eastAsia="Aptos"/>
                <w:sz w:val="18"/>
              </w:rPr>
              <w:t>Tipikus vizsgakapocs</w:t>
            </w:r>
          </w:p>
        </w:tc>
        <w:tc>
          <w:tcPr>
            <w:tcW w:w="3967" w:type="dxa"/>
            <w:vAlign w:val="center"/>
          </w:tcPr>
          <w:p w14:paraId="65C8F3D4" w14:textId="77777777" w:rsidR="00CB3B78" w:rsidRDefault="00000000">
            <w:r>
              <w:rPr>
                <w:rFonts w:eastAsia="Aptos"/>
                <w:sz w:val="18"/>
              </w:rPr>
              <w:t>Az alpontot kösd vissza a tétel fő fogalmaihoz és a kapcsolódó B-tételekhez.</w:t>
            </w:r>
          </w:p>
        </w:tc>
        <w:tc>
          <w:tcPr>
            <w:tcW w:w="3967" w:type="dxa"/>
            <w:vAlign w:val="center"/>
          </w:tcPr>
          <w:p w14:paraId="693EFC55" w14:textId="77777777" w:rsidR="00CB3B78" w:rsidRDefault="00000000">
            <w:r>
              <w:rPr>
                <w:rFonts w:eastAsia="Aptos"/>
                <w:sz w:val="18"/>
              </w:rPr>
              <w:t>Segít, hogy ne elszigetelt felsorolás legyen a válasz.</w:t>
            </w:r>
          </w:p>
        </w:tc>
      </w:tr>
      <w:tr w:rsidR="00CB3B78" w14:paraId="2B13FCAF" w14:textId="77777777">
        <w:trPr>
          <w:jc w:val="center"/>
        </w:trPr>
        <w:tc>
          <w:tcPr>
            <w:tcW w:w="3967" w:type="dxa"/>
            <w:vAlign w:val="center"/>
          </w:tcPr>
          <w:p w14:paraId="67D2CC05" w14:textId="77777777" w:rsidR="00CB3B78" w:rsidRDefault="00000000">
            <w:r>
              <w:rPr>
                <w:rFonts w:eastAsia="Aptos"/>
                <w:sz w:val="18"/>
              </w:rPr>
              <w:t>Gyakori hiba</w:t>
            </w:r>
          </w:p>
        </w:tc>
        <w:tc>
          <w:tcPr>
            <w:tcW w:w="3967" w:type="dxa"/>
            <w:vAlign w:val="center"/>
          </w:tcPr>
          <w:p w14:paraId="1CE9CDB6"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50857630" w14:textId="77777777" w:rsidR="00CB3B78" w:rsidRDefault="00000000">
            <w:r>
              <w:rPr>
                <w:rFonts w:eastAsia="Aptos"/>
                <w:sz w:val="18"/>
              </w:rPr>
              <w:t>Ettől lesz kifejtett felelet, nem vázlat.</w:t>
            </w:r>
          </w:p>
        </w:tc>
      </w:tr>
    </w:tbl>
    <w:p w14:paraId="38D198F8" w14:textId="77777777" w:rsidR="00CB3B78" w:rsidRDefault="00CB3B78">
      <w:pPr>
        <w:spacing w:after="0"/>
      </w:pPr>
    </w:p>
    <w:p w14:paraId="5BE6424D" w14:textId="77777777" w:rsidR="00CB3B78" w:rsidRDefault="00000000">
      <w:pPr>
        <w:spacing w:after="20"/>
      </w:pPr>
      <w:r>
        <w:rPr>
          <w:rFonts w:eastAsia="Aptos"/>
          <w:b/>
        </w:rPr>
        <w:t>Kapcsolódás másik tételekhez:</w:t>
      </w:r>
    </w:p>
    <w:p w14:paraId="2B8A6681" w14:textId="77777777" w:rsidR="00CB3B78" w:rsidRDefault="00000000">
      <w:pPr>
        <w:pStyle w:val="ListBullet"/>
        <w:spacing w:after="20"/>
      </w:pPr>
      <w:r>
        <w:rPr>
          <w:rFonts w:eastAsia="Aptos"/>
        </w:rPr>
        <w:t>Kapcsolódik B15d-hez: tudás megtartása.</w:t>
      </w:r>
    </w:p>
    <w:p w14:paraId="778B373B" w14:textId="77777777" w:rsidR="00CB3B78" w:rsidRDefault="00CB3B78">
      <w:pPr>
        <w:spacing w:after="0"/>
      </w:pPr>
    </w:p>
    <w:p w14:paraId="32D2C081" w14:textId="77777777" w:rsidR="00CB3B78" w:rsidRDefault="00000000">
      <w:pPr>
        <w:spacing w:after="20"/>
      </w:pPr>
      <w:r>
        <w:rPr>
          <w:rFonts w:eastAsia="Aptos"/>
          <w:b/>
        </w:rPr>
        <w:t>B13 – Flashcard hátoldal</w:t>
      </w:r>
    </w:p>
    <w:p w14:paraId="5A2FE842" w14:textId="77777777" w:rsidR="00CB3B78" w:rsidRDefault="00000000">
      <w:pPr>
        <w:spacing w:after="20"/>
      </w:pPr>
      <w:r>
        <w:rPr>
          <w:rFonts w:eastAsia="Aptos"/>
          <w:b/>
        </w:rPr>
        <w:t xml:space="preserve">a) </w:t>
      </w:r>
      <w:r>
        <w:rPr>
          <w:rFonts w:eastAsia="Aptos"/>
        </w:rPr>
        <w:t>A vevői és eladói piac fogalma: vevői piac = kínálat &gt; kereslet; eladói piac = kereslet &gt; kínálat; vevői piacon eladók versenyeznek; eladói piacon vevők versenyeznek; alkupozíció a kereslet-kínálat viszonyából fakad</w:t>
      </w:r>
    </w:p>
    <w:p w14:paraId="7AEE0C2E" w14:textId="77777777" w:rsidR="00CB3B78" w:rsidRDefault="00000000">
      <w:pPr>
        <w:spacing w:after="20"/>
      </w:pPr>
      <w:r>
        <w:rPr>
          <w:rFonts w:eastAsia="Aptos"/>
          <w:b/>
        </w:rPr>
        <w:t xml:space="preserve">b) </w:t>
      </w:r>
      <w:r>
        <w:rPr>
          <w:rFonts w:eastAsia="Aptos"/>
        </w:rPr>
        <w:t>A szívásos és nyomásos piac eltérő jellege: nyomásos piac: túlkínálat, vevőközpontúság, marketingnyomás; szívásos piac: hiány, eladói erőfölény, vevői kényszerek; nyomásos piacon innovációs és minőségi kényszer nő; szívásos piacon gyengülhet a minőségi nyomás; mindkettő stratégiai helyzetet teremt</w:t>
      </w:r>
    </w:p>
    <w:p w14:paraId="1956499C" w14:textId="77777777" w:rsidR="00CB3B78" w:rsidRDefault="00000000">
      <w:pPr>
        <w:spacing w:after="20"/>
      </w:pPr>
      <w:r>
        <w:rPr>
          <w:rFonts w:eastAsia="Aptos"/>
          <w:b/>
        </w:rPr>
        <w:lastRenderedPageBreak/>
        <w:t xml:space="preserve">c) </w:t>
      </w:r>
      <w:r>
        <w:rPr>
          <w:rFonts w:eastAsia="Aptos"/>
        </w:rPr>
        <w:t>Munkaerőpiaci értelmezés: munkaerő-túlkínálat: munkáltató erős; munkaerőhiány: munkavállaló erős; szívásos munkaerőpiac: béremelkedés, megtartási kényszer; nyomásos munkaerőpiac: alacsonyabb alkuerő a munkavállalónál; hiányszakmákban a vállalatnak el kell adnia magát munkáltatóként</w:t>
      </w:r>
    </w:p>
    <w:p w14:paraId="1E5293C1" w14:textId="77777777" w:rsidR="00CB3B78" w:rsidRDefault="00000000">
      <w:pPr>
        <w:spacing w:after="20"/>
      </w:pPr>
      <w:r>
        <w:rPr>
          <w:rFonts w:eastAsia="Aptos"/>
          <w:b/>
        </w:rPr>
        <w:t xml:space="preserve">d) </w:t>
      </w:r>
      <w:r>
        <w:rPr>
          <w:rFonts w:eastAsia="Aptos"/>
        </w:rPr>
        <w:t>Vállalati következmények munkaerőpiacon: HR-stratégia alkalmazkodik a munkaerőpiaci helyzethez; hiányban: megtartás, képzés, belső utánpótlás; túlkínálatban: jobb szelekció, de etikus kezelés; munkáltatói márka piaci versenyeszköz; munkaerőpiac stratégiai kockázat</w:t>
      </w:r>
    </w:p>
    <w:p w14:paraId="60FB21C9" w14:textId="77777777" w:rsidR="00CB3B78" w:rsidRDefault="00CB3B78">
      <w:pPr>
        <w:sectPr w:rsidR="00CB3B78" w:rsidSect="00B97D5B">
          <w:headerReference w:type="default" r:id="rId32"/>
          <w:footerReference w:type="default" r:id="rId33"/>
          <w:pgSz w:w="11906" w:h="16838" w:code="9"/>
          <w:pgMar w:top="284" w:right="284" w:bottom="284" w:left="284" w:header="170" w:footer="170" w:gutter="0"/>
          <w:cols w:space="720"/>
          <w:docGrid w:linePitch="360"/>
        </w:sectPr>
      </w:pPr>
    </w:p>
    <w:p w14:paraId="1D4C1196" w14:textId="77777777" w:rsidR="00CB3B78" w:rsidRDefault="00000000">
      <w:pPr>
        <w:pStyle w:val="Heading1"/>
        <w:spacing w:before="0" w:after="80"/>
      </w:pPr>
      <w:r>
        <w:rPr>
          <w:rFonts w:ascii="Aptos Display" w:eastAsia="Aptos Display" w:hAnsi="Aptos Display"/>
        </w:rPr>
        <w:lastRenderedPageBreak/>
        <w:t>B14 – A stratégiai döntések szerepe a vállalati irányításban és gazdálkodásban. A döntési probléma fogalma. Jól és rosszul strukturált döntések eltérő vonásai. SWOT elemzés.</w:t>
      </w:r>
    </w:p>
    <w:p w14:paraId="0A4B5ABF" w14:textId="77777777" w:rsidR="00CB3B78" w:rsidRDefault="00000000">
      <w:pPr>
        <w:spacing w:after="20"/>
      </w:pPr>
      <w:r>
        <w:rPr>
          <w:rFonts w:eastAsia="Aptos"/>
        </w:rPr>
        <w:t>(Chikán PDF: 119–123; döntés/stratégia: 247–250; stratégia/SWOT: 368–399; SWOT: kb. 398.)</w:t>
      </w:r>
    </w:p>
    <w:p w14:paraId="07E50E28" w14:textId="77777777" w:rsidR="00CB3B78" w:rsidRDefault="00000000">
      <w:pPr>
        <w:pStyle w:val="Heading2"/>
        <w:spacing w:before="120" w:after="40"/>
      </w:pPr>
      <w:r>
        <w:rPr>
          <w:rFonts w:ascii="Aptos" w:eastAsia="Aptos" w:hAnsi="Aptos"/>
        </w:rPr>
        <w:t>a) A stratégiai döntések szerepe a vállalati irányításban és gazdálkodásban</w:t>
      </w:r>
    </w:p>
    <w:p w14:paraId="795CD3EB" w14:textId="77777777" w:rsidR="00CB3B78" w:rsidRDefault="00000000">
      <w:pPr>
        <w:spacing w:after="20"/>
      </w:pPr>
      <w:r>
        <w:rPr>
          <w:rFonts w:eastAsia="Aptos"/>
        </w:rPr>
        <w:t>A stratégiai döntések hosszú távon hatnak, jelentős erőforrásokat kötnek le, és a vállalat egészének pozícióját befolyásolják. Nem operatív tűzoltás, hanem irányválasztás. Jó válaszban a döntést mindig a bizonytalanság, az alternatívák és a következmények oldaláról is értelmezd. Ettől látszik, hogy a stratégia nem napi operatív választás, hanem hosszú távú pozícióalakítás.</w:t>
      </w:r>
    </w:p>
    <w:p w14:paraId="793AD1D5" w14:textId="77777777" w:rsidR="00CB3B78" w:rsidRDefault="00CB3B78">
      <w:pPr>
        <w:spacing w:after="0"/>
      </w:pPr>
    </w:p>
    <w:p w14:paraId="6090D522" w14:textId="77777777" w:rsidR="00CB3B78" w:rsidRDefault="00000000">
      <w:pPr>
        <w:spacing w:after="20"/>
      </w:pPr>
      <w:r>
        <w:rPr>
          <w:rFonts w:eastAsia="Aptos"/>
          <w:b/>
        </w:rPr>
        <w:t>Bullet verzió</w:t>
      </w:r>
    </w:p>
    <w:p w14:paraId="2F4D63D3" w14:textId="77777777" w:rsidR="00CB3B78" w:rsidRDefault="00000000">
      <w:pPr>
        <w:pStyle w:val="ListBullet"/>
        <w:spacing w:after="20"/>
      </w:pPr>
      <w:r>
        <w:rPr>
          <w:rFonts w:eastAsia="Aptos"/>
        </w:rPr>
        <w:t>hosszú távú hatás</w:t>
      </w:r>
    </w:p>
    <w:p w14:paraId="46FB73C3" w14:textId="77777777" w:rsidR="00CB3B78" w:rsidRDefault="00000000">
      <w:pPr>
        <w:pStyle w:val="ListBullet"/>
        <w:spacing w:after="20"/>
      </w:pPr>
      <w:r>
        <w:rPr>
          <w:rFonts w:eastAsia="Aptos"/>
        </w:rPr>
        <w:t>nagy erőforrásigény</w:t>
      </w:r>
    </w:p>
    <w:p w14:paraId="3794DF13" w14:textId="77777777" w:rsidR="00CB3B78" w:rsidRDefault="00000000">
      <w:pPr>
        <w:pStyle w:val="ListBullet"/>
        <w:spacing w:after="20"/>
      </w:pPr>
      <w:r>
        <w:rPr>
          <w:rFonts w:eastAsia="Aptos"/>
        </w:rPr>
        <w:t>felsővezetői felelősség</w:t>
      </w:r>
    </w:p>
    <w:p w14:paraId="653EB092" w14:textId="77777777" w:rsidR="00CB3B78" w:rsidRDefault="00000000">
      <w:pPr>
        <w:pStyle w:val="ListBullet"/>
        <w:spacing w:after="20"/>
      </w:pPr>
      <w:r>
        <w:rPr>
          <w:rFonts w:eastAsia="Aptos"/>
        </w:rPr>
        <w:t>versenypozíciót formál</w:t>
      </w:r>
    </w:p>
    <w:p w14:paraId="3108B49F" w14:textId="77777777" w:rsidR="00CB3B78" w:rsidRDefault="00000000">
      <w:pPr>
        <w:pStyle w:val="ListBullet"/>
        <w:spacing w:after="20"/>
      </w:pPr>
      <w:r>
        <w:rPr>
          <w:rFonts w:eastAsia="Aptos"/>
        </w:rPr>
        <w:t>példák: piacra lépés, technológia, üzleti modell, szervezeti átalakítás</w:t>
      </w:r>
    </w:p>
    <w:p w14:paraId="3605FA99" w14:textId="77777777" w:rsidR="00CB3B78" w:rsidRDefault="00CB3B78">
      <w:pPr>
        <w:spacing w:after="0"/>
      </w:pPr>
    </w:p>
    <w:p w14:paraId="1E6B9A53"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2"/>
        <w:gridCol w:w="3846"/>
        <w:gridCol w:w="3866"/>
      </w:tblGrid>
      <w:tr w:rsidR="00CB3B78" w14:paraId="13F11C4D" w14:textId="77777777">
        <w:trPr>
          <w:jc w:val="center"/>
        </w:trPr>
        <w:tc>
          <w:tcPr>
            <w:tcW w:w="3967" w:type="dxa"/>
            <w:shd w:val="clear" w:color="auto" w:fill="D9EAF7"/>
            <w:vAlign w:val="center"/>
          </w:tcPr>
          <w:p w14:paraId="210C145B" w14:textId="77777777" w:rsidR="00CB3B78" w:rsidRDefault="00000000">
            <w:r>
              <w:rPr>
                <w:rFonts w:eastAsia="Aptos"/>
                <w:sz w:val="18"/>
              </w:rPr>
              <w:t>Kiegészítő fogalom / szempont</w:t>
            </w:r>
          </w:p>
        </w:tc>
        <w:tc>
          <w:tcPr>
            <w:tcW w:w="3967" w:type="dxa"/>
            <w:shd w:val="clear" w:color="auto" w:fill="D9EAF7"/>
            <w:vAlign w:val="center"/>
          </w:tcPr>
          <w:p w14:paraId="6775B55B" w14:textId="77777777" w:rsidR="00CB3B78" w:rsidRDefault="00000000">
            <w:r>
              <w:rPr>
                <w:rFonts w:eastAsia="Aptos"/>
                <w:sz w:val="18"/>
              </w:rPr>
              <w:t>Magyarázat</w:t>
            </w:r>
          </w:p>
        </w:tc>
        <w:tc>
          <w:tcPr>
            <w:tcW w:w="3967" w:type="dxa"/>
            <w:shd w:val="clear" w:color="auto" w:fill="D9EAF7"/>
            <w:vAlign w:val="center"/>
          </w:tcPr>
          <w:p w14:paraId="29BB5D25" w14:textId="77777777" w:rsidR="00CB3B78" w:rsidRDefault="00000000">
            <w:r>
              <w:rPr>
                <w:rFonts w:eastAsia="Aptos"/>
                <w:sz w:val="18"/>
              </w:rPr>
              <w:t>Hozzáadott érték a bullethez képest</w:t>
            </w:r>
          </w:p>
        </w:tc>
      </w:tr>
      <w:tr w:rsidR="00CB3B78" w14:paraId="681026EB" w14:textId="77777777">
        <w:trPr>
          <w:jc w:val="center"/>
        </w:trPr>
        <w:tc>
          <w:tcPr>
            <w:tcW w:w="3967" w:type="dxa"/>
            <w:vAlign w:val="center"/>
          </w:tcPr>
          <w:p w14:paraId="23D770DE" w14:textId="77777777" w:rsidR="00CB3B78" w:rsidRDefault="00000000">
            <w:r>
              <w:rPr>
                <w:rFonts w:eastAsia="Aptos"/>
                <w:sz w:val="18"/>
              </w:rPr>
              <w:t>Operatív</w:t>
            </w:r>
          </w:p>
        </w:tc>
        <w:tc>
          <w:tcPr>
            <w:tcW w:w="3967" w:type="dxa"/>
            <w:vAlign w:val="center"/>
          </w:tcPr>
          <w:p w14:paraId="1B11C5A6" w14:textId="77777777" w:rsidR="00CB3B78" w:rsidRDefault="00000000">
            <w:r>
              <w:rPr>
                <w:rFonts w:eastAsia="Aptos"/>
                <w:sz w:val="18"/>
              </w:rPr>
              <w:t>rövid | napi ütemezés</w:t>
            </w:r>
          </w:p>
        </w:tc>
        <w:tc>
          <w:tcPr>
            <w:tcW w:w="3967" w:type="dxa"/>
            <w:vAlign w:val="center"/>
          </w:tcPr>
          <w:p w14:paraId="13D83258" w14:textId="77777777" w:rsidR="00CB3B78" w:rsidRDefault="00000000">
            <w:r>
              <w:rPr>
                <w:rFonts w:eastAsia="Aptos"/>
                <w:sz w:val="18"/>
              </w:rPr>
              <w:t>Nem definícióként, hanem értelmező vagy megkülönböztető elemként használd.</w:t>
            </w:r>
          </w:p>
        </w:tc>
      </w:tr>
      <w:tr w:rsidR="00CB3B78" w14:paraId="6FB63039" w14:textId="77777777">
        <w:trPr>
          <w:jc w:val="center"/>
        </w:trPr>
        <w:tc>
          <w:tcPr>
            <w:tcW w:w="3967" w:type="dxa"/>
            <w:vAlign w:val="center"/>
          </w:tcPr>
          <w:p w14:paraId="4EB1F41D" w14:textId="77777777" w:rsidR="00CB3B78" w:rsidRDefault="00000000">
            <w:r>
              <w:rPr>
                <w:rFonts w:eastAsia="Aptos"/>
                <w:sz w:val="18"/>
              </w:rPr>
              <w:t>Taktikai</w:t>
            </w:r>
          </w:p>
        </w:tc>
        <w:tc>
          <w:tcPr>
            <w:tcW w:w="3967" w:type="dxa"/>
            <w:vAlign w:val="center"/>
          </w:tcPr>
          <w:p w14:paraId="1BEEE836" w14:textId="77777777" w:rsidR="00CB3B78" w:rsidRDefault="00000000">
            <w:r>
              <w:rPr>
                <w:rFonts w:eastAsia="Aptos"/>
                <w:sz w:val="18"/>
              </w:rPr>
              <w:t>közép | kampány, kapacitás</w:t>
            </w:r>
          </w:p>
        </w:tc>
        <w:tc>
          <w:tcPr>
            <w:tcW w:w="3967" w:type="dxa"/>
            <w:vAlign w:val="center"/>
          </w:tcPr>
          <w:p w14:paraId="374F13C5" w14:textId="77777777" w:rsidR="00CB3B78" w:rsidRDefault="00000000">
            <w:r>
              <w:rPr>
                <w:rFonts w:eastAsia="Aptos"/>
                <w:sz w:val="18"/>
              </w:rPr>
              <w:t>Nem definícióként, hanem értelmező vagy megkülönböztető elemként használd.</w:t>
            </w:r>
          </w:p>
        </w:tc>
      </w:tr>
      <w:tr w:rsidR="00CB3B78" w14:paraId="1E0B702A" w14:textId="77777777">
        <w:trPr>
          <w:jc w:val="center"/>
        </w:trPr>
        <w:tc>
          <w:tcPr>
            <w:tcW w:w="3967" w:type="dxa"/>
            <w:vAlign w:val="center"/>
          </w:tcPr>
          <w:p w14:paraId="3B64FBBC" w14:textId="77777777" w:rsidR="00CB3B78" w:rsidRDefault="00000000">
            <w:r>
              <w:rPr>
                <w:rFonts w:eastAsia="Aptos"/>
                <w:sz w:val="18"/>
              </w:rPr>
              <w:t>Stratégiai</w:t>
            </w:r>
          </w:p>
        </w:tc>
        <w:tc>
          <w:tcPr>
            <w:tcW w:w="3967" w:type="dxa"/>
            <w:vAlign w:val="center"/>
          </w:tcPr>
          <w:p w14:paraId="2C1A2D0C" w14:textId="77777777" w:rsidR="00CB3B78" w:rsidRDefault="00000000">
            <w:r>
              <w:rPr>
                <w:rFonts w:eastAsia="Aptos"/>
                <w:sz w:val="18"/>
              </w:rPr>
              <w:t>hosszú | új piac, beruházás, akvizíció</w:t>
            </w:r>
          </w:p>
        </w:tc>
        <w:tc>
          <w:tcPr>
            <w:tcW w:w="3967" w:type="dxa"/>
            <w:vAlign w:val="center"/>
          </w:tcPr>
          <w:p w14:paraId="033EDF5C" w14:textId="77777777" w:rsidR="00CB3B78" w:rsidRDefault="00000000">
            <w:r>
              <w:rPr>
                <w:rFonts w:eastAsia="Aptos"/>
                <w:sz w:val="18"/>
              </w:rPr>
              <w:t>Nem definícióként, hanem értelmező vagy megkülönböztető elemként használd.</w:t>
            </w:r>
          </w:p>
        </w:tc>
      </w:tr>
    </w:tbl>
    <w:p w14:paraId="37DAC763" w14:textId="77777777" w:rsidR="00CB3B78" w:rsidRDefault="00CB3B78">
      <w:pPr>
        <w:spacing w:after="0"/>
      </w:pPr>
    </w:p>
    <w:p w14:paraId="5F20006C" w14:textId="77777777" w:rsidR="00CB3B78" w:rsidRDefault="00000000">
      <w:pPr>
        <w:spacing w:after="20"/>
      </w:pPr>
      <w:r>
        <w:rPr>
          <w:rFonts w:eastAsia="Aptos"/>
          <w:b/>
        </w:rPr>
        <w:t>Kapcsolódás másik tételekhez:</w:t>
      </w:r>
    </w:p>
    <w:p w14:paraId="69BD18CE" w14:textId="77777777" w:rsidR="00CB3B78" w:rsidRDefault="00000000">
      <w:pPr>
        <w:pStyle w:val="ListBullet"/>
        <w:spacing w:after="20"/>
      </w:pPr>
      <w:r>
        <w:rPr>
          <w:rFonts w:eastAsia="Aptos"/>
        </w:rPr>
        <w:t>Kapcsolódik B03c-hez: piacra lépés/kilépés.</w:t>
      </w:r>
    </w:p>
    <w:p w14:paraId="166D946B" w14:textId="77777777" w:rsidR="00CB3B78" w:rsidRDefault="00000000">
      <w:pPr>
        <w:pStyle w:val="ListBullet"/>
        <w:spacing w:after="20"/>
      </w:pPr>
      <w:r>
        <w:rPr>
          <w:rFonts w:eastAsia="Aptos"/>
        </w:rPr>
        <w:t>Kapcsolódik B11c-hez: BPR mint stratégiai változás.</w:t>
      </w:r>
    </w:p>
    <w:p w14:paraId="04E390D6" w14:textId="77777777" w:rsidR="00CB3B78" w:rsidRDefault="00000000">
      <w:pPr>
        <w:pStyle w:val="Heading2"/>
        <w:spacing w:before="120" w:after="40"/>
      </w:pPr>
      <w:r>
        <w:rPr>
          <w:rFonts w:ascii="Aptos" w:eastAsia="Aptos" w:hAnsi="Aptos"/>
        </w:rPr>
        <w:t>b) A döntési probléma fogalma</w:t>
      </w:r>
    </w:p>
    <w:p w14:paraId="29380B8E" w14:textId="77777777" w:rsidR="00CB3B78" w:rsidRDefault="00000000">
      <w:pPr>
        <w:spacing w:after="20"/>
      </w:pPr>
      <w:r>
        <w:rPr>
          <w:rFonts w:eastAsia="Aptos"/>
        </w:rPr>
        <w:t>Döntési probléma akkor van, ha a jelenlegi és kívánt állapot között eltérés van, és több lehetséges cselekvési változat közül kell választani. A döntés a problémamegoldás része, nem azonos az egész folyamattal. Jó válaszban a döntést mindig a bizonytalanság, az alternatívák és a következmények oldaláról is értelmezd. Ettől látszik, hogy a stratégia nem napi operatív választás, hanem hosszú távú pozícióalakítás.</w:t>
      </w:r>
    </w:p>
    <w:p w14:paraId="662007B2" w14:textId="77777777" w:rsidR="00CB3B78" w:rsidRDefault="00CB3B78">
      <w:pPr>
        <w:spacing w:after="0"/>
      </w:pPr>
    </w:p>
    <w:p w14:paraId="75D431F2" w14:textId="77777777" w:rsidR="00CB3B78" w:rsidRDefault="00000000">
      <w:pPr>
        <w:spacing w:after="20"/>
      </w:pPr>
      <w:r>
        <w:rPr>
          <w:rFonts w:eastAsia="Aptos"/>
          <w:b/>
        </w:rPr>
        <w:t>Bullet verzió</w:t>
      </w:r>
    </w:p>
    <w:p w14:paraId="688CFB89" w14:textId="77777777" w:rsidR="00CB3B78" w:rsidRDefault="00000000">
      <w:pPr>
        <w:pStyle w:val="ListBullet"/>
        <w:spacing w:after="20"/>
      </w:pPr>
      <w:r>
        <w:rPr>
          <w:rFonts w:eastAsia="Aptos"/>
        </w:rPr>
        <w:t>probléma = nem megfelelő helyzet</w:t>
      </w:r>
    </w:p>
    <w:p w14:paraId="039AA2E5" w14:textId="77777777" w:rsidR="00CB3B78" w:rsidRDefault="00000000">
      <w:pPr>
        <w:pStyle w:val="ListBullet"/>
        <w:spacing w:after="20"/>
      </w:pPr>
      <w:r>
        <w:rPr>
          <w:rFonts w:eastAsia="Aptos"/>
        </w:rPr>
        <w:t>problémamegoldás = kreatív folyamat</w:t>
      </w:r>
    </w:p>
    <w:p w14:paraId="5E67E2C9" w14:textId="77777777" w:rsidR="00CB3B78" w:rsidRDefault="00000000">
      <w:pPr>
        <w:pStyle w:val="ListBullet"/>
        <w:spacing w:after="20"/>
      </w:pPr>
      <w:r>
        <w:rPr>
          <w:rFonts w:eastAsia="Aptos"/>
        </w:rPr>
        <w:t>döntés = alternatívák közötti választás</w:t>
      </w:r>
    </w:p>
    <w:p w14:paraId="527430AE" w14:textId="77777777" w:rsidR="00CB3B78" w:rsidRDefault="00000000">
      <w:pPr>
        <w:pStyle w:val="ListBullet"/>
        <w:spacing w:after="20"/>
      </w:pPr>
      <w:r>
        <w:rPr>
          <w:rFonts w:eastAsia="Aptos"/>
        </w:rPr>
        <w:t>kell: cél, alternatíva, értékelési szempont</w:t>
      </w:r>
    </w:p>
    <w:p w14:paraId="4E7C601F" w14:textId="77777777" w:rsidR="00CB3B78" w:rsidRDefault="00000000">
      <w:pPr>
        <w:pStyle w:val="ListBullet"/>
        <w:spacing w:after="20"/>
      </w:pPr>
      <w:r>
        <w:rPr>
          <w:rFonts w:eastAsia="Aptos"/>
        </w:rPr>
        <w:t>információhiány növeli a kockázatot</w:t>
      </w:r>
    </w:p>
    <w:p w14:paraId="14806818" w14:textId="77777777" w:rsidR="00CB3B78" w:rsidRDefault="00CB3B78">
      <w:pPr>
        <w:spacing w:after="0"/>
      </w:pPr>
    </w:p>
    <w:p w14:paraId="1D262A9A"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7"/>
        <w:gridCol w:w="3838"/>
        <w:gridCol w:w="3859"/>
      </w:tblGrid>
      <w:tr w:rsidR="00CB3B78" w14:paraId="4BA674D9" w14:textId="77777777">
        <w:trPr>
          <w:jc w:val="center"/>
        </w:trPr>
        <w:tc>
          <w:tcPr>
            <w:tcW w:w="3967" w:type="dxa"/>
            <w:shd w:val="clear" w:color="auto" w:fill="D9EAF7"/>
            <w:vAlign w:val="center"/>
          </w:tcPr>
          <w:p w14:paraId="5C3D0D2B" w14:textId="77777777" w:rsidR="00CB3B78" w:rsidRDefault="00000000">
            <w:r>
              <w:rPr>
                <w:rFonts w:eastAsia="Aptos"/>
                <w:sz w:val="18"/>
              </w:rPr>
              <w:t>Kiegészítő fogalom / szempont</w:t>
            </w:r>
          </w:p>
        </w:tc>
        <w:tc>
          <w:tcPr>
            <w:tcW w:w="3967" w:type="dxa"/>
            <w:shd w:val="clear" w:color="auto" w:fill="D9EAF7"/>
            <w:vAlign w:val="center"/>
          </w:tcPr>
          <w:p w14:paraId="2D2EFF71" w14:textId="77777777" w:rsidR="00CB3B78" w:rsidRDefault="00000000">
            <w:r>
              <w:rPr>
                <w:rFonts w:eastAsia="Aptos"/>
                <w:sz w:val="18"/>
              </w:rPr>
              <w:t>Magyarázat</w:t>
            </w:r>
          </w:p>
        </w:tc>
        <w:tc>
          <w:tcPr>
            <w:tcW w:w="3967" w:type="dxa"/>
            <w:shd w:val="clear" w:color="auto" w:fill="D9EAF7"/>
            <w:vAlign w:val="center"/>
          </w:tcPr>
          <w:p w14:paraId="7F0A5D33" w14:textId="77777777" w:rsidR="00CB3B78" w:rsidRDefault="00000000">
            <w:r>
              <w:rPr>
                <w:rFonts w:eastAsia="Aptos"/>
                <w:sz w:val="18"/>
              </w:rPr>
              <w:t>Hozzáadott érték a bullethez képest</w:t>
            </w:r>
          </w:p>
        </w:tc>
      </w:tr>
      <w:tr w:rsidR="00CB3B78" w14:paraId="7282ADD3" w14:textId="77777777">
        <w:trPr>
          <w:jc w:val="center"/>
        </w:trPr>
        <w:tc>
          <w:tcPr>
            <w:tcW w:w="3967" w:type="dxa"/>
            <w:vAlign w:val="center"/>
          </w:tcPr>
          <w:p w14:paraId="4BDD8478" w14:textId="77777777" w:rsidR="00CB3B78" w:rsidRDefault="00000000">
            <w:r>
              <w:rPr>
                <w:rFonts w:eastAsia="Aptos"/>
                <w:sz w:val="18"/>
              </w:rPr>
              <w:t>Kiinduló állapot</w:t>
            </w:r>
          </w:p>
        </w:tc>
        <w:tc>
          <w:tcPr>
            <w:tcW w:w="3967" w:type="dxa"/>
            <w:vAlign w:val="center"/>
          </w:tcPr>
          <w:p w14:paraId="0C2FCF0E" w14:textId="77777777" w:rsidR="00CB3B78" w:rsidRDefault="00000000">
            <w:r>
              <w:rPr>
                <w:rFonts w:eastAsia="Aptos"/>
                <w:sz w:val="18"/>
              </w:rPr>
              <w:t>hol vagyunk?</w:t>
            </w:r>
          </w:p>
        </w:tc>
        <w:tc>
          <w:tcPr>
            <w:tcW w:w="3967" w:type="dxa"/>
            <w:vAlign w:val="center"/>
          </w:tcPr>
          <w:p w14:paraId="21270F4C" w14:textId="77777777" w:rsidR="00CB3B78" w:rsidRDefault="00000000">
            <w:r>
              <w:rPr>
                <w:rFonts w:eastAsia="Aptos"/>
                <w:sz w:val="18"/>
              </w:rPr>
              <w:t>Nem definícióként, hanem értelmező vagy megkülönböztető elemként használd.</w:t>
            </w:r>
          </w:p>
        </w:tc>
      </w:tr>
      <w:tr w:rsidR="00CB3B78" w14:paraId="482D998F" w14:textId="77777777">
        <w:trPr>
          <w:jc w:val="center"/>
        </w:trPr>
        <w:tc>
          <w:tcPr>
            <w:tcW w:w="3967" w:type="dxa"/>
            <w:vAlign w:val="center"/>
          </w:tcPr>
          <w:p w14:paraId="1A5361FA" w14:textId="77777777" w:rsidR="00CB3B78" w:rsidRDefault="00000000">
            <w:r>
              <w:rPr>
                <w:rFonts w:eastAsia="Aptos"/>
                <w:sz w:val="18"/>
              </w:rPr>
              <w:t>Célállapot</w:t>
            </w:r>
          </w:p>
        </w:tc>
        <w:tc>
          <w:tcPr>
            <w:tcW w:w="3967" w:type="dxa"/>
            <w:vAlign w:val="center"/>
          </w:tcPr>
          <w:p w14:paraId="0BE28412" w14:textId="77777777" w:rsidR="00CB3B78" w:rsidRDefault="00000000">
            <w:r>
              <w:rPr>
                <w:rFonts w:eastAsia="Aptos"/>
                <w:sz w:val="18"/>
              </w:rPr>
              <w:t>hová akarunk jutni?</w:t>
            </w:r>
          </w:p>
        </w:tc>
        <w:tc>
          <w:tcPr>
            <w:tcW w:w="3967" w:type="dxa"/>
            <w:vAlign w:val="center"/>
          </w:tcPr>
          <w:p w14:paraId="0BF16EA0" w14:textId="77777777" w:rsidR="00CB3B78" w:rsidRDefault="00000000">
            <w:r>
              <w:rPr>
                <w:rFonts w:eastAsia="Aptos"/>
                <w:sz w:val="18"/>
              </w:rPr>
              <w:t>Nem definícióként, hanem értelmező vagy megkülönböztető elemként használd.</w:t>
            </w:r>
          </w:p>
        </w:tc>
      </w:tr>
      <w:tr w:rsidR="00CB3B78" w14:paraId="227919FB" w14:textId="77777777">
        <w:trPr>
          <w:jc w:val="center"/>
        </w:trPr>
        <w:tc>
          <w:tcPr>
            <w:tcW w:w="3967" w:type="dxa"/>
            <w:vAlign w:val="center"/>
          </w:tcPr>
          <w:p w14:paraId="1868EDF3" w14:textId="77777777" w:rsidR="00CB3B78" w:rsidRDefault="00000000">
            <w:r>
              <w:rPr>
                <w:rFonts w:eastAsia="Aptos"/>
                <w:sz w:val="18"/>
              </w:rPr>
              <w:t>Kritériumok</w:t>
            </w:r>
          </w:p>
        </w:tc>
        <w:tc>
          <w:tcPr>
            <w:tcW w:w="3967" w:type="dxa"/>
            <w:vAlign w:val="center"/>
          </w:tcPr>
          <w:p w14:paraId="0C7D4571" w14:textId="77777777" w:rsidR="00CB3B78" w:rsidRDefault="00000000">
            <w:r>
              <w:rPr>
                <w:rFonts w:eastAsia="Aptos"/>
                <w:sz w:val="18"/>
              </w:rPr>
              <w:t>mi alapján döntünk?</w:t>
            </w:r>
          </w:p>
        </w:tc>
        <w:tc>
          <w:tcPr>
            <w:tcW w:w="3967" w:type="dxa"/>
            <w:vAlign w:val="center"/>
          </w:tcPr>
          <w:p w14:paraId="3CDDC270" w14:textId="77777777" w:rsidR="00CB3B78" w:rsidRDefault="00000000">
            <w:r>
              <w:rPr>
                <w:rFonts w:eastAsia="Aptos"/>
                <w:sz w:val="18"/>
              </w:rPr>
              <w:t>Nem definícióként, hanem értelmező vagy megkülönböztető elemként használd.</w:t>
            </w:r>
          </w:p>
        </w:tc>
      </w:tr>
      <w:tr w:rsidR="00CB3B78" w14:paraId="1AB24F5F" w14:textId="77777777">
        <w:trPr>
          <w:jc w:val="center"/>
        </w:trPr>
        <w:tc>
          <w:tcPr>
            <w:tcW w:w="3967" w:type="dxa"/>
            <w:vAlign w:val="center"/>
          </w:tcPr>
          <w:p w14:paraId="1AE67D1D" w14:textId="77777777" w:rsidR="00CB3B78" w:rsidRDefault="00000000">
            <w:r>
              <w:rPr>
                <w:rFonts w:eastAsia="Aptos"/>
                <w:sz w:val="18"/>
              </w:rPr>
              <w:t>Következmények</w:t>
            </w:r>
          </w:p>
        </w:tc>
        <w:tc>
          <w:tcPr>
            <w:tcW w:w="3967" w:type="dxa"/>
            <w:vAlign w:val="center"/>
          </w:tcPr>
          <w:p w14:paraId="175A8D97" w14:textId="77777777" w:rsidR="00CB3B78" w:rsidRDefault="00000000">
            <w:r>
              <w:rPr>
                <w:rFonts w:eastAsia="Aptos"/>
                <w:sz w:val="18"/>
              </w:rPr>
              <w:t>mi történhet?</w:t>
            </w:r>
          </w:p>
        </w:tc>
        <w:tc>
          <w:tcPr>
            <w:tcW w:w="3967" w:type="dxa"/>
            <w:vAlign w:val="center"/>
          </w:tcPr>
          <w:p w14:paraId="07F69B59" w14:textId="77777777" w:rsidR="00CB3B78" w:rsidRDefault="00000000">
            <w:r>
              <w:rPr>
                <w:rFonts w:eastAsia="Aptos"/>
                <w:sz w:val="18"/>
              </w:rPr>
              <w:t>Nem definícióként, hanem értelmező vagy megkülönböztető elemként használd.</w:t>
            </w:r>
          </w:p>
        </w:tc>
      </w:tr>
    </w:tbl>
    <w:p w14:paraId="459B9F2B" w14:textId="77777777" w:rsidR="00CB3B78" w:rsidRDefault="00CB3B78">
      <w:pPr>
        <w:spacing w:after="0"/>
      </w:pPr>
    </w:p>
    <w:p w14:paraId="7E35FC2D" w14:textId="77777777" w:rsidR="00CB3B78" w:rsidRDefault="00000000">
      <w:pPr>
        <w:spacing w:after="20"/>
      </w:pPr>
      <w:r>
        <w:rPr>
          <w:rFonts w:eastAsia="Aptos"/>
          <w:b/>
        </w:rPr>
        <w:t>Kapcsolódás másik tételekhez:</w:t>
      </w:r>
    </w:p>
    <w:p w14:paraId="78183617" w14:textId="77777777" w:rsidR="00CB3B78" w:rsidRDefault="00000000">
      <w:pPr>
        <w:pStyle w:val="ListBullet"/>
        <w:spacing w:after="20"/>
      </w:pPr>
      <w:r>
        <w:rPr>
          <w:rFonts w:eastAsia="Aptos"/>
        </w:rPr>
        <w:t>Kapcsolódik B04c-hez: korlátozott racionalitás.</w:t>
      </w:r>
    </w:p>
    <w:p w14:paraId="53E01859" w14:textId="77777777" w:rsidR="00CB3B78" w:rsidRDefault="00000000">
      <w:pPr>
        <w:pStyle w:val="Heading2"/>
        <w:spacing w:before="120" w:after="40"/>
      </w:pPr>
      <w:r>
        <w:rPr>
          <w:rFonts w:ascii="Aptos" w:eastAsia="Aptos" w:hAnsi="Aptos"/>
        </w:rPr>
        <w:t>c) Jól és rosszul strukturált döntések eltérő vonásai</w:t>
      </w:r>
    </w:p>
    <w:p w14:paraId="5713023F" w14:textId="77777777" w:rsidR="00CB3B78" w:rsidRDefault="00000000">
      <w:pPr>
        <w:spacing w:after="20"/>
      </w:pPr>
      <w:r>
        <w:rPr>
          <w:rFonts w:eastAsia="Aptos"/>
        </w:rPr>
        <w:t xml:space="preserve">A jól strukturált döntésnél világos a cél, ismert az alternatíva és mérhető a következmény. A rosszul strukturált döntésnél sok a bizonytalanság, több cél ütközik, és nincs egyértelmű legjobb megoldás. A stratégiai döntések többnyire rosszul strukturáltak. A </w:t>
      </w:r>
      <w:r>
        <w:rPr>
          <w:rFonts w:eastAsia="Aptos"/>
        </w:rPr>
        <w:lastRenderedPageBreak/>
        <w:t>feleletben ne csak definíciót mondj, hanem ok-okozati kapcsolatot is: miért jön létre a jelenség, hogyan hat a vállalat működésére, és milyen döntési következménye van a vezetés számára.</w:t>
      </w:r>
    </w:p>
    <w:p w14:paraId="0F4A04A7" w14:textId="77777777" w:rsidR="00CB3B78" w:rsidRDefault="00CB3B78">
      <w:pPr>
        <w:spacing w:after="0"/>
      </w:pPr>
    </w:p>
    <w:p w14:paraId="25A14560" w14:textId="77777777" w:rsidR="00CB3B78" w:rsidRDefault="00000000">
      <w:pPr>
        <w:spacing w:after="20"/>
      </w:pPr>
      <w:r>
        <w:rPr>
          <w:rFonts w:eastAsia="Aptos"/>
          <w:b/>
        </w:rPr>
        <w:t>Bullet verzió</w:t>
      </w:r>
    </w:p>
    <w:p w14:paraId="36EF2B06" w14:textId="77777777" w:rsidR="00CB3B78" w:rsidRDefault="00000000">
      <w:pPr>
        <w:pStyle w:val="ListBullet"/>
        <w:spacing w:after="20"/>
      </w:pPr>
      <w:r>
        <w:rPr>
          <w:rFonts w:eastAsia="Aptos"/>
        </w:rPr>
        <w:t>jól strukturált: világos cél, ismert alternatívák, mérhető kritériumok</w:t>
      </w:r>
    </w:p>
    <w:p w14:paraId="10525309" w14:textId="77777777" w:rsidR="00CB3B78" w:rsidRDefault="00000000">
      <w:pPr>
        <w:pStyle w:val="ListBullet"/>
        <w:spacing w:after="20"/>
      </w:pPr>
      <w:r>
        <w:rPr>
          <w:rFonts w:eastAsia="Aptos"/>
        </w:rPr>
        <w:t>rosszul strukturált: komplexitás, bizonytalanság, információhiány</w:t>
      </w:r>
    </w:p>
    <w:p w14:paraId="4148292E" w14:textId="77777777" w:rsidR="00CB3B78" w:rsidRDefault="00000000">
      <w:pPr>
        <w:pStyle w:val="ListBullet"/>
        <w:spacing w:after="20"/>
      </w:pPr>
      <w:r>
        <w:rPr>
          <w:rFonts w:eastAsia="Aptos"/>
        </w:rPr>
        <w:t>nincs egyértelmű legjobb megoldás</w:t>
      </w:r>
    </w:p>
    <w:p w14:paraId="0860AA4C" w14:textId="77777777" w:rsidR="00CB3B78" w:rsidRDefault="00000000">
      <w:pPr>
        <w:pStyle w:val="ListBullet"/>
        <w:spacing w:after="20"/>
      </w:pPr>
      <w:r>
        <w:rPr>
          <w:rFonts w:eastAsia="Aptos"/>
        </w:rPr>
        <w:t>heurisztika és vezetői ítélet szerepe nő</w:t>
      </w:r>
    </w:p>
    <w:p w14:paraId="7F71DE40" w14:textId="77777777" w:rsidR="00CB3B78" w:rsidRDefault="00000000">
      <w:pPr>
        <w:pStyle w:val="ListBullet"/>
        <w:spacing w:after="20"/>
      </w:pPr>
      <w:r>
        <w:rPr>
          <w:rFonts w:eastAsia="Aptos"/>
        </w:rPr>
        <w:t>kielégítő döntés gyakran reálisabb, mint optimális</w:t>
      </w:r>
    </w:p>
    <w:p w14:paraId="4E6849BD" w14:textId="77777777" w:rsidR="00CB3B78" w:rsidRDefault="00CB3B78">
      <w:pPr>
        <w:spacing w:after="0"/>
      </w:pPr>
    </w:p>
    <w:p w14:paraId="11E1C7AE"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1"/>
        <w:gridCol w:w="3849"/>
        <w:gridCol w:w="3864"/>
      </w:tblGrid>
      <w:tr w:rsidR="00CB3B78" w14:paraId="21F9BD6C" w14:textId="77777777">
        <w:trPr>
          <w:jc w:val="center"/>
        </w:trPr>
        <w:tc>
          <w:tcPr>
            <w:tcW w:w="3967" w:type="dxa"/>
            <w:shd w:val="clear" w:color="auto" w:fill="D9EAF7"/>
            <w:vAlign w:val="center"/>
          </w:tcPr>
          <w:p w14:paraId="1DB626E5" w14:textId="77777777" w:rsidR="00CB3B78" w:rsidRDefault="00000000">
            <w:r>
              <w:rPr>
                <w:rFonts w:eastAsia="Aptos"/>
                <w:sz w:val="18"/>
              </w:rPr>
              <w:t>Kiegészítő fogalom / szempont</w:t>
            </w:r>
          </w:p>
        </w:tc>
        <w:tc>
          <w:tcPr>
            <w:tcW w:w="3967" w:type="dxa"/>
            <w:shd w:val="clear" w:color="auto" w:fill="D9EAF7"/>
            <w:vAlign w:val="center"/>
          </w:tcPr>
          <w:p w14:paraId="6FFEDA02" w14:textId="77777777" w:rsidR="00CB3B78" w:rsidRDefault="00000000">
            <w:r>
              <w:rPr>
                <w:rFonts w:eastAsia="Aptos"/>
                <w:sz w:val="18"/>
              </w:rPr>
              <w:t>Magyarázat</w:t>
            </w:r>
          </w:p>
        </w:tc>
        <w:tc>
          <w:tcPr>
            <w:tcW w:w="3967" w:type="dxa"/>
            <w:shd w:val="clear" w:color="auto" w:fill="D9EAF7"/>
            <w:vAlign w:val="center"/>
          </w:tcPr>
          <w:p w14:paraId="1EFE6F1F" w14:textId="77777777" w:rsidR="00CB3B78" w:rsidRDefault="00000000">
            <w:r>
              <w:rPr>
                <w:rFonts w:eastAsia="Aptos"/>
                <w:sz w:val="18"/>
              </w:rPr>
              <w:t>Hozzáadott érték a bullethez képest</w:t>
            </w:r>
          </w:p>
        </w:tc>
      </w:tr>
      <w:tr w:rsidR="00CB3B78" w14:paraId="7BA91A14" w14:textId="77777777">
        <w:trPr>
          <w:jc w:val="center"/>
        </w:trPr>
        <w:tc>
          <w:tcPr>
            <w:tcW w:w="3967" w:type="dxa"/>
            <w:vAlign w:val="center"/>
          </w:tcPr>
          <w:p w14:paraId="04E4A4D1" w14:textId="77777777" w:rsidR="00CB3B78" w:rsidRDefault="00000000">
            <w:r>
              <w:rPr>
                <w:rFonts w:eastAsia="Aptos"/>
                <w:sz w:val="18"/>
              </w:rPr>
              <w:t>Módszer</w:t>
            </w:r>
          </w:p>
        </w:tc>
        <w:tc>
          <w:tcPr>
            <w:tcW w:w="3967" w:type="dxa"/>
            <w:vAlign w:val="center"/>
          </w:tcPr>
          <w:p w14:paraId="52938B77" w14:textId="77777777" w:rsidR="00CB3B78" w:rsidRDefault="00000000">
            <w:r>
              <w:rPr>
                <w:rFonts w:eastAsia="Aptos"/>
                <w:sz w:val="18"/>
              </w:rPr>
              <w:t>számítás, algoritmus | ítélet, heurisztika</w:t>
            </w:r>
          </w:p>
        </w:tc>
        <w:tc>
          <w:tcPr>
            <w:tcW w:w="3967" w:type="dxa"/>
            <w:vAlign w:val="center"/>
          </w:tcPr>
          <w:p w14:paraId="015A2E26" w14:textId="77777777" w:rsidR="00CB3B78" w:rsidRDefault="00000000">
            <w:r>
              <w:rPr>
                <w:rFonts w:eastAsia="Aptos"/>
                <w:sz w:val="18"/>
              </w:rPr>
              <w:t>Nem definícióként, hanem értelmező vagy megkülönböztető elemként használd.</w:t>
            </w:r>
          </w:p>
        </w:tc>
      </w:tr>
      <w:tr w:rsidR="00CB3B78" w14:paraId="58ABC9BC" w14:textId="77777777">
        <w:trPr>
          <w:jc w:val="center"/>
        </w:trPr>
        <w:tc>
          <w:tcPr>
            <w:tcW w:w="3967" w:type="dxa"/>
            <w:vAlign w:val="center"/>
          </w:tcPr>
          <w:p w14:paraId="215A6CE7" w14:textId="77777777" w:rsidR="00CB3B78" w:rsidRDefault="00000000">
            <w:r>
              <w:rPr>
                <w:rFonts w:eastAsia="Aptos"/>
                <w:sz w:val="18"/>
              </w:rPr>
              <w:t>Példa</w:t>
            </w:r>
          </w:p>
        </w:tc>
        <w:tc>
          <w:tcPr>
            <w:tcW w:w="3967" w:type="dxa"/>
            <w:vAlign w:val="center"/>
          </w:tcPr>
          <w:p w14:paraId="25108DB2" w14:textId="77777777" w:rsidR="00CB3B78" w:rsidRDefault="00000000">
            <w:r>
              <w:rPr>
                <w:rFonts w:eastAsia="Aptos"/>
                <w:sz w:val="18"/>
              </w:rPr>
              <w:t>készletszint | új piacra lépés</w:t>
            </w:r>
          </w:p>
        </w:tc>
        <w:tc>
          <w:tcPr>
            <w:tcW w:w="3967" w:type="dxa"/>
            <w:vAlign w:val="center"/>
          </w:tcPr>
          <w:p w14:paraId="0718ACDA" w14:textId="77777777" w:rsidR="00CB3B78" w:rsidRDefault="00000000">
            <w:r>
              <w:rPr>
                <w:rFonts w:eastAsia="Aptos"/>
                <w:sz w:val="18"/>
              </w:rPr>
              <w:t>Nem definícióként, hanem értelmező vagy megkülönböztető elemként használd.</w:t>
            </w:r>
          </w:p>
        </w:tc>
      </w:tr>
      <w:tr w:rsidR="00CB3B78" w14:paraId="1B1EE7E1" w14:textId="77777777">
        <w:trPr>
          <w:jc w:val="center"/>
        </w:trPr>
        <w:tc>
          <w:tcPr>
            <w:tcW w:w="3967" w:type="dxa"/>
            <w:vAlign w:val="center"/>
          </w:tcPr>
          <w:p w14:paraId="51672762" w14:textId="77777777" w:rsidR="00CB3B78" w:rsidRDefault="00000000">
            <w:r>
              <w:rPr>
                <w:rFonts w:eastAsia="Aptos"/>
                <w:sz w:val="18"/>
              </w:rPr>
              <w:t>Átvezető mondat</w:t>
            </w:r>
          </w:p>
        </w:tc>
        <w:tc>
          <w:tcPr>
            <w:tcW w:w="3967" w:type="dxa"/>
            <w:vAlign w:val="center"/>
          </w:tcPr>
          <w:p w14:paraId="7D5EBEA1" w14:textId="77777777" w:rsidR="00CB3B78" w:rsidRDefault="00000000">
            <w:r>
              <w:rPr>
                <w:rFonts w:eastAsia="Aptos"/>
                <w:sz w:val="18"/>
              </w:rPr>
              <w:t>„Ez a rész azért fontos, mert a(z) Jól és rosszul strukturált döntések eltérő vonásai közvetlenül befolyásolja a vállalati döntéseket.”</w:t>
            </w:r>
          </w:p>
        </w:tc>
        <w:tc>
          <w:tcPr>
            <w:tcW w:w="3967" w:type="dxa"/>
            <w:vAlign w:val="center"/>
          </w:tcPr>
          <w:p w14:paraId="36C41323" w14:textId="77777777" w:rsidR="00CB3B78" w:rsidRDefault="00000000">
            <w:r>
              <w:rPr>
                <w:rFonts w:eastAsia="Aptos"/>
                <w:sz w:val="18"/>
              </w:rPr>
              <w:t>Használható szóban, ha át kell kötni másik alpontra.</w:t>
            </w:r>
          </w:p>
        </w:tc>
      </w:tr>
    </w:tbl>
    <w:p w14:paraId="0BB26521" w14:textId="77777777" w:rsidR="00CB3B78" w:rsidRDefault="00CB3B78">
      <w:pPr>
        <w:spacing w:after="0"/>
      </w:pPr>
    </w:p>
    <w:p w14:paraId="55DE53EA" w14:textId="77777777" w:rsidR="00CB3B78" w:rsidRDefault="00000000">
      <w:pPr>
        <w:spacing w:after="20"/>
      </w:pPr>
      <w:r>
        <w:rPr>
          <w:rFonts w:eastAsia="Aptos"/>
          <w:b/>
        </w:rPr>
        <w:t>Kapcsolódás másik tételekhez:</w:t>
      </w:r>
    </w:p>
    <w:p w14:paraId="4D46294D" w14:textId="77777777" w:rsidR="00CB3B78" w:rsidRDefault="00000000">
      <w:pPr>
        <w:pStyle w:val="ListBullet"/>
        <w:spacing w:after="20"/>
      </w:pPr>
      <w:r>
        <w:rPr>
          <w:rFonts w:eastAsia="Aptos"/>
        </w:rPr>
        <w:t>Kapcsolódik B04d-hez: optimalizálás vs kielégítő megoldás.</w:t>
      </w:r>
    </w:p>
    <w:p w14:paraId="17AB3B07" w14:textId="77777777" w:rsidR="00CB3B78" w:rsidRDefault="00000000">
      <w:pPr>
        <w:pStyle w:val="Heading2"/>
        <w:spacing w:before="120" w:after="40"/>
      </w:pPr>
      <w:r>
        <w:rPr>
          <w:rFonts w:ascii="Aptos" w:eastAsia="Aptos" w:hAnsi="Aptos"/>
        </w:rPr>
        <w:t>d) SWOT elemzés</w:t>
      </w:r>
    </w:p>
    <w:p w14:paraId="1F043D08" w14:textId="77777777" w:rsidR="00CB3B78" w:rsidRDefault="00000000">
      <w:pPr>
        <w:spacing w:after="20"/>
      </w:pPr>
      <w:r>
        <w:rPr>
          <w:rFonts w:eastAsia="Aptos"/>
        </w:rPr>
        <w:t>A SWOT stratégiai helyzetértékelő eszköz, nem stratégia. Erősségek és gyengeségek belső tényezők; lehetőségek és veszélyek külső tényezők. Ha csak közhelylistát írsz, a SWOT értéktelen. A SWOT-ot Chikán stratégiai szemléletéhez igazítsd: nem felsorolásgyár, hanem stratégiai helyzetértékelés, ahol a belső erősségek/gyengeségek és külső lehetőségek/veszélyek a döntési problémához kötődnek. Jó válaszban a döntést mindig a bizonytalanság, az alternatívák és a következmények oldaláról is értelmezd. Ettől látszik, hogy a stratégia nem napi operatív választás, hanem hosszú távú pozícióalakítás.</w:t>
      </w:r>
    </w:p>
    <w:p w14:paraId="00A62C4F" w14:textId="77777777" w:rsidR="00CB3B78" w:rsidRDefault="00CB3B78">
      <w:pPr>
        <w:spacing w:after="0"/>
      </w:pPr>
    </w:p>
    <w:p w14:paraId="01FE825C" w14:textId="77777777" w:rsidR="00CB3B78" w:rsidRDefault="00000000">
      <w:pPr>
        <w:spacing w:after="20"/>
      </w:pPr>
      <w:r>
        <w:rPr>
          <w:rFonts w:eastAsia="Aptos"/>
          <w:b/>
        </w:rPr>
        <w:t>Bullet verzió</w:t>
      </w:r>
    </w:p>
    <w:p w14:paraId="1BDBA49E" w14:textId="77777777" w:rsidR="00CB3B78" w:rsidRDefault="00000000">
      <w:pPr>
        <w:pStyle w:val="ListBullet"/>
        <w:spacing w:after="20"/>
      </w:pPr>
      <w:r>
        <w:rPr>
          <w:rFonts w:eastAsia="Aptos"/>
        </w:rPr>
        <w:t>S = Strengths = erősségek</w:t>
      </w:r>
    </w:p>
    <w:p w14:paraId="54471248" w14:textId="77777777" w:rsidR="00CB3B78" w:rsidRDefault="00000000">
      <w:pPr>
        <w:pStyle w:val="ListBullet"/>
        <w:spacing w:after="20"/>
      </w:pPr>
      <w:r>
        <w:rPr>
          <w:rFonts w:eastAsia="Aptos"/>
        </w:rPr>
        <w:t>W = Weaknesses = gyengeségek</w:t>
      </w:r>
    </w:p>
    <w:p w14:paraId="45952D49" w14:textId="77777777" w:rsidR="00CB3B78" w:rsidRDefault="00000000">
      <w:pPr>
        <w:pStyle w:val="ListBullet"/>
        <w:spacing w:after="20"/>
      </w:pPr>
      <w:r>
        <w:rPr>
          <w:rFonts w:eastAsia="Aptos"/>
        </w:rPr>
        <w:t>O = Opportunities = lehetőségek</w:t>
      </w:r>
    </w:p>
    <w:p w14:paraId="06F71281" w14:textId="77777777" w:rsidR="00CB3B78" w:rsidRDefault="00000000">
      <w:pPr>
        <w:pStyle w:val="ListBullet"/>
        <w:spacing w:after="20"/>
      </w:pPr>
      <w:r>
        <w:rPr>
          <w:rFonts w:eastAsia="Aptos"/>
        </w:rPr>
        <w:t>T = Threats = veszélyek</w:t>
      </w:r>
    </w:p>
    <w:p w14:paraId="4F8D8F31" w14:textId="77777777" w:rsidR="00CB3B78" w:rsidRDefault="00000000">
      <w:pPr>
        <w:pStyle w:val="ListBullet"/>
        <w:spacing w:after="20"/>
      </w:pPr>
      <w:r>
        <w:rPr>
          <w:rFonts w:eastAsia="Aptos"/>
        </w:rPr>
        <w:t>belső: S, W; külső: O, T</w:t>
      </w:r>
    </w:p>
    <w:p w14:paraId="04BB2AB7" w14:textId="77777777" w:rsidR="00CB3B78" w:rsidRDefault="00000000">
      <w:pPr>
        <w:pStyle w:val="ListBullet"/>
        <w:spacing w:after="20"/>
      </w:pPr>
      <w:r>
        <w:rPr>
          <w:rFonts w:eastAsia="Aptos"/>
        </w:rPr>
        <w:t>jó SWOT: konkrét, súlyozott, stratégiai döntéshez kötött</w:t>
      </w:r>
    </w:p>
    <w:p w14:paraId="1B624EC7" w14:textId="77777777" w:rsidR="00CB3B78" w:rsidRDefault="00CB3B78">
      <w:pPr>
        <w:spacing w:after="0"/>
      </w:pPr>
    </w:p>
    <w:p w14:paraId="2574E6C9"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5AA3A8C5" w14:textId="77777777">
        <w:trPr>
          <w:jc w:val="center"/>
        </w:trPr>
        <w:tc>
          <w:tcPr>
            <w:tcW w:w="3967" w:type="dxa"/>
            <w:shd w:val="clear" w:color="auto" w:fill="D9EAF7"/>
            <w:vAlign w:val="center"/>
          </w:tcPr>
          <w:p w14:paraId="10C6733B" w14:textId="77777777" w:rsidR="00CB3B78" w:rsidRDefault="00000000">
            <w:r>
              <w:rPr>
                <w:rFonts w:eastAsia="Aptos"/>
                <w:sz w:val="18"/>
              </w:rPr>
              <w:t>Kiegészítő fogalom / szempont</w:t>
            </w:r>
          </w:p>
        </w:tc>
        <w:tc>
          <w:tcPr>
            <w:tcW w:w="3967" w:type="dxa"/>
            <w:shd w:val="clear" w:color="auto" w:fill="D9EAF7"/>
            <w:vAlign w:val="center"/>
          </w:tcPr>
          <w:p w14:paraId="283F597B" w14:textId="77777777" w:rsidR="00CB3B78" w:rsidRDefault="00000000">
            <w:r>
              <w:rPr>
                <w:rFonts w:eastAsia="Aptos"/>
                <w:sz w:val="18"/>
              </w:rPr>
              <w:t>Magyarázat</w:t>
            </w:r>
          </w:p>
        </w:tc>
        <w:tc>
          <w:tcPr>
            <w:tcW w:w="3967" w:type="dxa"/>
            <w:shd w:val="clear" w:color="auto" w:fill="D9EAF7"/>
            <w:vAlign w:val="center"/>
          </w:tcPr>
          <w:p w14:paraId="21587C42" w14:textId="77777777" w:rsidR="00CB3B78" w:rsidRDefault="00000000">
            <w:r>
              <w:rPr>
                <w:rFonts w:eastAsia="Aptos"/>
                <w:sz w:val="18"/>
              </w:rPr>
              <w:t>Hozzáadott érték a bullethez képest</w:t>
            </w:r>
          </w:p>
        </w:tc>
      </w:tr>
      <w:tr w:rsidR="00CB3B78" w14:paraId="55CC2799" w14:textId="77777777">
        <w:trPr>
          <w:jc w:val="center"/>
        </w:trPr>
        <w:tc>
          <w:tcPr>
            <w:tcW w:w="3967" w:type="dxa"/>
            <w:vAlign w:val="center"/>
          </w:tcPr>
          <w:p w14:paraId="538E81A1" w14:textId="77777777" w:rsidR="00CB3B78" w:rsidRDefault="00000000">
            <w:r>
              <w:rPr>
                <w:rFonts w:eastAsia="Aptos"/>
                <w:sz w:val="18"/>
              </w:rPr>
              <w:t>Tipikus vizsgakapocs</w:t>
            </w:r>
          </w:p>
        </w:tc>
        <w:tc>
          <w:tcPr>
            <w:tcW w:w="3967" w:type="dxa"/>
            <w:vAlign w:val="center"/>
          </w:tcPr>
          <w:p w14:paraId="1D0FE531" w14:textId="77777777" w:rsidR="00CB3B78" w:rsidRDefault="00000000">
            <w:r>
              <w:rPr>
                <w:rFonts w:eastAsia="Aptos"/>
                <w:sz w:val="18"/>
              </w:rPr>
              <w:t>Az alpontot kösd vissza a tétel fő fogalmaihoz és a kapcsolódó B-tételekhez.</w:t>
            </w:r>
          </w:p>
        </w:tc>
        <w:tc>
          <w:tcPr>
            <w:tcW w:w="3967" w:type="dxa"/>
            <w:vAlign w:val="center"/>
          </w:tcPr>
          <w:p w14:paraId="05D84B44" w14:textId="77777777" w:rsidR="00CB3B78" w:rsidRDefault="00000000">
            <w:r>
              <w:rPr>
                <w:rFonts w:eastAsia="Aptos"/>
                <w:sz w:val="18"/>
              </w:rPr>
              <w:t>Segít, hogy ne elszigetelt felsorolás legyen a válasz.</w:t>
            </w:r>
          </w:p>
        </w:tc>
      </w:tr>
      <w:tr w:rsidR="00CB3B78" w14:paraId="21F62C1A" w14:textId="77777777">
        <w:trPr>
          <w:jc w:val="center"/>
        </w:trPr>
        <w:tc>
          <w:tcPr>
            <w:tcW w:w="3967" w:type="dxa"/>
            <w:vAlign w:val="center"/>
          </w:tcPr>
          <w:p w14:paraId="141805C1" w14:textId="77777777" w:rsidR="00CB3B78" w:rsidRDefault="00000000">
            <w:r>
              <w:rPr>
                <w:rFonts w:eastAsia="Aptos"/>
                <w:sz w:val="18"/>
              </w:rPr>
              <w:t>Gyakori hiba</w:t>
            </w:r>
          </w:p>
        </w:tc>
        <w:tc>
          <w:tcPr>
            <w:tcW w:w="3967" w:type="dxa"/>
            <w:vAlign w:val="center"/>
          </w:tcPr>
          <w:p w14:paraId="78A18989"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68265776" w14:textId="77777777" w:rsidR="00CB3B78" w:rsidRDefault="00000000">
            <w:r>
              <w:rPr>
                <w:rFonts w:eastAsia="Aptos"/>
                <w:sz w:val="18"/>
              </w:rPr>
              <w:t>Ettől lesz kifejtett felelet, nem vázlat.</w:t>
            </w:r>
          </w:p>
        </w:tc>
      </w:tr>
      <w:tr w:rsidR="00CB3B78" w14:paraId="122661AB" w14:textId="77777777">
        <w:trPr>
          <w:jc w:val="center"/>
        </w:trPr>
        <w:tc>
          <w:tcPr>
            <w:tcW w:w="3967" w:type="dxa"/>
            <w:vAlign w:val="center"/>
          </w:tcPr>
          <w:p w14:paraId="7C0699F0" w14:textId="77777777" w:rsidR="00CB3B78" w:rsidRDefault="00000000">
            <w:r>
              <w:rPr>
                <w:rFonts w:eastAsia="Aptos"/>
                <w:sz w:val="18"/>
              </w:rPr>
              <w:t>Átvezető mondat</w:t>
            </w:r>
          </w:p>
        </w:tc>
        <w:tc>
          <w:tcPr>
            <w:tcW w:w="3967" w:type="dxa"/>
            <w:vAlign w:val="center"/>
          </w:tcPr>
          <w:p w14:paraId="244C8ABE" w14:textId="77777777" w:rsidR="00CB3B78" w:rsidRDefault="00000000">
            <w:r>
              <w:rPr>
                <w:rFonts w:eastAsia="Aptos"/>
                <w:sz w:val="18"/>
              </w:rPr>
              <w:t>„Ez a rész azért fontos, mert a(z) SWOT elemzés közvetlenül befolyásolja a vállalati döntéseket.”</w:t>
            </w:r>
          </w:p>
        </w:tc>
        <w:tc>
          <w:tcPr>
            <w:tcW w:w="3967" w:type="dxa"/>
            <w:vAlign w:val="center"/>
          </w:tcPr>
          <w:p w14:paraId="27736CEC" w14:textId="77777777" w:rsidR="00CB3B78" w:rsidRDefault="00000000">
            <w:r>
              <w:rPr>
                <w:rFonts w:eastAsia="Aptos"/>
                <w:sz w:val="18"/>
              </w:rPr>
              <w:t>Használható szóban, ha át kell kötni másik alpontra.</w:t>
            </w:r>
          </w:p>
        </w:tc>
      </w:tr>
    </w:tbl>
    <w:p w14:paraId="657D9EFB" w14:textId="77777777" w:rsidR="00CB3B78" w:rsidRDefault="00CB3B78">
      <w:pPr>
        <w:spacing w:after="0"/>
      </w:pPr>
    </w:p>
    <w:p w14:paraId="1F48F66D" w14:textId="77777777" w:rsidR="00CB3B78" w:rsidRDefault="00000000">
      <w:pPr>
        <w:spacing w:after="20"/>
      </w:pPr>
      <w:r>
        <w:rPr>
          <w:rFonts w:eastAsia="Aptos"/>
          <w:b/>
        </w:rPr>
        <w:t>Kapcsolódás másik tételekhez:</w:t>
      </w:r>
    </w:p>
    <w:p w14:paraId="4D227502" w14:textId="77777777" w:rsidR="00CB3B78" w:rsidRDefault="00000000">
      <w:pPr>
        <w:pStyle w:val="ListBullet"/>
        <w:spacing w:after="20"/>
      </w:pPr>
      <w:r>
        <w:rPr>
          <w:rFonts w:eastAsia="Aptos"/>
        </w:rPr>
        <w:t>Kapcsolódik B07b-hez: állami és környezeti tendenciák mint O/T.</w:t>
      </w:r>
    </w:p>
    <w:p w14:paraId="3DEFBD85" w14:textId="77777777" w:rsidR="00CB3B78" w:rsidRDefault="00000000">
      <w:pPr>
        <w:pStyle w:val="ListBullet"/>
        <w:spacing w:after="20"/>
      </w:pPr>
      <w:r>
        <w:rPr>
          <w:rFonts w:eastAsia="Aptos"/>
        </w:rPr>
        <w:t>Kapcsolódik B15c-hez: tudástőke mint S/W.</w:t>
      </w:r>
    </w:p>
    <w:p w14:paraId="31467175" w14:textId="77777777" w:rsidR="00CB3B78" w:rsidRDefault="00CB3B78">
      <w:pPr>
        <w:spacing w:after="0"/>
      </w:pPr>
    </w:p>
    <w:p w14:paraId="767B5CAF" w14:textId="77777777" w:rsidR="00CB3B78" w:rsidRDefault="00000000">
      <w:pPr>
        <w:spacing w:after="20"/>
      </w:pPr>
      <w:r>
        <w:rPr>
          <w:rFonts w:eastAsia="Aptos"/>
          <w:b/>
        </w:rPr>
        <w:t>B14 – Flashcard hátoldal</w:t>
      </w:r>
    </w:p>
    <w:p w14:paraId="759F94D7" w14:textId="77777777" w:rsidR="00CB3B78" w:rsidRDefault="00000000">
      <w:pPr>
        <w:spacing w:after="20"/>
      </w:pPr>
      <w:r>
        <w:rPr>
          <w:rFonts w:eastAsia="Aptos"/>
          <w:b/>
        </w:rPr>
        <w:t xml:space="preserve">a) </w:t>
      </w:r>
      <w:r>
        <w:rPr>
          <w:rFonts w:eastAsia="Aptos"/>
        </w:rPr>
        <w:t>A stratégiai döntések szerepe a vállalati irányításban és gazdálkodásban: hosszú távú hatás; nagy erőforrásigény; felsővezetői felelősség; versenypozíciót formál; példák: piacra lépés, technológia, üzleti modell, szervezeti átalakítás</w:t>
      </w:r>
    </w:p>
    <w:p w14:paraId="061DF245" w14:textId="77777777" w:rsidR="00CB3B78" w:rsidRDefault="00000000">
      <w:pPr>
        <w:spacing w:after="20"/>
      </w:pPr>
      <w:r>
        <w:rPr>
          <w:rFonts w:eastAsia="Aptos"/>
          <w:b/>
        </w:rPr>
        <w:t xml:space="preserve">b) </w:t>
      </w:r>
      <w:r>
        <w:rPr>
          <w:rFonts w:eastAsia="Aptos"/>
        </w:rPr>
        <w:t>A döntési probléma fogalma: probléma = nem megfelelő helyzet; problémamegoldás = kreatív folyamat; döntés = alternatívák közötti választás; kell: cél, alternatíva, értékelési szempont; információhiány növeli a kockázatot</w:t>
      </w:r>
    </w:p>
    <w:p w14:paraId="45E405C7" w14:textId="77777777" w:rsidR="00CB3B78" w:rsidRDefault="00000000">
      <w:pPr>
        <w:spacing w:after="20"/>
      </w:pPr>
      <w:r>
        <w:rPr>
          <w:rFonts w:eastAsia="Aptos"/>
          <w:b/>
        </w:rPr>
        <w:lastRenderedPageBreak/>
        <w:t xml:space="preserve">c) </w:t>
      </w:r>
      <w:r>
        <w:rPr>
          <w:rFonts w:eastAsia="Aptos"/>
        </w:rPr>
        <w:t>Jól és rosszul strukturált döntések eltérő vonásai: jól strukturált: világos cél, ismert alternatívák, mérhető kritériumok; rosszul strukturált: komplexitás, bizonytalanság, információhiány; nincs egyértelmű legjobb megoldás; heurisztika és vezetői ítélet szerepe nő; kielégítő döntés gyakran reálisabb, mint optimális</w:t>
      </w:r>
    </w:p>
    <w:p w14:paraId="57BE6C6C" w14:textId="77777777" w:rsidR="00CB3B78" w:rsidRDefault="00000000">
      <w:pPr>
        <w:spacing w:after="20"/>
      </w:pPr>
      <w:r>
        <w:rPr>
          <w:rFonts w:eastAsia="Aptos"/>
          <w:b/>
        </w:rPr>
        <w:t xml:space="preserve">d) </w:t>
      </w:r>
      <w:r>
        <w:rPr>
          <w:rFonts w:eastAsia="Aptos"/>
        </w:rPr>
        <w:t>SWOT elemzés: S = Strengths = erősségek; W = Weaknesses = gyengeségek; O = Opportunities = lehetőségek; T = Threats = veszélyek; belső: S, W; külső: O, T; jó SWOT: konkrét, súlyozott, stratégiai döntéshez kötött</w:t>
      </w:r>
    </w:p>
    <w:p w14:paraId="3F524FDD" w14:textId="77777777" w:rsidR="00CB3B78" w:rsidRDefault="00CB3B78">
      <w:pPr>
        <w:sectPr w:rsidR="00CB3B78" w:rsidSect="00B97D5B">
          <w:headerReference w:type="default" r:id="rId34"/>
          <w:footerReference w:type="default" r:id="rId35"/>
          <w:pgSz w:w="11906" w:h="16838" w:code="9"/>
          <w:pgMar w:top="284" w:right="284" w:bottom="284" w:left="284" w:header="170" w:footer="170" w:gutter="0"/>
          <w:cols w:space="720"/>
          <w:docGrid w:linePitch="360"/>
        </w:sectPr>
      </w:pPr>
    </w:p>
    <w:p w14:paraId="53CEA8F3" w14:textId="77777777" w:rsidR="00CB3B78" w:rsidRDefault="00000000">
      <w:pPr>
        <w:pStyle w:val="Heading1"/>
        <w:spacing w:before="0" w:after="80"/>
      </w:pPr>
      <w:r>
        <w:rPr>
          <w:rFonts w:ascii="Aptos Display" w:eastAsia="Aptos Display" w:hAnsi="Aptos Display"/>
        </w:rPr>
        <w:lastRenderedPageBreak/>
        <w:t>B15 – A tudásalapú gazdaság jellemzői, és a tudástőke fogalma. A vállalati tudástőke elemei - emberi, szervezeti és kapcsolati tőke. A tudásmenedzsment feladatai, és szerepe a vállalkozások sikerében.</w:t>
      </w:r>
    </w:p>
    <w:p w14:paraId="3A34600C" w14:textId="77777777" w:rsidR="00CB3B78" w:rsidRDefault="00000000">
      <w:pPr>
        <w:spacing w:after="20"/>
      </w:pPr>
      <w:r>
        <w:rPr>
          <w:rFonts w:eastAsia="Aptos"/>
        </w:rPr>
        <w:t>(Chikán PDF: 110–111; tudásmenedzsment: 236–245.)</w:t>
      </w:r>
    </w:p>
    <w:p w14:paraId="06558A2C" w14:textId="77777777" w:rsidR="00CB3B78" w:rsidRDefault="00000000">
      <w:pPr>
        <w:pStyle w:val="Heading2"/>
        <w:spacing w:before="120" w:after="40"/>
      </w:pPr>
      <w:r>
        <w:rPr>
          <w:rFonts w:ascii="Aptos" w:eastAsia="Aptos" w:hAnsi="Aptos"/>
        </w:rPr>
        <w:t>a) A tudásalapú gazdaság jellemzői</w:t>
      </w:r>
    </w:p>
    <w:p w14:paraId="1AA27D59" w14:textId="77777777" w:rsidR="00CB3B78" w:rsidRDefault="00000000">
      <w:pPr>
        <w:spacing w:after="20"/>
      </w:pPr>
      <w:r>
        <w:rPr>
          <w:rFonts w:eastAsia="Aptos"/>
        </w:rPr>
        <w:t>A tudásalapú gazdaságban a versenyelőny egyre inkább tudásból, információból, innovációból, tanulási képességből és kapcsolatrendszerből ered. A fizikai eszköz fontos marad, de önmagában kevés. Külön hangsúlyozd az explicit és tacit tudás különbségét: a leírható tudás könnyebben tárolható, a tapasztalati tudás viszont gyakran emberekhez és kapcsolatokhoz kötődik, ezért külön menedzselni kell.</w:t>
      </w:r>
    </w:p>
    <w:p w14:paraId="66AF7E1F" w14:textId="77777777" w:rsidR="00CB3B78" w:rsidRDefault="00CB3B78">
      <w:pPr>
        <w:spacing w:after="0"/>
      </w:pPr>
    </w:p>
    <w:p w14:paraId="75864D57" w14:textId="77777777" w:rsidR="00CB3B78" w:rsidRDefault="00000000">
      <w:pPr>
        <w:spacing w:after="20"/>
      </w:pPr>
      <w:r>
        <w:rPr>
          <w:rFonts w:eastAsia="Aptos"/>
          <w:b/>
        </w:rPr>
        <w:t>Bullet verzió</w:t>
      </w:r>
    </w:p>
    <w:p w14:paraId="3C51F9E4" w14:textId="77777777" w:rsidR="00CB3B78" w:rsidRDefault="00000000">
      <w:pPr>
        <w:pStyle w:val="ListBullet"/>
        <w:spacing w:after="20"/>
      </w:pPr>
      <w:r>
        <w:rPr>
          <w:rFonts w:eastAsia="Aptos"/>
        </w:rPr>
        <w:t>tudás és információ stratégiai erőforrás</w:t>
      </w:r>
    </w:p>
    <w:p w14:paraId="2FEC8043" w14:textId="77777777" w:rsidR="00CB3B78" w:rsidRDefault="00000000">
      <w:pPr>
        <w:pStyle w:val="ListBullet"/>
        <w:spacing w:after="20"/>
      </w:pPr>
      <w:r>
        <w:rPr>
          <w:rFonts w:eastAsia="Aptos"/>
        </w:rPr>
        <w:t>innováció és tanulás felértékelődik</w:t>
      </w:r>
    </w:p>
    <w:p w14:paraId="1F015B6A" w14:textId="77777777" w:rsidR="00CB3B78" w:rsidRDefault="00000000">
      <w:pPr>
        <w:pStyle w:val="ListBullet"/>
        <w:spacing w:after="20"/>
      </w:pPr>
      <w:r>
        <w:rPr>
          <w:rFonts w:eastAsia="Aptos"/>
        </w:rPr>
        <w:t>immateriális javak szerepe nő</w:t>
      </w:r>
    </w:p>
    <w:p w14:paraId="121CB984" w14:textId="77777777" w:rsidR="00CB3B78" w:rsidRDefault="00000000">
      <w:pPr>
        <w:pStyle w:val="ListBullet"/>
        <w:spacing w:after="20"/>
      </w:pPr>
      <w:r>
        <w:rPr>
          <w:rFonts w:eastAsia="Aptos"/>
        </w:rPr>
        <w:t>gyors alkalmazkodás kell</w:t>
      </w:r>
    </w:p>
    <w:p w14:paraId="7305C5C8" w14:textId="77777777" w:rsidR="00CB3B78" w:rsidRDefault="00000000">
      <w:pPr>
        <w:pStyle w:val="ListBullet"/>
        <w:spacing w:after="20"/>
      </w:pPr>
      <w:r>
        <w:rPr>
          <w:rFonts w:eastAsia="Aptos"/>
        </w:rPr>
        <w:t>digitalizáció és hálózatosodás erősíti</w:t>
      </w:r>
    </w:p>
    <w:p w14:paraId="3F8178C6" w14:textId="77777777" w:rsidR="00CB3B78" w:rsidRDefault="00CB3B78">
      <w:pPr>
        <w:spacing w:after="0"/>
      </w:pPr>
    </w:p>
    <w:p w14:paraId="65032C2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49"/>
        <w:gridCol w:w="3855"/>
      </w:tblGrid>
      <w:tr w:rsidR="00CB3B78" w14:paraId="649B6660" w14:textId="77777777">
        <w:trPr>
          <w:jc w:val="center"/>
        </w:trPr>
        <w:tc>
          <w:tcPr>
            <w:tcW w:w="3967" w:type="dxa"/>
            <w:shd w:val="clear" w:color="auto" w:fill="D9EAF7"/>
            <w:vAlign w:val="center"/>
          </w:tcPr>
          <w:p w14:paraId="45C1C768" w14:textId="77777777" w:rsidR="00CB3B78" w:rsidRDefault="00000000">
            <w:r>
              <w:rPr>
                <w:rFonts w:eastAsia="Aptos"/>
                <w:sz w:val="18"/>
              </w:rPr>
              <w:t>Kiegészítő fogalom / szempont</w:t>
            </w:r>
          </w:p>
        </w:tc>
        <w:tc>
          <w:tcPr>
            <w:tcW w:w="3967" w:type="dxa"/>
            <w:shd w:val="clear" w:color="auto" w:fill="D9EAF7"/>
            <w:vAlign w:val="center"/>
          </w:tcPr>
          <w:p w14:paraId="360BC88F" w14:textId="77777777" w:rsidR="00CB3B78" w:rsidRDefault="00000000">
            <w:r>
              <w:rPr>
                <w:rFonts w:eastAsia="Aptos"/>
                <w:sz w:val="18"/>
              </w:rPr>
              <w:t>Magyarázat</w:t>
            </w:r>
          </w:p>
        </w:tc>
        <w:tc>
          <w:tcPr>
            <w:tcW w:w="3967" w:type="dxa"/>
            <w:shd w:val="clear" w:color="auto" w:fill="D9EAF7"/>
            <w:vAlign w:val="center"/>
          </w:tcPr>
          <w:p w14:paraId="7D19DF60" w14:textId="77777777" w:rsidR="00CB3B78" w:rsidRDefault="00000000">
            <w:r>
              <w:rPr>
                <w:rFonts w:eastAsia="Aptos"/>
                <w:sz w:val="18"/>
              </w:rPr>
              <w:t>Hozzáadott érték a bullethez képest</w:t>
            </w:r>
          </w:p>
        </w:tc>
      </w:tr>
      <w:tr w:rsidR="00CB3B78" w14:paraId="13945EB5" w14:textId="77777777">
        <w:trPr>
          <w:jc w:val="center"/>
        </w:trPr>
        <w:tc>
          <w:tcPr>
            <w:tcW w:w="3967" w:type="dxa"/>
            <w:vAlign w:val="center"/>
          </w:tcPr>
          <w:p w14:paraId="38B35E7F" w14:textId="77777777" w:rsidR="00CB3B78" w:rsidRDefault="00000000">
            <w:r>
              <w:rPr>
                <w:rFonts w:eastAsia="Aptos"/>
                <w:sz w:val="18"/>
              </w:rPr>
              <w:t>Tudásintenzitás</w:t>
            </w:r>
          </w:p>
        </w:tc>
        <w:tc>
          <w:tcPr>
            <w:tcW w:w="3967" w:type="dxa"/>
            <w:vAlign w:val="center"/>
          </w:tcPr>
          <w:p w14:paraId="543CFE02" w14:textId="77777777" w:rsidR="00CB3B78" w:rsidRDefault="00000000">
            <w:r>
              <w:rPr>
                <w:rFonts w:eastAsia="Aptos"/>
                <w:sz w:val="18"/>
              </w:rPr>
              <w:t>képzés és tudásmegtartás</w:t>
            </w:r>
          </w:p>
        </w:tc>
        <w:tc>
          <w:tcPr>
            <w:tcW w:w="3967" w:type="dxa"/>
            <w:vAlign w:val="center"/>
          </w:tcPr>
          <w:p w14:paraId="42E984B1" w14:textId="77777777" w:rsidR="00CB3B78" w:rsidRDefault="00000000">
            <w:r>
              <w:rPr>
                <w:rFonts w:eastAsia="Aptos"/>
                <w:sz w:val="18"/>
              </w:rPr>
              <w:t>Nem definícióként, hanem értelmező vagy megkülönböztető elemként használd.</w:t>
            </w:r>
          </w:p>
        </w:tc>
      </w:tr>
      <w:tr w:rsidR="00CB3B78" w14:paraId="675E1B31" w14:textId="77777777">
        <w:trPr>
          <w:jc w:val="center"/>
        </w:trPr>
        <w:tc>
          <w:tcPr>
            <w:tcW w:w="3967" w:type="dxa"/>
            <w:vAlign w:val="center"/>
          </w:tcPr>
          <w:p w14:paraId="3E020884" w14:textId="77777777" w:rsidR="00CB3B78" w:rsidRDefault="00000000">
            <w:r>
              <w:rPr>
                <w:rFonts w:eastAsia="Aptos"/>
                <w:sz w:val="18"/>
              </w:rPr>
              <w:t>Gyors változás</w:t>
            </w:r>
          </w:p>
        </w:tc>
        <w:tc>
          <w:tcPr>
            <w:tcW w:w="3967" w:type="dxa"/>
            <w:vAlign w:val="center"/>
          </w:tcPr>
          <w:p w14:paraId="6F0D83B8" w14:textId="77777777" w:rsidR="00CB3B78" w:rsidRDefault="00000000">
            <w:r>
              <w:rPr>
                <w:rFonts w:eastAsia="Aptos"/>
                <w:sz w:val="18"/>
              </w:rPr>
              <w:t>tanulóképesség</w:t>
            </w:r>
          </w:p>
        </w:tc>
        <w:tc>
          <w:tcPr>
            <w:tcW w:w="3967" w:type="dxa"/>
            <w:vAlign w:val="center"/>
          </w:tcPr>
          <w:p w14:paraId="74832CE4" w14:textId="77777777" w:rsidR="00CB3B78" w:rsidRDefault="00000000">
            <w:r>
              <w:rPr>
                <w:rFonts w:eastAsia="Aptos"/>
                <w:sz w:val="18"/>
              </w:rPr>
              <w:t>Nem definícióként, hanem értelmező vagy megkülönböztető elemként használd.</w:t>
            </w:r>
          </w:p>
        </w:tc>
      </w:tr>
      <w:tr w:rsidR="00CB3B78" w14:paraId="76EDC821" w14:textId="77777777">
        <w:trPr>
          <w:jc w:val="center"/>
        </w:trPr>
        <w:tc>
          <w:tcPr>
            <w:tcW w:w="3967" w:type="dxa"/>
            <w:vAlign w:val="center"/>
          </w:tcPr>
          <w:p w14:paraId="20460417" w14:textId="77777777" w:rsidR="00CB3B78" w:rsidRDefault="00000000">
            <w:r>
              <w:rPr>
                <w:rFonts w:eastAsia="Aptos"/>
                <w:sz w:val="18"/>
              </w:rPr>
              <w:t>Immateriális érték</w:t>
            </w:r>
          </w:p>
        </w:tc>
        <w:tc>
          <w:tcPr>
            <w:tcW w:w="3967" w:type="dxa"/>
            <w:vAlign w:val="center"/>
          </w:tcPr>
          <w:p w14:paraId="39179F4D" w14:textId="77777777" w:rsidR="00CB3B78" w:rsidRDefault="00000000">
            <w:r>
              <w:rPr>
                <w:rFonts w:eastAsia="Aptos"/>
                <w:sz w:val="18"/>
              </w:rPr>
              <w:t>márka, adat, know-how</w:t>
            </w:r>
          </w:p>
        </w:tc>
        <w:tc>
          <w:tcPr>
            <w:tcW w:w="3967" w:type="dxa"/>
            <w:vAlign w:val="center"/>
          </w:tcPr>
          <w:p w14:paraId="5A47289C" w14:textId="77777777" w:rsidR="00CB3B78" w:rsidRDefault="00000000">
            <w:r>
              <w:rPr>
                <w:rFonts w:eastAsia="Aptos"/>
                <w:sz w:val="18"/>
              </w:rPr>
              <w:t>Nem definícióként, hanem értelmező vagy megkülönböztető elemként használd.</w:t>
            </w:r>
          </w:p>
        </w:tc>
      </w:tr>
      <w:tr w:rsidR="00CB3B78" w14:paraId="1AF85337" w14:textId="77777777">
        <w:trPr>
          <w:jc w:val="center"/>
        </w:trPr>
        <w:tc>
          <w:tcPr>
            <w:tcW w:w="3967" w:type="dxa"/>
            <w:vAlign w:val="center"/>
          </w:tcPr>
          <w:p w14:paraId="1B238391" w14:textId="77777777" w:rsidR="00CB3B78" w:rsidRDefault="00000000">
            <w:r>
              <w:rPr>
                <w:rFonts w:eastAsia="Aptos"/>
                <w:sz w:val="18"/>
              </w:rPr>
              <w:t>Hálózatok</w:t>
            </w:r>
          </w:p>
        </w:tc>
        <w:tc>
          <w:tcPr>
            <w:tcW w:w="3967" w:type="dxa"/>
            <w:vAlign w:val="center"/>
          </w:tcPr>
          <w:p w14:paraId="3C7B029B" w14:textId="77777777" w:rsidR="00CB3B78" w:rsidRDefault="00000000">
            <w:r>
              <w:rPr>
                <w:rFonts w:eastAsia="Aptos"/>
                <w:sz w:val="18"/>
              </w:rPr>
              <w:t>kapcsolati tőke</w:t>
            </w:r>
          </w:p>
        </w:tc>
        <w:tc>
          <w:tcPr>
            <w:tcW w:w="3967" w:type="dxa"/>
            <w:vAlign w:val="center"/>
          </w:tcPr>
          <w:p w14:paraId="561FBF3C" w14:textId="77777777" w:rsidR="00CB3B78" w:rsidRDefault="00000000">
            <w:r>
              <w:rPr>
                <w:rFonts w:eastAsia="Aptos"/>
                <w:sz w:val="18"/>
              </w:rPr>
              <w:t>Nem definícióként, hanem értelmező vagy megkülönböztető elemként használd.</w:t>
            </w:r>
          </w:p>
        </w:tc>
      </w:tr>
    </w:tbl>
    <w:p w14:paraId="439D2678" w14:textId="77777777" w:rsidR="00CB3B78" w:rsidRDefault="00CB3B78">
      <w:pPr>
        <w:spacing w:after="0"/>
      </w:pPr>
    </w:p>
    <w:p w14:paraId="7ED999FD" w14:textId="77777777" w:rsidR="00CB3B78" w:rsidRDefault="00000000">
      <w:pPr>
        <w:spacing w:after="20"/>
      </w:pPr>
      <w:r>
        <w:rPr>
          <w:rFonts w:eastAsia="Aptos"/>
          <w:b/>
        </w:rPr>
        <w:t>Kapcsolódás másik tételekhez:</w:t>
      </w:r>
    </w:p>
    <w:p w14:paraId="7CF57B4A" w14:textId="77777777" w:rsidR="00CB3B78" w:rsidRDefault="00000000">
      <w:pPr>
        <w:pStyle w:val="ListBullet"/>
        <w:spacing w:after="20"/>
      </w:pPr>
      <w:r>
        <w:rPr>
          <w:rFonts w:eastAsia="Aptos"/>
        </w:rPr>
        <w:t>Kapcsolódik B10a-hoz: innováció.</w:t>
      </w:r>
    </w:p>
    <w:p w14:paraId="7087B3CD" w14:textId="77777777" w:rsidR="00CB3B78" w:rsidRDefault="00000000">
      <w:pPr>
        <w:pStyle w:val="ListBullet"/>
        <w:spacing w:after="20"/>
      </w:pPr>
      <w:r>
        <w:rPr>
          <w:rFonts w:eastAsia="Aptos"/>
        </w:rPr>
        <w:t>Kapcsolódik B12b-hez: emberi erőforrás felértékelődése.</w:t>
      </w:r>
    </w:p>
    <w:p w14:paraId="2109AB4C" w14:textId="77777777" w:rsidR="00CB3B78" w:rsidRDefault="00000000">
      <w:pPr>
        <w:pStyle w:val="Heading2"/>
        <w:spacing w:before="120" w:after="40"/>
      </w:pPr>
      <w:r>
        <w:rPr>
          <w:rFonts w:ascii="Aptos" w:eastAsia="Aptos" w:hAnsi="Aptos"/>
        </w:rPr>
        <w:t>b) A tudástőke fogalma</w:t>
      </w:r>
    </w:p>
    <w:p w14:paraId="0AFD44C6" w14:textId="77777777" w:rsidR="00CB3B78" w:rsidRDefault="00000000">
      <w:pPr>
        <w:spacing w:after="20"/>
      </w:pPr>
      <w:r>
        <w:rPr>
          <w:rFonts w:eastAsia="Aptos"/>
        </w:rPr>
        <w:t>A tudástőke az egyének és szervezetek hasznosítható szellemi vagyona. Nem fogy úgy, mint egy alapanyag: használattal sokszor nő. Viszont ha nincs megosztva és rögzítve, simán kisétál az ajtón egy felmondással. Chikánhoz illeszkedően a tudástőke immateriális, hasznosítható szellemi vagyon; értéke nem a birtoklásban, hanem a vállalati hasznosításban és megosztásban keletkezik. Külön hangsúlyozd az explicit és tacit tudás különbségét: a leírható tudás könnyebben tárolható, a tapasztalati tudás viszont gyakran emberekhez és kapcsolatokhoz kötődik, ezért külön menedzselni kell.</w:t>
      </w:r>
    </w:p>
    <w:p w14:paraId="31442251" w14:textId="77777777" w:rsidR="00CB3B78" w:rsidRDefault="00CB3B78">
      <w:pPr>
        <w:spacing w:after="0"/>
      </w:pPr>
    </w:p>
    <w:p w14:paraId="1DE554B8" w14:textId="77777777" w:rsidR="00CB3B78" w:rsidRDefault="00000000">
      <w:pPr>
        <w:spacing w:after="20"/>
      </w:pPr>
      <w:r>
        <w:rPr>
          <w:rFonts w:eastAsia="Aptos"/>
          <w:b/>
        </w:rPr>
        <w:t>Bullet verzió</w:t>
      </w:r>
    </w:p>
    <w:p w14:paraId="01EFE1C7" w14:textId="77777777" w:rsidR="00CB3B78" w:rsidRDefault="00000000">
      <w:pPr>
        <w:pStyle w:val="ListBullet"/>
        <w:spacing w:after="20"/>
      </w:pPr>
      <w:r>
        <w:rPr>
          <w:rFonts w:eastAsia="Aptos"/>
        </w:rPr>
        <w:t>tudástőke = hasznosítható szellemi vagyon</w:t>
      </w:r>
    </w:p>
    <w:p w14:paraId="6AB534FB" w14:textId="77777777" w:rsidR="00CB3B78" w:rsidRDefault="00000000">
      <w:pPr>
        <w:pStyle w:val="ListBullet"/>
        <w:spacing w:after="20"/>
      </w:pPr>
      <w:r>
        <w:rPr>
          <w:rFonts w:eastAsia="Aptos"/>
        </w:rPr>
        <w:t>immateriális erőforrás</w:t>
      </w:r>
    </w:p>
    <w:p w14:paraId="44BE6909" w14:textId="77777777" w:rsidR="00CB3B78" w:rsidRDefault="00000000">
      <w:pPr>
        <w:pStyle w:val="ListBullet"/>
        <w:spacing w:after="20"/>
      </w:pPr>
      <w:r>
        <w:rPr>
          <w:rFonts w:eastAsia="Aptos"/>
        </w:rPr>
        <w:t>terjeszthető és bővíthető</w:t>
      </w:r>
    </w:p>
    <w:p w14:paraId="57D065AB" w14:textId="77777777" w:rsidR="00CB3B78" w:rsidRDefault="00000000">
      <w:pPr>
        <w:pStyle w:val="ListBullet"/>
        <w:spacing w:after="20"/>
      </w:pPr>
      <w:r>
        <w:rPr>
          <w:rFonts w:eastAsia="Aptos"/>
        </w:rPr>
        <w:t>felhasználással nem feltétlenül fogy</w:t>
      </w:r>
    </w:p>
    <w:p w14:paraId="70D9446F" w14:textId="77777777" w:rsidR="00CB3B78" w:rsidRDefault="00000000">
      <w:pPr>
        <w:pStyle w:val="ListBullet"/>
        <w:spacing w:after="20"/>
      </w:pPr>
      <w:r>
        <w:rPr>
          <w:rFonts w:eastAsia="Aptos"/>
        </w:rPr>
        <w:t>explicit tudás: leírható</w:t>
      </w:r>
    </w:p>
    <w:p w14:paraId="5A234511" w14:textId="77777777" w:rsidR="00CB3B78" w:rsidRDefault="00000000">
      <w:pPr>
        <w:pStyle w:val="ListBullet"/>
        <w:spacing w:after="20"/>
      </w:pPr>
      <w:r>
        <w:rPr>
          <w:rFonts w:eastAsia="Aptos"/>
        </w:rPr>
        <w:t>tacit tudás: tapasztalati, nehezen formalizálható</w:t>
      </w:r>
    </w:p>
    <w:p w14:paraId="161D8900" w14:textId="77777777" w:rsidR="00CB3B78" w:rsidRDefault="00CB3B78">
      <w:pPr>
        <w:spacing w:after="0"/>
      </w:pPr>
    </w:p>
    <w:p w14:paraId="061D8717"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45"/>
        <w:gridCol w:w="3850"/>
        <w:gridCol w:w="3859"/>
      </w:tblGrid>
      <w:tr w:rsidR="00CB3B78" w14:paraId="42A0CD41" w14:textId="77777777">
        <w:trPr>
          <w:jc w:val="center"/>
        </w:trPr>
        <w:tc>
          <w:tcPr>
            <w:tcW w:w="3967" w:type="dxa"/>
            <w:shd w:val="clear" w:color="auto" w:fill="D9EAF7"/>
            <w:vAlign w:val="center"/>
          </w:tcPr>
          <w:p w14:paraId="35D438C6" w14:textId="77777777" w:rsidR="00CB3B78" w:rsidRDefault="00000000">
            <w:r>
              <w:rPr>
                <w:rFonts w:eastAsia="Aptos"/>
                <w:sz w:val="18"/>
              </w:rPr>
              <w:t>Kiegészítő fogalom / szempont</w:t>
            </w:r>
          </w:p>
        </w:tc>
        <w:tc>
          <w:tcPr>
            <w:tcW w:w="3967" w:type="dxa"/>
            <w:shd w:val="clear" w:color="auto" w:fill="D9EAF7"/>
            <w:vAlign w:val="center"/>
          </w:tcPr>
          <w:p w14:paraId="2992DF58" w14:textId="77777777" w:rsidR="00CB3B78" w:rsidRDefault="00000000">
            <w:r>
              <w:rPr>
                <w:rFonts w:eastAsia="Aptos"/>
                <w:sz w:val="18"/>
              </w:rPr>
              <w:t>Magyarázat</w:t>
            </w:r>
          </w:p>
        </w:tc>
        <w:tc>
          <w:tcPr>
            <w:tcW w:w="3967" w:type="dxa"/>
            <w:shd w:val="clear" w:color="auto" w:fill="D9EAF7"/>
            <w:vAlign w:val="center"/>
          </w:tcPr>
          <w:p w14:paraId="028EFD87" w14:textId="77777777" w:rsidR="00CB3B78" w:rsidRDefault="00000000">
            <w:r>
              <w:rPr>
                <w:rFonts w:eastAsia="Aptos"/>
                <w:sz w:val="18"/>
              </w:rPr>
              <w:t>Hozzáadott érték a bullethez képest</w:t>
            </w:r>
          </w:p>
        </w:tc>
      </w:tr>
      <w:tr w:rsidR="00CB3B78" w14:paraId="19D8802A" w14:textId="77777777">
        <w:trPr>
          <w:jc w:val="center"/>
        </w:trPr>
        <w:tc>
          <w:tcPr>
            <w:tcW w:w="3967" w:type="dxa"/>
            <w:vAlign w:val="center"/>
          </w:tcPr>
          <w:p w14:paraId="2DEF0CB6" w14:textId="77777777" w:rsidR="00CB3B78" w:rsidRDefault="00000000">
            <w:r>
              <w:rPr>
                <w:rFonts w:eastAsia="Aptos"/>
                <w:sz w:val="18"/>
              </w:rPr>
              <w:t>Szervezeti</w:t>
            </w:r>
          </w:p>
        </w:tc>
        <w:tc>
          <w:tcPr>
            <w:tcW w:w="3967" w:type="dxa"/>
            <w:vAlign w:val="center"/>
          </w:tcPr>
          <w:p w14:paraId="46C76148" w14:textId="77777777" w:rsidR="00CB3B78" w:rsidRDefault="00000000">
            <w:r>
              <w:rPr>
                <w:rFonts w:eastAsia="Aptos"/>
                <w:sz w:val="18"/>
              </w:rPr>
              <w:t>folyamatokban él | működési rend</w:t>
            </w:r>
          </w:p>
        </w:tc>
        <w:tc>
          <w:tcPr>
            <w:tcW w:w="3967" w:type="dxa"/>
            <w:vAlign w:val="center"/>
          </w:tcPr>
          <w:p w14:paraId="69EBE5B7" w14:textId="77777777" w:rsidR="00CB3B78" w:rsidRDefault="00000000">
            <w:r>
              <w:rPr>
                <w:rFonts w:eastAsia="Aptos"/>
                <w:sz w:val="18"/>
              </w:rPr>
              <w:t>Nem definícióként, hanem értelmező vagy megkülönböztető elemként használd.</w:t>
            </w:r>
          </w:p>
        </w:tc>
      </w:tr>
      <w:tr w:rsidR="00CB3B78" w14:paraId="2372FC30" w14:textId="77777777">
        <w:trPr>
          <w:jc w:val="center"/>
        </w:trPr>
        <w:tc>
          <w:tcPr>
            <w:tcW w:w="3967" w:type="dxa"/>
            <w:vAlign w:val="center"/>
          </w:tcPr>
          <w:p w14:paraId="21B98734" w14:textId="77777777" w:rsidR="00CB3B78" w:rsidRDefault="00000000">
            <w:r>
              <w:rPr>
                <w:rFonts w:eastAsia="Aptos"/>
                <w:sz w:val="18"/>
              </w:rPr>
              <w:t>Tipikus vizsgakapocs</w:t>
            </w:r>
          </w:p>
        </w:tc>
        <w:tc>
          <w:tcPr>
            <w:tcW w:w="3967" w:type="dxa"/>
            <w:vAlign w:val="center"/>
          </w:tcPr>
          <w:p w14:paraId="6584955A" w14:textId="77777777" w:rsidR="00CB3B78" w:rsidRDefault="00000000">
            <w:r>
              <w:rPr>
                <w:rFonts w:eastAsia="Aptos"/>
                <w:sz w:val="18"/>
              </w:rPr>
              <w:t>Az alpontot kösd vissza a tétel fő fogalmaihoz és a kapcsolódó B-tételekhez.</w:t>
            </w:r>
          </w:p>
        </w:tc>
        <w:tc>
          <w:tcPr>
            <w:tcW w:w="3967" w:type="dxa"/>
            <w:vAlign w:val="center"/>
          </w:tcPr>
          <w:p w14:paraId="2A629821" w14:textId="77777777" w:rsidR="00CB3B78" w:rsidRDefault="00000000">
            <w:r>
              <w:rPr>
                <w:rFonts w:eastAsia="Aptos"/>
                <w:sz w:val="18"/>
              </w:rPr>
              <w:t>Segít, hogy ne elszigetelt felsorolás legyen a válasz.</w:t>
            </w:r>
          </w:p>
        </w:tc>
      </w:tr>
      <w:tr w:rsidR="00CB3B78" w14:paraId="782EEB23" w14:textId="77777777">
        <w:trPr>
          <w:jc w:val="center"/>
        </w:trPr>
        <w:tc>
          <w:tcPr>
            <w:tcW w:w="3967" w:type="dxa"/>
            <w:vAlign w:val="center"/>
          </w:tcPr>
          <w:p w14:paraId="0D417AE2" w14:textId="77777777" w:rsidR="00CB3B78" w:rsidRDefault="00000000">
            <w:r>
              <w:rPr>
                <w:rFonts w:eastAsia="Aptos"/>
                <w:sz w:val="18"/>
              </w:rPr>
              <w:t>Gyakori hiba</w:t>
            </w:r>
          </w:p>
        </w:tc>
        <w:tc>
          <w:tcPr>
            <w:tcW w:w="3967" w:type="dxa"/>
            <w:vAlign w:val="center"/>
          </w:tcPr>
          <w:p w14:paraId="2413E17B"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29BDFA0F" w14:textId="77777777" w:rsidR="00CB3B78" w:rsidRDefault="00000000">
            <w:r>
              <w:rPr>
                <w:rFonts w:eastAsia="Aptos"/>
                <w:sz w:val="18"/>
              </w:rPr>
              <w:t>Ettől lesz kifejtett felelet, nem vázlat.</w:t>
            </w:r>
          </w:p>
        </w:tc>
      </w:tr>
    </w:tbl>
    <w:p w14:paraId="3AFF87D0" w14:textId="77777777" w:rsidR="00CB3B78" w:rsidRDefault="00CB3B78">
      <w:pPr>
        <w:spacing w:after="0"/>
      </w:pPr>
    </w:p>
    <w:p w14:paraId="780A1831" w14:textId="77777777" w:rsidR="00CB3B78" w:rsidRDefault="00000000">
      <w:pPr>
        <w:spacing w:after="20"/>
      </w:pPr>
      <w:r>
        <w:rPr>
          <w:rFonts w:eastAsia="Aptos"/>
          <w:b/>
        </w:rPr>
        <w:t>Kapcsolódás másik tételekhez:</w:t>
      </w:r>
    </w:p>
    <w:p w14:paraId="364F03A4" w14:textId="77777777" w:rsidR="00CB3B78" w:rsidRDefault="00000000">
      <w:pPr>
        <w:pStyle w:val="ListBullet"/>
        <w:spacing w:after="20"/>
      </w:pPr>
      <w:r>
        <w:rPr>
          <w:rFonts w:eastAsia="Aptos"/>
        </w:rPr>
        <w:lastRenderedPageBreak/>
        <w:t>Kapcsolódik B12d-hez: tudásvesztés és megtartás.</w:t>
      </w:r>
    </w:p>
    <w:p w14:paraId="104B7D87" w14:textId="77777777" w:rsidR="00CB3B78" w:rsidRDefault="00000000">
      <w:pPr>
        <w:pStyle w:val="Heading2"/>
        <w:spacing w:before="120" w:after="40"/>
      </w:pPr>
      <w:r>
        <w:rPr>
          <w:rFonts w:ascii="Aptos" w:eastAsia="Aptos" w:hAnsi="Aptos"/>
        </w:rPr>
        <w:t>c) A vállalati tudástőke elemei: emberi, szervezeti és kapcsolati tőke</w:t>
      </w:r>
    </w:p>
    <w:p w14:paraId="3B1B5A71" w14:textId="77777777" w:rsidR="00CB3B78" w:rsidRDefault="00000000">
      <w:pPr>
        <w:spacing w:after="20"/>
      </w:pPr>
      <w:r>
        <w:rPr>
          <w:rFonts w:eastAsia="Aptos"/>
        </w:rPr>
        <w:t>A vállalati tudástőke három fő eleme az emberi, szervezeti és kapcsolati tőke. Ha csak az ember fejében van a tudás, sérülékeny. Ha a szervezet folyamataiba és kapcsolataiba is beépül, tartósabb versenyelőnyt ad. Tanulásnál különítsd el az újdonság tartalmát és üzleti hatását: nem az a lényeg, hogy valami új, hanem hogy javítja-e a fogyasztói értéket, a működési hatékonyságot, a gyorsaságot vagy a versenyképességet.</w:t>
      </w:r>
    </w:p>
    <w:p w14:paraId="236975F2" w14:textId="77777777" w:rsidR="00CB3B78" w:rsidRDefault="00CB3B78">
      <w:pPr>
        <w:spacing w:after="0"/>
      </w:pPr>
    </w:p>
    <w:p w14:paraId="1FDE970A" w14:textId="77777777" w:rsidR="00CB3B78" w:rsidRDefault="00000000">
      <w:pPr>
        <w:spacing w:after="20"/>
      </w:pPr>
      <w:r>
        <w:rPr>
          <w:rFonts w:eastAsia="Aptos"/>
          <w:b/>
        </w:rPr>
        <w:t>Bullet verzió</w:t>
      </w:r>
    </w:p>
    <w:p w14:paraId="3955111B" w14:textId="77777777" w:rsidR="00CB3B78" w:rsidRDefault="00000000">
      <w:pPr>
        <w:pStyle w:val="ListBullet"/>
        <w:spacing w:after="20"/>
      </w:pPr>
      <w:r>
        <w:rPr>
          <w:rFonts w:eastAsia="Aptos"/>
        </w:rPr>
        <w:t>emberi tőke: emberek ismerete, tapasztalata, képessége</w:t>
      </w:r>
    </w:p>
    <w:p w14:paraId="0F7E14AD" w14:textId="77777777" w:rsidR="00CB3B78" w:rsidRDefault="00000000">
      <w:pPr>
        <w:pStyle w:val="ListBullet"/>
        <w:spacing w:after="20"/>
      </w:pPr>
      <w:r>
        <w:rPr>
          <w:rFonts w:eastAsia="Aptos"/>
        </w:rPr>
        <w:t>szervezeti tőke: rendszerek, folyamatok, adatbázisok, kultúra</w:t>
      </w:r>
    </w:p>
    <w:p w14:paraId="72EBD87B" w14:textId="77777777" w:rsidR="00CB3B78" w:rsidRDefault="00000000">
      <w:pPr>
        <w:pStyle w:val="ListBullet"/>
        <w:spacing w:after="20"/>
      </w:pPr>
      <w:r>
        <w:rPr>
          <w:rFonts w:eastAsia="Aptos"/>
        </w:rPr>
        <w:t>kapcsolati tőke: fogyasztói lojalitás, partnerkapcsolatok, márka, bizalom</w:t>
      </w:r>
    </w:p>
    <w:p w14:paraId="5CDCEA42" w14:textId="77777777" w:rsidR="00CB3B78" w:rsidRDefault="00000000">
      <w:pPr>
        <w:pStyle w:val="ListBullet"/>
        <w:spacing w:after="20"/>
      </w:pPr>
      <w:r>
        <w:rPr>
          <w:rFonts w:eastAsia="Aptos"/>
        </w:rPr>
        <w:t>három együtt alkot vállalati tudásvagyont</w:t>
      </w:r>
    </w:p>
    <w:p w14:paraId="2213BE52" w14:textId="77777777" w:rsidR="00CB3B78" w:rsidRDefault="00000000">
      <w:pPr>
        <w:pStyle w:val="ListBullet"/>
        <w:spacing w:after="20"/>
      </w:pPr>
      <w:r>
        <w:rPr>
          <w:rFonts w:eastAsia="Aptos"/>
        </w:rPr>
        <w:t>versenyelőny akkor lesz, ha hasznosul</w:t>
      </w:r>
    </w:p>
    <w:p w14:paraId="6A79092F" w14:textId="77777777" w:rsidR="00CB3B78" w:rsidRDefault="00CB3B78">
      <w:pPr>
        <w:spacing w:after="0"/>
      </w:pPr>
    </w:p>
    <w:p w14:paraId="40622F29"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50"/>
        <w:gridCol w:w="3856"/>
        <w:gridCol w:w="3848"/>
      </w:tblGrid>
      <w:tr w:rsidR="00CB3B78" w14:paraId="21909092" w14:textId="77777777">
        <w:trPr>
          <w:jc w:val="center"/>
        </w:trPr>
        <w:tc>
          <w:tcPr>
            <w:tcW w:w="3967" w:type="dxa"/>
            <w:shd w:val="clear" w:color="auto" w:fill="D9EAF7"/>
            <w:vAlign w:val="center"/>
          </w:tcPr>
          <w:p w14:paraId="11B7FEA1" w14:textId="77777777" w:rsidR="00CB3B78" w:rsidRDefault="00000000">
            <w:r>
              <w:rPr>
                <w:rFonts w:eastAsia="Aptos"/>
                <w:sz w:val="18"/>
              </w:rPr>
              <w:t>Kiegészítő fogalom / szempont</w:t>
            </w:r>
          </w:p>
        </w:tc>
        <w:tc>
          <w:tcPr>
            <w:tcW w:w="3967" w:type="dxa"/>
            <w:shd w:val="clear" w:color="auto" w:fill="D9EAF7"/>
            <w:vAlign w:val="center"/>
          </w:tcPr>
          <w:p w14:paraId="5AB02BF2" w14:textId="77777777" w:rsidR="00CB3B78" w:rsidRDefault="00000000">
            <w:r>
              <w:rPr>
                <w:rFonts w:eastAsia="Aptos"/>
                <w:sz w:val="18"/>
              </w:rPr>
              <w:t>Magyarázat</w:t>
            </w:r>
          </w:p>
        </w:tc>
        <w:tc>
          <w:tcPr>
            <w:tcW w:w="3967" w:type="dxa"/>
            <w:shd w:val="clear" w:color="auto" w:fill="D9EAF7"/>
            <w:vAlign w:val="center"/>
          </w:tcPr>
          <w:p w14:paraId="3392CB5D" w14:textId="77777777" w:rsidR="00CB3B78" w:rsidRDefault="00000000">
            <w:r>
              <w:rPr>
                <w:rFonts w:eastAsia="Aptos"/>
                <w:sz w:val="18"/>
              </w:rPr>
              <w:t>Hozzáadott érték a bullethez képest</w:t>
            </w:r>
          </w:p>
        </w:tc>
      </w:tr>
      <w:tr w:rsidR="00CB3B78" w14:paraId="50E56670" w14:textId="77777777">
        <w:trPr>
          <w:jc w:val="center"/>
        </w:trPr>
        <w:tc>
          <w:tcPr>
            <w:tcW w:w="3967" w:type="dxa"/>
            <w:vAlign w:val="center"/>
          </w:tcPr>
          <w:p w14:paraId="4206E617" w14:textId="77777777" w:rsidR="00CB3B78" w:rsidRDefault="00000000">
            <w:r>
              <w:rPr>
                <w:rFonts w:eastAsia="Aptos"/>
                <w:sz w:val="18"/>
              </w:rPr>
              <w:t>Tipikus vizsgakapocs</w:t>
            </w:r>
          </w:p>
        </w:tc>
        <w:tc>
          <w:tcPr>
            <w:tcW w:w="3967" w:type="dxa"/>
            <w:vAlign w:val="center"/>
          </w:tcPr>
          <w:p w14:paraId="1DB5CAE9" w14:textId="77777777" w:rsidR="00CB3B78" w:rsidRDefault="00000000">
            <w:r>
              <w:rPr>
                <w:rFonts w:eastAsia="Aptos"/>
                <w:sz w:val="18"/>
              </w:rPr>
              <w:t>Az alpontot kösd vissza a tétel fő fogalmaihoz és a kapcsolódó B-tételekhez.</w:t>
            </w:r>
          </w:p>
        </w:tc>
        <w:tc>
          <w:tcPr>
            <w:tcW w:w="3967" w:type="dxa"/>
            <w:vAlign w:val="center"/>
          </w:tcPr>
          <w:p w14:paraId="62361C37" w14:textId="77777777" w:rsidR="00CB3B78" w:rsidRDefault="00000000">
            <w:r>
              <w:rPr>
                <w:rFonts w:eastAsia="Aptos"/>
                <w:sz w:val="18"/>
              </w:rPr>
              <w:t>Segít, hogy ne elszigetelt felsorolás legyen a válasz.</w:t>
            </w:r>
          </w:p>
        </w:tc>
      </w:tr>
      <w:tr w:rsidR="00CB3B78" w14:paraId="734ED79E" w14:textId="77777777">
        <w:trPr>
          <w:jc w:val="center"/>
        </w:trPr>
        <w:tc>
          <w:tcPr>
            <w:tcW w:w="3967" w:type="dxa"/>
            <w:vAlign w:val="center"/>
          </w:tcPr>
          <w:p w14:paraId="0B97A537" w14:textId="77777777" w:rsidR="00CB3B78" w:rsidRDefault="00000000">
            <w:r>
              <w:rPr>
                <w:rFonts w:eastAsia="Aptos"/>
                <w:sz w:val="18"/>
              </w:rPr>
              <w:t>Gyakori hiba</w:t>
            </w:r>
          </w:p>
        </w:tc>
        <w:tc>
          <w:tcPr>
            <w:tcW w:w="3967" w:type="dxa"/>
            <w:vAlign w:val="center"/>
          </w:tcPr>
          <w:p w14:paraId="53A9F03E" w14:textId="77777777" w:rsidR="00CB3B78" w:rsidRDefault="00000000">
            <w:r>
              <w:rPr>
                <w:rFonts w:eastAsia="Aptos"/>
                <w:sz w:val="18"/>
              </w:rPr>
              <w:t>A bulletpontok bemagolása önmagában kevés; mondd el az okot, következményt és vállalati hatást is.</w:t>
            </w:r>
          </w:p>
        </w:tc>
        <w:tc>
          <w:tcPr>
            <w:tcW w:w="3967" w:type="dxa"/>
            <w:vAlign w:val="center"/>
          </w:tcPr>
          <w:p w14:paraId="39725C61" w14:textId="77777777" w:rsidR="00CB3B78" w:rsidRDefault="00000000">
            <w:r>
              <w:rPr>
                <w:rFonts w:eastAsia="Aptos"/>
                <w:sz w:val="18"/>
              </w:rPr>
              <w:t>Ettől lesz kifejtett felelet, nem vázlat.</w:t>
            </w:r>
          </w:p>
        </w:tc>
      </w:tr>
      <w:tr w:rsidR="00CB3B78" w14:paraId="391C5218" w14:textId="77777777">
        <w:trPr>
          <w:jc w:val="center"/>
        </w:trPr>
        <w:tc>
          <w:tcPr>
            <w:tcW w:w="3967" w:type="dxa"/>
            <w:vAlign w:val="center"/>
          </w:tcPr>
          <w:p w14:paraId="32B2B532" w14:textId="77777777" w:rsidR="00CB3B78" w:rsidRDefault="00000000">
            <w:r>
              <w:rPr>
                <w:rFonts w:eastAsia="Aptos"/>
                <w:sz w:val="18"/>
              </w:rPr>
              <w:t>Átvezető mondat</w:t>
            </w:r>
          </w:p>
        </w:tc>
        <w:tc>
          <w:tcPr>
            <w:tcW w:w="3967" w:type="dxa"/>
            <w:vAlign w:val="center"/>
          </w:tcPr>
          <w:p w14:paraId="0CDE0F1E" w14:textId="77777777" w:rsidR="00CB3B78" w:rsidRDefault="00000000">
            <w:r>
              <w:rPr>
                <w:rFonts w:eastAsia="Aptos"/>
                <w:sz w:val="18"/>
              </w:rPr>
              <w:t>„Ez a rész azért fontos, mert a(z) A vállalati tudástőke elemei: emberi, szervezeti és kapcsolati tőke közvetlenül befolyásolja a vállalati döntéseket.”</w:t>
            </w:r>
          </w:p>
        </w:tc>
        <w:tc>
          <w:tcPr>
            <w:tcW w:w="3967" w:type="dxa"/>
            <w:vAlign w:val="center"/>
          </w:tcPr>
          <w:p w14:paraId="3DF69E1B" w14:textId="77777777" w:rsidR="00CB3B78" w:rsidRDefault="00000000">
            <w:r>
              <w:rPr>
                <w:rFonts w:eastAsia="Aptos"/>
                <w:sz w:val="18"/>
              </w:rPr>
              <w:t>Használható szóban, ha át kell kötni másik alpontra.</w:t>
            </w:r>
          </w:p>
        </w:tc>
      </w:tr>
    </w:tbl>
    <w:p w14:paraId="0E8625DC" w14:textId="77777777" w:rsidR="00CB3B78" w:rsidRDefault="00CB3B78">
      <w:pPr>
        <w:spacing w:after="0"/>
      </w:pPr>
    </w:p>
    <w:p w14:paraId="4B6712CE" w14:textId="77777777" w:rsidR="00CB3B78" w:rsidRDefault="00000000">
      <w:pPr>
        <w:spacing w:after="20"/>
      </w:pPr>
      <w:r>
        <w:rPr>
          <w:rFonts w:eastAsia="Aptos"/>
          <w:b/>
        </w:rPr>
        <w:t>Kapcsolódás másik tételekhez:</w:t>
      </w:r>
    </w:p>
    <w:p w14:paraId="4C495748" w14:textId="77777777" w:rsidR="00CB3B78" w:rsidRDefault="00000000">
      <w:pPr>
        <w:pStyle w:val="ListBullet"/>
        <w:spacing w:after="20"/>
      </w:pPr>
      <w:r>
        <w:rPr>
          <w:rFonts w:eastAsia="Aptos"/>
        </w:rPr>
        <w:t>Kapcsolódik B01c-hez: érintettekkel való kapcsolat.</w:t>
      </w:r>
    </w:p>
    <w:p w14:paraId="34A634F5" w14:textId="77777777" w:rsidR="00CB3B78" w:rsidRDefault="00000000">
      <w:pPr>
        <w:pStyle w:val="ListBullet"/>
        <w:spacing w:after="20"/>
      </w:pPr>
      <w:r>
        <w:rPr>
          <w:rFonts w:eastAsia="Aptos"/>
        </w:rPr>
        <w:t>Kapcsolódik B14d-hez: SWOT-ban erősség vagy gyengeség.</w:t>
      </w:r>
    </w:p>
    <w:p w14:paraId="674A5FA3" w14:textId="77777777" w:rsidR="00CB3B78" w:rsidRDefault="00000000">
      <w:pPr>
        <w:pStyle w:val="Heading2"/>
        <w:spacing w:before="120" w:after="40"/>
      </w:pPr>
      <w:r>
        <w:rPr>
          <w:rFonts w:ascii="Aptos" w:eastAsia="Aptos" w:hAnsi="Aptos"/>
        </w:rPr>
        <w:t>d) A tudásmenedzsment feladatai és szerepe a sikerben</w:t>
      </w:r>
    </w:p>
    <w:p w14:paraId="2B43D8BE" w14:textId="77777777" w:rsidR="00CB3B78" w:rsidRDefault="00000000">
      <w:pPr>
        <w:spacing w:after="20"/>
      </w:pPr>
      <w:r>
        <w:rPr>
          <w:rFonts w:eastAsia="Aptos"/>
        </w:rPr>
        <w:t>A tudásmenedzsment feladata, hogy a szükséges tudás rendelkezésre álljon, hozzáférhető legyen, megoszthatóvá váljon és hasznosuljon. Brutálisan egyszerűen: amit a szervezet nem tud megtartani és újrahasznosítani, azt újra és újra drágán megtanulja. A tudásmenedzsment feladata, hogy a vállalat alapvető céljaihoz szükséges szellemi tőke rendelkezésre álljon, hozzáférhető legyen és az értékteremtő folyamatokban hasznosuljon. Külön hangsúlyozd az explicit és tacit tudás különbségét: a leírható tudás könnyebben tárolható, a tapasztalati tudás viszont gyakran emberekhez és kapcsolatokhoz kötődik, ezért külön menedzselni kell.</w:t>
      </w:r>
    </w:p>
    <w:p w14:paraId="64DEB368" w14:textId="77777777" w:rsidR="00CB3B78" w:rsidRDefault="00CB3B78">
      <w:pPr>
        <w:spacing w:after="0"/>
      </w:pPr>
    </w:p>
    <w:p w14:paraId="4E959A6F" w14:textId="77777777" w:rsidR="00CB3B78" w:rsidRDefault="00000000">
      <w:pPr>
        <w:spacing w:after="20"/>
      </w:pPr>
      <w:r>
        <w:rPr>
          <w:rFonts w:eastAsia="Aptos"/>
          <w:b/>
        </w:rPr>
        <w:t>Bullet verzió</w:t>
      </w:r>
    </w:p>
    <w:p w14:paraId="5C52859D" w14:textId="77777777" w:rsidR="00CB3B78" w:rsidRDefault="00000000">
      <w:pPr>
        <w:pStyle w:val="ListBullet"/>
        <w:spacing w:after="20"/>
      </w:pPr>
      <w:r>
        <w:rPr>
          <w:rFonts w:eastAsia="Aptos"/>
        </w:rPr>
        <w:t>tudástérkép készítése</w:t>
      </w:r>
    </w:p>
    <w:p w14:paraId="64DCCA73" w14:textId="77777777" w:rsidR="00CB3B78" w:rsidRDefault="00000000">
      <w:pPr>
        <w:pStyle w:val="ListBullet"/>
        <w:spacing w:after="20"/>
      </w:pPr>
      <w:r>
        <w:rPr>
          <w:rFonts w:eastAsia="Aptos"/>
        </w:rPr>
        <w:t>meglévő tudás feltárása és rendszerezése</w:t>
      </w:r>
    </w:p>
    <w:p w14:paraId="054F85A2" w14:textId="77777777" w:rsidR="00CB3B78" w:rsidRDefault="00000000">
      <w:pPr>
        <w:pStyle w:val="ListBullet"/>
        <w:spacing w:after="20"/>
      </w:pPr>
      <w:r>
        <w:rPr>
          <w:rFonts w:eastAsia="Aptos"/>
        </w:rPr>
        <w:t>rejtett/tacit tudás explicitté tétele</w:t>
      </w:r>
    </w:p>
    <w:p w14:paraId="56C641E3" w14:textId="77777777" w:rsidR="00CB3B78" w:rsidRDefault="00000000">
      <w:pPr>
        <w:pStyle w:val="ListBullet"/>
        <w:spacing w:after="20"/>
      </w:pPr>
      <w:r>
        <w:rPr>
          <w:rFonts w:eastAsia="Aptos"/>
        </w:rPr>
        <w:t>tudásmegosztás feltételeinek kialakítása</w:t>
      </w:r>
    </w:p>
    <w:p w14:paraId="0EDA777C" w14:textId="77777777" w:rsidR="00CB3B78" w:rsidRDefault="00000000">
      <w:pPr>
        <w:pStyle w:val="ListBullet"/>
        <w:spacing w:after="20"/>
      </w:pPr>
      <w:r>
        <w:rPr>
          <w:rFonts w:eastAsia="Aptos"/>
        </w:rPr>
        <w:t>tudásvagyon mérése</w:t>
      </w:r>
    </w:p>
    <w:p w14:paraId="6E26979A" w14:textId="77777777" w:rsidR="00CB3B78" w:rsidRDefault="00000000">
      <w:pPr>
        <w:pStyle w:val="ListBullet"/>
        <w:spacing w:after="20"/>
      </w:pPr>
      <w:r>
        <w:rPr>
          <w:rFonts w:eastAsia="Aptos"/>
        </w:rPr>
        <w:t>stratégiai döntések támogatása</w:t>
      </w:r>
    </w:p>
    <w:p w14:paraId="5992DAB1" w14:textId="77777777" w:rsidR="00CB3B78" w:rsidRDefault="00000000">
      <w:pPr>
        <w:pStyle w:val="ListBullet"/>
        <w:spacing w:after="20"/>
      </w:pPr>
      <w:r>
        <w:rPr>
          <w:rFonts w:eastAsia="Aptos"/>
        </w:rPr>
        <w:t>külső információk feldolgozása</w:t>
      </w:r>
    </w:p>
    <w:p w14:paraId="71DC99EE" w14:textId="77777777" w:rsidR="00CB3B78" w:rsidRDefault="00CB3B78">
      <w:pPr>
        <w:spacing w:after="0"/>
      </w:pPr>
    </w:p>
    <w:p w14:paraId="370A334D" w14:textId="77777777" w:rsidR="00CB3B78" w:rsidRDefault="00000000">
      <w:pPr>
        <w:spacing w:after="20"/>
      </w:pPr>
      <w:r>
        <w:rPr>
          <w:rFonts w:eastAsia="Aptos"/>
          <w:b/>
        </w:rPr>
        <w:t>Fogalmak</w:t>
      </w:r>
    </w:p>
    <w:tbl>
      <w:tblPr>
        <w:tblStyle w:val="TableGrid"/>
        <w:tblW w:w="0" w:type="auto"/>
        <w:jc w:val="center"/>
        <w:tblLook w:val="04A0" w:firstRow="1" w:lastRow="0" w:firstColumn="1" w:lastColumn="0" w:noHBand="0" w:noVBand="1"/>
      </w:tblPr>
      <w:tblGrid>
        <w:gridCol w:w="3838"/>
        <w:gridCol w:w="3868"/>
        <w:gridCol w:w="3848"/>
      </w:tblGrid>
      <w:tr w:rsidR="00CB3B78" w14:paraId="2A7D7F03" w14:textId="77777777">
        <w:trPr>
          <w:jc w:val="center"/>
        </w:trPr>
        <w:tc>
          <w:tcPr>
            <w:tcW w:w="3967" w:type="dxa"/>
            <w:shd w:val="clear" w:color="auto" w:fill="D9EAF7"/>
            <w:vAlign w:val="center"/>
          </w:tcPr>
          <w:p w14:paraId="1D5EE3EC" w14:textId="77777777" w:rsidR="00CB3B78" w:rsidRDefault="00000000">
            <w:r>
              <w:rPr>
                <w:rFonts w:eastAsia="Aptos"/>
                <w:sz w:val="18"/>
              </w:rPr>
              <w:t>Kiegészítő fogalom / szempont</w:t>
            </w:r>
          </w:p>
        </w:tc>
        <w:tc>
          <w:tcPr>
            <w:tcW w:w="3967" w:type="dxa"/>
            <w:shd w:val="clear" w:color="auto" w:fill="D9EAF7"/>
            <w:vAlign w:val="center"/>
          </w:tcPr>
          <w:p w14:paraId="5C5A8B22" w14:textId="77777777" w:rsidR="00CB3B78" w:rsidRDefault="00000000">
            <w:r>
              <w:rPr>
                <w:rFonts w:eastAsia="Aptos"/>
                <w:sz w:val="18"/>
              </w:rPr>
              <w:t>Magyarázat</w:t>
            </w:r>
          </w:p>
        </w:tc>
        <w:tc>
          <w:tcPr>
            <w:tcW w:w="3967" w:type="dxa"/>
            <w:shd w:val="clear" w:color="auto" w:fill="D9EAF7"/>
            <w:vAlign w:val="center"/>
          </w:tcPr>
          <w:p w14:paraId="18986C40" w14:textId="77777777" w:rsidR="00CB3B78" w:rsidRDefault="00000000">
            <w:r>
              <w:rPr>
                <w:rFonts w:eastAsia="Aptos"/>
                <w:sz w:val="18"/>
              </w:rPr>
              <w:t>Hozzáadott érték a bullethez képest</w:t>
            </w:r>
          </w:p>
        </w:tc>
      </w:tr>
      <w:tr w:rsidR="00CB3B78" w14:paraId="4B8D7B8B" w14:textId="77777777">
        <w:trPr>
          <w:jc w:val="center"/>
        </w:trPr>
        <w:tc>
          <w:tcPr>
            <w:tcW w:w="3967" w:type="dxa"/>
            <w:vAlign w:val="center"/>
          </w:tcPr>
          <w:p w14:paraId="2B7E4C90" w14:textId="77777777" w:rsidR="00CB3B78" w:rsidRDefault="00000000">
            <w:r>
              <w:rPr>
                <w:rFonts w:eastAsia="Aptos"/>
                <w:sz w:val="18"/>
              </w:rPr>
              <w:t>Dokumentálás</w:t>
            </w:r>
          </w:p>
        </w:tc>
        <w:tc>
          <w:tcPr>
            <w:tcW w:w="3967" w:type="dxa"/>
            <w:vAlign w:val="center"/>
          </w:tcPr>
          <w:p w14:paraId="274C0C2D" w14:textId="77777777" w:rsidR="00CB3B78" w:rsidRDefault="00000000">
            <w:r>
              <w:rPr>
                <w:rFonts w:eastAsia="Aptos"/>
                <w:sz w:val="18"/>
              </w:rPr>
              <w:t>csökkenti a tudásvesztést</w:t>
            </w:r>
          </w:p>
        </w:tc>
        <w:tc>
          <w:tcPr>
            <w:tcW w:w="3967" w:type="dxa"/>
            <w:vAlign w:val="center"/>
          </w:tcPr>
          <w:p w14:paraId="2B7BE859" w14:textId="77777777" w:rsidR="00CB3B78" w:rsidRDefault="00000000">
            <w:r>
              <w:rPr>
                <w:rFonts w:eastAsia="Aptos"/>
                <w:sz w:val="18"/>
              </w:rPr>
              <w:t>Nem definícióként, hanem értelmező vagy megkülönböztető elemként használd.</w:t>
            </w:r>
          </w:p>
        </w:tc>
      </w:tr>
      <w:tr w:rsidR="00CB3B78" w14:paraId="1FF2FA3A" w14:textId="77777777">
        <w:trPr>
          <w:jc w:val="center"/>
        </w:trPr>
        <w:tc>
          <w:tcPr>
            <w:tcW w:w="3967" w:type="dxa"/>
            <w:vAlign w:val="center"/>
          </w:tcPr>
          <w:p w14:paraId="0DC95BD7" w14:textId="77777777" w:rsidR="00CB3B78" w:rsidRDefault="00000000">
            <w:r>
              <w:rPr>
                <w:rFonts w:eastAsia="Aptos"/>
                <w:sz w:val="18"/>
              </w:rPr>
              <w:t>Képzés</w:t>
            </w:r>
          </w:p>
        </w:tc>
        <w:tc>
          <w:tcPr>
            <w:tcW w:w="3967" w:type="dxa"/>
            <w:vAlign w:val="center"/>
          </w:tcPr>
          <w:p w14:paraId="00D50081" w14:textId="77777777" w:rsidR="00CB3B78" w:rsidRDefault="00000000">
            <w:r>
              <w:rPr>
                <w:rFonts w:eastAsia="Aptos"/>
                <w:sz w:val="18"/>
              </w:rPr>
              <w:t>kompetenciafejlesztés</w:t>
            </w:r>
          </w:p>
        </w:tc>
        <w:tc>
          <w:tcPr>
            <w:tcW w:w="3967" w:type="dxa"/>
            <w:vAlign w:val="center"/>
          </w:tcPr>
          <w:p w14:paraId="06810D96" w14:textId="77777777" w:rsidR="00CB3B78" w:rsidRDefault="00000000">
            <w:r>
              <w:rPr>
                <w:rFonts w:eastAsia="Aptos"/>
                <w:sz w:val="18"/>
              </w:rPr>
              <w:t>Nem definícióként, hanem értelmező vagy megkülönböztető elemként használd.</w:t>
            </w:r>
          </w:p>
        </w:tc>
      </w:tr>
      <w:tr w:rsidR="00CB3B78" w14:paraId="70678B51" w14:textId="77777777">
        <w:trPr>
          <w:jc w:val="center"/>
        </w:trPr>
        <w:tc>
          <w:tcPr>
            <w:tcW w:w="3967" w:type="dxa"/>
            <w:vAlign w:val="center"/>
          </w:tcPr>
          <w:p w14:paraId="47765407" w14:textId="77777777" w:rsidR="00CB3B78" w:rsidRDefault="00000000">
            <w:r>
              <w:rPr>
                <w:rFonts w:eastAsia="Aptos"/>
                <w:sz w:val="18"/>
              </w:rPr>
              <w:t>Külső tudásfigyelés</w:t>
            </w:r>
          </w:p>
        </w:tc>
        <w:tc>
          <w:tcPr>
            <w:tcW w:w="3967" w:type="dxa"/>
            <w:vAlign w:val="center"/>
          </w:tcPr>
          <w:p w14:paraId="218259A3" w14:textId="77777777" w:rsidR="00CB3B78" w:rsidRDefault="00000000">
            <w:r>
              <w:rPr>
                <w:rFonts w:eastAsia="Aptos"/>
                <w:sz w:val="18"/>
              </w:rPr>
              <w:t>jobb alkalmazkodás</w:t>
            </w:r>
          </w:p>
        </w:tc>
        <w:tc>
          <w:tcPr>
            <w:tcW w:w="3967" w:type="dxa"/>
            <w:vAlign w:val="center"/>
          </w:tcPr>
          <w:p w14:paraId="20B59024" w14:textId="77777777" w:rsidR="00CB3B78" w:rsidRDefault="00000000">
            <w:r>
              <w:rPr>
                <w:rFonts w:eastAsia="Aptos"/>
                <w:sz w:val="18"/>
              </w:rPr>
              <w:t>Nem definícióként, hanem értelmező vagy megkülönböztető elemként használd.</w:t>
            </w:r>
          </w:p>
        </w:tc>
      </w:tr>
    </w:tbl>
    <w:p w14:paraId="4F58A540" w14:textId="77777777" w:rsidR="00CB3B78" w:rsidRDefault="00CB3B78">
      <w:pPr>
        <w:spacing w:after="0"/>
      </w:pPr>
    </w:p>
    <w:p w14:paraId="16C867C9" w14:textId="77777777" w:rsidR="00CB3B78" w:rsidRDefault="00000000">
      <w:pPr>
        <w:spacing w:after="20"/>
      </w:pPr>
      <w:r>
        <w:rPr>
          <w:rFonts w:eastAsia="Aptos"/>
          <w:b/>
        </w:rPr>
        <w:t>Kapcsolódás másik tételekhez:</w:t>
      </w:r>
    </w:p>
    <w:p w14:paraId="21425433" w14:textId="77777777" w:rsidR="00CB3B78" w:rsidRDefault="00000000">
      <w:pPr>
        <w:pStyle w:val="ListBullet"/>
        <w:spacing w:after="20"/>
      </w:pPr>
      <w:r>
        <w:rPr>
          <w:rFonts w:eastAsia="Aptos"/>
        </w:rPr>
        <w:t>Kapcsolódik B10b-hez: innováció tudásból épül.</w:t>
      </w:r>
    </w:p>
    <w:p w14:paraId="08A4FBA0" w14:textId="77777777" w:rsidR="00CB3B78" w:rsidRDefault="00000000">
      <w:pPr>
        <w:pStyle w:val="ListBullet"/>
        <w:spacing w:after="20"/>
      </w:pPr>
      <w:r>
        <w:rPr>
          <w:rFonts w:eastAsia="Aptos"/>
        </w:rPr>
        <w:t>Kapcsolódik B11d-hez: BPR és tudásvesztési kockázat.</w:t>
      </w:r>
    </w:p>
    <w:p w14:paraId="3C55ED76" w14:textId="77777777" w:rsidR="00CB3B78" w:rsidRDefault="00CB3B78">
      <w:pPr>
        <w:spacing w:after="0"/>
      </w:pPr>
    </w:p>
    <w:p w14:paraId="47839485" w14:textId="77777777" w:rsidR="00CB3B78" w:rsidRDefault="00000000">
      <w:pPr>
        <w:spacing w:after="20"/>
      </w:pPr>
      <w:r>
        <w:rPr>
          <w:rFonts w:eastAsia="Aptos"/>
          <w:b/>
        </w:rPr>
        <w:t>B15 – Flashcard hátoldal</w:t>
      </w:r>
    </w:p>
    <w:p w14:paraId="1DE58531" w14:textId="77777777" w:rsidR="00CB3B78" w:rsidRDefault="00000000">
      <w:pPr>
        <w:spacing w:after="20"/>
      </w:pPr>
      <w:r>
        <w:rPr>
          <w:rFonts w:eastAsia="Aptos"/>
          <w:b/>
        </w:rPr>
        <w:t xml:space="preserve">a) </w:t>
      </w:r>
      <w:r>
        <w:rPr>
          <w:rFonts w:eastAsia="Aptos"/>
        </w:rPr>
        <w:t>A tudásalapú gazdaság jellemzői: tudás és információ stratégiai erőforrás; innováció és tanulás felértékelődik; immateriális javak szerepe nő; gyors alkalmazkodás kell; digitalizáció és hálózatosodás erősíti</w:t>
      </w:r>
    </w:p>
    <w:p w14:paraId="0933583C" w14:textId="77777777" w:rsidR="00CB3B78" w:rsidRDefault="00000000">
      <w:pPr>
        <w:spacing w:after="20"/>
      </w:pPr>
      <w:r>
        <w:rPr>
          <w:rFonts w:eastAsia="Aptos"/>
          <w:b/>
        </w:rPr>
        <w:t xml:space="preserve">b) </w:t>
      </w:r>
      <w:r>
        <w:rPr>
          <w:rFonts w:eastAsia="Aptos"/>
        </w:rPr>
        <w:t>A tudástőke fogalma: tudástőke = hasznosítható szellemi vagyon; immateriális erőforrás; terjeszthető és bővíthető; felhasználással nem feltétlenül fogy; explicit tudás: leírható; tacit tudás: tapasztalati, nehezen formalizálható</w:t>
      </w:r>
    </w:p>
    <w:p w14:paraId="11CCA874" w14:textId="77777777" w:rsidR="00CB3B78" w:rsidRDefault="00000000">
      <w:pPr>
        <w:spacing w:after="20"/>
      </w:pPr>
      <w:r>
        <w:rPr>
          <w:rFonts w:eastAsia="Aptos"/>
          <w:b/>
        </w:rPr>
        <w:t xml:space="preserve">c) </w:t>
      </w:r>
      <w:r>
        <w:rPr>
          <w:rFonts w:eastAsia="Aptos"/>
        </w:rPr>
        <w:t>A vállalati tudástőke elemei: emberi, szervezeti és kapcsolati tőke: emberi tőke: emberek ismerete, tapasztalata, képessége; szervezeti tőke: rendszerek, folyamatok, adatbázisok, kultúra; kapcsolati tőke: fogyasztói lojalitás, partnerkapcsolatok, márka, bizalom; három együtt alkot vállalati tudásvagyont; versenyelőny akkor lesz, ha hasznosul</w:t>
      </w:r>
    </w:p>
    <w:p w14:paraId="73671585" w14:textId="77777777" w:rsidR="00CB3B78" w:rsidRDefault="00000000">
      <w:pPr>
        <w:spacing w:after="20"/>
      </w:pPr>
      <w:r>
        <w:rPr>
          <w:rFonts w:eastAsia="Aptos"/>
          <w:b/>
        </w:rPr>
        <w:t xml:space="preserve">d) </w:t>
      </w:r>
      <w:r>
        <w:rPr>
          <w:rFonts w:eastAsia="Aptos"/>
        </w:rPr>
        <w:t>A tudásmenedzsment feladatai és szerepe a sikerben: tudástérkép készítése; meglévő tudás feltárása és rendszerezése; rejtett/tacit tudás explicitté tétele; tudásmegosztás feltételeinek kialakítása; tudásvagyon mérése; stratégiai döntések támogatása; külső információk feldolgozása</w:t>
      </w:r>
    </w:p>
    <w:sectPr w:rsidR="00CB3B78" w:rsidSect="00B97D5B">
      <w:headerReference w:type="default" r:id="rId36"/>
      <w:footerReference w:type="default" r:id="rId37"/>
      <w:pgSz w:w="11906" w:h="16838" w:code="9"/>
      <w:pgMar w:top="284" w:right="284" w:bottom="284" w:left="284"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A963" w14:textId="77777777" w:rsidR="00A36847" w:rsidRDefault="00A36847">
      <w:pPr>
        <w:spacing w:after="0" w:line="240" w:lineRule="auto"/>
      </w:pPr>
      <w:r>
        <w:separator/>
      </w:r>
    </w:p>
  </w:endnote>
  <w:endnote w:type="continuationSeparator" w:id="0">
    <w:p w14:paraId="2042B769" w14:textId="77777777" w:rsidR="00A36847" w:rsidRDefault="00A36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352F" w14:textId="1B98272E" w:rsidR="00CB3B78" w:rsidRDefault="00AB7155" w:rsidP="00AB7155">
    <w:pPr>
      <w:tabs>
        <w:tab w:val="left" w:pos="7950"/>
        <w:tab w:val="right" w:pos="11338"/>
      </w:tabs>
      <w:spacing w:after="0"/>
    </w:pPr>
    <w:r>
      <w:rPr>
        <w:rFonts w:eastAsia="Aptos"/>
        <w:color w:val="5A5A5A"/>
        <w:sz w:val="14"/>
      </w:rPr>
      <w:tab/>
    </w:r>
    <w:r>
      <w:rPr>
        <w:rFonts w:eastAsia="Aptos"/>
        <w:color w:val="5A5A5A"/>
        <w:sz w:val="14"/>
      </w:rPr>
      <w:tab/>
    </w: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1</w:t>
    </w:r>
    <w:r>
      <w:rPr>
        <w:rFonts w:eastAsia="Aptos"/>
        <w:color w:val="5A5A5A"/>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D5C" w14:textId="77777777"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4</w:t>
    </w:r>
    <w:r>
      <w:rPr>
        <w:rFonts w:eastAsia="Aptos"/>
        <w:color w:val="5A5A5A"/>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8C8A" w14:textId="55481F6C"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8</w:t>
    </w:r>
    <w:r>
      <w:rPr>
        <w:rFonts w:eastAsia="Aptos"/>
        <w:color w:val="5A5A5A"/>
        <w:sz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2EEA" w14:textId="19B1A3DC"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12</w:t>
    </w:r>
    <w:r>
      <w:rPr>
        <w:rFonts w:eastAsia="Aptos"/>
        <w:color w:val="5A5A5A"/>
        <w:sz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A08A" w14:textId="351B243B"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16</w:t>
    </w:r>
    <w:r>
      <w:rPr>
        <w:rFonts w:eastAsia="Aptos"/>
        <w:color w:val="5A5A5A"/>
        <w:sz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68CC" w14:textId="406FD3A1"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20</w:t>
    </w:r>
    <w:r>
      <w:rPr>
        <w:rFonts w:eastAsia="Aptos"/>
        <w:color w:val="5A5A5A"/>
        <w:sz w:val="1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6293" w14:textId="096E5739"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24</w:t>
    </w:r>
    <w:r>
      <w:rPr>
        <w:rFonts w:eastAsia="Aptos"/>
        <w:color w:val="5A5A5A"/>
        <w:sz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B690" w14:textId="6215D823"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28</w:t>
    </w:r>
    <w:r>
      <w:rPr>
        <w:rFonts w:eastAsia="Aptos"/>
        <w:color w:val="5A5A5A"/>
        <w:sz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3E09" w14:textId="700539AA"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32</w:t>
    </w:r>
    <w:r>
      <w:rPr>
        <w:rFonts w:eastAsia="Aptos"/>
        <w:color w:val="5A5A5A"/>
        <w:sz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811E" w14:textId="013708D0"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36</w:t>
    </w:r>
    <w:r>
      <w:rPr>
        <w:rFonts w:eastAsia="Aptos"/>
        <w:color w:val="5A5A5A"/>
        <w:sz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E745" w14:textId="092A4856"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40</w:t>
    </w:r>
    <w:r>
      <w:rPr>
        <w:rFonts w:eastAsia="Aptos"/>
        <w:color w:val="5A5A5A"/>
        <w:sz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F191" w14:textId="62AA9826"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44</w:t>
    </w:r>
    <w:r>
      <w:rPr>
        <w:rFonts w:eastAsia="Aptos"/>
        <w:color w:val="5A5A5A"/>
        <w:sz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CF45" w14:textId="07E631FE"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48</w:t>
    </w:r>
    <w:r>
      <w:rPr>
        <w:rFonts w:eastAsia="Aptos"/>
        <w:color w:val="5A5A5A"/>
        <w:sz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BCEB" w14:textId="3825C210"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52</w:t>
    </w:r>
    <w:r>
      <w:rPr>
        <w:rFonts w:eastAsia="Aptos"/>
        <w:color w:val="5A5A5A"/>
        <w:sz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E635" w14:textId="67958594" w:rsidR="00CB3B78" w:rsidRDefault="00000000">
    <w:pPr>
      <w:spacing w:after="0"/>
      <w:jc w:val="right"/>
    </w:pPr>
    <w:r>
      <w:rPr>
        <w:rFonts w:eastAsia="Aptos"/>
        <w:color w:val="5A5A5A"/>
        <w:sz w:val="14"/>
      </w:rPr>
      <w:fldChar w:fldCharType="begin"/>
    </w:r>
    <w:r>
      <w:rPr>
        <w:rFonts w:eastAsia="Aptos"/>
        <w:color w:val="5A5A5A"/>
        <w:sz w:val="14"/>
      </w:rPr>
      <w:instrText>PAGE</w:instrText>
    </w:r>
    <w:r>
      <w:rPr>
        <w:rFonts w:eastAsia="Aptos"/>
        <w:color w:val="5A5A5A"/>
        <w:sz w:val="14"/>
      </w:rPr>
      <w:fldChar w:fldCharType="separate"/>
    </w:r>
    <w:r w:rsidR="003838CB">
      <w:rPr>
        <w:rFonts w:eastAsia="Aptos"/>
        <w:noProof/>
        <w:color w:val="5A5A5A"/>
        <w:sz w:val="14"/>
      </w:rPr>
      <w:t>56</w:t>
    </w:r>
    <w:r>
      <w:rPr>
        <w:rFonts w:eastAsia="Aptos"/>
        <w:color w:val="5A5A5A"/>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CB3B4" w14:textId="77777777" w:rsidR="00A36847" w:rsidRDefault="00A36847">
      <w:pPr>
        <w:spacing w:after="0" w:line="240" w:lineRule="auto"/>
      </w:pPr>
      <w:r>
        <w:separator/>
      </w:r>
    </w:p>
  </w:footnote>
  <w:footnote w:type="continuationSeparator" w:id="0">
    <w:p w14:paraId="5A14396C" w14:textId="77777777" w:rsidR="00A36847" w:rsidRDefault="00A36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A993" w14:textId="77777777" w:rsidR="00CB3B78" w:rsidRDefault="00000000">
    <w:pPr>
      <w:spacing w:after="0"/>
    </w:pPr>
    <w:r>
      <w:rPr>
        <w:rFonts w:eastAsia="Aptos"/>
        <w:color w:val="808080"/>
        <w:sz w:val="14"/>
      </w:rPr>
      <w:t xml:space="preserve">B01 – Az </w:t>
    </w:r>
    <w:proofErr w:type="spellStart"/>
    <w:r>
      <w:rPr>
        <w:rFonts w:eastAsia="Aptos"/>
        <w:color w:val="808080"/>
        <w:sz w:val="14"/>
      </w:rPr>
      <w:t>üzleti</w:t>
    </w:r>
    <w:proofErr w:type="spellEnd"/>
    <w:r>
      <w:rPr>
        <w:rFonts w:eastAsia="Aptos"/>
        <w:color w:val="808080"/>
        <w:sz w:val="14"/>
      </w:rPr>
      <w:t xml:space="preserve"> </w:t>
    </w:r>
    <w:proofErr w:type="spellStart"/>
    <w:r>
      <w:rPr>
        <w:rFonts w:eastAsia="Aptos"/>
        <w:color w:val="808080"/>
        <w:sz w:val="14"/>
      </w:rPr>
      <w:t>vállalat</w:t>
    </w:r>
    <w:proofErr w:type="spellEnd"/>
    <w:r>
      <w:rPr>
        <w:rFonts w:eastAsia="Aptos"/>
        <w:color w:val="808080"/>
        <w:sz w:val="14"/>
      </w:rPr>
      <w:t xml:space="preserve"> mint </w:t>
    </w:r>
    <w:proofErr w:type="spellStart"/>
    <w:r>
      <w:rPr>
        <w:rFonts w:eastAsia="Aptos"/>
        <w:color w:val="808080"/>
        <w:sz w:val="14"/>
      </w:rPr>
      <w:t>speciális</w:t>
    </w:r>
    <w:proofErr w:type="spellEnd"/>
    <w:r>
      <w:rPr>
        <w:rFonts w:eastAsia="Aptos"/>
        <w:color w:val="808080"/>
        <w:sz w:val="14"/>
      </w:rPr>
      <w:t xml:space="preserve"> </w:t>
    </w:r>
    <w:proofErr w:type="spellStart"/>
    <w:r>
      <w:rPr>
        <w:rFonts w:eastAsia="Aptos"/>
        <w:color w:val="808080"/>
        <w:sz w:val="14"/>
      </w:rPr>
      <w:t>szervezet</w:t>
    </w:r>
    <w:proofErr w:type="spellEnd"/>
    <w:r>
      <w:rPr>
        <w:rFonts w:eastAsia="Aptos"/>
        <w:color w:val="808080"/>
        <w:sz w:val="14"/>
      </w:rPr>
      <w:t xml:space="preserve"> Az </w:t>
    </w:r>
    <w:proofErr w:type="spellStart"/>
    <w:r>
      <w:rPr>
        <w:rFonts w:eastAsia="Aptos"/>
        <w:color w:val="808080"/>
        <w:sz w:val="14"/>
      </w:rPr>
      <w:t>érintett-felfogás</w:t>
    </w:r>
    <w:proofErr w:type="spellEnd"/>
    <w:r>
      <w:rPr>
        <w:rFonts w:eastAsia="Aptos"/>
        <w:color w:val="808080"/>
        <w:sz w:val="14"/>
      </w:rPr>
      <w:t xml:space="preserve"> </w:t>
    </w:r>
    <w:proofErr w:type="spellStart"/>
    <w:r>
      <w:rPr>
        <w:rFonts w:eastAsia="Aptos"/>
        <w:color w:val="808080"/>
        <w:sz w:val="14"/>
      </w:rPr>
      <w:t>lényege</w:t>
    </w:r>
    <w:proofErr w:type="spellEnd"/>
    <w:r>
      <w:rPr>
        <w:rFonts w:eastAsia="Aptos"/>
        <w:color w:val="808080"/>
        <w:sz w:val="14"/>
      </w:rPr>
      <w:t xml:space="preserve">. A </w:t>
    </w:r>
    <w:proofErr w:type="spellStart"/>
    <w:r>
      <w:rPr>
        <w:rFonts w:eastAsia="Aptos"/>
        <w:color w:val="808080"/>
        <w:sz w:val="14"/>
      </w:rPr>
      <w:t>vállalat</w:t>
    </w:r>
    <w:proofErr w:type="spellEnd"/>
    <w:r>
      <w:rPr>
        <w:rFonts w:eastAsia="Aptos"/>
        <w:color w:val="808080"/>
        <w:sz w:val="14"/>
      </w:rPr>
      <w:t xml:space="preserve"> </w:t>
    </w:r>
    <w:proofErr w:type="spellStart"/>
    <w:r>
      <w:rPr>
        <w:rFonts w:eastAsia="Aptos"/>
        <w:color w:val="808080"/>
        <w:sz w:val="14"/>
      </w:rPr>
      <w:t>külső</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belső</w:t>
    </w:r>
    <w:proofErr w:type="spellEnd"/>
    <w:r>
      <w:rPr>
        <w:rFonts w:eastAsia="Aptos"/>
        <w:color w:val="808080"/>
        <w:sz w:val="14"/>
      </w:rPr>
      <w:t xml:space="preserve"> </w:t>
    </w:r>
    <w:proofErr w:type="spellStart"/>
    <w:r>
      <w:rPr>
        <w:rFonts w:eastAsia="Aptos"/>
        <w:color w:val="808080"/>
        <w:sz w:val="14"/>
      </w:rPr>
      <w:t>érintettjeinek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célok</w:t>
    </w:r>
    <w:proofErr w:type="spellEnd"/>
    <w:r>
      <w:rPr>
        <w:rFonts w:eastAsia="Aptos"/>
        <w:color w:val="808080"/>
        <w:sz w:val="14"/>
      </w:rPr>
      <w:t xml:space="preserve"> </w:t>
    </w:r>
    <w:proofErr w:type="spellStart"/>
    <w:r>
      <w:rPr>
        <w:rFonts w:eastAsia="Aptos"/>
        <w:color w:val="808080"/>
        <w:sz w:val="14"/>
      </w:rPr>
      <w:t>meghatározásában</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vállalat</w:t>
    </w:r>
    <w:proofErr w:type="spellEnd"/>
    <w:r>
      <w:rPr>
        <w:rFonts w:eastAsia="Aptos"/>
        <w:color w:val="808080"/>
        <w:sz w:val="14"/>
      </w:rPr>
      <w:t xml:space="preserve"> </w:t>
    </w:r>
    <w:proofErr w:type="spellStart"/>
    <w:r>
      <w:rPr>
        <w:rFonts w:eastAsia="Aptos"/>
        <w:color w:val="808080"/>
        <w:sz w:val="14"/>
      </w:rPr>
      <w:t>működésében</w:t>
    </w:r>
    <w:proofErr w:type="spellEnd"/>
    <w:r>
      <w:rPr>
        <w:rFonts w:eastAsia="Aptos"/>
        <w:color w:val="808080"/>
        <w:sz w:val="14"/>
      </w:rPr>
      <w:t xml:space="preserve">. </w:t>
    </w:r>
    <w:proofErr w:type="spellStart"/>
    <w:r>
      <w:rPr>
        <w:rFonts w:eastAsia="Aptos"/>
        <w:color w:val="808080"/>
        <w:sz w:val="14"/>
      </w:rPr>
      <w:t>Egyéni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szervezeti</w:t>
    </w:r>
    <w:proofErr w:type="spellEnd"/>
    <w:r>
      <w:rPr>
        <w:rFonts w:eastAsia="Aptos"/>
        <w:color w:val="808080"/>
        <w:sz w:val="14"/>
      </w:rPr>
      <w:t xml:space="preserve"> </w:t>
    </w:r>
    <w:proofErr w:type="spellStart"/>
    <w:r>
      <w:rPr>
        <w:rFonts w:eastAsia="Aptos"/>
        <w:color w:val="808080"/>
        <w:sz w:val="14"/>
      </w:rPr>
      <w:t>célok</w:t>
    </w:r>
    <w:proofErr w:type="spellEnd"/>
    <w:r>
      <w:rPr>
        <w:rFonts w:eastAsia="Aptos"/>
        <w:color w:val="808080"/>
        <w:sz w:val="14"/>
      </w:rPr>
      <w:t xml:space="preserve"> </w:t>
    </w:r>
    <w:proofErr w:type="spellStart"/>
    <w:r>
      <w:rPr>
        <w:rFonts w:eastAsia="Aptos"/>
        <w:color w:val="808080"/>
        <w:sz w:val="14"/>
      </w:rPr>
      <w:t>kapcsolata</w:t>
    </w:r>
    <w:proofErr w:type="spellEnd"/>
    <w:r>
      <w:rPr>
        <w:rFonts w:eastAsia="Aptos"/>
        <w:color w:val="808080"/>
        <w:sz w:val="1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6993" w14:textId="77777777" w:rsidR="00CB3B78" w:rsidRDefault="00000000">
    <w:pPr>
      <w:spacing w:after="0"/>
    </w:pPr>
    <w:r>
      <w:rPr>
        <w:rFonts w:eastAsia="Aptos"/>
        <w:color w:val="808080"/>
        <w:sz w:val="14"/>
      </w:rPr>
      <w:t xml:space="preserve">B02 – </w:t>
    </w:r>
    <w:proofErr w:type="spellStart"/>
    <w:r>
      <w:rPr>
        <w:rFonts w:eastAsia="Aptos"/>
        <w:color w:val="808080"/>
        <w:sz w:val="14"/>
      </w:rPr>
      <w:t>Vállalkozások</w:t>
    </w:r>
    <w:proofErr w:type="spellEnd"/>
    <w:r>
      <w:rPr>
        <w:rFonts w:eastAsia="Aptos"/>
        <w:color w:val="808080"/>
        <w:sz w:val="14"/>
      </w:rPr>
      <w:t xml:space="preserve"> </w:t>
    </w:r>
    <w:proofErr w:type="spellStart"/>
    <w:r>
      <w:rPr>
        <w:rFonts w:eastAsia="Aptos"/>
        <w:color w:val="808080"/>
        <w:sz w:val="14"/>
      </w:rPr>
      <w:t>jogi</w:t>
    </w:r>
    <w:proofErr w:type="spellEnd"/>
    <w:r>
      <w:rPr>
        <w:rFonts w:eastAsia="Aptos"/>
        <w:color w:val="808080"/>
        <w:sz w:val="14"/>
      </w:rPr>
      <w:t xml:space="preserve"> </w:t>
    </w:r>
    <w:proofErr w:type="spellStart"/>
    <w:r>
      <w:rPr>
        <w:rFonts w:eastAsia="Aptos"/>
        <w:color w:val="808080"/>
        <w:sz w:val="14"/>
      </w:rPr>
      <w:t>formái</w:t>
    </w:r>
    <w:proofErr w:type="spellEnd"/>
    <w:r>
      <w:rPr>
        <w:rFonts w:eastAsia="Aptos"/>
        <w:color w:val="808080"/>
        <w:sz w:val="14"/>
      </w:rPr>
      <w:t xml:space="preserve">. Az </w:t>
    </w:r>
    <w:proofErr w:type="spellStart"/>
    <w:r>
      <w:rPr>
        <w:rFonts w:eastAsia="Aptos"/>
        <w:color w:val="808080"/>
        <w:sz w:val="14"/>
      </w:rPr>
      <w:t>egyéni</w:t>
    </w:r>
    <w:proofErr w:type="spellEnd"/>
    <w:r>
      <w:rPr>
        <w:rFonts w:eastAsia="Aptos"/>
        <w:color w:val="808080"/>
        <w:sz w:val="14"/>
      </w:rPr>
      <w:t xml:space="preserve"> </w:t>
    </w:r>
    <w:proofErr w:type="spellStart"/>
    <w:r>
      <w:rPr>
        <w:rFonts w:eastAsia="Aptos"/>
        <w:color w:val="808080"/>
        <w:sz w:val="14"/>
      </w:rPr>
      <w:t>vállalkozások</w:t>
    </w:r>
    <w:proofErr w:type="spellEnd"/>
    <w:r>
      <w:rPr>
        <w:rFonts w:eastAsia="Aptos"/>
        <w:color w:val="808080"/>
        <w:sz w:val="14"/>
      </w:rPr>
      <w:t xml:space="preserve">, </w:t>
    </w:r>
    <w:proofErr w:type="spellStart"/>
    <w:r>
      <w:rPr>
        <w:rFonts w:eastAsia="Aptos"/>
        <w:color w:val="808080"/>
        <w:sz w:val="14"/>
      </w:rPr>
      <w:t>társaságok</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részvénytársaságok</w:t>
    </w:r>
    <w:proofErr w:type="spellEnd"/>
    <w:r>
      <w:rPr>
        <w:rFonts w:eastAsia="Aptos"/>
        <w:color w:val="808080"/>
        <w:sz w:val="14"/>
      </w:rPr>
      <w:t xml:space="preserve"> </w:t>
    </w:r>
    <w:proofErr w:type="spellStart"/>
    <w:r>
      <w:rPr>
        <w:rFonts w:eastAsia="Aptos"/>
        <w:color w:val="808080"/>
        <w:sz w:val="14"/>
      </w:rPr>
      <w:t>összehasonlítása</w:t>
    </w:r>
    <w:proofErr w:type="spellEnd"/>
    <w:r>
      <w:rPr>
        <w:rFonts w:eastAsia="Aptos"/>
        <w:color w:val="808080"/>
        <w:sz w:val="14"/>
      </w:rPr>
      <w:t xml:space="preserve"> a </w:t>
    </w:r>
    <w:proofErr w:type="spellStart"/>
    <w:r>
      <w:rPr>
        <w:rFonts w:eastAsia="Aptos"/>
        <w:color w:val="808080"/>
        <w:sz w:val="14"/>
      </w:rPr>
      <w:t>tőkebefektetés</w:t>
    </w:r>
    <w:proofErr w:type="spellEnd"/>
    <w:r>
      <w:rPr>
        <w:rFonts w:eastAsia="Aptos"/>
        <w:color w:val="808080"/>
        <w:sz w:val="14"/>
      </w:rPr>
      <w:t xml:space="preserve">, </w:t>
    </w:r>
    <w:proofErr w:type="spellStart"/>
    <w:r>
      <w:rPr>
        <w:rFonts w:eastAsia="Aptos"/>
        <w:color w:val="808080"/>
        <w:sz w:val="14"/>
      </w:rPr>
      <w:t>tulajdonlás</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irányítási</w:t>
    </w:r>
    <w:proofErr w:type="spellEnd"/>
    <w:r>
      <w:rPr>
        <w:rFonts w:eastAsia="Aptos"/>
        <w:color w:val="808080"/>
        <w:sz w:val="14"/>
      </w:rPr>
      <w:t xml:space="preserve"> </w:t>
    </w:r>
    <w:proofErr w:type="spellStart"/>
    <w:r>
      <w:rPr>
        <w:rFonts w:eastAsia="Aptos"/>
        <w:color w:val="808080"/>
        <w:sz w:val="14"/>
      </w:rPr>
      <w:t>felelősség</w:t>
    </w:r>
    <w:proofErr w:type="spellEnd"/>
    <w:r>
      <w:rPr>
        <w:rFonts w:eastAsia="Aptos"/>
        <w:color w:val="808080"/>
        <w:sz w:val="14"/>
      </w:rPr>
      <w:t xml:space="preserve"> </w:t>
    </w:r>
    <w:proofErr w:type="spellStart"/>
    <w:r>
      <w:rPr>
        <w:rFonts w:eastAsia="Aptos"/>
        <w:color w:val="808080"/>
        <w:sz w:val="14"/>
      </w:rPr>
      <w:t>szempontjából</w:t>
    </w:r>
    <w:proofErr w:type="spellEnd"/>
    <w:r>
      <w:rPr>
        <w:rFonts w:eastAsia="Aptos"/>
        <w:color w:val="808080"/>
        <w:sz w:val="14"/>
      </w:rPr>
      <w:t xml:space="preserve">. A </w:t>
    </w:r>
    <w:proofErr w:type="spellStart"/>
    <w:r>
      <w:rPr>
        <w:rFonts w:eastAsia="Aptos"/>
        <w:color w:val="808080"/>
        <w:sz w:val="14"/>
      </w:rPr>
      <w:t>vállalatkormányzás</w:t>
    </w:r>
    <w:proofErr w:type="spellEnd"/>
    <w:r>
      <w:rPr>
        <w:rFonts w:eastAsia="Aptos"/>
        <w:color w:val="808080"/>
        <w:sz w:val="14"/>
      </w:rPr>
      <w:t xml:space="preserve"> </w:t>
    </w:r>
    <w:proofErr w:type="spellStart"/>
    <w:r>
      <w:rPr>
        <w:rFonts w:eastAsia="Aptos"/>
        <w:color w:val="808080"/>
        <w:sz w:val="14"/>
      </w:rPr>
      <w:t>lényege</w:t>
    </w:r>
    <w:proofErr w:type="spellEnd"/>
    <w:r>
      <w:rPr>
        <w:rFonts w:eastAsia="Aptos"/>
        <w:color w:val="808080"/>
        <w:sz w:val="1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A808" w14:textId="77777777" w:rsidR="00CB3B78" w:rsidRDefault="00000000">
    <w:pPr>
      <w:spacing w:after="0"/>
    </w:pPr>
    <w:r>
      <w:rPr>
        <w:rFonts w:eastAsia="Aptos"/>
        <w:color w:val="808080"/>
        <w:sz w:val="14"/>
      </w:rPr>
      <w:t xml:space="preserve">B03 – A </w:t>
    </w:r>
    <w:proofErr w:type="spellStart"/>
    <w:r>
      <w:rPr>
        <w:rFonts w:eastAsia="Aptos"/>
        <w:color w:val="808080"/>
        <w:sz w:val="14"/>
      </w:rPr>
      <w:t>piac</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w:t>
    </w:r>
    <w:proofErr w:type="spellStart"/>
    <w:r>
      <w:rPr>
        <w:rFonts w:eastAsia="Aptos"/>
        <w:color w:val="808080"/>
        <w:sz w:val="14"/>
      </w:rPr>
      <w:t>típusai</w:t>
    </w:r>
    <w:proofErr w:type="spellEnd"/>
    <w:r>
      <w:rPr>
        <w:rFonts w:eastAsia="Aptos"/>
        <w:color w:val="808080"/>
        <w:sz w:val="14"/>
      </w:rPr>
      <w:t xml:space="preserve">, </w:t>
    </w:r>
    <w:proofErr w:type="spellStart"/>
    <w:r>
      <w:rPr>
        <w:rFonts w:eastAsia="Aptos"/>
        <w:color w:val="808080"/>
        <w:sz w:val="14"/>
      </w:rPr>
      <w:t>jellemzői</w:t>
    </w:r>
    <w:proofErr w:type="spellEnd"/>
    <w:r>
      <w:rPr>
        <w:rFonts w:eastAsia="Aptos"/>
        <w:color w:val="808080"/>
        <w:sz w:val="14"/>
      </w:rPr>
      <w:t xml:space="preserve">. A </w:t>
    </w:r>
    <w:proofErr w:type="spellStart"/>
    <w:r>
      <w:rPr>
        <w:rFonts w:eastAsia="Aptos"/>
        <w:color w:val="808080"/>
        <w:sz w:val="14"/>
      </w:rPr>
      <w:t>vállalat</w:t>
    </w:r>
    <w:proofErr w:type="spellEnd"/>
    <w:r>
      <w:rPr>
        <w:rFonts w:eastAsia="Aptos"/>
        <w:color w:val="808080"/>
        <w:sz w:val="14"/>
      </w:rPr>
      <w:t xml:space="preserve"> </w:t>
    </w:r>
    <w:proofErr w:type="spellStart"/>
    <w:r>
      <w:rPr>
        <w:rFonts w:eastAsia="Aptos"/>
        <w:color w:val="808080"/>
        <w:sz w:val="14"/>
      </w:rPr>
      <w:t>verseny</w:t>
    </w:r>
    <w:proofErr w:type="spellEnd"/>
    <w:r>
      <w:rPr>
        <w:rFonts w:eastAsia="Aptos"/>
        <w:color w:val="808080"/>
        <w:sz w:val="14"/>
      </w:rPr>
      <w:t xml:space="preserve"> </w:t>
    </w:r>
    <w:proofErr w:type="spellStart"/>
    <w:r>
      <w:rPr>
        <w:rFonts w:eastAsia="Aptos"/>
        <w:color w:val="808080"/>
        <w:sz w:val="14"/>
      </w:rPr>
      <w:t>helyzete</w:t>
    </w:r>
    <w:proofErr w:type="spellEnd"/>
    <w:r>
      <w:rPr>
        <w:rFonts w:eastAsia="Aptos"/>
        <w:color w:val="808080"/>
        <w:sz w:val="14"/>
      </w:rPr>
      <w:t xml:space="preserve">. A </w:t>
    </w:r>
    <w:proofErr w:type="spellStart"/>
    <w:r>
      <w:rPr>
        <w:rFonts w:eastAsia="Aptos"/>
        <w:color w:val="808080"/>
        <w:sz w:val="14"/>
      </w:rPr>
      <w:t>piacra</w:t>
    </w:r>
    <w:proofErr w:type="spellEnd"/>
    <w:r>
      <w:rPr>
        <w:rFonts w:eastAsia="Aptos"/>
        <w:color w:val="808080"/>
        <w:sz w:val="14"/>
      </w:rPr>
      <w:t xml:space="preserve"> </w:t>
    </w:r>
    <w:proofErr w:type="spellStart"/>
    <w:r>
      <w:rPr>
        <w:rFonts w:eastAsia="Aptos"/>
        <w:color w:val="808080"/>
        <w:sz w:val="14"/>
      </w:rPr>
      <w:t>lépés</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kilépés</w:t>
    </w:r>
    <w:proofErr w:type="spellEnd"/>
    <w:r>
      <w:rPr>
        <w:rFonts w:eastAsia="Aptos"/>
        <w:color w:val="808080"/>
        <w:sz w:val="14"/>
      </w:rPr>
      <w:t xml:space="preserve"> </w:t>
    </w:r>
    <w:proofErr w:type="spellStart"/>
    <w:r>
      <w:rPr>
        <w:rFonts w:eastAsia="Aptos"/>
        <w:color w:val="808080"/>
        <w:sz w:val="14"/>
      </w:rPr>
      <w:t>céljai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korlátai</w:t>
    </w:r>
    <w:proofErr w:type="spellEnd"/>
    <w:r>
      <w:rPr>
        <w:rFonts w:eastAsia="Aptos"/>
        <w:color w:val="808080"/>
        <w:sz w:val="14"/>
      </w:rPr>
      <w:t>. A „Marshal-</w:t>
    </w:r>
    <w:proofErr w:type="spellStart"/>
    <w:r>
      <w:rPr>
        <w:rFonts w:eastAsia="Aptos"/>
        <w:color w:val="808080"/>
        <w:sz w:val="14"/>
      </w:rPr>
      <w:t>kereszt</w:t>
    </w:r>
    <w:proofErr w:type="spellEnd"/>
    <w:r>
      <w:rPr>
        <w:rFonts w:eastAsia="Aptos"/>
        <w:color w:val="808080"/>
        <w:sz w:val="14"/>
      </w:rPr>
      <w:t xml:space="preserve">” </w:t>
    </w:r>
    <w:proofErr w:type="spellStart"/>
    <w:r>
      <w:rPr>
        <w:rFonts w:eastAsia="Aptos"/>
        <w:color w:val="808080"/>
        <w:sz w:val="14"/>
      </w:rPr>
      <w:t>működése</w:t>
    </w:r>
    <w:proofErr w:type="spellEnd"/>
    <w:r>
      <w:rPr>
        <w:rFonts w:eastAsia="Aptos"/>
        <w:color w:val="808080"/>
        <w:sz w:val="14"/>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7457" w14:textId="77777777" w:rsidR="00CB3B78" w:rsidRDefault="00000000">
    <w:pPr>
      <w:spacing w:after="0"/>
    </w:pPr>
    <w:r>
      <w:rPr>
        <w:rFonts w:eastAsia="Aptos"/>
        <w:color w:val="808080"/>
        <w:sz w:val="14"/>
      </w:rPr>
      <w:t xml:space="preserve">B04 – A </w:t>
    </w:r>
    <w:proofErr w:type="spellStart"/>
    <w:r>
      <w:rPr>
        <w:rFonts w:eastAsia="Aptos"/>
        <w:color w:val="808080"/>
        <w:sz w:val="14"/>
      </w:rPr>
      <w:t>vállalatelméletek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működés</w:t>
    </w:r>
    <w:proofErr w:type="spellEnd"/>
    <w:r>
      <w:rPr>
        <w:rFonts w:eastAsia="Aptos"/>
        <w:color w:val="808080"/>
        <w:sz w:val="14"/>
      </w:rPr>
      <w:t xml:space="preserve"> </w:t>
    </w:r>
    <w:proofErr w:type="spellStart"/>
    <w:r>
      <w:rPr>
        <w:rFonts w:eastAsia="Aptos"/>
        <w:color w:val="808080"/>
        <w:sz w:val="14"/>
      </w:rPr>
      <w:t>érdekviszonyainak</w:t>
    </w:r>
    <w:proofErr w:type="spellEnd"/>
    <w:r>
      <w:rPr>
        <w:rFonts w:eastAsia="Aptos"/>
        <w:color w:val="808080"/>
        <w:sz w:val="14"/>
      </w:rPr>
      <w:t xml:space="preserve"> </w:t>
    </w:r>
    <w:proofErr w:type="spellStart"/>
    <w:r>
      <w:rPr>
        <w:rFonts w:eastAsia="Aptos"/>
        <w:color w:val="808080"/>
        <w:sz w:val="14"/>
      </w:rPr>
      <w:t>megértésében</w:t>
    </w:r>
    <w:proofErr w:type="spellEnd"/>
    <w:r>
      <w:rPr>
        <w:rFonts w:eastAsia="Aptos"/>
        <w:color w:val="808080"/>
        <w:sz w:val="14"/>
      </w:rPr>
      <w:t xml:space="preserve">. A standard </w:t>
    </w:r>
    <w:proofErr w:type="spellStart"/>
    <w:r>
      <w:rPr>
        <w:rFonts w:eastAsia="Aptos"/>
        <w:color w:val="808080"/>
        <w:sz w:val="14"/>
      </w:rPr>
      <w:t>mikroökonómiai</w:t>
    </w:r>
    <w:proofErr w:type="spellEnd"/>
    <w:r>
      <w:rPr>
        <w:rFonts w:eastAsia="Aptos"/>
        <w:color w:val="808080"/>
        <w:sz w:val="14"/>
      </w:rPr>
      <w:t xml:space="preserve"> </w:t>
    </w:r>
    <w:proofErr w:type="spellStart"/>
    <w:r>
      <w:rPr>
        <w:rFonts w:eastAsia="Aptos"/>
        <w:color w:val="808080"/>
        <w:sz w:val="14"/>
      </w:rPr>
      <w:t>vállalatfelfogás</w:t>
    </w:r>
    <w:proofErr w:type="spellEnd"/>
    <w:r>
      <w:rPr>
        <w:rFonts w:eastAsia="Aptos"/>
        <w:color w:val="808080"/>
        <w:sz w:val="14"/>
      </w:rPr>
      <w:t xml:space="preserve"> </w:t>
    </w:r>
    <w:proofErr w:type="spellStart"/>
    <w:r>
      <w:rPr>
        <w:rFonts w:eastAsia="Aptos"/>
        <w:color w:val="808080"/>
        <w:sz w:val="14"/>
      </w:rPr>
      <w:t>lényege</w:t>
    </w:r>
    <w:proofErr w:type="spellEnd"/>
    <w:r>
      <w:rPr>
        <w:rFonts w:eastAsia="Aptos"/>
        <w:color w:val="808080"/>
        <w:sz w:val="14"/>
      </w:rPr>
      <w:t xml:space="preserve">. A </w:t>
    </w:r>
    <w:proofErr w:type="spellStart"/>
    <w:r>
      <w:rPr>
        <w:rFonts w:eastAsia="Aptos"/>
        <w:color w:val="808080"/>
        <w:sz w:val="14"/>
      </w:rPr>
      <w:t>vállalat</w:t>
    </w:r>
    <w:proofErr w:type="spellEnd"/>
    <w:r>
      <w:rPr>
        <w:rFonts w:eastAsia="Aptos"/>
        <w:color w:val="808080"/>
        <w:sz w:val="14"/>
      </w:rPr>
      <w:t xml:space="preserve"> </w:t>
    </w:r>
    <w:proofErr w:type="spellStart"/>
    <w:r>
      <w:rPr>
        <w:rFonts w:eastAsia="Aptos"/>
        <w:color w:val="808080"/>
        <w:sz w:val="14"/>
      </w:rPr>
      <w:t>magatartási</w:t>
    </w:r>
    <w:proofErr w:type="spellEnd"/>
    <w:r>
      <w:rPr>
        <w:rFonts w:eastAsia="Aptos"/>
        <w:color w:val="808080"/>
        <w:sz w:val="14"/>
      </w:rPr>
      <w:t xml:space="preserve"> </w:t>
    </w:r>
    <w:proofErr w:type="spellStart"/>
    <w:r>
      <w:rPr>
        <w:rFonts w:eastAsia="Aptos"/>
        <w:color w:val="808080"/>
        <w:sz w:val="14"/>
      </w:rPr>
      <w:t>elmélete</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két</w:t>
    </w:r>
    <w:proofErr w:type="spellEnd"/>
    <w:r>
      <w:rPr>
        <w:rFonts w:eastAsia="Aptos"/>
        <w:color w:val="808080"/>
        <w:sz w:val="14"/>
      </w:rPr>
      <w:t xml:space="preserve"> </w:t>
    </w:r>
    <w:proofErr w:type="spellStart"/>
    <w:r>
      <w:rPr>
        <w:rFonts w:eastAsia="Aptos"/>
        <w:color w:val="808080"/>
        <w:sz w:val="14"/>
      </w:rPr>
      <w:t>elméleti</w:t>
    </w:r>
    <w:proofErr w:type="spellEnd"/>
    <w:r>
      <w:rPr>
        <w:rFonts w:eastAsia="Aptos"/>
        <w:color w:val="808080"/>
        <w:sz w:val="14"/>
      </w:rPr>
      <w:t xml:space="preserve"> </w:t>
    </w:r>
    <w:proofErr w:type="spellStart"/>
    <w:r>
      <w:rPr>
        <w:rFonts w:eastAsia="Aptos"/>
        <w:color w:val="808080"/>
        <w:sz w:val="14"/>
      </w:rPr>
      <w:t>irányzat</w:t>
    </w:r>
    <w:proofErr w:type="spellEnd"/>
    <w:r>
      <w:rPr>
        <w:rFonts w:eastAsia="Aptos"/>
        <w:color w:val="808080"/>
        <w:sz w:val="14"/>
      </w:rPr>
      <w:t xml:space="preserve"> </w:t>
    </w:r>
    <w:proofErr w:type="spellStart"/>
    <w:r>
      <w:rPr>
        <w:rFonts w:eastAsia="Aptos"/>
        <w:color w:val="808080"/>
        <w:sz w:val="14"/>
      </w:rPr>
      <w:t>összehasonlítása</w:t>
    </w:r>
    <w:proofErr w:type="spellEnd"/>
    <w:r>
      <w:rPr>
        <w:rFonts w:eastAsia="Aptos"/>
        <w:color w:val="808080"/>
        <w:sz w:val="14"/>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A406" w14:textId="77777777" w:rsidR="00CB3B78" w:rsidRDefault="00000000">
    <w:pPr>
      <w:spacing w:after="0"/>
    </w:pPr>
    <w:r>
      <w:rPr>
        <w:rFonts w:eastAsia="Aptos"/>
        <w:color w:val="808080"/>
        <w:sz w:val="14"/>
      </w:rPr>
      <w:t xml:space="preserve">B05 – A </w:t>
    </w:r>
    <w:proofErr w:type="spellStart"/>
    <w:r>
      <w:rPr>
        <w:rFonts w:eastAsia="Aptos"/>
        <w:color w:val="808080"/>
        <w:sz w:val="14"/>
      </w:rPr>
      <w:t>társadalmi</w:t>
    </w:r>
    <w:proofErr w:type="spellEnd"/>
    <w:r>
      <w:rPr>
        <w:rFonts w:eastAsia="Aptos"/>
        <w:color w:val="808080"/>
        <w:sz w:val="14"/>
      </w:rPr>
      <w:t xml:space="preserve"> </w:t>
    </w:r>
    <w:proofErr w:type="spellStart"/>
    <w:r>
      <w:rPr>
        <w:rFonts w:eastAsia="Aptos"/>
        <w:color w:val="808080"/>
        <w:sz w:val="14"/>
      </w:rPr>
      <w:t>munkamegosztás</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koordinációs</w:t>
    </w:r>
    <w:proofErr w:type="spellEnd"/>
    <w:r>
      <w:rPr>
        <w:rFonts w:eastAsia="Aptos"/>
        <w:color w:val="808080"/>
        <w:sz w:val="14"/>
      </w:rPr>
      <w:t xml:space="preserve"> </w:t>
    </w:r>
    <w:proofErr w:type="spellStart"/>
    <w:r>
      <w:rPr>
        <w:rFonts w:eastAsia="Aptos"/>
        <w:color w:val="808080"/>
        <w:sz w:val="14"/>
      </w:rPr>
      <w:t>mechanizmusok</w:t>
    </w:r>
    <w:proofErr w:type="spellEnd"/>
    <w:r>
      <w:rPr>
        <w:rFonts w:eastAsia="Aptos"/>
        <w:color w:val="808080"/>
        <w:sz w:val="14"/>
      </w:rPr>
      <w:t xml:space="preserve"> </w:t>
    </w:r>
    <w:proofErr w:type="spellStart"/>
    <w:r>
      <w:rPr>
        <w:rFonts w:eastAsia="Aptos"/>
        <w:color w:val="808080"/>
        <w:sz w:val="14"/>
      </w:rPr>
      <w:t>lényege</w:t>
    </w:r>
    <w:proofErr w:type="spellEnd"/>
    <w:r>
      <w:rPr>
        <w:rFonts w:eastAsia="Aptos"/>
        <w:color w:val="808080"/>
        <w:sz w:val="14"/>
      </w:rPr>
      <w:t xml:space="preserve">. </w:t>
    </w:r>
    <w:proofErr w:type="spellStart"/>
    <w:r>
      <w:rPr>
        <w:rFonts w:eastAsia="Aptos"/>
        <w:color w:val="808080"/>
        <w:sz w:val="14"/>
      </w:rPr>
      <w:t>Piaci</w:t>
    </w:r>
    <w:proofErr w:type="spellEnd"/>
    <w:r>
      <w:rPr>
        <w:rFonts w:eastAsia="Aptos"/>
        <w:color w:val="808080"/>
        <w:sz w:val="14"/>
      </w:rPr>
      <w:t xml:space="preserve">, </w:t>
    </w:r>
    <w:proofErr w:type="spellStart"/>
    <w:r>
      <w:rPr>
        <w:rFonts w:eastAsia="Aptos"/>
        <w:color w:val="808080"/>
        <w:sz w:val="14"/>
      </w:rPr>
      <w:t>etikai</w:t>
    </w:r>
    <w:proofErr w:type="spellEnd"/>
    <w:r>
      <w:rPr>
        <w:rFonts w:eastAsia="Aptos"/>
        <w:color w:val="808080"/>
        <w:sz w:val="14"/>
      </w:rPr>
      <w:t xml:space="preserve">, </w:t>
    </w:r>
    <w:proofErr w:type="spellStart"/>
    <w:r>
      <w:rPr>
        <w:rFonts w:eastAsia="Aptos"/>
        <w:color w:val="808080"/>
        <w:sz w:val="14"/>
      </w:rPr>
      <w:t>adminisztratív</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agresszív</w:t>
    </w:r>
    <w:proofErr w:type="spellEnd"/>
    <w:r>
      <w:rPr>
        <w:rFonts w:eastAsia="Aptos"/>
        <w:color w:val="808080"/>
        <w:sz w:val="14"/>
      </w:rPr>
      <w:t xml:space="preserve"> </w:t>
    </w:r>
    <w:proofErr w:type="spellStart"/>
    <w:r>
      <w:rPr>
        <w:rFonts w:eastAsia="Aptos"/>
        <w:color w:val="808080"/>
        <w:sz w:val="14"/>
      </w:rPr>
      <w:t>koordinációs</w:t>
    </w:r>
    <w:proofErr w:type="spellEnd"/>
    <w:r>
      <w:rPr>
        <w:rFonts w:eastAsia="Aptos"/>
        <w:color w:val="808080"/>
        <w:sz w:val="14"/>
      </w:rPr>
      <w:t xml:space="preserve"> </w:t>
    </w:r>
    <w:proofErr w:type="spellStart"/>
    <w:r>
      <w:rPr>
        <w:rFonts w:eastAsia="Aptos"/>
        <w:color w:val="808080"/>
        <w:sz w:val="14"/>
      </w:rPr>
      <w:t>mechanizmusok</w:t>
    </w:r>
    <w:proofErr w:type="spellEnd"/>
    <w:r>
      <w:rPr>
        <w:rFonts w:eastAsia="Aptos"/>
        <w:color w:val="808080"/>
        <w:sz w:val="14"/>
      </w:rPr>
      <w:t xml:space="preserve">. A </w:t>
    </w:r>
    <w:proofErr w:type="spellStart"/>
    <w:r>
      <w:rPr>
        <w:rFonts w:eastAsia="Aptos"/>
        <w:color w:val="808080"/>
        <w:sz w:val="14"/>
      </w:rPr>
      <w:t>piaci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adminisztratív</w:t>
    </w:r>
    <w:proofErr w:type="spellEnd"/>
    <w:r>
      <w:rPr>
        <w:rFonts w:eastAsia="Aptos"/>
        <w:color w:val="808080"/>
        <w:sz w:val="14"/>
      </w:rPr>
      <w:t xml:space="preserve"> </w:t>
    </w:r>
    <w:proofErr w:type="spellStart"/>
    <w:r>
      <w:rPr>
        <w:rFonts w:eastAsia="Aptos"/>
        <w:color w:val="808080"/>
        <w:sz w:val="14"/>
      </w:rPr>
      <w:t>koordináció</w:t>
    </w:r>
    <w:proofErr w:type="spellEnd"/>
    <w:r>
      <w:rPr>
        <w:rFonts w:eastAsia="Aptos"/>
        <w:color w:val="808080"/>
        <w:sz w:val="14"/>
      </w:rPr>
      <w:t xml:space="preserve"> (a </w:t>
    </w:r>
    <w:proofErr w:type="spellStart"/>
    <w:r>
      <w:rPr>
        <w:rFonts w:eastAsia="Aptos"/>
        <w:color w:val="808080"/>
        <w:sz w:val="14"/>
      </w:rPr>
      <w:t>piacgazdaság</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tervgazdaság</w:t>
    </w:r>
    <w:proofErr w:type="spellEnd"/>
    <w:r>
      <w:rPr>
        <w:rFonts w:eastAsia="Aptos"/>
        <w:color w:val="808080"/>
        <w:sz w:val="14"/>
      </w:rPr>
      <w:t xml:space="preserve">) </w:t>
    </w:r>
    <w:proofErr w:type="spellStart"/>
    <w:r>
      <w:rPr>
        <w:rFonts w:eastAsia="Aptos"/>
        <w:color w:val="808080"/>
        <w:sz w:val="14"/>
      </w:rPr>
      <w:t>összehasonlítása</w:t>
    </w:r>
    <w:proofErr w:type="spellEnd"/>
    <w:r>
      <w:rPr>
        <w:rFonts w:eastAsia="Aptos"/>
        <w:color w:val="808080"/>
        <w:sz w:val="14"/>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A4B8" w14:textId="77777777" w:rsidR="00CB3B78" w:rsidRDefault="00000000">
    <w:pPr>
      <w:spacing w:after="0"/>
    </w:pPr>
    <w:r>
      <w:rPr>
        <w:rFonts w:eastAsia="Aptos"/>
        <w:color w:val="808080"/>
        <w:sz w:val="14"/>
      </w:rPr>
      <w:t xml:space="preserve">B06 – A </w:t>
    </w:r>
    <w:proofErr w:type="spellStart"/>
    <w:r>
      <w:rPr>
        <w:rFonts w:eastAsia="Aptos"/>
        <w:color w:val="808080"/>
        <w:sz w:val="14"/>
      </w:rPr>
      <w:t>piaci</w:t>
    </w:r>
    <w:proofErr w:type="spellEnd"/>
    <w:r>
      <w:rPr>
        <w:rFonts w:eastAsia="Aptos"/>
        <w:color w:val="808080"/>
        <w:sz w:val="14"/>
      </w:rPr>
      <w:t xml:space="preserve"> </w:t>
    </w:r>
    <w:proofErr w:type="spellStart"/>
    <w:r>
      <w:rPr>
        <w:rFonts w:eastAsia="Aptos"/>
        <w:color w:val="808080"/>
        <w:sz w:val="14"/>
      </w:rPr>
      <w:t>kereslet</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kínálat</w:t>
    </w:r>
    <w:proofErr w:type="spellEnd"/>
    <w:r>
      <w:rPr>
        <w:rFonts w:eastAsia="Aptos"/>
        <w:color w:val="808080"/>
        <w:sz w:val="14"/>
      </w:rPr>
      <w:t xml:space="preserve"> </w:t>
    </w:r>
    <w:proofErr w:type="spellStart"/>
    <w:r>
      <w:rPr>
        <w:rFonts w:eastAsia="Aptos"/>
        <w:color w:val="808080"/>
        <w:sz w:val="14"/>
      </w:rPr>
      <w:t>viszonya</w:t>
    </w:r>
    <w:proofErr w:type="spellEnd"/>
    <w:r>
      <w:rPr>
        <w:rFonts w:eastAsia="Aptos"/>
        <w:color w:val="808080"/>
        <w:sz w:val="14"/>
      </w:rPr>
      <w:t xml:space="preserve">. A </w:t>
    </w:r>
    <w:proofErr w:type="spellStart"/>
    <w:r>
      <w:rPr>
        <w:rFonts w:eastAsia="Aptos"/>
        <w:color w:val="808080"/>
        <w:sz w:val="14"/>
      </w:rPr>
      <w:t>kereslet</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kínálat</w:t>
    </w:r>
    <w:proofErr w:type="spellEnd"/>
    <w:r>
      <w:rPr>
        <w:rFonts w:eastAsia="Aptos"/>
        <w:color w:val="808080"/>
        <w:sz w:val="14"/>
      </w:rPr>
      <w:t xml:space="preserve"> </w:t>
    </w:r>
    <w:proofErr w:type="spellStart"/>
    <w:r>
      <w:rPr>
        <w:rFonts w:eastAsia="Aptos"/>
        <w:color w:val="808080"/>
        <w:sz w:val="14"/>
      </w:rPr>
      <w:t>rugalmasságának</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alakító</w:t>
    </w:r>
    <w:proofErr w:type="spellEnd"/>
    <w:r>
      <w:rPr>
        <w:rFonts w:eastAsia="Aptos"/>
        <w:color w:val="808080"/>
        <w:sz w:val="14"/>
      </w:rPr>
      <w:t xml:space="preserve"> </w:t>
    </w:r>
    <w:proofErr w:type="spellStart"/>
    <w:r>
      <w:rPr>
        <w:rFonts w:eastAsia="Aptos"/>
        <w:color w:val="808080"/>
        <w:sz w:val="14"/>
      </w:rPr>
      <w:t>tényezői</w:t>
    </w:r>
    <w:proofErr w:type="spellEnd"/>
    <w:r>
      <w:rPr>
        <w:rFonts w:eastAsia="Aptos"/>
        <w:color w:val="808080"/>
        <w:sz w:val="14"/>
      </w:rPr>
      <w:t xml:space="preserve">. </w:t>
    </w:r>
    <w:proofErr w:type="spellStart"/>
    <w:r>
      <w:rPr>
        <w:rFonts w:eastAsia="Aptos"/>
        <w:color w:val="808080"/>
        <w:sz w:val="14"/>
      </w:rPr>
      <w:t>Miben</w:t>
    </w:r>
    <w:proofErr w:type="spellEnd"/>
    <w:r>
      <w:rPr>
        <w:rFonts w:eastAsia="Aptos"/>
        <w:color w:val="808080"/>
        <w:sz w:val="14"/>
      </w:rPr>
      <w:t xml:space="preserve"> </w:t>
    </w:r>
    <w:proofErr w:type="spellStart"/>
    <w:r>
      <w:rPr>
        <w:rFonts w:eastAsia="Aptos"/>
        <w:color w:val="808080"/>
        <w:sz w:val="14"/>
      </w:rPr>
      <w:t>nyilvánul</w:t>
    </w:r>
    <w:proofErr w:type="spellEnd"/>
    <w:r>
      <w:rPr>
        <w:rFonts w:eastAsia="Aptos"/>
        <w:color w:val="808080"/>
        <w:sz w:val="14"/>
      </w:rPr>
      <w:t xml:space="preserve"> meg a </w:t>
    </w:r>
    <w:proofErr w:type="spellStart"/>
    <w:r>
      <w:rPr>
        <w:rFonts w:eastAsia="Aptos"/>
        <w:color w:val="808080"/>
        <w:sz w:val="14"/>
      </w:rPr>
      <w:t>kereslet-kínálat</w:t>
    </w:r>
    <w:proofErr w:type="spellEnd"/>
    <w:r>
      <w:rPr>
        <w:rFonts w:eastAsia="Aptos"/>
        <w:color w:val="808080"/>
        <w:sz w:val="14"/>
      </w:rPr>
      <w:t xml:space="preserve"> </w:t>
    </w:r>
    <w:proofErr w:type="spellStart"/>
    <w:r>
      <w:rPr>
        <w:rFonts w:eastAsia="Aptos"/>
        <w:color w:val="808080"/>
        <w:sz w:val="14"/>
      </w:rPr>
      <w:t>aszimmetrikus</w:t>
    </w:r>
    <w:proofErr w:type="spellEnd"/>
    <w:r>
      <w:rPr>
        <w:rFonts w:eastAsia="Aptos"/>
        <w:color w:val="808080"/>
        <w:sz w:val="14"/>
      </w:rPr>
      <w:t xml:space="preserve"> </w:t>
    </w:r>
    <w:proofErr w:type="spellStart"/>
    <w:r>
      <w:rPr>
        <w:rFonts w:eastAsia="Aptos"/>
        <w:color w:val="808080"/>
        <w:sz w:val="14"/>
      </w:rPr>
      <w:t>rugalmassága</w:t>
    </w:r>
    <w:proofErr w:type="spellEnd"/>
    <w:r>
      <w:rPr>
        <w:rFonts w:eastAsia="Aptos"/>
        <w:color w:val="808080"/>
        <w:sz w:val="14"/>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233A" w14:textId="77777777" w:rsidR="00CB3B78" w:rsidRDefault="00000000">
    <w:pPr>
      <w:spacing w:after="0"/>
    </w:pPr>
    <w:r>
      <w:rPr>
        <w:rFonts w:eastAsia="Aptos"/>
        <w:color w:val="808080"/>
        <w:sz w:val="14"/>
      </w:rPr>
      <w:t xml:space="preserve">B07 – Az </w:t>
    </w:r>
    <w:proofErr w:type="spellStart"/>
    <w:r>
      <w:rPr>
        <w:rFonts w:eastAsia="Aptos"/>
        <w:color w:val="808080"/>
        <w:sz w:val="14"/>
      </w:rPr>
      <w:t>állam</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gazdálkodásban</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ennek</w:t>
    </w:r>
    <w:proofErr w:type="spellEnd"/>
    <w:r>
      <w:rPr>
        <w:rFonts w:eastAsia="Aptos"/>
        <w:color w:val="808080"/>
        <w:sz w:val="14"/>
      </w:rPr>
      <w:t xml:space="preserve"> </w:t>
    </w:r>
    <w:proofErr w:type="spellStart"/>
    <w:r>
      <w:rPr>
        <w:rFonts w:eastAsia="Aptos"/>
        <w:color w:val="808080"/>
        <w:sz w:val="14"/>
      </w:rPr>
      <w:t>hatásai</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működésre</w:t>
    </w:r>
    <w:proofErr w:type="spellEnd"/>
    <w:r>
      <w:rPr>
        <w:rFonts w:eastAsia="Aptos"/>
        <w:color w:val="808080"/>
        <w:sz w:val="14"/>
      </w:rPr>
      <w:t xml:space="preserve">. </w:t>
    </w:r>
    <w:proofErr w:type="spellStart"/>
    <w:r>
      <w:rPr>
        <w:rFonts w:eastAsia="Aptos"/>
        <w:color w:val="808080"/>
        <w:sz w:val="14"/>
      </w:rPr>
      <w:t>Tendenciák</w:t>
    </w:r>
    <w:proofErr w:type="spellEnd"/>
    <w:r>
      <w:rPr>
        <w:rFonts w:eastAsia="Aptos"/>
        <w:color w:val="808080"/>
        <w:sz w:val="14"/>
      </w:rPr>
      <w:t xml:space="preserve"> </w:t>
    </w:r>
    <w:proofErr w:type="spellStart"/>
    <w:r>
      <w:rPr>
        <w:rFonts w:eastAsia="Aptos"/>
        <w:color w:val="808080"/>
        <w:sz w:val="14"/>
      </w:rPr>
      <w:t>napjainkban</w:t>
    </w:r>
    <w:proofErr w:type="spellEnd"/>
    <w:r>
      <w:rPr>
        <w:rFonts w:eastAsia="Aptos"/>
        <w:color w:val="808080"/>
        <w:sz w:val="14"/>
      </w:rPr>
      <w:t xml:space="preserve">. Az </w:t>
    </w:r>
    <w:proofErr w:type="spellStart"/>
    <w:r>
      <w:rPr>
        <w:rFonts w:eastAsia="Aptos"/>
        <w:color w:val="808080"/>
        <w:sz w:val="14"/>
      </w:rPr>
      <w:t>állami</w:t>
    </w:r>
    <w:proofErr w:type="spellEnd"/>
    <w:r>
      <w:rPr>
        <w:rFonts w:eastAsia="Aptos"/>
        <w:color w:val="808080"/>
        <w:sz w:val="14"/>
      </w:rPr>
      <w:t xml:space="preserve"> </w:t>
    </w:r>
    <w:proofErr w:type="spellStart"/>
    <w:r>
      <w:rPr>
        <w:rFonts w:eastAsia="Aptos"/>
        <w:color w:val="808080"/>
        <w:sz w:val="14"/>
      </w:rPr>
      <w:t>szerepvállalás</w:t>
    </w:r>
    <w:proofErr w:type="spellEnd"/>
    <w:r>
      <w:rPr>
        <w:rFonts w:eastAsia="Aptos"/>
        <w:color w:val="808080"/>
        <w:sz w:val="14"/>
      </w:rPr>
      <w:t xml:space="preserve"> </w:t>
    </w:r>
    <w:proofErr w:type="spellStart"/>
    <w:r>
      <w:rPr>
        <w:rFonts w:eastAsia="Aptos"/>
        <w:color w:val="808080"/>
        <w:sz w:val="14"/>
      </w:rPr>
      <w:t>szférái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az</w:t>
    </w:r>
    <w:proofErr w:type="spellEnd"/>
    <w:r>
      <w:rPr>
        <w:rFonts w:eastAsia="Aptos"/>
        <w:color w:val="808080"/>
        <w:sz w:val="14"/>
      </w:rPr>
      <w:t xml:space="preserve"> </w:t>
    </w:r>
    <w:proofErr w:type="spellStart"/>
    <w:r>
      <w:rPr>
        <w:rFonts w:eastAsia="Aptos"/>
        <w:color w:val="808080"/>
        <w:sz w:val="14"/>
      </w:rPr>
      <w:t>anticiklikus</w:t>
    </w:r>
    <w:proofErr w:type="spellEnd"/>
    <w:r>
      <w:rPr>
        <w:rFonts w:eastAsia="Aptos"/>
        <w:color w:val="808080"/>
        <w:sz w:val="14"/>
      </w:rPr>
      <w:t xml:space="preserve"> </w:t>
    </w:r>
    <w:proofErr w:type="spellStart"/>
    <w:r>
      <w:rPr>
        <w:rFonts w:eastAsia="Aptos"/>
        <w:color w:val="808080"/>
        <w:sz w:val="14"/>
      </w:rPr>
      <w:t>gazdaságpolitika</w:t>
    </w:r>
    <w:proofErr w:type="spellEnd"/>
    <w:r>
      <w:rPr>
        <w:rFonts w:eastAsia="Aptos"/>
        <w:color w:val="808080"/>
        <w:sz w:val="14"/>
      </w:rPr>
      <w:t xml:space="preserve"> </w:t>
    </w:r>
    <w:proofErr w:type="spellStart"/>
    <w:r>
      <w:rPr>
        <w:rFonts w:eastAsia="Aptos"/>
        <w:color w:val="808080"/>
        <w:sz w:val="14"/>
      </w:rPr>
      <w:t>céljai</w:t>
    </w:r>
    <w:proofErr w:type="spellEnd"/>
    <w:r>
      <w:rPr>
        <w:rFonts w:eastAsia="Aptos"/>
        <w:color w:val="808080"/>
        <w:sz w:val="14"/>
      </w:rPr>
      <w:t xml:space="preserve">, </w:t>
    </w:r>
    <w:proofErr w:type="spellStart"/>
    <w:r>
      <w:rPr>
        <w:rFonts w:eastAsia="Aptos"/>
        <w:color w:val="808080"/>
        <w:sz w:val="14"/>
      </w:rPr>
      <w:t>eszközei</w:t>
    </w:r>
    <w:proofErr w:type="spellEnd"/>
    <w:r>
      <w:rPr>
        <w:rFonts w:eastAsia="Aptos"/>
        <w:color w:val="808080"/>
        <w:sz w:val="14"/>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9C79" w14:textId="77777777" w:rsidR="00CB3B78" w:rsidRDefault="00000000">
    <w:pPr>
      <w:spacing w:after="0"/>
    </w:pPr>
    <w:r>
      <w:rPr>
        <w:rFonts w:eastAsia="Aptos"/>
        <w:color w:val="808080"/>
        <w:sz w:val="14"/>
      </w:rPr>
      <w:t xml:space="preserve">B08 – Az </w:t>
    </w:r>
    <w:proofErr w:type="spellStart"/>
    <w:r>
      <w:rPr>
        <w:rFonts w:eastAsia="Aptos"/>
        <w:color w:val="808080"/>
        <w:sz w:val="14"/>
      </w:rPr>
      <w:t>értékláncelmélet</w:t>
    </w:r>
    <w:proofErr w:type="spellEnd"/>
    <w:r>
      <w:rPr>
        <w:rFonts w:eastAsia="Aptos"/>
        <w:color w:val="808080"/>
        <w:sz w:val="14"/>
      </w:rPr>
      <w:t xml:space="preserve"> </w:t>
    </w:r>
    <w:proofErr w:type="spellStart"/>
    <w:r>
      <w:rPr>
        <w:rFonts w:eastAsia="Aptos"/>
        <w:color w:val="808080"/>
        <w:sz w:val="14"/>
      </w:rPr>
      <w:t>lényege</w:t>
    </w:r>
    <w:proofErr w:type="spellEnd"/>
    <w:r>
      <w:rPr>
        <w:rFonts w:eastAsia="Aptos"/>
        <w:color w:val="808080"/>
        <w:sz w:val="14"/>
      </w:rPr>
      <w:t xml:space="preserve">. Az </w:t>
    </w:r>
    <w:proofErr w:type="spellStart"/>
    <w:r>
      <w:rPr>
        <w:rFonts w:eastAsia="Aptos"/>
        <w:color w:val="808080"/>
        <w:sz w:val="14"/>
      </w:rPr>
      <w:t>értéklánc</w:t>
    </w:r>
    <w:proofErr w:type="spellEnd"/>
    <w:r>
      <w:rPr>
        <w:rFonts w:eastAsia="Aptos"/>
        <w:color w:val="808080"/>
        <w:sz w:val="14"/>
      </w:rPr>
      <w:t xml:space="preserve"> </w:t>
    </w:r>
    <w:proofErr w:type="spellStart"/>
    <w:r>
      <w:rPr>
        <w:rFonts w:eastAsia="Aptos"/>
        <w:color w:val="808080"/>
        <w:sz w:val="14"/>
      </w:rPr>
      <w:t>elsődleges</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támogató</w:t>
    </w:r>
    <w:proofErr w:type="spellEnd"/>
    <w:r>
      <w:rPr>
        <w:rFonts w:eastAsia="Aptos"/>
        <w:color w:val="808080"/>
        <w:sz w:val="14"/>
      </w:rPr>
      <w:t xml:space="preserve"> </w:t>
    </w:r>
    <w:proofErr w:type="spellStart"/>
    <w:r>
      <w:rPr>
        <w:rFonts w:eastAsia="Aptos"/>
        <w:color w:val="808080"/>
        <w:sz w:val="14"/>
      </w:rPr>
      <w:t>tevékenységeinek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értékteremtés</w:t>
    </w:r>
    <w:proofErr w:type="spellEnd"/>
    <w:r>
      <w:rPr>
        <w:rFonts w:eastAsia="Aptos"/>
        <w:color w:val="808080"/>
        <w:sz w:val="14"/>
      </w:rPr>
      <w:t xml:space="preserve"> </w:t>
    </w:r>
    <w:proofErr w:type="spellStart"/>
    <w:r>
      <w:rPr>
        <w:rFonts w:eastAsia="Aptos"/>
        <w:color w:val="808080"/>
        <w:sz w:val="14"/>
      </w:rPr>
      <w:t>folyamatelemei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funkcionális</w:t>
    </w:r>
    <w:proofErr w:type="spellEnd"/>
    <w:r>
      <w:rPr>
        <w:rFonts w:eastAsia="Aptos"/>
        <w:color w:val="808080"/>
        <w:sz w:val="14"/>
      </w:rPr>
      <w:t xml:space="preserve"> </w:t>
    </w:r>
    <w:proofErr w:type="spellStart"/>
    <w:r>
      <w:rPr>
        <w:rFonts w:eastAsia="Aptos"/>
        <w:color w:val="808080"/>
        <w:sz w:val="14"/>
      </w:rPr>
      <w:t>területei</w:t>
    </w:r>
    <w:proofErr w:type="spellEnd"/>
    <w:r>
      <w:rPr>
        <w:rFonts w:eastAsia="Aptos"/>
        <w:color w:val="808080"/>
        <w:sz w:val="14"/>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7A59" w14:textId="77777777" w:rsidR="00CB3B78" w:rsidRDefault="00000000">
    <w:pPr>
      <w:spacing w:after="0"/>
    </w:pPr>
    <w:r>
      <w:rPr>
        <w:rFonts w:eastAsia="Aptos"/>
        <w:color w:val="808080"/>
        <w:sz w:val="14"/>
      </w:rPr>
      <w:t xml:space="preserve">B09 – A </w:t>
    </w:r>
    <w:proofErr w:type="spellStart"/>
    <w:r>
      <w:rPr>
        <w:rFonts w:eastAsia="Aptos"/>
        <w:color w:val="808080"/>
        <w:sz w:val="14"/>
      </w:rPr>
      <w:t>piacismeret</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w:t>
    </w:r>
    <w:proofErr w:type="spellEnd"/>
    <w:r>
      <w:rPr>
        <w:rFonts w:eastAsia="Aptos"/>
        <w:color w:val="808080"/>
        <w:sz w:val="14"/>
      </w:rPr>
      <w:t xml:space="preserve"> </w:t>
    </w:r>
    <w:proofErr w:type="spellStart"/>
    <w:r>
      <w:rPr>
        <w:rFonts w:eastAsia="Aptos"/>
        <w:color w:val="808080"/>
        <w:sz w:val="14"/>
      </w:rPr>
      <w:t>sikerében</w:t>
    </w:r>
    <w:proofErr w:type="spellEnd"/>
    <w:r>
      <w:rPr>
        <w:rFonts w:eastAsia="Aptos"/>
        <w:color w:val="808080"/>
        <w:sz w:val="14"/>
      </w:rPr>
      <w:t xml:space="preserve">. A </w:t>
    </w:r>
    <w:proofErr w:type="spellStart"/>
    <w:r>
      <w:rPr>
        <w:rFonts w:eastAsia="Aptos"/>
        <w:color w:val="808080"/>
        <w:sz w:val="14"/>
      </w:rPr>
      <w:t>piacszegmentálás</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w:t>
    </w:r>
    <w:proofErr w:type="spellStart"/>
    <w:r>
      <w:rPr>
        <w:rFonts w:eastAsia="Aptos"/>
        <w:color w:val="808080"/>
        <w:sz w:val="14"/>
      </w:rPr>
      <w:t>célja</w:t>
    </w:r>
    <w:proofErr w:type="spellEnd"/>
    <w:r>
      <w:rPr>
        <w:rFonts w:eastAsia="Aptos"/>
        <w:color w:val="808080"/>
        <w:sz w:val="14"/>
      </w:rPr>
      <w:t xml:space="preserve">. Az </w:t>
    </w:r>
    <w:proofErr w:type="spellStart"/>
    <w:r>
      <w:rPr>
        <w:rFonts w:eastAsia="Aptos"/>
        <w:color w:val="808080"/>
        <w:sz w:val="14"/>
      </w:rPr>
      <w:t>egyéni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szervezeti</w:t>
    </w:r>
    <w:proofErr w:type="spellEnd"/>
    <w:r>
      <w:rPr>
        <w:rFonts w:eastAsia="Aptos"/>
        <w:color w:val="808080"/>
        <w:sz w:val="14"/>
      </w:rPr>
      <w:t xml:space="preserve"> </w:t>
    </w:r>
    <w:proofErr w:type="spellStart"/>
    <w:r>
      <w:rPr>
        <w:rFonts w:eastAsia="Aptos"/>
        <w:color w:val="808080"/>
        <w:sz w:val="14"/>
      </w:rPr>
      <w:t>vásárlók</w:t>
    </w:r>
    <w:proofErr w:type="spellEnd"/>
    <w:r>
      <w:rPr>
        <w:rFonts w:eastAsia="Aptos"/>
        <w:color w:val="808080"/>
        <w:sz w:val="14"/>
      </w:rPr>
      <w:t xml:space="preserve"> </w:t>
    </w:r>
    <w:proofErr w:type="spellStart"/>
    <w:r>
      <w:rPr>
        <w:rFonts w:eastAsia="Aptos"/>
        <w:color w:val="808080"/>
        <w:sz w:val="14"/>
      </w:rPr>
      <w:t>igényeinek</w:t>
    </w:r>
    <w:proofErr w:type="spellEnd"/>
    <w:r>
      <w:rPr>
        <w:rFonts w:eastAsia="Aptos"/>
        <w:color w:val="808080"/>
        <w:sz w:val="14"/>
      </w:rPr>
      <w:t xml:space="preserve"> </w:t>
    </w:r>
    <w:proofErr w:type="spellStart"/>
    <w:r>
      <w:rPr>
        <w:rFonts w:eastAsia="Aptos"/>
        <w:color w:val="808080"/>
        <w:sz w:val="14"/>
      </w:rPr>
      <w:t>közös</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eltérő</w:t>
    </w:r>
    <w:proofErr w:type="spellEnd"/>
    <w:r>
      <w:rPr>
        <w:rFonts w:eastAsia="Aptos"/>
        <w:color w:val="808080"/>
        <w:sz w:val="14"/>
      </w:rPr>
      <w:t xml:space="preserve"> </w:t>
    </w:r>
    <w:proofErr w:type="spellStart"/>
    <w:r>
      <w:rPr>
        <w:rFonts w:eastAsia="Aptos"/>
        <w:color w:val="808080"/>
        <w:sz w:val="14"/>
      </w:rPr>
      <w:t>vonásai</w:t>
    </w:r>
    <w:proofErr w:type="spellEnd"/>
    <w:r>
      <w:rPr>
        <w:rFonts w:eastAsia="Aptos"/>
        <w:color w:val="808080"/>
        <w:sz w:val="14"/>
      </w:rPr>
      <w:t xml:space="preserve">, </w:t>
    </w:r>
    <w:proofErr w:type="spellStart"/>
    <w:r>
      <w:rPr>
        <w:rFonts w:eastAsia="Aptos"/>
        <w:color w:val="808080"/>
        <w:sz w:val="14"/>
      </w:rPr>
      <w:t>befolyásoló</w:t>
    </w:r>
    <w:proofErr w:type="spellEnd"/>
    <w:r>
      <w:rPr>
        <w:rFonts w:eastAsia="Aptos"/>
        <w:color w:val="808080"/>
        <w:sz w:val="14"/>
      </w:rPr>
      <w:t xml:space="preserve"> </w:t>
    </w:r>
    <w:proofErr w:type="spellStart"/>
    <w:r>
      <w:rPr>
        <w:rFonts w:eastAsia="Aptos"/>
        <w:color w:val="808080"/>
        <w:sz w:val="14"/>
      </w:rPr>
      <w:t>tényezői</w:t>
    </w:r>
    <w:proofErr w:type="spellEnd"/>
    <w:r>
      <w:rPr>
        <w:rFonts w:eastAsia="Aptos"/>
        <w:color w:val="808080"/>
        <w:sz w:val="14"/>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FCE9" w14:textId="77777777" w:rsidR="00CB3B78" w:rsidRDefault="00000000">
    <w:pPr>
      <w:spacing w:after="0"/>
    </w:pPr>
    <w:r>
      <w:rPr>
        <w:rFonts w:eastAsia="Aptos"/>
        <w:color w:val="808080"/>
        <w:sz w:val="14"/>
      </w:rPr>
      <w:t xml:space="preserve">B10 – Az </w:t>
    </w:r>
    <w:proofErr w:type="spellStart"/>
    <w:r>
      <w:rPr>
        <w:rFonts w:eastAsia="Aptos"/>
        <w:color w:val="808080"/>
        <w:sz w:val="14"/>
      </w:rPr>
      <w:t>innováció</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innováció</w:t>
    </w:r>
    <w:proofErr w:type="spellEnd"/>
    <w:r>
      <w:rPr>
        <w:rFonts w:eastAsia="Aptos"/>
        <w:color w:val="808080"/>
        <w:sz w:val="14"/>
      </w:rPr>
      <w:t xml:space="preserve"> </w:t>
    </w:r>
    <w:proofErr w:type="spellStart"/>
    <w:r>
      <w:rPr>
        <w:rFonts w:eastAsia="Aptos"/>
        <w:color w:val="808080"/>
        <w:sz w:val="14"/>
      </w:rPr>
      <w:t>válfajai</w:t>
    </w:r>
    <w:proofErr w:type="spellEnd"/>
    <w:r>
      <w:rPr>
        <w:rFonts w:eastAsia="Aptos"/>
        <w:color w:val="808080"/>
        <w:sz w:val="14"/>
      </w:rPr>
      <w:t xml:space="preserve">. </w:t>
    </w:r>
    <w:proofErr w:type="spellStart"/>
    <w:r>
      <w:rPr>
        <w:rFonts w:eastAsia="Aptos"/>
        <w:color w:val="808080"/>
        <w:sz w:val="14"/>
      </w:rPr>
      <w:t>Termék-technológiai</w:t>
    </w:r>
    <w:proofErr w:type="spellEnd"/>
    <w:r>
      <w:rPr>
        <w:rFonts w:eastAsia="Aptos"/>
        <w:color w:val="808080"/>
        <w:sz w:val="14"/>
      </w:rPr>
      <w:t xml:space="preserve"> </w:t>
    </w:r>
    <w:proofErr w:type="spellStart"/>
    <w:r>
      <w:rPr>
        <w:rFonts w:eastAsia="Aptos"/>
        <w:color w:val="808080"/>
        <w:sz w:val="14"/>
      </w:rPr>
      <w:t>innovációk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fogyasztói</w:t>
    </w:r>
    <w:proofErr w:type="spellEnd"/>
    <w:r>
      <w:rPr>
        <w:rFonts w:eastAsia="Aptos"/>
        <w:color w:val="808080"/>
        <w:sz w:val="14"/>
      </w:rPr>
      <w:t xml:space="preserve"> </w:t>
    </w:r>
    <w:proofErr w:type="spellStart"/>
    <w:r>
      <w:rPr>
        <w:rFonts w:eastAsia="Aptos"/>
        <w:color w:val="808080"/>
        <w:sz w:val="14"/>
      </w:rPr>
      <w:t>igények</w:t>
    </w:r>
    <w:proofErr w:type="spellEnd"/>
    <w:r>
      <w:rPr>
        <w:rFonts w:eastAsia="Aptos"/>
        <w:color w:val="808080"/>
        <w:sz w:val="14"/>
      </w:rPr>
      <w:t xml:space="preserve"> </w:t>
    </w:r>
    <w:proofErr w:type="spellStart"/>
    <w:r>
      <w:rPr>
        <w:rFonts w:eastAsia="Aptos"/>
        <w:color w:val="808080"/>
        <w:sz w:val="14"/>
      </w:rPr>
      <w:t>kielégítésében</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fogyasztói</w:t>
    </w:r>
    <w:proofErr w:type="spellEnd"/>
    <w:r>
      <w:rPr>
        <w:rFonts w:eastAsia="Aptos"/>
        <w:color w:val="808080"/>
        <w:sz w:val="14"/>
      </w:rPr>
      <w:t xml:space="preserve"> </w:t>
    </w:r>
    <w:proofErr w:type="spellStart"/>
    <w:r>
      <w:rPr>
        <w:rFonts w:eastAsia="Aptos"/>
        <w:color w:val="808080"/>
        <w:sz w:val="14"/>
      </w:rPr>
      <w:t>magatartás</w:t>
    </w:r>
    <w:proofErr w:type="spellEnd"/>
    <w:r>
      <w:rPr>
        <w:rFonts w:eastAsia="Aptos"/>
        <w:color w:val="808080"/>
        <w:sz w:val="14"/>
      </w:rPr>
      <w:t xml:space="preserve"> </w:t>
    </w:r>
    <w:proofErr w:type="spellStart"/>
    <w:r>
      <w:rPr>
        <w:rFonts w:eastAsia="Aptos"/>
        <w:color w:val="808080"/>
        <w:sz w:val="14"/>
      </w:rPr>
      <w:t>alakításában</w:t>
    </w:r>
    <w:proofErr w:type="spellEnd"/>
    <w:r>
      <w:rPr>
        <w:rFonts w:eastAsia="Aptos"/>
        <w:color w:val="808080"/>
        <w:sz w:val="14"/>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DFD4" w14:textId="77777777" w:rsidR="00CB3B78" w:rsidRDefault="00000000">
    <w:pPr>
      <w:spacing w:after="0"/>
    </w:pPr>
    <w:r>
      <w:rPr>
        <w:rFonts w:eastAsia="Aptos"/>
        <w:color w:val="808080"/>
        <w:sz w:val="14"/>
      </w:rPr>
      <w:t xml:space="preserve">B11 – A </w:t>
    </w:r>
    <w:proofErr w:type="spellStart"/>
    <w:r>
      <w:rPr>
        <w:rFonts w:eastAsia="Aptos"/>
        <w:color w:val="808080"/>
        <w:sz w:val="14"/>
      </w:rPr>
      <w:t>szervezeti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szerkezeti</w:t>
    </w:r>
    <w:proofErr w:type="spellEnd"/>
    <w:r>
      <w:rPr>
        <w:rFonts w:eastAsia="Aptos"/>
        <w:color w:val="808080"/>
        <w:sz w:val="14"/>
      </w:rPr>
      <w:t xml:space="preserve"> </w:t>
    </w:r>
    <w:proofErr w:type="spellStart"/>
    <w:r>
      <w:rPr>
        <w:rFonts w:eastAsia="Aptos"/>
        <w:color w:val="808080"/>
        <w:sz w:val="14"/>
      </w:rPr>
      <w:t>innováció</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üzleti</w:t>
    </w:r>
    <w:proofErr w:type="spellEnd"/>
    <w:r>
      <w:rPr>
        <w:rFonts w:eastAsia="Aptos"/>
        <w:color w:val="808080"/>
        <w:sz w:val="14"/>
      </w:rPr>
      <w:t xml:space="preserve"> </w:t>
    </w:r>
    <w:proofErr w:type="spellStart"/>
    <w:r>
      <w:rPr>
        <w:rFonts w:eastAsia="Aptos"/>
        <w:color w:val="808080"/>
        <w:sz w:val="14"/>
      </w:rPr>
      <w:t>hatásai</w:t>
    </w:r>
    <w:proofErr w:type="spellEnd"/>
    <w:r>
      <w:rPr>
        <w:rFonts w:eastAsia="Aptos"/>
        <w:color w:val="808080"/>
        <w:sz w:val="14"/>
      </w:rPr>
      <w:t xml:space="preserve">. </w:t>
    </w:r>
    <w:proofErr w:type="spellStart"/>
    <w:r>
      <w:rPr>
        <w:rFonts w:eastAsia="Aptos"/>
        <w:color w:val="808080"/>
        <w:sz w:val="14"/>
      </w:rPr>
      <w:t>Üzleti</w:t>
    </w:r>
    <w:proofErr w:type="spellEnd"/>
    <w:r>
      <w:rPr>
        <w:rFonts w:eastAsia="Aptos"/>
        <w:color w:val="808080"/>
        <w:sz w:val="14"/>
      </w:rPr>
      <w:t xml:space="preserve"> </w:t>
    </w:r>
    <w:proofErr w:type="spellStart"/>
    <w:r>
      <w:rPr>
        <w:rFonts w:eastAsia="Aptos"/>
        <w:color w:val="808080"/>
        <w:sz w:val="14"/>
      </w:rPr>
      <w:t>folyamatok</w:t>
    </w:r>
    <w:proofErr w:type="spellEnd"/>
    <w:r>
      <w:rPr>
        <w:rFonts w:eastAsia="Aptos"/>
        <w:color w:val="808080"/>
        <w:sz w:val="14"/>
      </w:rPr>
      <w:t xml:space="preserve"> </w:t>
    </w:r>
    <w:proofErr w:type="spellStart"/>
    <w:r>
      <w:rPr>
        <w:rFonts w:eastAsia="Aptos"/>
        <w:color w:val="808080"/>
        <w:sz w:val="14"/>
      </w:rPr>
      <w:t>átalakításának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versenyképességben</w:t>
    </w:r>
    <w:proofErr w:type="spellEnd"/>
    <w:r>
      <w:rPr>
        <w:rFonts w:eastAsia="Aptos"/>
        <w:color w:val="808080"/>
        <w:sz w:val="14"/>
      </w:rPr>
      <w:t xml:space="preserve">. Az </w:t>
    </w:r>
    <w:proofErr w:type="spellStart"/>
    <w:r>
      <w:rPr>
        <w:rFonts w:eastAsia="Aptos"/>
        <w:color w:val="808080"/>
        <w:sz w:val="14"/>
      </w:rPr>
      <w:t>üzleti</w:t>
    </w:r>
    <w:proofErr w:type="spellEnd"/>
    <w:r>
      <w:rPr>
        <w:rFonts w:eastAsia="Aptos"/>
        <w:color w:val="808080"/>
        <w:sz w:val="14"/>
      </w:rPr>
      <w:t xml:space="preserve"> </w:t>
    </w:r>
    <w:proofErr w:type="spellStart"/>
    <w:r>
      <w:rPr>
        <w:rFonts w:eastAsia="Aptos"/>
        <w:color w:val="808080"/>
        <w:sz w:val="14"/>
      </w:rPr>
      <w:t>folyamatok</w:t>
    </w:r>
    <w:proofErr w:type="spellEnd"/>
    <w:r>
      <w:rPr>
        <w:rFonts w:eastAsia="Aptos"/>
        <w:color w:val="808080"/>
        <w:sz w:val="14"/>
      </w:rPr>
      <w:t xml:space="preserve"> </w:t>
    </w:r>
    <w:proofErr w:type="spellStart"/>
    <w:r>
      <w:rPr>
        <w:rFonts w:eastAsia="Aptos"/>
        <w:color w:val="808080"/>
        <w:sz w:val="14"/>
      </w:rPr>
      <w:t>újraszervezése</w:t>
    </w:r>
    <w:proofErr w:type="spellEnd"/>
    <w:r>
      <w:rPr>
        <w:rFonts w:eastAsia="Aptos"/>
        <w:color w:val="808080"/>
        <w:sz w:val="14"/>
      </w:rPr>
      <w:t xml:space="preserve"> (BPR). A BPR </w:t>
    </w:r>
    <w:proofErr w:type="spellStart"/>
    <w:r>
      <w:rPr>
        <w:rFonts w:eastAsia="Aptos"/>
        <w:color w:val="808080"/>
        <w:sz w:val="14"/>
      </w:rPr>
      <w:t>célja</w:t>
    </w:r>
    <w:proofErr w:type="spellEnd"/>
    <w:r>
      <w:rPr>
        <w:rFonts w:eastAsia="Aptos"/>
        <w:color w:val="808080"/>
        <w:sz w:val="14"/>
      </w:rPr>
      <w:t xml:space="preserve">, </w:t>
    </w:r>
    <w:proofErr w:type="spellStart"/>
    <w:r>
      <w:rPr>
        <w:rFonts w:eastAsia="Aptos"/>
        <w:color w:val="808080"/>
        <w:sz w:val="14"/>
      </w:rPr>
      <w:t>szükségességének</w:t>
    </w:r>
    <w:proofErr w:type="spellEnd"/>
    <w:r>
      <w:rPr>
        <w:rFonts w:eastAsia="Aptos"/>
        <w:color w:val="808080"/>
        <w:sz w:val="14"/>
      </w:rPr>
      <w:t xml:space="preserve"> </w:t>
    </w:r>
    <w:proofErr w:type="spellStart"/>
    <w:r>
      <w:rPr>
        <w:rFonts w:eastAsia="Aptos"/>
        <w:color w:val="808080"/>
        <w:sz w:val="14"/>
      </w:rPr>
      <w:t>esetei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hatásai</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teljesítményre</w:t>
    </w:r>
    <w:proofErr w:type="spellEnd"/>
    <w:r>
      <w:rPr>
        <w:rFonts w:eastAsia="Aptos"/>
        <w:color w:val="808080"/>
        <w:sz w:val="14"/>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F403" w14:textId="77777777" w:rsidR="00CB3B78" w:rsidRDefault="00000000">
    <w:pPr>
      <w:spacing w:after="0"/>
    </w:pPr>
    <w:r>
      <w:rPr>
        <w:rFonts w:eastAsia="Aptos"/>
        <w:color w:val="808080"/>
        <w:sz w:val="14"/>
      </w:rPr>
      <w:t xml:space="preserve">B12 – A </w:t>
    </w:r>
    <w:proofErr w:type="spellStart"/>
    <w:r>
      <w:rPr>
        <w:rFonts w:eastAsia="Aptos"/>
        <w:color w:val="808080"/>
        <w:sz w:val="14"/>
      </w:rPr>
      <w:t>munkaerőgazdálkodás</w:t>
    </w:r>
    <w:proofErr w:type="spellEnd"/>
    <w:r>
      <w:rPr>
        <w:rFonts w:eastAsia="Aptos"/>
        <w:color w:val="808080"/>
        <w:sz w:val="14"/>
      </w:rPr>
      <w:t xml:space="preserve">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Az </w:t>
    </w:r>
    <w:proofErr w:type="spellStart"/>
    <w:r>
      <w:rPr>
        <w:rFonts w:eastAsia="Aptos"/>
        <w:color w:val="808080"/>
        <w:sz w:val="14"/>
      </w:rPr>
      <w:t>emberi</w:t>
    </w:r>
    <w:proofErr w:type="spellEnd"/>
    <w:r>
      <w:rPr>
        <w:rFonts w:eastAsia="Aptos"/>
        <w:color w:val="808080"/>
        <w:sz w:val="14"/>
      </w:rPr>
      <w:t xml:space="preserve"> </w:t>
    </w:r>
    <w:proofErr w:type="spellStart"/>
    <w:r>
      <w:rPr>
        <w:rFonts w:eastAsia="Aptos"/>
        <w:color w:val="808080"/>
        <w:sz w:val="14"/>
      </w:rPr>
      <w:t>erőforrás</w:t>
    </w:r>
    <w:proofErr w:type="spellEnd"/>
    <w:r>
      <w:rPr>
        <w:rFonts w:eastAsia="Aptos"/>
        <w:color w:val="808080"/>
        <w:sz w:val="14"/>
      </w:rPr>
      <w:t xml:space="preserve"> </w:t>
    </w:r>
    <w:proofErr w:type="spellStart"/>
    <w:r>
      <w:rPr>
        <w:rFonts w:eastAsia="Aptos"/>
        <w:color w:val="808080"/>
        <w:sz w:val="14"/>
      </w:rPr>
      <w:t>felértékelődésének</w:t>
    </w:r>
    <w:proofErr w:type="spellEnd"/>
    <w:r>
      <w:rPr>
        <w:rFonts w:eastAsia="Aptos"/>
        <w:color w:val="808080"/>
        <w:sz w:val="14"/>
      </w:rPr>
      <w:t xml:space="preserve"> </w:t>
    </w:r>
    <w:proofErr w:type="spellStart"/>
    <w:r>
      <w:rPr>
        <w:rFonts w:eastAsia="Aptos"/>
        <w:color w:val="808080"/>
        <w:sz w:val="14"/>
      </w:rPr>
      <w:t>okai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következményei</w:t>
    </w:r>
    <w:proofErr w:type="spellEnd"/>
    <w:r>
      <w:rPr>
        <w:rFonts w:eastAsia="Aptos"/>
        <w:color w:val="808080"/>
        <w:sz w:val="14"/>
      </w:rPr>
      <w:t xml:space="preserve">. A </w:t>
    </w:r>
    <w:proofErr w:type="spellStart"/>
    <w:r>
      <w:rPr>
        <w:rFonts w:eastAsia="Aptos"/>
        <w:color w:val="808080"/>
        <w:sz w:val="14"/>
      </w:rPr>
      <w:t>tudatos</w:t>
    </w:r>
    <w:proofErr w:type="spellEnd"/>
    <w:r>
      <w:rPr>
        <w:rFonts w:eastAsia="Aptos"/>
        <w:color w:val="808080"/>
        <w:sz w:val="14"/>
      </w:rPr>
      <w:t xml:space="preserve"> </w:t>
    </w:r>
    <w:proofErr w:type="spellStart"/>
    <w:r>
      <w:rPr>
        <w:rFonts w:eastAsia="Aptos"/>
        <w:color w:val="808080"/>
        <w:sz w:val="14"/>
      </w:rPr>
      <w:t>munkaerőgazdálkodás</w:t>
    </w:r>
    <w:proofErr w:type="spellEnd"/>
    <w:r>
      <w:rPr>
        <w:rFonts w:eastAsia="Aptos"/>
        <w:color w:val="808080"/>
        <w:sz w:val="14"/>
      </w:rPr>
      <w:t xml:space="preserve"> </w:t>
    </w:r>
    <w:proofErr w:type="spellStart"/>
    <w:r>
      <w:rPr>
        <w:rFonts w:eastAsia="Aptos"/>
        <w:color w:val="808080"/>
        <w:sz w:val="14"/>
      </w:rPr>
      <w:t>üzleti</w:t>
    </w:r>
    <w:proofErr w:type="spellEnd"/>
    <w:r>
      <w:rPr>
        <w:rFonts w:eastAsia="Aptos"/>
        <w:color w:val="808080"/>
        <w:sz w:val="14"/>
      </w:rPr>
      <w:t xml:space="preserve"> </w:t>
    </w:r>
    <w:proofErr w:type="spellStart"/>
    <w:r>
      <w:rPr>
        <w:rFonts w:eastAsia="Aptos"/>
        <w:color w:val="808080"/>
        <w:sz w:val="14"/>
      </w:rPr>
      <w:t>hatásai</w:t>
    </w:r>
    <w:proofErr w:type="spellEnd"/>
    <w:r>
      <w:rPr>
        <w:rFonts w:eastAsia="Aptos"/>
        <w:color w:val="808080"/>
        <w:sz w:val="14"/>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B7BB" w14:textId="77777777" w:rsidR="00CB3B78" w:rsidRDefault="00000000">
    <w:pPr>
      <w:spacing w:after="0"/>
    </w:pPr>
    <w:r>
      <w:rPr>
        <w:rFonts w:eastAsia="Aptos"/>
        <w:color w:val="808080"/>
        <w:sz w:val="14"/>
      </w:rPr>
      <w:t xml:space="preserve">B13 – A </w:t>
    </w:r>
    <w:proofErr w:type="spellStart"/>
    <w:r>
      <w:rPr>
        <w:rFonts w:eastAsia="Aptos"/>
        <w:color w:val="808080"/>
        <w:sz w:val="14"/>
      </w:rPr>
      <w:t>vevői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eladói</w:t>
    </w:r>
    <w:proofErr w:type="spellEnd"/>
    <w:r>
      <w:rPr>
        <w:rFonts w:eastAsia="Aptos"/>
        <w:color w:val="808080"/>
        <w:sz w:val="14"/>
      </w:rPr>
      <w:t xml:space="preserve"> </w:t>
    </w:r>
    <w:proofErr w:type="spellStart"/>
    <w:r>
      <w:rPr>
        <w:rFonts w:eastAsia="Aptos"/>
        <w:color w:val="808080"/>
        <w:sz w:val="14"/>
      </w:rPr>
      <w:t>piac</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A </w:t>
    </w:r>
    <w:proofErr w:type="spellStart"/>
    <w:r>
      <w:rPr>
        <w:rFonts w:eastAsia="Aptos"/>
        <w:color w:val="808080"/>
        <w:sz w:val="14"/>
      </w:rPr>
      <w:t>szívásos</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nyomásos</w:t>
    </w:r>
    <w:proofErr w:type="spellEnd"/>
    <w:r>
      <w:rPr>
        <w:rFonts w:eastAsia="Aptos"/>
        <w:color w:val="808080"/>
        <w:sz w:val="14"/>
      </w:rPr>
      <w:t xml:space="preserve"> </w:t>
    </w:r>
    <w:proofErr w:type="spellStart"/>
    <w:r>
      <w:rPr>
        <w:rFonts w:eastAsia="Aptos"/>
        <w:color w:val="808080"/>
        <w:sz w:val="14"/>
      </w:rPr>
      <w:t>piac</w:t>
    </w:r>
    <w:proofErr w:type="spellEnd"/>
    <w:r>
      <w:rPr>
        <w:rFonts w:eastAsia="Aptos"/>
        <w:color w:val="808080"/>
        <w:sz w:val="14"/>
      </w:rPr>
      <w:t xml:space="preserve"> </w:t>
    </w:r>
    <w:proofErr w:type="spellStart"/>
    <w:r>
      <w:rPr>
        <w:rFonts w:eastAsia="Aptos"/>
        <w:color w:val="808080"/>
        <w:sz w:val="14"/>
      </w:rPr>
      <w:t>eltérő</w:t>
    </w:r>
    <w:proofErr w:type="spellEnd"/>
    <w:r>
      <w:rPr>
        <w:rFonts w:eastAsia="Aptos"/>
        <w:color w:val="808080"/>
        <w:sz w:val="14"/>
      </w:rPr>
      <w:t xml:space="preserve"> </w:t>
    </w:r>
    <w:proofErr w:type="spellStart"/>
    <w:r>
      <w:rPr>
        <w:rFonts w:eastAsia="Aptos"/>
        <w:color w:val="808080"/>
        <w:sz w:val="14"/>
      </w:rPr>
      <w:t>jellege</w:t>
    </w:r>
    <w:proofErr w:type="spellEnd"/>
    <w:r>
      <w:rPr>
        <w:rFonts w:eastAsia="Aptos"/>
        <w:color w:val="808080"/>
        <w:sz w:val="14"/>
      </w:rPr>
      <w:t xml:space="preserve">. Mit </w:t>
    </w:r>
    <w:proofErr w:type="spellStart"/>
    <w:r>
      <w:rPr>
        <w:rFonts w:eastAsia="Aptos"/>
        <w:color w:val="808080"/>
        <w:sz w:val="14"/>
      </w:rPr>
      <w:t>jelent</w:t>
    </w:r>
    <w:proofErr w:type="spellEnd"/>
    <w:r>
      <w:rPr>
        <w:rFonts w:eastAsia="Aptos"/>
        <w:color w:val="808080"/>
        <w:sz w:val="14"/>
      </w:rPr>
      <w:t xml:space="preserve"> </w:t>
    </w:r>
    <w:proofErr w:type="spellStart"/>
    <w:r>
      <w:rPr>
        <w:rFonts w:eastAsia="Aptos"/>
        <w:color w:val="808080"/>
        <w:sz w:val="14"/>
      </w:rPr>
      <w:t>mindez</w:t>
    </w:r>
    <w:proofErr w:type="spellEnd"/>
    <w:r>
      <w:rPr>
        <w:rFonts w:eastAsia="Aptos"/>
        <w:color w:val="808080"/>
        <w:sz w:val="14"/>
      </w:rPr>
      <w:t xml:space="preserve"> a </w:t>
    </w:r>
    <w:proofErr w:type="spellStart"/>
    <w:r>
      <w:rPr>
        <w:rFonts w:eastAsia="Aptos"/>
        <w:color w:val="808080"/>
        <w:sz w:val="14"/>
      </w:rPr>
      <w:t>munkaerőpiac</w:t>
    </w:r>
    <w:proofErr w:type="spellEnd"/>
    <w:r>
      <w:rPr>
        <w:rFonts w:eastAsia="Aptos"/>
        <w:color w:val="808080"/>
        <w:sz w:val="14"/>
      </w:rPr>
      <w:t xml:space="preserve"> </w:t>
    </w:r>
    <w:proofErr w:type="spellStart"/>
    <w:r>
      <w:rPr>
        <w:rFonts w:eastAsia="Aptos"/>
        <w:color w:val="808080"/>
        <w:sz w:val="14"/>
      </w:rPr>
      <w:t>szempontjából</w:t>
    </w:r>
    <w:proofErr w:type="spellEnd"/>
    <w:r>
      <w:rPr>
        <w:rFonts w:eastAsia="Aptos"/>
        <w:color w:val="808080"/>
        <w:sz w:val="14"/>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0429" w14:textId="77777777" w:rsidR="00CB3B78" w:rsidRDefault="00000000">
    <w:pPr>
      <w:spacing w:after="0"/>
    </w:pPr>
    <w:r>
      <w:rPr>
        <w:rFonts w:eastAsia="Aptos"/>
        <w:color w:val="808080"/>
        <w:sz w:val="14"/>
      </w:rPr>
      <w:t xml:space="preserve">B14 – A </w:t>
    </w:r>
    <w:proofErr w:type="spellStart"/>
    <w:r>
      <w:rPr>
        <w:rFonts w:eastAsia="Aptos"/>
        <w:color w:val="808080"/>
        <w:sz w:val="14"/>
      </w:rPr>
      <w:t>stratégiai</w:t>
    </w:r>
    <w:proofErr w:type="spellEnd"/>
    <w:r>
      <w:rPr>
        <w:rFonts w:eastAsia="Aptos"/>
        <w:color w:val="808080"/>
        <w:sz w:val="14"/>
      </w:rPr>
      <w:t xml:space="preserve"> </w:t>
    </w:r>
    <w:proofErr w:type="spellStart"/>
    <w:r>
      <w:rPr>
        <w:rFonts w:eastAsia="Aptos"/>
        <w:color w:val="808080"/>
        <w:sz w:val="14"/>
      </w:rPr>
      <w:t>döntések</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irányításban</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gazdálkodásban</w:t>
    </w:r>
    <w:proofErr w:type="spellEnd"/>
    <w:r>
      <w:rPr>
        <w:rFonts w:eastAsia="Aptos"/>
        <w:color w:val="808080"/>
        <w:sz w:val="14"/>
      </w:rPr>
      <w:t xml:space="preserve">. A </w:t>
    </w:r>
    <w:proofErr w:type="spellStart"/>
    <w:r>
      <w:rPr>
        <w:rFonts w:eastAsia="Aptos"/>
        <w:color w:val="808080"/>
        <w:sz w:val="14"/>
      </w:rPr>
      <w:t>döntési</w:t>
    </w:r>
    <w:proofErr w:type="spellEnd"/>
    <w:r>
      <w:rPr>
        <w:rFonts w:eastAsia="Aptos"/>
        <w:color w:val="808080"/>
        <w:sz w:val="14"/>
      </w:rPr>
      <w:t xml:space="preserve"> </w:t>
    </w:r>
    <w:proofErr w:type="spellStart"/>
    <w:r>
      <w:rPr>
        <w:rFonts w:eastAsia="Aptos"/>
        <w:color w:val="808080"/>
        <w:sz w:val="14"/>
      </w:rPr>
      <w:t>probléma</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w:t>
    </w:r>
    <w:proofErr w:type="spellStart"/>
    <w:r>
      <w:rPr>
        <w:rFonts w:eastAsia="Aptos"/>
        <w:color w:val="808080"/>
        <w:sz w:val="14"/>
      </w:rPr>
      <w:t>Jól</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rosszul</w:t>
    </w:r>
    <w:proofErr w:type="spellEnd"/>
    <w:r>
      <w:rPr>
        <w:rFonts w:eastAsia="Aptos"/>
        <w:color w:val="808080"/>
        <w:sz w:val="14"/>
      </w:rPr>
      <w:t xml:space="preserve"> </w:t>
    </w:r>
    <w:proofErr w:type="spellStart"/>
    <w:r>
      <w:rPr>
        <w:rFonts w:eastAsia="Aptos"/>
        <w:color w:val="808080"/>
        <w:sz w:val="14"/>
      </w:rPr>
      <w:t>strukturált</w:t>
    </w:r>
    <w:proofErr w:type="spellEnd"/>
    <w:r>
      <w:rPr>
        <w:rFonts w:eastAsia="Aptos"/>
        <w:color w:val="808080"/>
        <w:sz w:val="14"/>
      </w:rPr>
      <w:t xml:space="preserve"> </w:t>
    </w:r>
    <w:proofErr w:type="spellStart"/>
    <w:r>
      <w:rPr>
        <w:rFonts w:eastAsia="Aptos"/>
        <w:color w:val="808080"/>
        <w:sz w:val="14"/>
      </w:rPr>
      <w:t>döntések</w:t>
    </w:r>
    <w:proofErr w:type="spellEnd"/>
    <w:r>
      <w:rPr>
        <w:rFonts w:eastAsia="Aptos"/>
        <w:color w:val="808080"/>
        <w:sz w:val="14"/>
      </w:rPr>
      <w:t xml:space="preserve"> </w:t>
    </w:r>
    <w:proofErr w:type="spellStart"/>
    <w:r>
      <w:rPr>
        <w:rFonts w:eastAsia="Aptos"/>
        <w:color w:val="808080"/>
        <w:sz w:val="14"/>
      </w:rPr>
      <w:t>eltérő</w:t>
    </w:r>
    <w:proofErr w:type="spellEnd"/>
    <w:r>
      <w:rPr>
        <w:rFonts w:eastAsia="Aptos"/>
        <w:color w:val="808080"/>
        <w:sz w:val="14"/>
      </w:rPr>
      <w:t xml:space="preserve"> </w:t>
    </w:r>
    <w:proofErr w:type="spellStart"/>
    <w:r>
      <w:rPr>
        <w:rFonts w:eastAsia="Aptos"/>
        <w:color w:val="808080"/>
        <w:sz w:val="14"/>
      </w:rPr>
      <w:t>vonásai</w:t>
    </w:r>
    <w:proofErr w:type="spellEnd"/>
    <w:r>
      <w:rPr>
        <w:rFonts w:eastAsia="Aptos"/>
        <w:color w:val="808080"/>
        <w:sz w:val="14"/>
      </w:rPr>
      <w:t xml:space="preserve">. SWOT </w:t>
    </w:r>
    <w:proofErr w:type="spellStart"/>
    <w:r>
      <w:rPr>
        <w:rFonts w:eastAsia="Aptos"/>
        <w:color w:val="808080"/>
        <w:sz w:val="14"/>
      </w:rPr>
      <w:t>elemzés</w:t>
    </w:r>
    <w:proofErr w:type="spellEnd"/>
    <w:r>
      <w:rPr>
        <w:rFonts w:eastAsia="Aptos"/>
        <w:color w:val="808080"/>
        <w:sz w:val="14"/>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986D" w14:textId="77777777" w:rsidR="00CB3B78" w:rsidRDefault="00000000">
    <w:pPr>
      <w:spacing w:after="0"/>
    </w:pPr>
    <w:r>
      <w:rPr>
        <w:rFonts w:eastAsia="Aptos"/>
        <w:color w:val="808080"/>
        <w:sz w:val="14"/>
      </w:rPr>
      <w:t xml:space="preserve">B15 – A </w:t>
    </w:r>
    <w:proofErr w:type="spellStart"/>
    <w:r>
      <w:rPr>
        <w:rFonts w:eastAsia="Aptos"/>
        <w:color w:val="808080"/>
        <w:sz w:val="14"/>
      </w:rPr>
      <w:t>tudásalapú</w:t>
    </w:r>
    <w:proofErr w:type="spellEnd"/>
    <w:r>
      <w:rPr>
        <w:rFonts w:eastAsia="Aptos"/>
        <w:color w:val="808080"/>
        <w:sz w:val="14"/>
      </w:rPr>
      <w:t xml:space="preserve"> </w:t>
    </w:r>
    <w:proofErr w:type="spellStart"/>
    <w:r>
      <w:rPr>
        <w:rFonts w:eastAsia="Aptos"/>
        <w:color w:val="808080"/>
        <w:sz w:val="14"/>
      </w:rPr>
      <w:t>gazdaság</w:t>
    </w:r>
    <w:proofErr w:type="spellEnd"/>
    <w:r>
      <w:rPr>
        <w:rFonts w:eastAsia="Aptos"/>
        <w:color w:val="808080"/>
        <w:sz w:val="14"/>
      </w:rPr>
      <w:t xml:space="preserve"> </w:t>
    </w:r>
    <w:proofErr w:type="spellStart"/>
    <w:r>
      <w:rPr>
        <w:rFonts w:eastAsia="Aptos"/>
        <w:color w:val="808080"/>
        <w:sz w:val="14"/>
      </w:rPr>
      <w:t>jellemzői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a </w:t>
    </w:r>
    <w:proofErr w:type="spellStart"/>
    <w:r>
      <w:rPr>
        <w:rFonts w:eastAsia="Aptos"/>
        <w:color w:val="808080"/>
        <w:sz w:val="14"/>
      </w:rPr>
      <w:t>tudástőke</w:t>
    </w:r>
    <w:proofErr w:type="spellEnd"/>
    <w:r>
      <w:rPr>
        <w:rFonts w:eastAsia="Aptos"/>
        <w:color w:val="808080"/>
        <w:sz w:val="14"/>
      </w:rPr>
      <w:t xml:space="preserve"> </w:t>
    </w:r>
    <w:proofErr w:type="spellStart"/>
    <w:r>
      <w:rPr>
        <w:rFonts w:eastAsia="Aptos"/>
        <w:color w:val="808080"/>
        <w:sz w:val="14"/>
      </w:rPr>
      <w:t>fogalma</w:t>
    </w:r>
    <w:proofErr w:type="spellEnd"/>
    <w:r>
      <w:rPr>
        <w:rFonts w:eastAsia="Aptos"/>
        <w:color w:val="808080"/>
        <w:sz w:val="14"/>
      </w:rPr>
      <w:t xml:space="preserve">. A </w:t>
    </w:r>
    <w:proofErr w:type="spellStart"/>
    <w:r>
      <w:rPr>
        <w:rFonts w:eastAsia="Aptos"/>
        <w:color w:val="808080"/>
        <w:sz w:val="14"/>
      </w:rPr>
      <w:t>vállalati</w:t>
    </w:r>
    <w:proofErr w:type="spellEnd"/>
    <w:r>
      <w:rPr>
        <w:rFonts w:eastAsia="Aptos"/>
        <w:color w:val="808080"/>
        <w:sz w:val="14"/>
      </w:rPr>
      <w:t xml:space="preserve"> </w:t>
    </w:r>
    <w:proofErr w:type="spellStart"/>
    <w:r>
      <w:rPr>
        <w:rFonts w:eastAsia="Aptos"/>
        <w:color w:val="808080"/>
        <w:sz w:val="14"/>
      </w:rPr>
      <w:t>tudástőke</w:t>
    </w:r>
    <w:proofErr w:type="spellEnd"/>
    <w:r>
      <w:rPr>
        <w:rFonts w:eastAsia="Aptos"/>
        <w:color w:val="808080"/>
        <w:sz w:val="14"/>
      </w:rPr>
      <w:t xml:space="preserve"> </w:t>
    </w:r>
    <w:proofErr w:type="spellStart"/>
    <w:r>
      <w:rPr>
        <w:rFonts w:eastAsia="Aptos"/>
        <w:color w:val="808080"/>
        <w:sz w:val="14"/>
      </w:rPr>
      <w:t>elemei</w:t>
    </w:r>
    <w:proofErr w:type="spellEnd"/>
    <w:r>
      <w:rPr>
        <w:rFonts w:eastAsia="Aptos"/>
        <w:color w:val="808080"/>
        <w:sz w:val="14"/>
      </w:rPr>
      <w:t xml:space="preserve"> - </w:t>
    </w:r>
    <w:proofErr w:type="spellStart"/>
    <w:r>
      <w:rPr>
        <w:rFonts w:eastAsia="Aptos"/>
        <w:color w:val="808080"/>
        <w:sz w:val="14"/>
      </w:rPr>
      <w:t>emberi</w:t>
    </w:r>
    <w:proofErr w:type="spellEnd"/>
    <w:r>
      <w:rPr>
        <w:rFonts w:eastAsia="Aptos"/>
        <w:color w:val="808080"/>
        <w:sz w:val="14"/>
      </w:rPr>
      <w:t xml:space="preserve">, </w:t>
    </w:r>
    <w:proofErr w:type="spellStart"/>
    <w:r>
      <w:rPr>
        <w:rFonts w:eastAsia="Aptos"/>
        <w:color w:val="808080"/>
        <w:sz w:val="14"/>
      </w:rPr>
      <w:t>szervezeti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kapcsolati</w:t>
    </w:r>
    <w:proofErr w:type="spellEnd"/>
    <w:r>
      <w:rPr>
        <w:rFonts w:eastAsia="Aptos"/>
        <w:color w:val="808080"/>
        <w:sz w:val="14"/>
      </w:rPr>
      <w:t xml:space="preserve"> </w:t>
    </w:r>
    <w:proofErr w:type="spellStart"/>
    <w:r>
      <w:rPr>
        <w:rFonts w:eastAsia="Aptos"/>
        <w:color w:val="808080"/>
        <w:sz w:val="14"/>
      </w:rPr>
      <w:t>tőke</w:t>
    </w:r>
    <w:proofErr w:type="spellEnd"/>
    <w:r>
      <w:rPr>
        <w:rFonts w:eastAsia="Aptos"/>
        <w:color w:val="808080"/>
        <w:sz w:val="14"/>
      </w:rPr>
      <w:t xml:space="preserve">. A </w:t>
    </w:r>
    <w:proofErr w:type="spellStart"/>
    <w:r>
      <w:rPr>
        <w:rFonts w:eastAsia="Aptos"/>
        <w:color w:val="808080"/>
        <w:sz w:val="14"/>
      </w:rPr>
      <w:t>tudásmenedzsment</w:t>
    </w:r>
    <w:proofErr w:type="spellEnd"/>
    <w:r>
      <w:rPr>
        <w:rFonts w:eastAsia="Aptos"/>
        <w:color w:val="808080"/>
        <w:sz w:val="14"/>
      </w:rPr>
      <w:t xml:space="preserve"> </w:t>
    </w:r>
    <w:proofErr w:type="spellStart"/>
    <w:r>
      <w:rPr>
        <w:rFonts w:eastAsia="Aptos"/>
        <w:color w:val="808080"/>
        <w:sz w:val="14"/>
      </w:rPr>
      <w:t>feladatai</w:t>
    </w:r>
    <w:proofErr w:type="spellEnd"/>
    <w:r>
      <w:rPr>
        <w:rFonts w:eastAsia="Aptos"/>
        <w:color w:val="808080"/>
        <w:sz w:val="14"/>
      </w:rPr>
      <w:t xml:space="preserve">, </w:t>
    </w:r>
    <w:proofErr w:type="spellStart"/>
    <w:r>
      <w:rPr>
        <w:rFonts w:eastAsia="Aptos"/>
        <w:color w:val="808080"/>
        <w:sz w:val="14"/>
      </w:rPr>
      <w:t>és</w:t>
    </w:r>
    <w:proofErr w:type="spellEnd"/>
    <w:r>
      <w:rPr>
        <w:rFonts w:eastAsia="Aptos"/>
        <w:color w:val="808080"/>
        <w:sz w:val="14"/>
      </w:rPr>
      <w:t xml:space="preserve"> </w:t>
    </w:r>
    <w:proofErr w:type="spellStart"/>
    <w:r>
      <w:rPr>
        <w:rFonts w:eastAsia="Aptos"/>
        <w:color w:val="808080"/>
        <w:sz w:val="14"/>
      </w:rPr>
      <w:t>szerepe</w:t>
    </w:r>
    <w:proofErr w:type="spellEnd"/>
    <w:r>
      <w:rPr>
        <w:rFonts w:eastAsia="Aptos"/>
        <w:color w:val="808080"/>
        <w:sz w:val="14"/>
      </w:rPr>
      <w:t xml:space="preserve"> a </w:t>
    </w:r>
    <w:proofErr w:type="spellStart"/>
    <w:r>
      <w:rPr>
        <w:rFonts w:eastAsia="Aptos"/>
        <w:color w:val="808080"/>
        <w:sz w:val="14"/>
      </w:rPr>
      <w:t>vállalkozások</w:t>
    </w:r>
    <w:proofErr w:type="spellEnd"/>
    <w:r>
      <w:rPr>
        <w:rFonts w:eastAsia="Aptos"/>
        <w:color w:val="808080"/>
        <w:sz w:val="14"/>
      </w:rPr>
      <w:t xml:space="preserve"> </w:t>
    </w:r>
    <w:proofErr w:type="spellStart"/>
    <w:r>
      <w:rPr>
        <w:rFonts w:eastAsia="Aptos"/>
        <w:color w:val="808080"/>
        <w:sz w:val="14"/>
      </w:rPr>
      <w:t>sikerében</w:t>
    </w:r>
    <w:proofErr w:type="spellEnd"/>
    <w:r>
      <w:rPr>
        <w:rFonts w:eastAsia="Aptos"/>
        <w:color w:val="808080"/>
        <w:sz w:val="1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186981">
    <w:abstractNumId w:val="8"/>
  </w:num>
  <w:num w:numId="2" w16cid:durableId="1358197069">
    <w:abstractNumId w:val="6"/>
  </w:num>
  <w:num w:numId="3" w16cid:durableId="1045061083">
    <w:abstractNumId w:val="5"/>
  </w:num>
  <w:num w:numId="4" w16cid:durableId="374278845">
    <w:abstractNumId w:val="4"/>
  </w:num>
  <w:num w:numId="5" w16cid:durableId="975798256">
    <w:abstractNumId w:val="7"/>
  </w:num>
  <w:num w:numId="6" w16cid:durableId="1403261664">
    <w:abstractNumId w:val="3"/>
  </w:num>
  <w:num w:numId="7" w16cid:durableId="1464958708">
    <w:abstractNumId w:val="2"/>
  </w:num>
  <w:num w:numId="8" w16cid:durableId="1123424143">
    <w:abstractNumId w:val="1"/>
  </w:num>
  <w:num w:numId="9" w16cid:durableId="87477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634"/>
    <w:rsid w:val="0029639D"/>
    <w:rsid w:val="00316D30"/>
    <w:rsid w:val="00326F90"/>
    <w:rsid w:val="003838CB"/>
    <w:rsid w:val="003C61B9"/>
    <w:rsid w:val="00673F6E"/>
    <w:rsid w:val="00690724"/>
    <w:rsid w:val="00A30F65"/>
    <w:rsid w:val="00A36847"/>
    <w:rsid w:val="00AA1D8D"/>
    <w:rsid w:val="00AB7155"/>
    <w:rsid w:val="00B32A5D"/>
    <w:rsid w:val="00B47730"/>
    <w:rsid w:val="00B97D5B"/>
    <w:rsid w:val="00BA16F4"/>
    <w:rsid w:val="00CB0664"/>
    <w:rsid w:val="00CB3B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29575"/>
  <w14:defaultImageDpi w14:val="300"/>
  <w15:docId w15:val="{59A97E22-DD7E-48D2-BEC2-8637F8BD3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45</Pages>
  <Words>13764</Words>
  <Characters>94977</Characters>
  <Application>Microsoft Office Word</Application>
  <DocSecurity>0</DocSecurity>
  <Lines>791</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Drobina Zsolt</dc:creator>
  <cp:keywords/>
  <dc:description>generated by python-docx</dc:description>
  <cp:lastModifiedBy>Scott Drobina</cp:lastModifiedBy>
  <cp:revision>4</cp:revision>
  <cp:lastPrinted>2026-06-29T15:37:00Z</cp:lastPrinted>
  <dcterms:created xsi:type="dcterms:W3CDTF">2026-06-29T14:50:00Z</dcterms:created>
  <dcterms:modified xsi:type="dcterms:W3CDTF">2026-06-29T16:17:00Z</dcterms:modified>
  <cp:category/>
</cp:coreProperties>
</file>