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8A091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B54A06F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bookmarkStart w:id="0" w:name="_GoBack"/>
      <w:bookmarkEnd w:id="0"/>
    </w:p>
    <w:p w14:paraId="389BA049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560E1D1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0C3EBD7" w14:textId="77777777" w:rsidR="00804F2A" w:rsidRPr="00804F2A" w:rsidRDefault="00B40EA1" w:rsidP="00B40EA1">
      <w:pPr>
        <w:tabs>
          <w:tab w:val="left" w:pos="6113"/>
        </w:tabs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73B5392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A01F84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89EBFB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2D2EB0D8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343199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3AC9B7" w14:textId="77777777" w:rsidR="00804F2A" w:rsidRPr="00804F2A" w:rsidRDefault="00804F2A" w:rsidP="00C10B32">
          <w:pPr>
            <w:pStyle w:val="Titolosommario"/>
          </w:pPr>
          <w:r w:rsidRPr="00804F2A">
            <w:t>Indice</w:t>
          </w:r>
        </w:p>
        <w:p w14:paraId="1A59737C" w14:textId="25D1B9F3" w:rsidR="000E4DB2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804F2A">
            <w:rPr>
              <w:rFonts w:cstheme="minorHAnsi"/>
              <w:bCs/>
            </w:rPr>
            <w:fldChar w:fldCharType="begin"/>
          </w:r>
          <w:r w:rsidRPr="00804F2A">
            <w:rPr>
              <w:rFonts w:cstheme="minorHAnsi"/>
              <w:bCs/>
            </w:rPr>
            <w:instrText xml:space="preserve"> TOC \o "1-3" \h \z \u </w:instrText>
          </w:r>
          <w:r w:rsidRPr="00804F2A">
            <w:rPr>
              <w:rFonts w:cstheme="minorHAnsi"/>
              <w:bCs/>
            </w:rPr>
            <w:fldChar w:fldCharType="separate"/>
          </w:r>
          <w:hyperlink w:anchor="_Toc5824601" w:history="1">
            <w:r w:rsidR="000E4DB2" w:rsidRPr="008A79C1">
              <w:rPr>
                <w:rStyle w:val="Collegamentoipertestuale"/>
                <w:noProof/>
              </w:rPr>
              <w:t>Introduzione</w:t>
            </w:r>
            <w:r w:rsidR="000E4DB2">
              <w:rPr>
                <w:noProof/>
                <w:webHidden/>
              </w:rPr>
              <w:tab/>
            </w:r>
            <w:r w:rsidR="000E4DB2">
              <w:rPr>
                <w:noProof/>
                <w:webHidden/>
              </w:rPr>
              <w:fldChar w:fldCharType="begin"/>
            </w:r>
            <w:r w:rsidR="000E4DB2">
              <w:rPr>
                <w:noProof/>
                <w:webHidden/>
              </w:rPr>
              <w:instrText xml:space="preserve"> PAGEREF _Toc5824601 \h </w:instrText>
            </w:r>
            <w:r w:rsidR="000E4DB2">
              <w:rPr>
                <w:noProof/>
                <w:webHidden/>
              </w:rPr>
            </w:r>
            <w:r w:rsidR="000E4DB2">
              <w:rPr>
                <w:noProof/>
                <w:webHidden/>
              </w:rPr>
              <w:fldChar w:fldCharType="separate"/>
            </w:r>
            <w:r w:rsidR="00DC32C0">
              <w:rPr>
                <w:noProof/>
                <w:webHidden/>
              </w:rPr>
              <w:t>1</w:t>
            </w:r>
            <w:r w:rsidR="000E4DB2">
              <w:rPr>
                <w:noProof/>
                <w:webHidden/>
              </w:rPr>
              <w:fldChar w:fldCharType="end"/>
            </w:r>
          </w:hyperlink>
        </w:p>
        <w:p w14:paraId="74B01537" w14:textId="46229F5D" w:rsidR="000E4DB2" w:rsidRDefault="0013456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824602" w:history="1">
            <w:r w:rsidR="000E4DB2" w:rsidRPr="008A79C1">
              <w:rPr>
                <w:rStyle w:val="Collegamentoipertestuale"/>
                <w:noProof/>
              </w:rPr>
              <w:t>Descrizione livello di maturità</w:t>
            </w:r>
            <w:r w:rsidR="000E4DB2">
              <w:rPr>
                <w:noProof/>
                <w:webHidden/>
              </w:rPr>
              <w:tab/>
            </w:r>
            <w:r w:rsidR="000E4DB2">
              <w:rPr>
                <w:noProof/>
                <w:webHidden/>
              </w:rPr>
              <w:fldChar w:fldCharType="begin"/>
            </w:r>
            <w:r w:rsidR="000E4DB2">
              <w:rPr>
                <w:noProof/>
                <w:webHidden/>
              </w:rPr>
              <w:instrText xml:space="preserve"> PAGEREF _Toc5824602 \h </w:instrText>
            </w:r>
            <w:r w:rsidR="000E4DB2">
              <w:rPr>
                <w:noProof/>
                <w:webHidden/>
              </w:rPr>
            </w:r>
            <w:r w:rsidR="000E4DB2">
              <w:rPr>
                <w:noProof/>
                <w:webHidden/>
              </w:rPr>
              <w:fldChar w:fldCharType="separate"/>
            </w:r>
            <w:r w:rsidR="00DC32C0">
              <w:rPr>
                <w:noProof/>
                <w:webHidden/>
              </w:rPr>
              <w:t>2</w:t>
            </w:r>
            <w:r w:rsidR="000E4DB2">
              <w:rPr>
                <w:noProof/>
                <w:webHidden/>
              </w:rPr>
              <w:fldChar w:fldCharType="end"/>
            </w:r>
          </w:hyperlink>
        </w:p>
        <w:p w14:paraId="222ACF86" w14:textId="77777777" w:rsidR="00804F2A" w:rsidRPr="00804F2A" w:rsidRDefault="00804F2A" w:rsidP="00804F2A">
          <w:pPr>
            <w:rPr>
              <w:rFonts w:cstheme="minorHAnsi"/>
            </w:rPr>
          </w:pPr>
          <w:r w:rsidRPr="00804F2A">
            <w:rPr>
              <w:rFonts w:cstheme="minorHAnsi"/>
              <w:bCs/>
            </w:rPr>
            <w:fldChar w:fldCharType="end"/>
          </w:r>
        </w:p>
      </w:sdtContent>
    </w:sdt>
    <w:p w14:paraId="5F681AEC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37DDC85F" w14:textId="77777777" w:rsidR="00804F2A" w:rsidRPr="00804F2A" w:rsidRDefault="00804F2A" w:rsidP="00804F2A">
      <w:pPr>
        <w:rPr>
          <w:rFonts w:cstheme="minorHAnsi"/>
        </w:rPr>
      </w:pPr>
    </w:p>
    <w:p w14:paraId="525CA8EC" w14:textId="77777777" w:rsidR="00804F2A" w:rsidRDefault="00C10B32" w:rsidP="00C10B32">
      <w:pPr>
        <w:pStyle w:val="Titolo1"/>
      </w:pPr>
      <w:bookmarkStart w:id="1" w:name="_Toc5824601"/>
      <w:r>
        <w:t>Introduzione</w:t>
      </w:r>
      <w:bookmarkEnd w:id="1"/>
    </w:p>
    <w:p w14:paraId="47C9395B" w14:textId="77777777" w:rsidR="00C10B32" w:rsidRDefault="00C10B32" w:rsidP="00C10B32">
      <w:r>
        <w:t xml:space="preserve">Il </w:t>
      </w:r>
      <w:proofErr w:type="spellStart"/>
      <w:r>
        <w:t>maturity</w:t>
      </w:r>
      <w:proofErr w:type="spellEnd"/>
      <w:r>
        <w:t xml:space="preserve"> model è un modello che permette alle organizzazioni di giudicare i loro processi e confrontarsi, inoltre </w:t>
      </w:r>
      <w:r w:rsidR="000E4DB2">
        <w:t>è un modo per migliorare il controllo sui processi software</w:t>
      </w:r>
      <w:r>
        <w:t>.</w:t>
      </w:r>
      <w:r w:rsidR="000E4DB2">
        <w:t xml:space="preserve"> Il successo di una organizzazione dipende dall’adozione di modelli di lavoro ripetibili e misurabili, non da </w:t>
      </w:r>
      <w:proofErr w:type="spellStart"/>
      <w:r w:rsidR="000E4DB2">
        <w:t>achievements</w:t>
      </w:r>
      <w:proofErr w:type="spellEnd"/>
      <w:r w:rsidR="000E4DB2">
        <w:t xml:space="preserve"> individuali o accidentali. Questo modello definisce 5 livelli di maturità: ogni livello ha un gruppo di obiettivi e il raggiungimento di un certo livello di maturità porta al miglioramento delle “</w:t>
      </w:r>
      <w:proofErr w:type="spellStart"/>
      <w:r w:rsidR="000E4DB2">
        <w:t>process</w:t>
      </w:r>
      <w:proofErr w:type="spellEnd"/>
      <w:r w:rsidR="000E4DB2">
        <w:t xml:space="preserve"> </w:t>
      </w:r>
      <w:proofErr w:type="spellStart"/>
      <w:r w:rsidR="000E4DB2">
        <w:t>capabilities</w:t>
      </w:r>
      <w:proofErr w:type="spellEnd"/>
      <w:r w:rsidR="000E4DB2">
        <w:t>” dell’organizzazione.</w:t>
      </w:r>
      <w:r w:rsidR="00331204">
        <w:t xml:space="preserve"> Un’organizzazione software è definita “immatura” quando non ha degli obiettivi per giudicare la qualità dei processi che adotta e quando non definisce degli obiettivi per il miglioramento della qualità dei prodotti e dei processi. Questi tipi di organizzazioni spesso saltano le fasi di test/review/validazione soprattutto quando sono in ritardo con le consegne; inoltre ogni progetto viene gestito in modo specifico; in altre parole non ci sono delle regole o degli standard che l’organizzazione decide di applicare in modo effettivo e coerente su tutti i progetti su cui lavora.</w:t>
      </w:r>
      <w:r w:rsidR="00EA58EA">
        <w:t xml:space="preserve"> In un’organizzazione software matura invece </w:t>
      </w:r>
      <w:proofErr w:type="gramStart"/>
      <w:r w:rsidR="00EA58EA">
        <w:t>i task</w:t>
      </w:r>
      <w:proofErr w:type="gramEnd"/>
      <w:r w:rsidR="00EA58EA">
        <w:t xml:space="preserve"> e le responsabilità dei vari membri per un progetto sono definite in modo chiaro, i processi vengono adattati alle situazioni e sono ben note le pratiche per lo sviluppo, la gestione ed il mantenimento di un prodotto software.  </w:t>
      </w:r>
    </w:p>
    <w:p w14:paraId="0DAA26D0" w14:textId="77777777" w:rsidR="000E4DB2" w:rsidRDefault="000E4DB2">
      <w:r>
        <w:br w:type="page"/>
      </w:r>
    </w:p>
    <w:p w14:paraId="539FA95E" w14:textId="77777777" w:rsidR="00C10B32" w:rsidRPr="00C10B32" w:rsidRDefault="00C10B32" w:rsidP="00C10B32">
      <w:pPr>
        <w:pStyle w:val="Titolo1"/>
      </w:pPr>
      <w:bookmarkStart w:id="2" w:name="_Toc5824602"/>
      <w:r>
        <w:lastRenderedPageBreak/>
        <w:t>Descrizione livello di maturità</w:t>
      </w:r>
      <w:bookmarkEnd w:id="2"/>
    </w:p>
    <w:p w14:paraId="2F3150A5" w14:textId="77777777" w:rsidR="00CB537B" w:rsidRDefault="000E4DB2" w:rsidP="00C10B32">
      <w:r>
        <w:t xml:space="preserve">Al livello 1 i processi di un’organizzazione sono specifici e caotici, il successo dipende dalle persone e spesso si eccede rispetto al budget (o ai tempi) stabilito. Solitamente i membri dell’organizzazione abbandonano i processi in tempi di crisi </w:t>
      </w:r>
      <w:r w:rsidR="00121777">
        <w:t>e questo porta ad un calo della qualità del processo (e del prodotto software</w:t>
      </w:r>
      <w:r w:rsidR="00CB537B">
        <w:t xml:space="preserve"> in via di sviluppo). Il team GL3 può definirsi un’organizzazione di livello due per i seguenti motivi:</w:t>
      </w:r>
    </w:p>
    <w:p w14:paraId="11EF8716" w14:textId="77777777" w:rsidR="00CB537B" w:rsidRDefault="00CB537B" w:rsidP="00CB537B">
      <w:pPr>
        <w:pStyle w:val="Paragrafoelenco"/>
        <w:numPr>
          <w:ilvl w:val="0"/>
          <w:numId w:val="3"/>
        </w:numPr>
      </w:pPr>
      <w:r>
        <w:t>I requisiti sono gestiti e i processi sono organizzati e controllati;</w:t>
      </w:r>
    </w:p>
    <w:p w14:paraId="2D1E12DD" w14:textId="77777777" w:rsidR="00647DC8" w:rsidRDefault="00CB537B" w:rsidP="00CB537B">
      <w:pPr>
        <w:pStyle w:val="Paragrafoelenco"/>
        <w:numPr>
          <w:ilvl w:val="0"/>
          <w:numId w:val="3"/>
        </w:numPr>
      </w:pPr>
      <w:r>
        <w:t>Le pratiche sono rispettate, anche nei tempi di stress;</w:t>
      </w:r>
    </w:p>
    <w:p w14:paraId="75C660C7" w14:textId="77777777" w:rsidR="00CB537B" w:rsidRDefault="00CB537B" w:rsidP="00CB537B">
      <w:pPr>
        <w:pStyle w:val="Paragrafoelenco"/>
        <w:numPr>
          <w:ilvl w:val="0"/>
          <w:numId w:val="3"/>
        </w:numPr>
      </w:pPr>
      <w:r>
        <w:t>Lo stato del lavoro e le consegne sono visibili;</w:t>
      </w:r>
    </w:p>
    <w:p w14:paraId="567BB0D9" w14:textId="77777777" w:rsidR="00CB537B" w:rsidRDefault="00CB537B" w:rsidP="00CB537B">
      <w:pPr>
        <w:pStyle w:val="Paragrafoelenco"/>
        <w:numPr>
          <w:ilvl w:val="0"/>
          <w:numId w:val="3"/>
        </w:numPr>
      </w:pPr>
      <w:r>
        <w:t>I prodotti sono controllati e rivisti con gli stakeholder.</w:t>
      </w:r>
    </w:p>
    <w:p w14:paraId="623C46BA" w14:textId="77777777" w:rsidR="00CB537B" w:rsidRDefault="00CB537B" w:rsidP="00CB537B">
      <w:r>
        <w:t>In particolare, per andare incontro agli obiettivi sopra citati il team GL3 svolge le seguenti azioni:</w:t>
      </w:r>
    </w:p>
    <w:p w14:paraId="3D723BDE" w14:textId="77777777" w:rsidR="00CB537B" w:rsidRDefault="00CB537B" w:rsidP="00CB537B">
      <w:pPr>
        <w:pStyle w:val="Paragrafoelenco"/>
        <w:numPr>
          <w:ilvl w:val="0"/>
          <w:numId w:val="3"/>
        </w:numPr>
      </w:pPr>
      <w:r>
        <w:t>Lo stato di avanzamento del progetto è definito in un documento (GDPRPrj_DocAvanzamento_data.pdf) che viene aggiornato dopo ogni consegna al cliente e permette quindi di tenere traccia delle azioni svolte dal team di sviluppo;</w:t>
      </w:r>
    </w:p>
    <w:p w14:paraId="626F7582" w14:textId="77777777" w:rsidR="00CB537B" w:rsidRDefault="00CB537B" w:rsidP="00CB537B">
      <w:pPr>
        <w:pStyle w:val="Paragrafoelenco"/>
        <w:numPr>
          <w:ilvl w:val="0"/>
          <w:numId w:val="3"/>
        </w:numPr>
      </w:pPr>
      <w:r>
        <w:t xml:space="preserve">I processi sono controllati: uno dei membri del team è il responsabile dei </w:t>
      </w:r>
      <w:proofErr w:type="spellStart"/>
      <w:r>
        <w:t>tool</w:t>
      </w:r>
      <w:proofErr w:type="spellEnd"/>
      <w:r>
        <w:t xml:space="preserve"> di supporto e si incarica di controllare (prima di ogni consegna al cliente) che tutti gli item presenti nella repository condivisa del team siano gestiti in modo coerente rispetto a quanto dichiarato nel CM (</w:t>
      </w:r>
      <w:proofErr w:type="spellStart"/>
      <w:r>
        <w:t>Configuration</w:t>
      </w:r>
      <w:proofErr w:type="spellEnd"/>
      <w:r>
        <w:t xml:space="preserve"> Management). Questo implica un controllo su tutti i file presenti nella repository con lo scopo di verificare il rispetto delle convenzioni (ad esempio sui nomi dei file e sui formati di salvataggio) definite nel CM. Inoltre, per ogni documento/file </w:t>
      </w:r>
      <w:r w:rsidR="00931EBC">
        <w:t>si controlla</w:t>
      </w:r>
      <w:r>
        <w:t xml:space="preserve"> che le date ed i numeri di versione siano coerenti rispetto a </w:t>
      </w:r>
      <w:r w:rsidR="00931EBC">
        <w:t>quanto</w:t>
      </w:r>
      <w:r>
        <w:t xml:space="preserve"> indicat</w:t>
      </w:r>
      <w:r w:rsidR="00931EBC">
        <w:t>o</w:t>
      </w:r>
      <w:r>
        <w:t xml:space="preserve"> nel documento di avanzamento </w:t>
      </w:r>
      <w:r w:rsidR="00931EBC">
        <w:t>del progetto;</w:t>
      </w:r>
    </w:p>
    <w:p w14:paraId="68FBEF77" w14:textId="77777777" w:rsidR="00931EBC" w:rsidRDefault="00931EBC" w:rsidP="00CB537B">
      <w:pPr>
        <w:pStyle w:val="Paragrafoelenco"/>
        <w:numPr>
          <w:ilvl w:val="0"/>
          <w:numId w:val="3"/>
        </w:numPr>
      </w:pPr>
      <w:r>
        <w:t xml:space="preserve">Ad ogni item che il team decide di aggiungere al progetto (ad esempio un nuovo documento) corrisponde una sezione del CM che descrive il contenuto di quell’item e le eventuali modalità di gestione dell’item stesso (ad esempio regole per il </w:t>
      </w:r>
      <w:proofErr w:type="spellStart"/>
      <w:r>
        <w:t>versionamento</w:t>
      </w:r>
      <w:proofErr w:type="spellEnd"/>
      <w:r>
        <w:t>, struttura del file, eccetera);</w:t>
      </w:r>
    </w:p>
    <w:p w14:paraId="241E9002" w14:textId="77777777" w:rsidR="00931EBC" w:rsidRDefault="00931EBC" w:rsidP="00CB537B">
      <w:pPr>
        <w:pStyle w:val="Paragrafoelenco"/>
        <w:numPr>
          <w:ilvl w:val="0"/>
          <w:numId w:val="3"/>
        </w:numPr>
      </w:pPr>
      <w:r>
        <w:t>Ogni volta che un membro del team aggiorna un documento (ad esempio il documento dei requisiti), deve preoccuparsi di aggiornare tutti i documenti ad esso correlati (ad esempio analisi dei requisiti e test sui requisiti) in modo che la documentazione sia sempre consistente ed aggiornata;</w:t>
      </w:r>
    </w:p>
    <w:p w14:paraId="43876628" w14:textId="77777777" w:rsidR="00931EBC" w:rsidRDefault="00931EBC" w:rsidP="00CB537B">
      <w:pPr>
        <w:pStyle w:val="Paragrafoelenco"/>
        <w:numPr>
          <w:ilvl w:val="0"/>
          <w:numId w:val="3"/>
        </w:numPr>
      </w:pPr>
      <w:r>
        <w:t>Gli item generati dal team di sviluppo vengono consegnati al cliente il prima possibile in modo da ottenere subito una validazione che permetta al team di correggere eventuali errori;</w:t>
      </w:r>
    </w:p>
    <w:p w14:paraId="3C66E6AC" w14:textId="77777777" w:rsidR="00931EBC" w:rsidRDefault="00931EBC" w:rsidP="00CB537B">
      <w:pPr>
        <w:pStyle w:val="Paragrafoelenco"/>
        <w:numPr>
          <w:ilvl w:val="0"/>
          <w:numId w:val="3"/>
        </w:numPr>
      </w:pPr>
      <w:r>
        <w:t>In caso sia necessario ottenere dei chiarimenti dal cliente in merito ad alcuni aspetti relativi al progetto i membri del team si impegnano a comunicare con il cliente il prima possibile in modo da mantenere degli obiettivi comuni per quanto riguarda i prossimi passi da compiere;</w:t>
      </w:r>
    </w:p>
    <w:p w14:paraId="52AC1BAA" w14:textId="77777777" w:rsidR="00931EBC" w:rsidRDefault="002E2EB0" w:rsidP="00CB537B">
      <w:pPr>
        <w:pStyle w:val="Paragrafoelenco"/>
        <w:numPr>
          <w:ilvl w:val="0"/>
          <w:numId w:val="3"/>
        </w:numPr>
      </w:pPr>
      <w:r>
        <w:t xml:space="preserve">Per quanto riguarda i </w:t>
      </w:r>
      <w:proofErr w:type="spellStart"/>
      <w:r>
        <w:t>tool</w:t>
      </w:r>
      <w:proofErr w:type="spellEnd"/>
      <w:r>
        <w:t xml:space="preserve"> di supporto (GitHub) i membri del team si impegnano ad aggiungere un messaggio significativo ad ogni </w:t>
      </w:r>
      <w:proofErr w:type="spellStart"/>
      <w:r>
        <w:t>commit</w:t>
      </w:r>
      <w:proofErr w:type="spellEnd"/>
      <w:r>
        <w:t xml:space="preserve"> (possibilmente accompagnato da una descrizione sintetica delle modifiche apportate al progetto) in modo che sia possibile tenere traccia degli ultimi passi svolti ac</w:t>
      </w:r>
      <w:r w:rsidR="00DF0B08">
        <w:t xml:space="preserve">cedendo alla history dei </w:t>
      </w:r>
      <w:proofErr w:type="spellStart"/>
      <w:r w:rsidR="00DF0B08">
        <w:t>commit</w:t>
      </w:r>
      <w:proofErr w:type="spellEnd"/>
      <w:r w:rsidR="00DF0B08">
        <w:t>;</w:t>
      </w:r>
    </w:p>
    <w:p w14:paraId="2FAE3807" w14:textId="77777777" w:rsidR="00DF0B08" w:rsidRPr="00FB3BF7" w:rsidRDefault="00DF0B08" w:rsidP="00CB537B">
      <w:pPr>
        <w:pStyle w:val="Paragrafoelenco"/>
        <w:numPr>
          <w:ilvl w:val="0"/>
          <w:numId w:val="3"/>
        </w:numPr>
      </w:pPr>
      <w:r>
        <w:t>Il gruppo si riunisce almeno una volta a settimana, qualche giorno prima della consegna al cliente. In questo modo è possibile fare il punto della situazione e controllare che ogni item prodotto sia pronto per la consegna; inoltre, si possono pianificare i prossimi passi da seguire ed eventualmente decidere quali domande fare al cliente in caso di dubbi.</w:t>
      </w:r>
    </w:p>
    <w:sectPr w:rsidR="00DF0B08" w:rsidRPr="00FB3BF7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2BBB2" w14:textId="77777777" w:rsidR="0013456D" w:rsidRDefault="0013456D" w:rsidP="00AD6B64">
      <w:pPr>
        <w:spacing w:after="0" w:line="240" w:lineRule="auto"/>
      </w:pPr>
      <w:r>
        <w:separator/>
      </w:r>
    </w:p>
  </w:endnote>
  <w:endnote w:type="continuationSeparator" w:id="0">
    <w:p w14:paraId="23E0ED06" w14:textId="77777777" w:rsidR="0013456D" w:rsidRDefault="0013456D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1776E155" w14:textId="77777777" w:rsidR="00804F2A" w:rsidRDefault="00804F2A">
        <w:pPr>
          <w:pStyle w:val="Pidipagina"/>
          <w:jc w:val="center"/>
        </w:pPr>
      </w:p>
      <w:p w14:paraId="46AF4362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F0B08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14:paraId="4CB8E7B5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33D9AAF7" w14:textId="77777777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DF0B08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4080A663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0644F" w14:textId="77777777" w:rsidR="0013456D" w:rsidRDefault="0013456D" w:rsidP="00AD6B64">
      <w:pPr>
        <w:spacing w:after="0" w:line="240" w:lineRule="auto"/>
      </w:pPr>
      <w:r>
        <w:separator/>
      </w:r>
    </w:p>
  </w:footnote>
  <w:footnote w:type="continuationSeparator" w:id="0">
    <w:p w14:paraId="6B26B697" w14:textId="77777777" w:rsidR="0013456D" w:rsidRDefault="0013456D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18159" w14:textId="77777777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D0EBE8" wp14:editId="4FF6E179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839186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4772B8E4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proofErr w:type="spellStart"/>
    <w:r w:rsidR="00C10B32">
      <w:rPr>
        <w:i/>
        <w:sz w:val="32"/>
      </w:rPr>
      <w:t>Maturity</w:t>
    </w:r>
    <w:proofErr w:type="spellEnd"/>
    <w:r w:rsidR="00C10B32">
      <w:rPr>
        <w:i/>
        <w:sz w:val="32"/>
      </w:rPr>
      <w:t xml:space="preserve"> Model</w:t>
    </w:r>
  </w:p>
  <w:p w14:paraId="6B1C2658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FB3BF7">
      <w:rPr>
        <w:sz w:val="24"/>
      </w:rPr>
      <w:t>0.1</w:t>
    </w:r>
    <w:r w:rsidRPr="00AD6B64">
      <w:rPr>
        <w:sz w:val="24"/>
      </w:rPr>
      <w:tab/>
    </w:r>
    <w:r w:rsidRPr="00AD6B64">
      <w:rPr>
        <w:sz w:val="24"/>
      </w:rPr>
      <w:tab/>
    </w:r>
    <w:r w:rsidR="00647DC8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="00FB3BF7">
      <w:rPr>
        <w:sz w:val="24"/>
      </w:rPr>
      <w:t>/0</w:t>
    </w:r>
    <w:r w:rsidR="00C10B32">
      <w:rPr>
        <w:sz w:val="24"/>
      </w:rPr>
      <w:t>4</w:t>
    </w:r>
    <w:r w:rsidR="00FB3BF7">
      <w:rPr>
        <w:sz w:val="24"/>
      </w:rPr>
      <w:t>/2019</w:t>
    </w:r>
  </w:p>
  <w:p w14:paraId="31F7F734" w14:textId="77777777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4AFA8" wp14:editId="79438B8E">
              <wp:simplePos x="0" y="0"/>
              <wp:positionH relativeFrom="margin">
                <wp:align>center</wp:align>
              </wp:positionH>
              <wp:positionV relativeFrom="margin">
                <wp:posOffset>-232913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B5940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8.35pt" to="528.75pt,-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D51FF" w14:textId="77777777"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F4DCA63" wp14:editId="5659FEEC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B1DE50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2AAA6693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BE3388">
      <w:rPr>
        <w:b/>
        <w:sz w:val="36"/>
      </w:rPr>
      <w:t xml:space="preserve">  </w:t>
    </w:r>
    <w:r>
      <w:rPr>
        <w:b/>
        <w:sz w:val="36"/>
      </w:rPr>
      <w:tab/>
    </w:r>
    <w:r w:rsidR="00BE3388">
      <w:rPr>
        <w:b/>
        <w:sz w:val="36"/>
      </w:rPr>
      <w:t xml:space="preserve">        </w:t>
    </w:r>
    <w:proofErr w:type="spellStart"/>
    <w:r w:rsidR="00C10B32">
      <w:rPr>
        <w:b/>
        <w:sz w:val="56"/>
      </w:rPr>
      <w:t>Maturity</w:t>
    </w:r>
    <w:proofErr w:type="spellEnd"/>
    <w:r w:rsidR="00C10B32">
      <w:rPr>
        <w:b/>
        <w:sz w:val="56"/>
      </w:rPr>
      <w:t xml:space="preserve"> Model</w:t>
    </w:r>
  </w:p>
  <w:p w14:paraId="4E2F49A0" w14:textId="77777777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>:</w:t>
    </w:r>
    <w:r w:rsidR="00FB3BF7">
      <w:rPr>
        <w:sz w:val="24"/>
      </w:rPr>
      <w:t xml:space="preserve"> 0.1</w:t>
    </w:r>
    <w:r w:rsidR="00FB3BF7">
      <w:rPr>
        <w:sz w:val="24"/>
      </w:rPr>
      <w:tab/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r w:rsidR="00C10B32">
      <w:rPr>
        <w:sz w:val="24"/>
      </w:rPr>
      <w:t>10</w:t>
    </w:r>
    <w:r w:rsidRPr="00AD6B64">
      <w:rPr>
        <w:sz w:val="24"/>
      </w:rPr>
      <w:t>/</w:t>
    </w:r>
    <w:r w:rsidR="00FB3BF7">
      <w:rPr>
        <w:sz w:val="24"/>
      </w:rPr>
      <w:t>0</w:t>
    </w:r>
    <w:r w:rsidR="00C10B32">
      <w:rPr>
        <w:sz w:val="24"/>
      </w:rPr>
      <w:t>4</w:t>
    </w:r>
    <w:r w:rsidRPr="00AD6B64">
      <w:rPr>
        <w:sz w:val="24"/>
      </w:rPr>
      <w:t>/</w:t>
    </w:r>
    <w:r w:rsidR="00FB3BF7">
      <w:rPr>
        <w:sz w:val="24"/>
      </w:rPr>
      <w:t>2019</w:t>
    </w:r>
  </w:p>
  <w:p w14:paraId="07285C7E" w14:textId="77777777" w:rsidR="00804F2A" w:rsidRPr="00804F2A" w:rsidRDefault="00545678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957E19" wp14:editId="6313612B">
              <wp:simplePos x="0" y="0"/>
              <wp:positionH relativeFrom="margin">
                <wp:align>center</wp:align>
              </wp:positionH>
              <wp:positionV relativeFrom="margin">
                <wp:posOffset>-112144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797E63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8.85pt" to="528.75pt,-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="00804F2A" w:rsidRPr="00AD6B64">
      <w:rPr>
        <w:b/>
        <w:i/>
        <w:sz w:val="24"/>
      </w:rPr>
      <w:t>Autore</w:t>
    </w:r>
    <w:r w:rsidR="00804F2A" w:rsidRPr="00AD6B64">
      <w:rPr>
        <w:i/>
        <w:sz w:val="24"/>
      </w:rPr>
      <w:t xml:space="preserve">: </w:t>
    </w:r>
    <w:r w:rsidR="00C10B32">
      <w:rPr>
        <w:sz w:val="24"/>
      </w:rPr>
      <w:t>Pellizzari Luca</w:t>
    </w:r>
    <w:r w:rsidR="00804F2A" w:rsidRPr="00AD6B64">
      <w:rPr>
        <w:sz w:val="24"/>
      </w:rPr>
      <w:tab/>
    </w:r>
    <w:r w:rsidR="00804F2A" w:rsidRPr="00AD6B64">
      <w:rPr>
        <w:sz w:val="24"/>
      </w:rPr>
      <w:tab/>
    </w:r>
    <w:r w:rsidR="00804F2A" w:rsidRPr="00AD6B64">
      <w:rPr>
        <w:b/>
        <w:i/>
        <w:sz w:val="24"/>
      </w:rPr>
      <w:t>Responsabile</w:t>
    </w:r>
    <w:r w:rsidR="00804F2A" w:rsidRPr="00AD6B64">
      <w:rPr>
        <w:i/>
        <w:sz w:val="24"/>
      </w:rPr>
      <w:t>:</w:t>
    </w:r>
    <w:r w:rsidR="00804F2A"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6651"/>
    <w:multiLevelType w:val="hybridMultilevel"/>
    <w:tmpl w:val="E722A9FA"/>
    <w:lvl w:ilvl="0" w:tplc="DBCA7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96C38"/>
    <w:multiLevelType w:val="hybridMultilevel"/>
    <w:tmpl w:val="9170153A"/>
    <w:lvl w:ilvl="0" w:tplc="55B6A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E2F3E"/>
    <w:multiLevelType w:val="hybridMultilevel"/>
    <w:tmpl w:val="14844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41AD8"/>
    <w:rsid w:val="000E4DB2"/>
    <w:rsid w:val="00121777"/>
    <w:rsid w:val="0013456D"/>
    <w:rsid w:val="00155E22"/>
    <w:rsid w:val="00226F60"/>
    <w:rsid w:val="0023240F"/>
    <w:rsid w:val="002769EE"/>
    <w:rsid w:val="00291149"/>
    <w:rsid w:val="002B15AF"/>
    <w:rsid w:val="002E2EB0"/>
    <w:rsid w:val="00331204"/>
    <w:rsid w:val="00374C9B"/>
    <w:rsid w:val="004764AE"/>
    <w:rsid w:val="00545678"/>
    <w:rsid w:val="00577910"/>
    <w:rsid w:val="00591478"/>
    <w:rsid w:val="00647DC8"/>
    <w:rsid w:val="006C5A71"/>
    <w:rsid w:val="00736097"/>
    <w:rsid w:val="00804F2A"/>
    <w:rsid w:val="00807D9B"/>
    <w:rsid w:val="008A6AA3"/>
    <w:rsid w:val="00900D53"/>
    <w:rsid w:val="00915488"/>
    <w:rsid w:val="00931EBC"/>
    <w:rsid w:val="00974973"/>
    <w:rsid w:val="00A01D7A"/>
    <w:rsid w:val="00A72137"/>
    <w:rsid w:val="00A82D07"/>
    <w:rsid w:val="00AA3F8B"/>
    <w:rsid w:val="00AD6B64"/>
    <w:rsid w:val="00AE76A7"/>
    <w:rsid w:val="00B2591C"/>
    <w:rsid w:val="00B40EA1"/>
    <w:rsid w:val="00B653FA"/>
    <w:rsid w:val="00BE3388"/>
    <w:rsid w:val="00BF71ED"/>
    <w:rsid w:val="00C10B32"/>
    <w:rsid w:val="00CB537B"/>
    <w:rsid w:val="00DC32C0"/>
    <w:rsid w:val="00DC76B9"/>
    <w:rsid w:val="00DE1ACB"/>
    <w:rsid w:val="00DF0B08"/>
    <w:rsid w:val="00E529C0"/>
    <w:rsid w:val="00EA58EA"/>
    <w:rsid w:val="00FB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A845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0B32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10B32"/>
    <w:pPr>
      <w:keepNext/>
      <w:keepLines/>
      <w:spacing w:before="40" w:after="0"/>
      <w:outlineLvl w:val="1"/>
    </w:pPr>
    <w:rPr>
      <w:rFonts w:eastAsiaTheme="majorEastAsia" w:cstheme="minorHAnsi"/>
      <w:b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10B32"/>
    <w:rPr>
      <w:rFonts w:eastAsiaTheme="majorEastAsia" w:cstheme="minorHAnsi"/>
      <w:b/>
      <w:color w:val="000000" w:themeColor="text1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10B32"/>
    <w:rPr>
      <w:rFonts w:eastAsiaTheme="majorEastAsia" w:cstheme="minorHAnsi"/>
      <w:b/>
      <w:color w:val="000000" w:themeColor="text1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4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5D82D-9013-40A8-8D82-3CAE9971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18</cp:revision>
  <cp:lastPrinted>2019-04-14T15:22:00Z</cp:lastPrinted>
  <dcterms:created xsi:type="dcterms:W3CDTF">2018-11-26T09:38:00Z</dcterms:created>
  <dcterms:modified xsi:type="dcterms:W3CDTF">2019-04-14T15:22:00Z</dcterms:modified>
</cp:coreProperties>
</file>