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AC5743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4978748" w:history="1">
            <w:r w:rsidR="00AC5743" w:rsidRPr="00880970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AC5743">
              <w:rPr>
                <w:noProof/>
                <w:webHidden/>
              </w:rPr>
              <w:tab/>
            </w:r>
            <w:r w:rsidR="00AC5743">
              <w:rPr>
                <w:noProof/>
                <w:webHidden/>
              </w:rPr>
              <w:fldChar w:fldCharType="begin"/>
            </w:r>
            <w:r w:rsidR="00AC5743">
              <w:rPr>
                <w:noProof/>
                <w:webHidden/>
              </w:rPr>
              <w:instrText xml:space="preserve"> PAGEREF _Toc534978748 \h </w:instrText>
            </w:r>
            <w:r w:rsidR="00AC5743">
              <w:rPr>
                <w:noProof/>
                <w:webHidden/>
              </w:rPr>
            </w:r>
            <w:r w:rsidR="00AC5743">
              <w:rPr>
                <w:noProof/>
                <w:webHidden/>
              </w:rPr>
              <w:fldChar w:fldCharType="separate"/>
            </w:r>
            <w:r w:rsidR="00CB5198">
              <w:rPr>
                <w:noProof/>
                <w:webHidden/>
              </w:rPr>
              <w:t>2</w:t>
            </w:r>
            <w:r w:rsidR="00AC5743">
              <w:rPr>
                <w:noProof/>
                <w:webHidden/>
              </w:rPr>
              <w:fldChar w:fldCharType="end"/>
            </w:r>
          </w:hyperlink>
        </w:p>
        <w:p w:rsidR="00AC5743" w:rsidRDefault="00FB75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49" w:history="1">
            <w:r w:rsidR="00AC5743" w:rsidRPr="00880970">
              <w:rPr>
                <w:rStyle w:val="Collegamentoipertestuale"/>
                <w:rFonts w:cstheme="minorHAnsi"/>
                <w:b/>
                <w:noProof/>
              </w:rPr>
              <w:t>Organizzazione</w:t>
            </w:r>
            <w:r w:rsidR="00AC5743">
              <w:rPr>
                <w:noProof/>
                <w:webHidden/>
              </w:rPr>
              <w:tab/>
            </w:r>
            <w:r w:rsidR="00AC5743">
              <w:rPr>
                <w:noProof/>
                <w:webHidden/>
              </w:rPr>
              <w:fldChar w:fldCharType="begin"/>
            </w:r>
            <w:r w:rsidR="00AC5743">
              <w:rPr>
                <w:noProof/>
                <w:webHidden/>
              </w:rPr>
              <w:instrText xml:space="preserve"> PAGEREF _Toc534978749 \h </w:instrText>
            </w:r>
            <w:r w:rsidR="00AC5743">
              <w:rPr>
                <w:noProof/>
                <w:webHidden/>
              </w:rPr>
            </w:r>
            <w:r w:rsidR="00AC5743">
              <w:rPr>
                <w:noProof/>
                <w:webHidden/>
              </w:rPr>
              <w:fldChar w:fldCharType="separate"/>
            </w:r>
            <w:r w:rsidR="00CB5198">
              <w:rPr>
                <w:noProof/>
                <w:webHidden/>
              </w:rPr>
              <w:t>2</w:t>
            </w:r>
            <w:r w:rsidR="00AC5743">
              <w:rPr>
                <w:noProof/>
                <w:webHidden/>
              </w:rPr>
              <w:fldChar w:fldCharType="end"/>
            </w:r>
          </w:hyperlink>
        </w:p>
        <w:p w:rsidR="00AC5743" w:rsidRDefault="00FB75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50" w:history="1">
            <w:r w:rsidR="00AC5743" w:rsidRPr="00880970">
              <w:rPr>
                <w:rStyle w:val="Collegamentoipertestuale"/>
                <w:b/>
                <w:noProof/>
              </w:rPr>
              <w:t>Tabella 1</w:t>
            </w:r>
            <w:r w:rsidR="00AC5743">
              <w:rPr>
                <w:noProof/>
                <w:webHidden/>
              </w:rPr>
              <w:tab/>
            </w:r>
            <w:r w:rsidR="00AC5743">
              <w:rPr>
                <w:noProof/>
                <w:webHidden/>
              </w:rPr>
              <w:fldChar w:fldCharType="begin"/>
            </w:r>
            <w:r w:rsidR="00AC5743">
              <w:rPr>
                <w:noProof/>
                <w:webHidden/>
              </w:rPr>
              <w:instrText xml:space="preserve"> PAGEREF _Toc534978750 \h </w:instrText>
            </w:r>
            <w:r w:rsidR="00AC5743">
              <w:rPr>
                <w:noProof/>
                <w:webHidden/>
              </w:rPr>
            </w:r>
            <w:r w:rsidR="00AC5743">
              <w:rPr>
                <w:noProof/>
                <w:webHidden/>
              </w:rPr>
              <w:fldChar w:fldCharType="separate"/>
            </w:r>
            <w:r w:rsidR="00CB5198">
              <w:rPr>
                <w:noProof/>
                <w:webHidden/>
              </w:rPr>
              <w:t>3</w:t>
            </w:r>
            <w:r w:rsidR="00AC5743">
              <w:rPr>
                <w:noProof/>
                <w:webHidden/>
              </w:rPr>
              <w:fldChar w:fldCharType="end"/>
            </w:r>
          </w:hyperlink>
        </w:p>
        <w:p w:rsidR="00AC5743" w:rsidRDefault="00FB75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8751" w:history="1">
            <w:r w:rsidR="00AC5743" w:rsidRPr="00880970">
              <w:rPr>
                <w:rStyle w:val="Collegamentoipertestuale"/>
                <w:b/>
                <w:noProof/>
              </w:rPr>
              <w:t>Relazioni fra tabelle</w:t>
            </w:r>
            <w:r w:rsidR="00AC5743">
              <w:rPr>
                <w:noProof/>
                <w:webHidden/>
              </w:rPr>
              <w:tab/>
            </w:r>
            <w:r w:rsidR="00AC5743">
              <w:rPr>
                <w:noProof/>
                <w:webHidden/>
              </w:rPr>
              <w:fldChar w:fldCharType="begin"/>
            </w:r>
            <w:r w:rsidR="00AC5743">
              <w:rPr>
                <w:noProof/>
                <w:webHidden/>
              </w:rPr>
              <w:instrText xml:space="preserve"> PAGEREF _Toc534978751 \h </w:instrText>
            </w:r>
            <w:r w:rsidR="00AC5743">
              <w:rPr>
                <w:noProof/>
                <w:webHidden/>
              </w:rPr>
            </w:r>
            <w:r w:rsidR="00AC5743">
              <w:rPr>
                <w:noProof/>
                <w:webHidden/>
              </w:rPr>
              <w:fldChar w:fldCharType="separate"/>
            </w:r>
            <w:r w:rsidR="00CB5198">
              <w:rPr>
                <w:noProof/>
                <w:webHidden/>
              </w:rPr>
              <w:t>3</w:t>
            </w:r>
            <w:r w:rsidR="00AC5743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DocBaseDati_v0.1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Baradel</w:t>
            </w:r>
            <w:proofErr w:type="spellEnd"/>
            <w:r>
              <w:rPr>
                <w:rFonts w:cstheme="minorHAnsi"/>
              </w:rPr>
              <w:t xml:space="preserve"> Luca</w:t>
            </w:r>
          </w:p>
        </w:tc>
        <w:tc>
          <w:tcPr>
            <w:tcW w:w="2238" w:type="dxa"/>
          </w:tcPr>
          <w:p w:rsidR="005441FA" w:rsidRDefault="00C5767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00/2019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4978748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:rsidR="00E54F56" w:rsidRPr="00E54F56" w:rsidRDefault="00E54F56" w:rsidP="00E54F56">
      <w:r>
        <w:t xml:space="preserve">In questo documento vengono descritte nel dettaglio le tabelle che verranno utilizzate nel sistema, </w:t>
      </w:r>
      <w:r w:rsidR="008E18CC">
        <w:t xml:space="preserve">le loro chiavi primarie, le colonne (e i relativi tipi di dato ad esse associati) e le eventuali chiavi esterne. Il database previsto è un database SQL relazionale. </w:t>
      </w:r>
    </w:p>
    <w:p w:rsidR="00306D68" w:rsidRDefault="00306D68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4978749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Organizzazione</w:t>
      </w:r>
      <w:bookmarkEnd w:id="1"/>
    </w:p>
    <w:p w:rsidR="00E54F56" w:rsidRPr="006575D8" w:rsidRDefault="00E54F56" w:rsidP="006575D8">
      <w:pPr>
        <w:pStyle w:val="Titolo2"/>
        <w:shd w:val="clear" w:color="auto" w:fill="FFFFFF" w:themeFill="background1"/>
        <w:rPr>
          <w:rFonts w:asciiTheme="minorHAnsi" w:hAnsiTheme="minorHAnsi" w:cstheme="minorHAnsi"/>
          <w:b/>
          <w:i/>
          <w:color w:val="auto"/>
          <w:sz w:val="24"/>
        </w:rPr>
      </w:pPr>
      <w:r w:rsidRPr="006575D8">
        <w:rPr>
          <w:rFonts w:asciiTheme="minorHAnsi" w:hAnsiTheme="minorHAnsi" w:cstheme="minorHAnsi"/>
          <w:b/>
          <w:color w:val="auto"/>
          <w:sz w:val="24"/>
        </w:rPr>
        <w:t>Tabella Utenti</w:t>
      </w:r>
      <w:r w:rsidR="001E45D7" w:rsidRPr="006575D8">
        <w:rPr>
          <w:rFonts w:asciiTheme="minorHAnsi" w:hAnsiTheme="minorHAnsi" w:cstheme="minorHAnsi"/>
          <w:b/>
          <w:color w:val="auto"/>
          <w:sz w:val="24"/>
        </w:rPr>
        <w:t xml:space="preserve">: </w:t>
      </w:r>
      <w:r w:rsidR="001E45D7" w:rsidRPr="006575D8">
        <w:rPr>
          <w:rFonts w:asciiTheme="minorHAnsi" w:hAnsiTheme="minorHAnsi" w:cstheme="minorHAnsi"/>
          <w:b/>
          <w:i/>
          <w:color w:val="auto"/>
          <w:sz w:val="24"/>
        </w:rPr>
        <w:t>user_table</w:t>
      </w:r>
    </w:p>
    <w:p w:rsidR="00E54F56" w:rsidRDefault="00E54F56" w:rsidP="00E54F56">
      <w:r>
        <w:t>Nella tabella sono presenti tutti gli utenti autorizzati ad avere accesso al sistema. L’accesso viene effettuato verificando che il nome utente sia presente nella tabella e verificando che il campo password associato all’utente sia lo stesso inserito al momento del login.</w:t>
      </w:r>
      <w:r w:rsidR="00DC7A29">
        <w:t xml:space="preserve"> Questi campi non possono essere modificati attraverso l’applicazione ma solamente dal terminale dell’applicazione.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18"/>
        <w:gridCol w:w="1671"/>
        <w:gridCol w:w="995"/>
        <w:gridCol w:w="907"/>
        <w:gridCol w:w="3237"/>
      </w:tblGrid>
      <w:tr w:rsidR="00737B16" w:rsidTr="0010579F">
        <w:tc>
          <w:tcPr>
            <w:tcW w:w="2818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671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907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3237" w:type="dxa"/>
            <w:shd w:val="clear" w:color="auto" w:fill="9CC2E5" w:themeFill="accent1" w:themeFillTint="99"/>
            <w:vAlign w:val="center"/>
          </w:tcPr>
          <w:p w:rsidR="00737B16" w:rsidRPr="00737B16" w:rsidRDefault="00737B16" w:rsidP="00737B16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10579F" w:rsidTr="0010579F">
        <w:trPr>
          <w:trHeight w:val="340"/>
        </w:trPr>
        <w:tc>
          <w:tcPr>
            <w:tcW w:w="2818" w:type="dxa"/>
          </w:tcPr>
          <w:p w:rsidR="00737B16" w:rsidRDefault="001E45D7" w:rsidP="00E54F56">
            <w:r>
              <w:t>username</w:t>
            </w:r>
          </w:p>
        </w:tc>
        <w:tc>
          <w:tcPr>
            <w:tcW w:w="1671" w:type="dxa"/>
          </w:tcPr>
          <w:p w:rsidR="00737B16" w:rsidRDefault="001E45D7" w:rsidP="00E54F56">
            <w:r>
              <w:t>s</w:t>
            </w:r>
            <w:r w:rsidR="00737B16">
              <w:t>tringa(40)</w:t>
            </w:r>
          </w:p>
        </w:tc>
        <w:tc>
          <w:tcPr>
            <w:tcW w:w="995" w:type="dxa"/>
          </w:tcPr>
          <w:p w:rsidR="00737B16" w:rsidRDefault="00737B16" w:rsidP="001E45D7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7" w:type="dxa"/>
          </w:tcPr>
          <w:p w:rsidR="00737B16" w:rsidRDefault="00737B16" w:rsidP="00E54F56"/>
        </w:tc>
        <w:tc>
          <w:tcPr>
            <w:tcW w:w="3237" w:type="dxa"/>
          </w:tcPr>
          <w:p w:rsidR="00737B16" w:rsidRDefault="00737B16" w:rsidP="00E54F56">
            <w:r>
              <w:t>N</w:t>
            </w:r>
            <w:r>
              <w:t>on vuota</w:t>
            </w:r>
            <w:r>
              <w:t xml:space="preserve">, non </w:t>
            </w:r>
            <w:proofErr w:type="spellStart"/>
            <w:r>
              <w:t>null</w:t>
            </w:r>
            <w:proofErr w:type="spellEnd"/>
            <w:r>
              <w:t>, unicità</w:t>
            </w:r>
          </w:p>
        </w:tc>
      </w:tr>
      <w:tr w:rsidR="0010579F" w:rsidTr="0010579F">
        <w:trPr>
          <w:trHeight w:val="340"/>
        </w:trPr>
        <w:tc>
          <w:tcPr>
            <w:tcW w:w="2818" w:type="dxa"/>
            <w:shd w:val="clear" w:color="auto" w:fill="DEEAF6" w:themeFill="accent1" w:themeFillTint="33"/>
          </w:tcPr>
          <w:p w:rsidR="0010579F" w:rsidRDefault="0010579F" w:rsidP="0010579F">
            <w:r>
              <w:t>password</w:t>
            </w:r>
          </w:p>
        </w:tc>
        <w:tc>
          <w:tcPr>
            <w:tcW w:w="1671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r>
              <w:t>Stringa(min. 8)</w:t>
            </w:r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10579F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10579F"/>
        </w:tc>
        <w:tc>
          <w:tcPr>
            <w:tcW w:w="3237" w:type="dxa"/>
            <w:shd w:val="clear" w:color="auto" w:fill="DEEAF6" w:themeFill="accent1" w:themeFillTint="33"/>
          </w:tcPr>
          <w:p w:rsidR="0010579F" w:rsidRDefault="0010579F" w:rsidP="0010579F">
            <w:r>
              <w:t xml:space="preserve">Digest*, non vuota, non </w:t>
            </w:r>
            <w:proofErr w:type="spellStart"/>
            <w:r>
              <w:t>null</w:t>
            </w:r>
            <w:proofErr w:type="spellEnd"/>
            <w:r>
              <w:t>, length &gt;= 8</w:t>
            </w:r>
          </w:p>
        </w:tc>
      </w:tr>
    </w:tbl>
    <w:p w:rsidR="00DC7A29" w:rsidRDefault="00DC7A29" w:rsidP="00E54F56"/>
    <w:p w:rsidR="00737B16" w:rsidRDefault="00737B16" w:rsidP="00E54F56">
      <w:r>
        <w:t xml:space="preserve">*Digest indica un metodo concordato che un web server può utilizzare per negoziare credenziali del browser. </w:t>
      </w:r>
    </w:p>
    <w:p w:rsidR="001E45D7" w:rsidRPr="006575D8" w:rsidRDefault="001E45D7" w:rsidP="006575D8">
      <w:pPr>
        <w:pStyle w:val="Titolo2"/>
        <w:rPr>
          <w:rFonts w:asciiTheme="minorHAnsi" w:hAnsiTheme="minorHAnsi" w:cstheme="minorHAnsi"/>
          <w:b/>
          <w:i/>
          <w:color w:val="auto"/>
          <w:sz w:val="24"/>
        </w:rPr>
      </w:pPr>
      <w:r w:rsidRPr="006575D8">
        <w:rPr>
          <w:rFonts w:asciiTheme="minorHAnsi" w:hAnsiTheme="minorHAnsi" w:cstheme="minorHAnsi"/>
          <w:b/>
          <w:color w:val="auto"/>
          <w:sz w:val="24"/>
        </w:rPr>
        <w:t xml:space="preserve">Tabella Registro dei Trattamenti: </w:t>
      </w:r>
      <w:r w:rsidRPr="006575D8">
        <w:rPr>
          <w:rFonts w:asciiTheme="minorHAnsi" w:hAnsiTheme="minorHAnsi" w:cstheme="minorHAnsi"/>
          <w:b/>
          <w:i/>
          <w:color w:val="auto"/>
          <w:sz w:val="24"/>
        </w:rPr>
        <w:t>treatment_register_table</w:t>
      </w:r>
    </w:p>
    <w:p w:rsidR="001E45D7" w:rsidRDefault="001E45D7" w:rsidP="00E54F56">
      <w:r>
        <w:t xml:space="preserve">Nella tabella sono presenti tutti i trattamenti registrati dagli utenti dell’applicazione. I dati vengono ricevuti da un </w:t>
      </w:r>
      <w:proofErr w:type="spellStart"/>
      <w:r>
        <w:t>form</w:t>
      </w:r>
      <w:proofErr w:type="spellEnd"/>
      <w:r>
        <w:t>, possono essere modificati direttamente dall’applicazione.</w:t>
      </w:r>
      <w:r w:rsidR="006575D8">
        <w:t xml:space="preserve"> I campi non possiedono</w:t>
      </w:r>
      <w:r w:rsidR="00273F80">
        <w:t xml:space="preserve"> vincoli sulla lunghezza e non tutti sono obbligatori.</w:t>
      </w:r>
    </w:p>
    <w:tbl>
      <w:tblPr>
        <w:tblStyle w:val="Grigliatabella"/>
        <w:tblW w:w="9738" w:type="dxa"/>
        <w:tblLook w:val="04A0" w:firstRow="1" w:lastRow="0" w:firstColumn="1" w:lastColumn="0" w:noHBand="0" w:noVBand="1"/>
      </w:tblPr>
      <w:tblGrid>
        <w:gridCol w:w="3049"/>
        <w:gridCol w:w="1640"/>
        <w:gridCol w:w="995"/>
        <w:gridCol w:w="907"/>
        <w:gridCol w:w="3147"/>
      </w:tblGrid>
      <w:tr w:rsidR="0010579F" w:rsidRPr="00737B16" w:rsidTr="0010579F">
        <w:tc>
          <w:tcPr>
            <w:tcW w:w="3049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Colonne</w:t>
            </w:r>
          </w:p>
        </w:tc>
        <w:tc>
          <w:tcPr>
            <w:tcW w:w="1640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Tipo di dato</w:t>
            </w:r>
          </w:p>
        </w:tc>
        <w:tc>
          <w:tcPr>
            <w:tcW w:w="995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primaria</w:t>
            </w:r>
          </w:p>
        </w:tc>
        <w:tc>
          <w:tcPr>
            <w:tcW w:w="907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Chiave esterna</w:t>
            </w:r>
          </w:p>
        </w:tc>
        <w:tc>
          <w:tcPr>
            <w:tcW w:w="3147" w:type="dxa"/>
            <w:shd w:val="clear" w:color="auto" w:fill="9CC2E5" w:themeFill="accent1" w:themeFillTint="99"/>
            <w:vAlign w:val="center"/>
          </w:tcPr>
          <w:p w:rsidR="001E45D7" w:rsidRPr="00737B16" w:rsidRDefault="001E45D7" w:rsidP="00A543FA">
            <w:pPr>
              <w:jc w:val="center"/>
              <w:rPr>
                <w:b/>
              </w:rPr>
            </w:pPr>
            <w:r w:rsidRPr="00737B16">
              <w:rPr>
                <w:b/>
              </w:rPr>
              <w:t>Vincoli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</w:tcPr>
          <w:p w:rsidR="0010579F" w:rsidRDefault="0010579F" w:rsidP="001E45D7">
            <w:r>
              <w:t>id</w:t>
            </w:r>
          </w:p>
        </w:tc>
        <w:tc>
          <w:tcPr>
            <w:tcW w:w="1640" w:type="dxa"/>
          </w:tcPr>
          <w:p w:rsidR="0010579F" w:rsidRDefault="0010579F" w:rsidP="0010579F">
            <w:proofErr w:type="spellStart"/>
            <w:r>
              <w:t>int</w:t>
            </w:r>
            <w:proofErr w:type="spellEnd"/>
          </w:p>
        </w:tc>
        <w:tc>
          <w:tcPr>
            <w:tcW w:w="995" w:type="dxa"/>
          </w:tcPr>
          <w:p w:rsidR="0010579F" w:rsidRDefault="0010579F" w:rsidP="001E45D7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907" w:type="dxa"/>
          </w:tcPr>
          <w:p w:rsidR="0010579F" w:rsidRDefault="0010579F" w:rsidP="00A543FA"/>
        </w:tc>
        <w:tc>
          <w:tcPr>
            <w:tcW w:w="3147" w:type="dxa"/>
          </w:tcPr>
          <w:p w:rsidR="0010579F" w:rsidRDefault="0010579F" w:rsidP="00A543FA">
            <w:r>
              <w:t>Incrementale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E45D7" w:rsidRDefault="001E45D7" w:rsidP="001E45D7">
            <w:proofErr w:type="spellStart"/>
            <w:r>
              <w:t>referred_process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</w:tcPr>
          <w:p w:rsidR="001E45D7" w:rsidRDefault="001E45D7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E45D7" w:rsidRDefault="001E45D7" w:rsidP="001E45D7">
            <w:pPr>
              <w:jc w:val="center"/>
            </w:pPr>
          </w:p>
        </w:tc>
        <w:tc>
          <w:tcPr>
            <w:tcW w:w="907" w:type="dxa"/>
            <w:shd w:val="clear" w:color="auto" w:fill="DEEAF6" w:themeFill="accent1" w:themeFillTint="33"/>
          </w:tcPr>
          <w:p w:rsidR="001E45D7" w:rsidRDefault="001E45D7" w:rsidP="00A543FA"/>
        </w:tc>
        <w:tc>
          <w:tcPr>
            <w:tcW w:w="3147" w:type="dxa"/>
            <w:shd w:val="clear" w:color="auto" w:fill="DEEAF6" w:themeFill="accent1" w:themeFillTint="33"/>
          </w:tcPr>
          <w:p w:rsidR="001E45D7" w:rsidRDefault="001E45D7" w:rsidP="00A543FA">
            <w:r>
              <w:t xml:space="preserve">Non vuota, non </w:t>
            </w:r>
            <w:proofErr w:type="spellStart"/>
            <w:r>
              <w:t>null</w:t>
            </w:r>
            <w:proofErr w:type="spellEnd"/>
            <w:r>
              <w:t>, unicità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E45D7" w:rsidRDefault="0010579F" w:rsidP="0010579F">
            <w:proofErr w:type="spellStart"/>
            <w:r>
              <w:t>interested_parties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E45D7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1E45D7" w:rsidRDefault="001E45D7" w:rsidP="00A543FA"/>
        </w:tc>
        <w:tc>
          <w:tcPr>
            <w:tcW w:w="907" w:type="dxa"/>
            <w:shd w:val="clear" w:color="auto" w:fill="FFFFFF" w:themeFill="background1"/>
          </w:tcPr>
          <w:p w:rsidR="001E45D7" w:rsidRDefault="001E45D7" w:rsidP="00A543FA"/>
        </w:tc>
        <w:tc>
          <w:tcPr>
            <w:tcW w:w="3147" w:type="dxa"/>
            <w:shd w:val="clear" w:color="auto" w:fill="FFFFFF" w:themeFill="background1"/>
          </w:tcPr>
          <w:p w:rsidR="001E45D7" w:rsidRDefault="006575D8" w:rsidP="00A543FA">
            <w:r>
              <w:t>Non vuota, non nulla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proofErr w:type="spellStart"/>
            <w:r>
              <w:t>finality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proofErr w:type="spellStart"/>
            <w:r>
              <w:t>personal_data_cat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6575D8" w:rsidP="00A543FA">
            <w:r>
              <w:t>Non vuota, non nulla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proofErr w:type="spellStart"/>
            <w:r>
              <w:t>treatment_methods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6575D8" w:rsidP="00A543FA">
            <w:r>
              <w:t>Non vuota, non nulla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proofErr w:type="spellStart"/>
            <w:r>
              <w:t>data_responsible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6575D8" w:rsidP="00A543FA">
            <w:r>
              <w:t>Non vuota, non nulla</w:t>
            </w:r>
          </w:p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proofErr w:type="spellStart"/>
            <w:r>
              <w:t>treatment_officers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6575D8" w:rsidP="00A543FA">
            <w:r>
              <w:t>Non vuota, non nulla</w:t>
            </w:r>
          </w:p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proofErr w:type="spellStart"/>
            <w:r>
              <w:t>data_circulation_within_study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10579F" w:rsidP="00A543FA"/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proofErr w:type="spellStart"/>
            <w:r>
              <w:t>file_keep_placement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10579F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10579F" w:rsidRDefault="0010579F" w:rsidP="00A543FA">
            <w:proofErr w:type="spellStart"/>
            <w:r>
              <w:t>file_conservation_time</w:t>
            </w:r>
            <w:proofErr w:type="spellEnd"/>
            <w:r>
              <w:t xml:space="preserve"> 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907" w:type="dxa"/>
            <w:shd w:val="clear" w:color="auto" w:fill="FFFFFF" w:themeFill="background1"/>
          </w:tcPr>
          <w:p w:rsidR="0010579F" w:rsidRDefault="0010579F" w:rsidP="00A543FA"/>
        </w:tc>
        <w:tc>
          <w:tcPr>
            <w:tcW w:w="3147" w:type="dxa"/>
            <w:shd w:val="clear" w:color="auto" w:fill="FFFFFF" w:themeFill="background1"/>
          </w:tcPr>
          <w:p w:rsidR="0010579F" w:rsidRDefault="0010579F" w:rsidP="00A543FA"/>
        </w:tc>
      </w:tr>
      <w:tr w:rsidR="0010579F" w:rsidTr="0010579F">
        <w:trPr>
          <w:trHeight w:val="340"/>
        </w:trPr>
        <w:tc>
          <w:tcPr>
            <w:tcW w:w="3049" w:type="dxa"/>
            <w:shd w:val="clear" w:color="auto" w:fill="DEEAF6" w:themeFill="accent1" w:themeFillTint="33"/>
          </w:tcPr>
          <w:p w:rsidR="0010579F" w:rsidRDefault="0010579F" w:rsidP="00A543FA">
            <w:proofErr w:type="spellStart"/>
            <w:r>
              <w:t>treatment_cease</w:t>
            </w:r>
            <w:proofErr w:type="spellEnd"/>
          </w:p>
        </w:tc>
        <w:tc>
          <w:tcPr>
            <w:tcW w:w="1640" w:type="dxa"/>
            <w:shd w:val="clear" w:color="auto" w:fill="DEEAF6" w:themeFill="accent1" w:themeFillTint="33"/>
            <w:vAlign w:val="center"/>
          </w:tcPr>
          <w:p w:rsidR="0010579F" w:rsidRDefault="0010579F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907" w:type="dxa"/>
            <w:shd w:val="clear" w:color="auto" w:fill="DEEAF6" w:themeFill="accent1" w:themeFillTint="33"/>
          </w:tcPr>
          <w:p w:rsidR="0010579F" w:rsidRDefault="0010579F" w:rsidP="00A543FA"/>
        </w:tc>
        <w:tc>
          <w:tcPr>
            <w:tcW w:w="3147" w:type="dxa"/>
            <w:shd w:val="clear" w:color="auto" w:fill="DEEAF6" w:themeFill="accent1" w:themeFillTint="33"/>
          </w:tcPr>
          <w:p w:rsidR="0010579F" w:rsidRDefault="0010579F" w:rsidP="00A543FA"/>
        </w:tc>
      </w:tr>
      <w:tr w:rsidR="006575D8" w:rsidTr="006575D8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6575D8" w:rsidRDefault="006575D8" w:rsidP="00A543FA">
            <w:r>
              <w:t>notes</w:t>
            </w:r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6575D8" w:rsidRDefault="006575D8" w:rsidP="0010579F">
            <w:proofErr w:type="spellStart"/>
            <w:r>
              <w:t>string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6575D8" w:rsidRDefault="006575D8" w:rsidP="00A543FA"/>
        </w:tc>
        <w:tc>
          <w:tcPr>
            <w:tcW w:w="907" w:type="dxa"/>
            <w:shd w:val="clear" w:color="auto" w:fill="FFFFFF" w:themeFill="background1"/>
          </w:tcPr>
          <w:p w:rsidR="006575D8" w:rsidRDefault="006575D8" w:rsidP="00A543FA"/>
        </w:tc>
        <w:tc>
          <w:tcPr>
            <w:tcW w:w="3147" w:type="dxa"/>
            <w:shd w:val="clear" w:color="auto" w:fill="FFFFFF" w:themeFill="background1"/>
          </w:tcPr>
          <w:p w:rsidR="006575D8" w:rsidRDefault="006575D8" w:rsidP="00A543FA"/>
        </w:tc>
      </w:tr>
      <w:tr w:rsidR="00273F80" w:rsidTr="00721543">
        <w:trPr>
          <w:trHeight w:val="340"/>
        </w:trPr>
        <w:tc>
          <w:tcPr>
            <w:tcW w:w="3049" w:type="dxa"/>
            <w:shd w:val="clear" w:color="auto" w:fill="FFFFFF" w:themeFill="background1"/>
          </w:tcPr>
          <w:p w:rsidR="00273F80" w:rsidRDefault="00721543" w:rsidP="00A543FA">
            <w:proofErr w:type="spellStart"/>
            <w:r>
              <w:t>documents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  <w:vAlign w:val="center"/>
          </w:tcPr>
          <w:p w:rsidR="00273F80" w:rsidRDefault="00721543" w:rsidP="0010579F">
            <w:proofErr w:type="spellStart"/>
            <w:r>
              <w:t>hasMany</w:t>
            </w:r>
            <w:proofErr w:type="spellEnd"/>
          </w:p>
        </w:tc>
        <w:tc>
          <w:tcPr>
            <w:tcW w:w="995" w:type="dxa"/>
            <w:shd w:val="clear" w:color="auto" w:fill="FFFFFF" w:themeFill="background1"/>
          </w:tcPr>
          <w:p w:rsidR="00273F80" w:rsidRDefault="00273F80" w:rsidP="00A543FA"/>
        </w:tc>
        <w:tc>
          <w:tcPr>
            <w:tcW w:w="907" w:type="dxa"/>
            <w:shd w:val="clear" w:color="auto" w:fill="FFFFFF" w:themeFill="background1"/>
            <w:vAlign w:val="center"/>
          </w:tcPr>
          <w:p w:rsidR="00273F80" w:rsidRDefault="00721543" w:rsidP="00721543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3147" w:type="dxa"/>
            <w:shd w:val="clear" w:color="auto" w:fill="FFFFFF" w:themeFill="background1"/>
          </w:tcPr>
          <w:p w:rsidR="00273F80" w:rsidRDefault="00721543" w:rsidP="00A543FA">
            <w:proofErr w:type="spellStart"/>
            <w:r>
              <w:t>hasMany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 in </w:t>
            </w:r>
            <w:proofErr w:type="spellStart"/>
            <w:r>
              <w:t>document_manager</w:t>
            </w:r>
            <w:proofErr w:type="spellEnd"/>
          </w:p>
        </w:tc>
      </w:tr>
    </w:tbl>
    <w:p w:rsidR="00721543" w:rsidRDefault="00721543" w:rsidP="00E54F56"/>
    <w:p w:rsidR="001E45D7" w:rsidRPr="00204BE6" w:rsidRDefault="00721543" w:rsidP="00E54F56">
      <w:pPr>
        <w:rPr>
          <w:i/>
        </w:rPr>
      </w:pPr>
      <w:r w:rsidRPr="00204BE6">
        <w:rPr>
          <w:i/>
        </w:rPr>
        <w:lastRenderedPageBreak/>
        <w:t xml:space="preserve"> Verificare la chiave esterna “</w:t>
      </w:r>
      <w:proofErr w:type="spellStart"/>
      <w:r w:rsidRPr="00204BE6">
        <w:rPr>
          <w:i/>
        </w:rPr>
        <w:t>documents</w:t>
      </w:r>
      <w:proofErr w:type="spellEnd"/>
      <w:r w:rsidRPr="00204BE6">
        <w:rPr>
          <w:i/>
        </w:rPr>
        <w:t xml:space="preserve">”, </w:t>
      </w:r>
      <w:r w:rsidR="00204BE6" w:rsidRPr="00204BE6">
        <w:rPr>
          <w:i/>
        </w:rPr>
        <w:t>non</w:t>
      </w:r>
      <w:r w:rsidR="00204BE6">
        <w:rPr>
          <w:i/>
        </w:rPr>
        <w:t xml:space="preserve"> credo che sia sensato, è una relazione non una chiave </w:t>
      </w:r>
      <w:bookmarkStart w:id="2" w:name="_GoBack"/>
      <w:bookmarkEnd w:id="2"/>
      <w:r w:rsidR="00204BE6">
        <w:rPr>
          <w:i/>
        </w:rPr>
        <w:t>(?)</w:t>
      </w:r>
    </w:p>
    <w:p w:rsidR="00306D68" w:rsidRPr="00D77D44" w:rsidRDefault="00306D68" w:rsidP="00D77D44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3" w:name="_Toc534978750"/>
      <w:r w:rsidRPr="00D77D44">
        <w:rPr>
          <w:rFonts w:asciiTheme="minorHAnsi" w:hAnsiTheme="minorHAnsi"/>
          <w:b/>
          <w:color w:val="auto"/>
          <w:sz w:val="28"/>
        </w:rPr>
        <w:t>Tabella 1</w:t>
      </w:r>
      <w:bookmarkEnd w:id="3"/>
    </w:p>
    <w:p w:rsidR="00306D68" w:rsidRDefault="00306D68" w:rsidP="00306D68">
      <w:r>
        <w:t xml:space="preserve">Inserire anche dati relativi alle colonne: chiavi primarie, chiavi esterne, tipologie </w:t>
      </w:r>
      <w:r w:rsidR="00D77D44">
        <w:t>di relazione (uno a molti ecc.), tipo di dato della chiave (numero, stringa).</w:t>
      </w:r>
    </w:p>
    <w:p w:rsidR="00335100" w:rsidRDefault="00D77D44" w:rsidP="00335100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4" w:name="_Toc534978751"/>
      <w:r w:rsidRPr="00D77D44">
        <w:rPr>
          <w:rFonts w:asciiTheme="minorHAnsi" w:hAnsiTheme="minorHAnsi"/>
          <w:b/>
          <w:color w:val="auto"/>
          <w:sz w:val="28"/>
        </w:rPr>
        <w:t>Relazioni fra tabelle</w:t>
      </w:r>
      <w:bookmarkEnd w:id="4"/>
    </w:p>
    <w:p w:rsidR="0060478F" w:rsidRDefault="0060478F" w:rsidP="0060478F"/>
    <w:p w:rsidR="0060478F" w:rsidRPr="0060478F" w:rsidRDefault="0060478F" w:rsidP="0060478F">
      <w:pPr>
        <w:rPr>
          <w:i/>
        </w:rPr>
      </w:pPr>
      <w:r w:rsidRPr="0060478F">
        <w:rPr>
          <w:i/>
        </w:rPr>
        <w:t>(Lo scopo centrale del documento è passare spiegare in linguaggio naturale il diagramma ER del progetto)</w:t>
      </w:r>
    </w:p>
    <w:sectPr w:rsidR="0060478F" w:rsidRPr="0060478F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5DC" w:rsidRDefault="00FB75DC" w:rsidP="00AD6B64">
      <w:pPr>
        <w:spacing w:after="0" w:line="240" w:lineRule="auto"/>
      </w:pPr>
      <w:r>
        <w:separator/>
      </w:r>
    </w:p>
  </w:endnote>
  <w:endnote w:type="continuationSeparator" w:id="0">
    <w:p w:rsidR="00FB75DC" w:rsidRDefault="00FB75DC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B5198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CB519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5DC" w:rsidRDefault="00FB75DC" w:rsidP="00AD6B64">
      <w:pPr>
        <w:spacing w:after="0" w:line="240" w:lineRule="auto"/>
      </w:pPr>
      <w:r>
        <w:separator/>
      </w:r>
    </w:p>
  </w:footnote>
  <w:footnote w:type="continuationSeparator" w:id="0">
    <w:p w:rsidR="00FB75DC" w:rsidRDefault="00FB75DC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06D68">
      <w:rPr>
        <w:i/>
        <w:sz w:val="32"/>
      </w:rPr>
      <w:t>Base di Dati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8E18CC">
      <w:rPr>
        <w:sz w:val="24"/>
      </w:rPr>
      <w:t>0.0</w:t>
    </w:r>
    <w:r w:rsidR="005441FA">
      <w:rPr>
        <w:sz w:val="24"/>
      </w:rPr>
      <w:t>.</w:t>
    </w:r>
    <w:r w:rsidR="008E18CC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E18CC">
      <w:rPr>
        <w:sz w:val="24"/>
      </w:rPr>
      <w:t>13</w:t>
    </w:r>
    <w:r w:rsidR="003C5F81">
      <w:rPr>
        <w:sz w:val="24"/>
      </w:rPr>
      <w:t>/</w:t>
    </w:r>
    <w:r w:rsidR="008E18CC">
      <w:rPr>
        <w:sz w:val="24"/>
      </w:rPr>
      <w:t>01</w:t>
    </w:r>
    <w:r w:rsidRPr="00AD6B64">
      <w:rPr>
        <w:sz w:val="24"/>
      </w:rPr>
      <w:t>/</w:t>
    </w:r>
    <w:r w:rsidR="008E18CC">
      <w:rPr>
        <w:sz w:val="24"/>
      </w:rPr>
      <w:t>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proofErr w:type="spellStart"/>
    <w:r w:rsidR="008E18CC">
      <w:rPr>
        <w:sz w:val="24"/>
      </w:rPr>
      <w:t>Baradel</w:t>
    </w:r>
    <w:proofErr w:type="spellEnd"/>
    <w:r w:rsidR="008E18CC">
      <w:rPr>
        <w:sz w:val="24"/>
      </w:rPr>
      <w:t xml:space="preserve">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C5767F">
      <w:rPr>
        <w:b/>
        <w:sz w:val="56"/>
      </w:rPr>
      <w:t>Base di Dati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5767F">
      <w:rPr>
        <w:sz w:val="24"/>
      </w:rPr>
      <w:t>0.0.0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121C3"/>
    <w:rsid w:val="00041AD8"/>
    <w:rsid w:val="00042781"/>
    <w:rsid w:val="000514DE"/>
    <w:rsid w:val="000C66D9"/>
    <w:rsid w:val="0010579F"/>
    <w:rsid w:val="001472D0"/>
    <w:rsid w:val="00151D8E"/>
    <w:rsid w:val="00155127"/>
    <w:rsid w:val="001650F4"/>
    <w:rsid w:val="00166A89"/>
    <w:rsid w:val="001A0E73"/>
    <w:rsid w:val="001E45D7"/>
    <w:rsid w:val="001E6F91"/>
    <w:rsid w:val="00204BE6"/>
    <w:rsid w:val="002259B4"/>
    <w:rsid w:val="00226F60"/>
    <w:rsid w:val="0023240F"/>
    <w:rsid w:val="00273F80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C5F81"/>
    <w:rsid w:val="00414450"/>
    <w:rsid w:val="004764AE"/>
    <w:rsid w:val="004B694E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575D8"/>
    <w:rsid w:val="006A7566"/>
    <w:rsid w:val="006C5A71"/>
    <w:rsid w:val="006C7CCA"/>
    <w:rsid w:val="006E5190"/>
    <w:rsid w:val="006F38E5"/>
    <w:rsid w:val="00721543"/>
    <w:rsid w:val="00736097"/>
    <w:rsid w:val="00737B16"/>
    <w:rsid w:val="00743226"/>
    <w:rsid w:val="007A6335"/>
    <w:rsid w:val="00804F2A"/>
    <w:rsid w:val="00815021"/>
    <w:rsid w:val="008A6AA3"/>
    <w:rsid w:val="008C62DC"/>
    <w:rsid w:val="008E18CC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C5743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B5198"/>
    <w:rsid w:val="00D00427"/>
    <w:rsid w:val="00D16867"/>
    <w:rsid w:val="00D26E45"/>
    <w:rsid w:val="00D63C83"/>
    <w:rsid w:val="00D77D44"/>
    <w:rsid w:val="00D80EBE"/>
    <w:rsid w:val="00D92EEC"/>
    <w:rsid w:val="00D93D4F"/>
    <w:rsid w:val="00DA1073"/>
    <w:rsid w:val="00DC7A29"/>
    <w:rsid w:val="00DF4B0F"/>
    <w:rsid w:val="00E54F56"/>
    <w:rsid w:val="00E65ECA"/>
    <w:rsid w:val="00E962AB"/>
    <w:rsid w:val="00EA0540"/>
    <w:rsid w:val="00EC2438"/>
    <w:rsid w:val="00ED632C"/>
    <w:rsid w:val="00EF16B5"/>
    <w:rsid w:val="00F34DCC"/>
    <w:rsid w:val="00F969FF"/>
    <w:rsid w:val="00FB75DC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CE03F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2957-7A23-4116-98A4-239E3C1F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3</cp:revision>
  <cp:lastPrinted>2019-01-15T10:39:00Z</cp:lastPrinted>
  <dcterms:created xsi:type="dcterms:W3CDTF">2019-01-15T10:39:00Z</dcterms:created>
  <dcterms:modified xsi:type="dcterms:W3CDTF">2019-01-15T10:39:00Z</dcterms:modified>
</cp:coreProperties>
</file>