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первому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Беспутин</w:t>
      </w:r>
      <w:r>
        <w:t xml:space="preserve"> </w:t>
      </w:r>
      <w:r>
        <w:t xml:space="preserve">Глеб,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0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0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Перемещение по директориям" title="" id="30" name="Picture"/>
            <a:graphic>
              <a:graphicData uri="http://schemas.openxmlformats.org/drawingml/2006/picture">
                <pic:pic>
                  <pic:nvPicPr>
                    <pic:cNvPr descr="0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Создание копии файла" title="" id="33" name="Picture"/>
            <a:graphic>
              <a:graphicData uri="http://schemas.openxmlformats.org/drawingml/2006/picture">
                <pic:pic>
                  <pic:nvPicPr>
                    <pic:cNvPr descr="0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</w:t>
      </w:r>
    </w:p>
    <w:p>
      <w:pPr>
        <w:pStyle w:val="BodyText"/>
      </w:pPr>
      <w:r>
        <w:t xml:space="preserve">Далее открываю файл в текстовом редакторе (рис. 5)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Открытие файла в редакторе" title="" id="36" name="Picture"/>
            <a:graphic>
              <a:graphicData uri="http://schemas.openxmlformats.org/drawingml/2006/picture">
                <pic:pic>
                  <pic:nvPicPr>
                    <pic:cNvPr descr="0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6)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Редактирование файл" title="" id="39" name="Picture"/>
            <a:graphic>
              <a:graphicData uri="http://schemas.openxmlformats.org/drawingml/2006/picture">
                <pic:pic>
                  <pic:nvPicPr>
                    <pic:cNvPr descr="0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Запуск mysql" title="" id="42" name="Picture"/>
            <a:graphic>
              <a:graphicData uri="http://schemas.openxmlformats.org/drawingml/2006/picture">
                <pic:pic>
                  <pic:nvPicPr>
                    <pic:cNvPr descr="0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8)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Авторизация в базе данных" title="" id="45" name="Picture"/>
            <a:graphic>
              <a:graphicData uri="http://schemas.openxmlformats.org/drawingml/2006/picture">
                <pic:pic>
                  <pic:nvPicPr>
                    <pic:cNvPr descr="0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</w:t>
      </w:r>
    </w:p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Изменение прав" title="" id="48" name="Picture"/>
            <a:graphic>
              <a:graphicData uri="http://schemas.openxmlformats.org/drawingml/2006/picture">
                <pic:pic>
                  <pic:nvPicPr>
                    <pic:cNvPr descr="0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Перемещение между директориями" title="" id="51" name="Picture"/>
            <a:graphic>
              <a:graphicData uri="http://schemas.openxmlformats.org/drawingml/2006/picture">
                <pic:pic>
                  <pic:nvPicPr>
                    <pic:cNvPr descr="0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Открытие файла в текстовом редакторе" title="" id="54" name="Picture"/>
            <a:graphic>
              <a:graphicData uri="http://schemas.openxmlformats.org/drawingml/2006/picture">
                <pic:pic>
                  <pic:nvPicPr>
                    <pic:cNvPr descr="0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Редактирование файла" title="" id="57" name="Picture"/>
            <a:graphic>
              <a:graphicData uri="http://schemas.openxmlformats.org/drawingml/2006/picture">
                <pic:pic>
                  <pic:nvPicPr>
                    <pic:cNvPr descr="0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Запуск apche" title="" id="60" name="Picture"/>
            <a:graphic>
              <a:graphicData uri="http://schemas.openxmlformats.org/drawingml/2006/picture">
                <pic:pic>
                  <pic:nvPicPr>
                    <pic:cNvPr descr="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Запуск веб-приложения" title="" id="63" name="Picture"/>
            <a:graphic>
              <a:graphicData uri="http://schemas.openxmlformats.org/drawingml/2006/picture">
                <pic:pic>
                  <pic:nvPicPr>
                    <pic:cNvPr descr="0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“Создание базы данных”" title="" id="66" name="Picture"/>
            <a:graphic>
              <a:graphicData uri="http://schemas.openxmlformats.org/drawingml/2006/picture">
                <pic:pic>
                  <pic:nvPicPr>
                    <pic:cNvPr descr="0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</w:t>
      </w:r>
      <w:r>
        <w:t xml:space="preserve">Создание базы данных</w:t>
      </w:r>
      <w:r>
        <w:t xml:space="preserve">”</w:t>
      </w:r>
    </w:p>
    <w:p>
      <w:pPr>
        <w:pStyle w:val="BodyText"/>
      </w:pPr>
      <w:r>
        <w:t xml:space="preserve">Авторизуюсь с помощью предложенных по умолчанию данных (рис. 16)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Авторизация" title="" id="69" name="Picture"/>
            <a:graphic>
              <a:graphicData uri="http://schemas.openxmlformats.org/drawingml/2006/picture">
                <pic:pic>
                  <pic:nvPicPr>
                    <pic:cNvPr descr="0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p>
      <w:pPr>
        <w:pStyle w:val="CaptionedFigure"/>
      </w:pPr>
      <w:r>
        <w:drawing>
          <wp:inline>
            <wp:extent cx="3733800" cy="1820227"/>
            <wp:effectExtent b="0" l="0" r="0" t="0"/>
            <wp:docPr descr="Домашняя страница DVWA" title="" id="72" name="Picture"/>
            <a:graphic>
              <a:graphicData uri="http://schemas.openxmlformats.org/drawingml/2006/picture">
                <pic:pic>
                  <pic:nvPicPr>
                    <pic:cNvPr descr="0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индивидуального проекта</dc:title>
  <dc:creator>Беспутин Глеб, НКАбд-01-23</dc:creator>
  <dc:language>ru-RU</dc:language>
  <cp:keywords/>
  <dcterms:created xsi:type="dcterms:W3CDTF">2025-03-22T19:14:54Z</dcterms:created>
  <dcterms:modified xsi:type="dcterms:W3CDTF">2025-03-22T19:14:54Z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