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F412" w14:textId="2D035B85" w:rsidR="000252AB" w:rsidRDefault="00021F23">
      <w:pPr>
        <w:rPr>
          <w:rFonts w:cstheme="minorHAnsi"/>
          <w:b/>
          <w:bCs/>
          <w:color w:val="46618A"/>
          <w:sz w:val="30"/>
          <w:szCs w:val="30"/>
          <w:lang w:val="en-GB"/>
        </w:rPr>
      </w:pPr>
      <w:r>
        <w:rPr>
          <w:rFonts w:ascii="Times New Roman"/>
          <w:noProof/>
          <w:sz w:val="20"/>
        </w:rPr>
        <w:drawing>
          <wp:anchor distT="0" distB="0" distL="114300" distR="114300" simplePos="0" relativeHeight="251665408" behindDoc="0" locked="0" layoutInCell="1" allowOverlap="1" wp14:anchorId="257B6D2B" wp14:editId="73D6EFE8">
            <wp:simplePos x="0" y="0"/>
            <wp:positionH relativeFrom="page">
              <wp:posOffset>13960</wp:posOffset>
            </wp:positionH>
            <wp:positionV relativeFrom="paragraph">
              <wp:posOffset>1458852</wp:posOffset>
            </wp:positionV>
            <wp:extent cx="7758851" cy="6728867"/>
            <wp:effectExtent l="0" t="0" r="127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74" b="1499"/>
                    <a:stretch/>
                  </pic:blipFill>
                  <pic:spPr bwMode="auto">
                    <a:xfrm>
                      <a:off x="0" y="0"/>
                      <a:ext cx="7762234" cy="67318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4058">
        <w:rPr>
          <w:noProof/>
        </w:rPr>
        <w:drawing>
          <wp:anchor distT="0" distB="0" distL="114300" distR="114300" simplePos="0" relativeHeight="251667456" behindDoc="0" locked="0" layoutInCell="1" allowOverlap="1" wp14:anchorId="772F9113" wp14:editId="7D4EA75F">
            <wp:simplePos x="0" y="0"/>
            <wp:positionH relativeFrom="page">
              <wp:posOffset>1060450</wp:posOffset>
            </wp:positionH>
            <wp:positionV relativeFrom="paragraph">
              <wp:posOffset>2121053</wp:posOffset>
            </wp:positionV>
            <wp:extent cx="5079533" cy="4014470"/>
            <wp:effectExtent l="0" t="0" r="0" b="0"/>
            <wp:wrapNone/>
            <wp:docPr id="8" name="Picture 8" descr="A satellite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atellite in space&#10;&#10;Description automatically generated with low confidence"/>
                    <pic:cNvPicPr/>
                  </pic:nvPicPr>
                  <pic:blipFill rotWithShape="1">
                    <a:blip r:embed="rId8">
                      <a:extLst>
                        <a:ext uri="{28A0092B-C50C-407E-A947-70E740481C1C}">
                          <a14:useLocalDpi xmlns:a14="http://schemas.microsoft.com/office/drawing/2010/main" val="0"/>
                        </a:ext>
                      </a:extLst>
                    </a:blip>
                    <a:srcRect l="48905" t="28169"/>
                    <a:stretch/>
                  </pic:blipFill>
                  <pic:spPr bwMode="auto">
                    <a:xfrm>
                      <a:off x="0" y="0"/>
                      <a:ext cx="5079533" cy="401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4058">
        <w:rPr>
          <w:noProof/>
        </w:rPr>
        <w:drawing>
          <wp:anchor distT="0" distB="0" distL="114300" distR="114300" simplePos="0" relativeHeight="251663360" behindDoc="0" locked="0" layoutInCell="1" allowOverlap="1" wp14:anchorId="618C4BF6" wp14:editId="620A0880">
            <wp:simplePos x="0" y="0"/>
            <wp:positionH relativeFrom="column">
              <wp:posOffset>4960107</wp:posOffset>
            </wp:positionH>
            <wp:positionV relativeFrom="paragraph">
              <wp:posOffset>-635635</wp:posOffset>
            </wp:positionV>
            <wp:extent cx="1645506" cy="558077"/>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45506" cy="558077"/>
                    </a:xfrm>
                    <a:prstGeom prst="rect">
                      <a:avLst/>
                    </a:prstGeom>
                  </pic:spPr>
                </pic:pic>
              </a:graphicData>
            </a:graphic>
            <wp14:sizeRelH relativeFrom="margin">
              <wp14:pctWidth>0</wp14:pctWidth>
            </wp14:sizeRelH>
            <wp14:sizeRelV relativeFrom="margin">
              <wp14:pctHeight>0</wp14:pctHeight>
            </wp14:sizeRelV>
          </wp:anchor>
        </w:drawing>
      </w:r>
      <w:r w:rsidR="00CE2CE1">
        <w:rPr>
          <w:rFonts w:ascii="Times New Roman"/>
          <w:noProof/>
          <w:sz w:val="20"/>
        </w:rPr>
        <mc:AlternateContent>
          <mc:Choice Requires="wps">
            <w:drawing>
              <wp:anchor distT="0" distB="0" distL="114300" distR="114300" simplePos="0" relativeHeight="251669504" behindDoc="0" locked="1" layoutInCell="1" allowOverlap="1" wp14:anchorId="335BCFF5" wp14:editId="4DE279F5">
                <wp:simplePos x="0" y="0"/>
                <wp:positionH relativeFrom="page">
                  <wp:posOffset>-154305</wp:posOffset>
                </wp:positionH>
                <wp:positionV relativeFrom="page">
                  <wp:posOffset>1043305</wp:posOffset>
                </wp:positionV>
                <wp:extent cx="7767955" cy="1420495"/>
                <wp:effectExtent l="0" t="0" r="4445" b="1905"/>
                <wp:wrapNone/>
                <wp:docPr id="9"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67955" cy="142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5130D" w14:textId="77777777" w:rsidR="00EC4058" w:rsidRPr="00820D51" w:rsidRDefault="00EC4058" w:rsidP="00CE2CE1">
                            <w:pPr>
                              <w:spacing w:line="194" w:lineRule="auto"/>
                              <w:ind w:left="432" w:right="432"/>
                              <w:rPr>
                                <w:rFonts w:asciiTheme="majorHAnsi" w:hAnsiTheme="majorHAnsi" w:cstheme="majorHAnsi"/>
                                <w:color w:val="FFFFFF"/>
                                <w:w w:val="95"/>
                                <w:sz w:val="56"/>
                                <w:szCs w:val="56"/>
                              </w:rPr>
                            </w:pPr>
                            <w:r w:rsidRPr="00820D51">
                              <w:rPr>
                                <w:rFonts w:asciiTheme="majorHAnsi" w:hAnsiTheme="majorHAnsi" w:cstheme="majorHAnsi"/>
                                <w:color w:val="FFFFFF"/>
                                <w:w w:val="95"/>
                                <w:sz w:val="56"/>
                                <w:szCs w:val="56"/>
                              </w:rPr>
                              <w:t>verifiable LEI (</w:t>
                            </w:r>
                            <w:proofErr w:type="spellStart"/>
                            <w:r w:rsidRPr="00820D51">
                              <w:rPr>
                                <w:rFonts w:asciiTheme="majorHAnsi" w:hAnsiTheme="majorHAnsi" w:cstheme="majorHAnsi"/>
                                <w:color w:val="FFFFFF"/>
                                <w:w w:val="95"/>
                                <w:sz w:val="56"/>
                                <w:szCs w:val="56"/>
                              </w:rPr>
                              <w:t>vLEI</w:t>
                            </w:r>
                            <w:proofErr w:type="spellEnd"/>
                            <w:r w:rsidRPr="00820D51">
                              <w:rPr>
                                <w:rFonts w:asciiTheme="majorHAnsi" w:hAnsiTheme="majorHAnsi" w:cstheme="majorHAnsi"/>
                                <w:color w:val="FFFFFF"/>
                                <w:w w:val="95"/>
                                <w:sz w:val="56"/>
                                <w:szCs w:val="56"/>
                              </w:rPr>
                              <w:t>)</w:t>
                            </w:r>
                          </w:p>
                          <w:p w14:paraId="74E8BF23" w14:textId="77777777" w:rsidR="00EC4058" w:rsidRPr="00820D51" w:rsidRDefault="00EC4058" w:rsidP="00CE2CE1">
                            <w:pPr>
                              <w:spacing w:line="194" w:lineRule="auto"/>
                              <w:ind w:left="432" w:right="432"/>
                              <w:rPr>
                                <w:rFonts w:asciiTheme="majorHAnsi" w:hAnsiTheme="majorHAnsi" w:cstheme="majorHAnsi"/>
                                <w:color w:val="FFFFFF"/>
                                <w:w w:val="95"/>
                                <w:sz w:val="56"/>
                                <w:szCs w:val="56"/>
                              </w:rPr>
                            </w:pPr>
                            <w:r w:rsidRPr="00820D51">
                              <w:rPr>
                                <w:rFonts w:asciiTheme="majorHAnsi" w:hAnsiTheme="majorHAnsi" w:cstheme="majorHAnsi"/>
                                <w:color w:val="FFFFFF"/>
                                <w:w w:val="95"/>
                                <w:sz w:val="56"/>
                                <w:szCs w:val="56"/>
                              </w:rPr>
                              <w:t>Ecosystem Governance Framework</w:t>
                            </w:r>
                          </w:p>
                          <w:p w14:paraId="3B12C332" w14:textId="544F7164" w:rsidR="00B614B7" w:rsidRPr="00820D51" w:rsidRDefault="00B614B7" w:rsidP="00B614B7">
                            <w:pPr>
                              <w:spacing w:line="194" w:lineRule="auto"/>
                              <w:ind w:left="432" w:right="432"/>
                              <w:rPr>
                                <w:rFonts w:asciiTheme="majorHAnsi" w:hAnsiTheme="majorHAnsi" w:cstheme="majorHAnsi"/>
                                <w:color w:val="FFFFFF"/>
                                <w:w w:val="95"/>
                                <w:sz w:val="52"/>
                                <w:szCs w:val="52"/>
                              </w:rPr>
                            </w:pPr>
                            <w:proofErr w:type="spellStart"/>
                            <w:r w:rsidRPr="00820D51">
                              <w:rPr>
                                <w:rFonts w:asciiTheme="majorHAnsi" w:hAnsiTheme="majorHAnsi" w:cstheme="majorHAnsi"/>
                                <w:color w:val="FFFFFF"/>
                                <w:w w:val="95"/>
                                <w:sz w:val="52"/>
                                <w:szCs w:val="52"/>
                              </w:rPr>
                              <w:t>vLEI</w:t>
                            </w:r>
                            <w:proofErr w:type="spellEnd"/>
                            <w:r w:rsidRPr="00820D51">
                              <w:rPr>
                                <w:rFonts w:asciiTheme="majorHAnsi" w:hAnsiTheme="majorHAnsi" w:cstheme="majorHAnsi"/>
                                <w:color w:val="FFFFFF"/>
                                <w:w w:val="95"/>
                                <w:sz w:val="52"/>
                                <w:szCs w:val="52"/>
                              </w:rPr>
                              <w:t xml:space="preserve"> Issuer Qualification </w:t>
                            </w:r>
                            <w:r w:rsidR="00C20587">
                              <w:rPr>
                                <w:rFonts w:asciiTheme="majorHAnsi" w:hAnsiTheme="majorHAnsi" w:cstheme="majorHAnsi"/>
                                <w:color w:val="FFFFFF"/>
                                <w:w w:val="95"/>
                                <w:sz w:val="52"/>
                                <w:szCs w:val="52"/>
                              </w:rPr>
                              <w:t>Agreement</w:t>
                            </w:r>
                            <w:r w:rsidR="00C20587" w:rsidRPr="00820D51">
                              <w:rPr>
                                <w:rFonts w:asciiTheme="majorHAnsi" w:hAnsiTheme="majorHAnsi" w:cstheme="majorHAnsi"/>
                                <w:color w:val="FFFFFF"/>
                                <w:w w:val="95"/>
                                <w:sz w:val="52"/>
                                <w:szCs w:val="52"/>
                              </w:rPr>
                              <w:t xml:space="preserve"> </w:t>
                            </w:r>
                          </w:p>
                          <w:p w14:paraId="2CE65D63" w14:textId="77777777" w:rsidR="00C20587" w:rsidRDefault="00C20587" w:rsidP="00C20587">
                            <w:pPr>
                              <w:spacing w:line="194" w:lineRule="auto"/>
                              <w:ind w:left="432" w:right="432"/>
                              <w:rPr>
                                <w:rFonts w:asciiTheme="majorHAnsi" w:hAnsiTheme="majorHAnsi" w:cstheme="majorHAnsi"/>
                                <w:color w:val="FFFFFF"/>
                                <w:w w:val="95"/>
                                <w:sz w:val="52"/>
                                <w:szCs w:val="52"/>
                              </w:rPr>
                            </w:pPr>
                            <w:r w:rsidRPr="00820D51">
                              <w:rPr>
                                <w:rFonts w:asciiTheme="majorHAnsi" w:hAnsiTheme="majorHAnsi" w:cstheme="majorHAnsi"/>
                                <w:color w:val="FFFFFF" w:themeColor="background1"/>
                                <w:sz w:val="52"/>
                                <w:szCs w:val="52"/>
                              </w:rPr>
                              <w:t xml:space="preserve">Appendix 2 </w:t>
                            </w:r>
                            <w:proofErr w:type="spellStart"/>
                            <w:r w:rsidRPr="00820D51">
                              <w:rPr>
                                <w:rFonts w:asciiTheme="majorHAnsi" w:hAnsiTheme="majorHAnsi" w:cstheme="majorHAnsi"/>
                                <w:color w:val="FFFFFF"/>
                                <w:w w:val="95"/>
                                <w:sz w:val="52"/>
                                <w:szCs w:val="52"/>
                              </w:rPr>
                              <w:t>vLEI</w:t>
                            </w:r>
                            <w:proofErr w:type="spellEnd"/>
                            <w:r w:rsidRPr="00820D51">
                              <w:rPr>
                                <w:rFonts w:asciiTheme="majorHAnsi" w:hAnsiTheme="majorHAnsi" w:cstheme="majorHAnsi"/>
                                <w:color w:val="FFFFFF"/>
                                <w:w w:val="95"/>
                                <w:sz w:val="52"/>
                                <w:szCs w:val="52"/>
                              </w:rPr>
                              <w:t xml:space="preserve"> Issuer Qualification Program Manual</w:t>
                            </w:r>
                          </w:p>
                          <w:p w14:paraId="4239B648" w14:textId="77777777" w:rsidR="00B614B7" w:rsidRPr="00820D51" w:rsidRDefault="00B614B7" w:rsidP="00CE2CE1">
                            <w:pPr>
                              <w:spacing w:line="194" w:lineRule="auto"/>
                              <w:ind w:left="432" w:right="432"/>
                              <w:rPr>
                                <w:rFonts w:asciiTheme="majorHAnsi" w:hAnsiTheme="majorHAnsi" w:cstheme="majorHAnsi"/>
                                <w:color w:val="FFFFFF" w:themeColor="background1"/>
                                <w:sz w:val="52"/>
                                <w:szCs w:val="52"/>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5BCFF5" id="_x0000_t202" coordsize="21600,21600" o:spt="202" path="m,l,21600r21600,l21600,xe">
                <v:stroke joinstyle="miter"/>
                <v:path gradientshapeok="t" o:connecttype="rect"/>
              </v:shapetype>
              <v:shape id="docshape4" o:spid="_x0000_s1026" type="#_x0000_t202" style="position:absolute;margin-left:-12.15pt;margin-top:82.15pt;width:611.65pt;height:11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" filled="f" stroked="f">
                <v:path arrowok="t"/>
                <v:textbox inset="0,0,0,0">
                  <w:txbxContent>
                    <w:p w14:paraId="10C5130D" w14:textId="77777777" w:rsidR="00EC4058" w:rsidRPr="00820D51" w:rsidRDefault="00EC4058" w:rsidP="00CE2CE1">
                      <w:pPr>
                        <w:spacing w:line="194" w:lineRule="auto"/>
                        <w:ind w:left="432" w:right="432"/>
                        <w:rPr>
                          <w:rFonts w:asciiTheme="majorHAnsi" w:hAnsiTheme="majorHAnsi" w:cstheme="majorHAnsi"/>
                          <w:color w:val="FFFFFF"/>
                          <w:w w:val="95"/>
                          <w:sz w:val="56"/>
                          <w:szCs w:val="56"/>
                        </w:rPr>
                      </w:pPr>
                      <w:r w:rsidRPr="00820D51">
                        <w:rPr>
                          <w:rFonts w:asciiTheme="majorHAnsi" w:hAnsiTheme="majorHAnsi" w:cstheme="majorHAnsi"/>
                          <w:color w:val="FFFFFF"/>
                          <w:w w:val="95"/>
                          <w:sz w:val="56"/>
                          <w:szCs w:val="56"/>
                        </w:rPr>
                        <w:t>verifiable LEI (vLEI)</w:t>
                      </w:r>
                    </w:p>
                    <w:p w14:paraId="74E8BF23" w14:textId="77777777" w:rsidR="00EC4058" w:rsidRPr="00820D51" w:rsidRDefault="00EC4058" w:rsidP="00CE2CE1">
                      <w:pPr>
                        <w:spacing w:line="194" w:lineRule="auto"/>
                        <w:ind w:left="432" w:right="432"/>
                        <w:rPr>
                          <w:rFonts w:asciiTheme="majorHAnsi" w:hAnsiTheme="majorHAnsi" w:cstheme="majorHAnsi"/>
                          <w:color w:val="FFFFFF"/>
                          <w:w w:val="95"/>
                          <w:sz w:val="56"/>
                          <w:szCs w:val="56"/>
                        </w:rPr>
                      </w:pPr>
                      <w:r w:rsidRPr="00820D51">
                        <w:rPr>
                          <w:rFonts w:asciiTheme="majorHAnsi" w:hAnsiTheme="majorHAnsi" w:cstheme="majorHAnsi"/>
                          <w:color w:val="FFFFFF"/>
                          <w:w w:val="95"/>
                          <w:sz w:val="56"/>
                          <w:szCs w:val="56"/>
                        </w:rPr>
                        <w:t>Ecosystem Governance Framework</w:t>
                      </w:r>
                    </w:p>
                    <w:p w14:paraId="3B12C332" w14:textId="544F7164" w:rsidR="00B614B7" w:rsidRPr="00820D51" w:rsidRDefault="00B614B7" w:rsidP="00B614B7">
                      <w:pPr>
                        <w:spacing w:line="194" w:lineRule="auto"/>
                        <w:ind w:left="432" w:right="432"/>
                        <w:rPr>
                          <w:rFonts w:asciiTheme="majorHAnsi" w:hAnsiTheme="majorHAnsi" w:cstheme="majorHAnsi"/>
                          <w:color w:val="FFFFFF"/>
                          <w:w w:val="95"/>
                          <w:sz w:val="52"/>
                          <w:szCs w:val="52"/>
                        </w:rPr>
                      </w:pPr>
                      <w:r w:rsidRPr="00820D51">
                        <w:rPr>
                          <w:rFonts w:asciiTheme="majorHAnsi" w:hAnsiTheme="majorHAnsi" w:cstheme="majorHAnsi"/>
                          <w:color w:val="FFFFFF"/>
                          <w:w w:val="95"/>
                          <w:sz w:val="52"/>
                          <w:szCs w:val="52"/>
                        </w:rPr>
                        <w:t xml:space="preserve">vLEI Issuer Qualification </w:t>
                      </w:r>
                      <w:r w:rsidR="00C20587">
                        <w:rPr>
                          <w:rFonts w:asciiTheme="majorHAnsi" w:hAnsiTheme="majorHAnsi" w:cstheme="majorHAnsi"/>
                          <w:color w:val="FFFFFF"/>
                          <w:w w:val="95"/>
                          <w:sz w:val="52"/>
                          <w:szCs w:val="52"/>
                        </w:rPr>
                        <w:t>Agreement</w:t>
                      </w:r>
                      <w:r w:rsidR="00C20587" w:rsidRPr="00820D51">
                        <w:rPr>
                          <w:rFonts w:asciiTheme="majorHAnsi" w:hAnsiTheme="majorHAnsi" w:cstheme="majorHAnsi"/>
                          <w:color w:val="FFFFFF"/>
                          <w:w w:val="95"/>
                          <w:sz w:val="52"/>
                          <w:szCs w:val="52"/>
                        </w:rPr>
                        <w:t xml:space="preserve"> </w:t>
                      </w:r>
                    </w:p>
                    <w:p w14:paraId="2CE65D63" w14:textId="77777777" w:rsidR="00C20587" w:rsidRDefault="00C20587" w:rsidP="00C20587">
                      <w:pPr>
                        <w:spacing w:line="194" w:lineRule="auto"/>
                        <w:ind w:left="432" w:right="432"/>
                        <w:rPr>
                          <w:rFonts w:asciiTheme="majorHAnsi" w:hAnsiTheme="majorHAnsi" w:cstheme="majorHAnsi"/>
                          <w:color w:val="FFFFFF"/>
                          <w:w w:val="95"/>
                          <w:sz w:val="52"/>
                          <w:szCs w:val="52"/>
                        </w:rPr>
                      </w:pPr>
                      <w:r w:rsidRPr="00820D51">
                        <w:rPr>
                          <w:rFonts w:asciiTheme="majorHAnsi" w:hAnsiTheme="majorHAnsi" w:cstheme="majorHAnsi"/>
                          <w:color w:val="FFFFFF" w:themeColor="background1"/>
                          <w:sz w:val="52"/>
                          <w:szCs w:val="52"/>
                        </w:rPr>
                        <w:t xml:space="preserve">Appendix 2 </w:t>
                      </w:r>
                      <w:r w:rsidRPr="00820D51">
                        <w:rPr>
                          <w:rFonts w:asciiTheme="majorHAnsi" w:hAnsiTheme="majorHAnsi" w:cstheme="majorHAnsi"/>
                          <w:color w:val="FFFFFF"/>
                          <w:w w:val="95"/>
                          <w:sz w:val="52"/>
                          <w:szCs w:val="52"/>
                        </w:rPr>
                        <w:t>vLEI Issuer Qualification Program Manual</w:t>
                      </w:r>
                    </w:p>
                    <w:p w14:paraId="4239B648" w14:textId="77777777" w:rsidR="00B614B7" w:rsidRPr="00820D51" w:rsidRDefault="00B614B7" w:rsidP="00CE2CE1">
                      <w:pPr>
                        <w:spacing w:line="194" w:lineRule="auto"/>
                        <w:ind w:left="432" w:right="432"/>
                        <w:rPr>
                          <w:rFonts w:asciiTheme="majorHAnsi" w:hAnsiTheme="majorHAnsi" w:cstheme="majorHAnsi"/>
                          <w:color w:val="FFFFFF" w:themeColor="background1"/>
                          <w:sz w:val="52"/>
                          <w:szCs w:val="52"/>
                        </w:rPr>
                      </w:pPr>
                    </w:p>
                  </w:txbxContent>
                </v:textbox>
                <w10:wrap anchorx="page" anchory="page"/>
                <w10:anchorlock/>
              </v:shape>
            </w:pict>
          </mc:Fallback>
        </mc:AlternateContent>
      </w:r>
      <w:r w:rsidR="002D4E40">
        <w:rPr>
          <w:rFonts w:ascii="Times New Roman"/>
          <w:noProof/>
          <w:sz w:val="20"/>
        </w:rPr>
        <mc:AlternateContent>
          <mc:Choice Requires="wps">
            <w:drawing>
              <wp:anchor distT="0" distB="0" distL="114300" distR="114300" simplePos="0" relativeHeight="251661312" behindDoc="0" locked="1" layoutInCell="1" allowOverlap="1" wp14:anchorId="4C9CC2BE" wp14:editId="2D33F6B4">
                <wp:simplePos x="0" y="0"/>
                <wp:positionH relativeFrom="page">
                  <wp:posOffset>13335</wp:posOffset>
                </wp:positionH>
                <wp:positionV relativeFrom="page">
                  <wp:posOffset>1748155</wp:posOffset>
                </wp:positionV>
                <wp:extent cx="7767955" cy="443865"/>
                <wp:effectExtent l="0" t="0" r="4445" b="13335"/>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67955"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A93B7" w14:textId="556B020D" w:rsidR="002D4E40" w:rsidRPr="00A16CA6" w:rsidRDefault="002D4E40" w:rsidP="002D4E40">
                            <w:pPr>
                              <w:spacing w:line="194" w:lineRule="auto"/>
                              <w:ind w:left="432" w:right="432"/>
                              <w:rPr>
                                <w:rFonts w:asciiTheme="majorHAnsi" w:hAnsiTheme="majorHAnsi" w:cstheme="majorHAnsi"/>
                                <w:sz w:val="72"/>
                                <w:szCs w:val="72"/>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C9CC2BE" id="_x0000_s1027" type="#_x0000_t202" style="position:absolute;margin-left:1.05pt;margin-top:137.65pt;width:611.65pt;height:34.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" filled="f" stroked="f">
                <v:path arrowok="t"/>
                <v:textbox inset="0,0,0,0">
                  <w:txbxContent>
                    <w:p w14:paraId="432A93B7" w14:textId="556B020D" w:rsidR="002D4E40" w:rsidRPr="00A16CA6" w:rsidRDefault="002D4E40" w:rsidP="002D4E40">
                      <w:pPr>
                        <w:spacing w:line="194" w:lineRule="auto"/>
                        <w:ind w:left="432" w:right="432"/>
                        <w:rPr>
                          <w:rFonts w:asciiTheme="majorHAnsi" w:hAnsiTheme="majorHAnsi" w:cstheme="majorHAnsi"/>
                          <w:sz w:val="72"/>
                          <w:szCs w:val="72"/>
                        </w:rPr>
                      </w:pPr>
                    </w:p>
                  </w:txbxContent>
                </v:textbox>
                <w10:wrap anchorx="page" anchory="page"/>
                <w10:anchorlock/>
              </v:shape>
            </w:pict>
          </mc:Fallback>
        </mc:AlternateContent>
      </w:r>
      <w:r w:rsidR="000252AB">
        <w:rPr>
          <w:rFonts w:cstheme="minorHAnsi"/>
          <w:b/>
          <w:bCs/>
          <w:color w:val="46618A"/>
          <w:sz w:val="30"/>
          <w:szCs w:val="30"/>
          <w:lang w:val="en-GB"/>
        </w:rPr>
        <w:br w:type="page"/>
      </w:r>
      <w:r w:rsidR="002D4E40">
        <w:rPr>
          <w:rFonts w:ascii="Times New Roman"/>
          <w:noProof/>
          <w:sz w:val="20"/>
        </w:rPr>
        <mc:AlternateContent>
          <mc:Choice Requires="wps">
            <w:drawing>
              <wp:anchor distT="0" distB="0" distL="114300" distR="114300" simplePos="0" relativeHeight="251659264" behindDoc="0" locked="1" layoutInCell="1" allowOverlap="1" wp14:anchorId="10A4E7E5" wp14:editId="0D4D180A">
                <wp:simplePos x="0" y="0"/>
                <wp:positionH relativeFrom="page">
                  <wp:posOffset>15875</wp:posOffset>
                </wp:positionH>
                <wp:positionV relativeFrom="page">
                  <wp:posOffset>55880</wp:posOffset>
                </wp:positionV>
                <wp:extent cx="7759700" cy="2406650"/>
                <wp:effectExtent l="0" t="0" r="0" b="635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59700" cy="2406650"/>
                        </a:xfrm>
                        <a:prstGeom prst="rect">
                          <a:avLst/>
                        </a:prstGeom>
                        <a:solidFill>
                          <a:srgbClr val="9C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DF36EB" id="docshape2" o:spid="_x0000_s1026" style="position:absolute;margin-left:1.25pt;margin-top:4.4pt;width:611pt;height:18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" fillcolor="#9c9d9d" stroked="f">
                <v:path arrowok="t"/>
                <w10:wrap anchorx="page" anchory="page"/>
                <w10:anchorlock/>
              </v:rect>
            </w:pict>
          </mc:Fallback>
        </mc:AlternateContent>
      </w:r>
    </w:p>
    <w:p w14:paraId="2E1BC48D" w14:textId="6E0A7A56" w:rsidR="00495116" w:rsidRPr="00314C01" w:rsidRDefault="00495116" w:rsidP="00495116">
      <w:pPr>
        <w:autoSpaceDE w:val="0"/>
        <w:autoSpaceDN w:val="0"/>
        <w:adjustRightInd w:val="0"/>
        <w:spacing w:before="100" w:beforeAutospacing="1" w:after="100" w:afterAutospacing="1"/>
        <w:rPr>
          <w:rFonts w:cstheme="minorHAnsi"/>
          <w:b/>
          <w:bCs/>
          <w:color w:val="000000" w:themeColor="text1"/>
          <w:sz w:val="30"/>
          <w:szCs w:val="30"/>
          <w:lang w:val="en-GB"/>
        </w:rPr>
      </w:pPr>
      <w:r w:rsidRPr="00314C01">
        <w:rPr>
          <w:rFonts w:cstheme="minorHAnsi"/>
          <w:b/>
          <w:bCs/>
          <w:color w:val="000000" w:themeColor="text1"/>
          <w:sz w:val="30"/>
          <w:szCs w:val="30"/>
          <w:lang w:val="en-GB"/>
        </w:rPr>
        <w:lastRenderedPageBreak/>
        <w:t xml:space="preserve">Appendix 2: </w:t>
      </w:r>
      <w:proofErr w:type="spellStart"/>
      <w:r w:rsidRPr="00314C01">
        <w:rPr>
          <w:rFonts w:cstheme="minorHAnsi"/>
          <w:b/>
          <w:bCs/>
          <w:color w:val="000000" w:themeColor="text1"/>
          <w:sz w:val="30"/>
          <w:szCs w:val="30"/>
          <w:lang w:val="en-GB"/>
        </w:rPr>
        <w:t>vLEI</w:t>
      </w:r>
      <w:proofErr w:type="spellEnd"/>
      <w:r w:rsidRPr="00314C01">
        <w:rPr>
          <w:rFonts w:cstheme="minorHAnsi"/>
          <w:b/>
          <w:bCs/>
          <w:color w:val="000000" w:themeColor="text1"/>
          <w:sz w:val="30"/>
          <w:szCs w:val="30"/>
          <w:lang w:val="en-GB"/>
        </w:rPr>
        <w:t xml:space="preserve"> </w:t>
      </w:r>
      <w:r w:rsidR="003057EA" w:rsidRPr="00314C01">
        <w:rPr>
          <w:rFonts w:cstheme="minorHAnsi"/>
          <w:b/>
          <w:bCs/>
          <w:color w:val="000000" w:themeColor="text1"/>
          <w:sz w:val="30"/>
          <w:szCs w:val="30"/>
          <w:lang w:val="en-GB"/>
        </w:rPr>
        <w:t>Issuer Qualification</w:t>
      </w:r>
      <w:r w:rsidRPr="00314C01">
        <w:rPr>
          <w:rFonts w:cstheme="minorHAnsi"/>
          <w:b/>
          <w:bCs/>
          <w:color w:val="000000" w:themeColor="text1"/>
          <w:sz w:val="30"/>
          <w:szCs w:val="30"/>
          <w:lang w:val="en-GB"/>
        </w:rPr>
        <w:t xml:space="preserve"> Program Manual</w:t>
      </w:r>
    </w:p>
    <w:p w14:paraId="0C72736A" w14:textId="7BB6B101" w:rsidR="000F2042" w:rsidRPr="00BA22A0" w:rsidRDefault="00495116">
      <w:pPr>
        <w:rPr>
          <w:rFonts w:ascii="Calibri" w:hAnsi="Calibri"/>
        </w:rPr>
      </w:pPr>
      <w:r w:rsidRPr="00BA22A0">
        <w:rPr>
          <w:rFonts w:ascii="Calibri" w:hAnsi="Calibri"/>
        </w:rPr>
        <w:t xml:space="preserve">This </w:t>
      </w:r>
      <w:proofErr w:type="spellStart"/>
      <w:r w:rsidRPr="00BA22A0">
        <w:rPr>
          <w:rFonts w:ascii="Calibri" w:hAnsi="Calibri"/>
        </w:rPr>
        <w:t>vLEI</w:t>
      </w:r>
      <w:proofErr w:type="spellEnd"/>
      <w:r w:rsidRPr="00BA22A0">
        <w:rPr>
          <w:rFonts w:ascii="Calibri" w:hAnsi="Calibri"/>
        </w:rPr>
        <w:t xml:space="preserve"> </w:t>
      </w:r>
      <w:r w:rsidR="003057EA" w:rsidRPr="00BA22A0">
        <w:rPr>
          <w:rFonts w:ascii="Calibri" w:hAnsi="Calibri"/>
        </w:rPr>
        <w:t>Issuer Qualification</w:t>
      </w:r>
      <w:r w:rsidRPr="00BA22A0">
        <w:rPr>
          <w:rFonts w:ascii="Calibri" w:hAnsi="Calibri"/>
        </w:rPr>
        <w:t xml:space="preserve"> Program Manual is provided to Candidate </w:t>
      </w:r>
      <w:proofErr w:type="spellStart"/>
      <w:r w:rsidRPr="00BA22A0">
        <w:rPr>
          <w:rFonts w:ascii="Calibri" w:hAnsi="Calibri"/>
        </w:rPr>
        <w:t>vLEI</w:t>
      </w:r>
      <w:proofErr w:type="spellEnd"/>
      <w:r w:rsidRPr="00BA22A0">
        <w:rPr>
          <w:rFonts w:ascii="Calibri" w:hAnsi="Calibri"/>
        </w:rPr>
        <w:t xml:space="preserve"> Issuer</w:t>
      </w:r>
      <w:r w:rsidR="00441DC0" w:rsidRPr="00BA22A0">
        <w:rPr>
          <w:rFonts w:ascii="Calibri" w:hAnsi="Calibri"/>
        </w:rPr>
        <w:t>s</w:t>
      </w:r>
      <w:r w:rsidRPr="00BA22A0">
        <w:rPr>
          <w:rFonts w:ascii="Calibri" w:hAnsi="Calibri"/>
        </w:rPr>
        <w:t xml:space="preserve"> as supplemental user guide in support of the Qualification process. </w:t>
      </w:r>
    </w:p>
    <w:p w14:paraId="1D50D4BD" w14:textId="40FE141A" w:rsidR="00495116" w:rsidRDefault="00495116"/>
    <w:p w14:paraId="5877819D" w14:textId="77777777" w:rsidR="00495116" w:rsidRPr="00314C01" w:rsidRDefault="00495116" w:rsidP="00495116">
      <w:pPr>
        <w:autoSpaceDE w:val="0"/>
        <w:autoSpaceDN w:val="0"/>
        <w:adjustRightInd w:val="0"/>
        <w:spacing w:before="100" w:beforeAutospacing="1" w:after="100" w:afterAutospacing="1"/>
        <w:rPr>
          <w:rFonts w:cstheme="minorHAnsi"/>
          <w:b/>
          <w:bCs/>
          <w:color w:val="000000" w:themeColor="text1"/>
          <w:sz w:val="28"/>
          <w:szCs w:val="28"/>
          <w:lang w:val="en-GB"/>
        </w:rPr>
      </w:pPr>
      <w:r w:rsidRPr="00314C01">
        <w:rPr>
          <w:rFonts w:cstheme="minorHAnsi"/>
          <w:b/>
          <w:bCs/>
          <w:color w:val="000000" w:themeColor="text1"/>
          <w:sz w:val="28"/>
          <w:szCs w:val="28"/>
          <w:lang w:val="en-GB"/>
        </w:rPr>
        <w:t>About this Manual</w:t>
      </w:r>
    </w:p>
    <w:p w14:paraId="488D7167" w14:textId="49CF1238" w:rsidR="00495116" w:rsidRPr="00BA22A0" w:rsidRDefault="00495116">
      <w:pPr>
        <w:rPr>
          <w:rFonts w:ascii="Calibri" w:hAnsi="Calibri"/>
        </w:rPr>
      </w:pPr>
      <w:r w:rsidRPr="00BA22A0">
        <w:rPr>
          <w:rFonts w:ascii="Calibri" w:hAnsi="Calibri"/>
        </w:rPr>
        <w:t>The purpose of this document is to provide an overview of the Qualification Pro</w:t>
      </w:r>
      <w:r w:rsidR="00A20FA0" w:rsidRPr="00BA22A0">
        <w:rPr>
          <w:rFonts w:ascii="Calibri" w:hAnsi="Calibri"/>
        </w:rPr>
        <w:t>gram</w:t>
      </w:r>
      <w:r w:rsidRPr="00BA22A0">
        <w:rPr>
          <w:rFonts w:ascii="Calibri" w:hAnsi="Calibri"/>
        </w:rPr>
        <w:t xml:space="preserve">, which is required for all Candidate </w:t>
      </w:r>
      <w:proofErr w:type="spellStart"/>
      <w:r w:rsidRPr="00BA22A0">
        <w:rPr>
          <w:rFonts w:ascii="Calibri" w:hAnsi="Calibri"/>
        </w:rPr>
        <w:t>vLEI</w:t>
      </w:r>
      <w:proofErr w:type="spellEnd"/>
      <w:r w:rsidRPr="00BA22A0">
        <w:rPr>
          <w:rFonts w:ascii="Calibri" w:hAnsi="Calibri"/>
        </w:rPr>
        <w:t xml:space="preserve"> Issuers seeking to become Qualified </w:t>
      </w:r>
      <w:proofErr w:type="spellStart"/>
      <w:r w:rsidRPr="00BA22A0">
        <w:rPr>
          <w:rFonts w:ascii="Calibri" w:hAnsi="Calibri"/>
        </w:rPr>
        <w:t>vLEI</w:t>
      </w:r>
      <w:proofErr w:type="spellEnd"/>
      <w:r w:rsidRPr="00BA22A0">
        <w:rPr>
          <w:rFonts w:ascii="Calibri" w:hAnsi="Calibri"/>
        </w:rPr>
        <w:t xml:space="preserve"> Issuers of the verifiable LEI (</w:t>
      </w:r>
      <w:proofErr w:type="spellStart"/>
      <w:r w:rsidRPr="00BA22A0">
        <w:rPr>
          <w:rFonts w:ascii="Calibri" w:hAnsi="Calibri"/>
        </w:rPr>
        <w:t>vLEI</w:t>
      </w:r>
      <w:proofErr w:type="spellEnd"/>
      <w:r w:rsidRPr="00BA22A0">
        <w:rPr>
          <w:rFonts w:ascii="Calibri" w:hAnsi="Calibri"/>
        </w:rPr>
        <w:t xml:space="preserve">) Ecosystem. </w:t>
      </w:r>
      <w:proofErr w:type="gramStart"/>
      <w:r w:rsidRPr="00BA22A0">
        <w:rPr>
          <w:rFonts w:ascii="Calibri" w:hAnsi="Calibri"/>
        </w:rPr>
        <w:t>In order to</w:t>
      </w:r>
      <w:proofErr w:type="gramEnd"/>
      <w:r w:rsidRPr="00BA22A0">
        <w:rPr>
          <w:rFonts w:ascii="Calibri" w:hAnsi="Calibri"/>
        </w:rPr>
        <w:t xml:space="preserve"> support the integrity of the </w:t>
      </w:r>
      <w:proofErr w:type="spellStart"/>
      <w:r w:rsidRPr="00BA22A0">
        <w:rPr>
          <w:rFonts w:ascii="Calibri" w:hAnsi="Calibri"/>
        </w:rPr>
        <w:t>vLEI</w:t>
      </w:r>
      <w:proofErr w:type="spellEnd"/>
      <w:r w:rsidRPr="00BA22A0">
        <w:rPr>
          <w:rFonts w:ascii="Calibri" w:hAnsi="Calibri"/>
        </w:rPr>
        <w:t xml:space="preserve"> Ecosystem, Qualified </w:t>
      </w:r>
      <w:proofErr w:type="spellStart"/>
      <w:r w:rsidRPr="00BA22A0">
        <w:rPr>
          <w:rFonts w:ascii="Calibri" w:hAnsi="Calibri"/>
        </w:rPr>
        <w:t>vLEI</w:t>
      </w:r>
      <w:proofErr w:type="spellEnd"/>
      <w:r w:rsidRPr="00BA22A0">
        <w:rPr>
          <w:rFonts w:ascii="Calibri" w:hAnsi="Calibri"/>
        </w:rPr>
        <w:t xml:space="preserve"> Issuers must incorporate the vision and requirements of the verifiable LEI (</w:t>
      </w:r>
      <w:proofErr w:type="spellStart"/>
      <w:r w:rsidRPr="00BA22A0">
        <w:rPr>
          <w:rFonts w:ascii="Calibri" w:hAnsi="Calibri"/>
        </w:rPr>
        <w:t>vLEI</w:t>
      </w:r>
      <w:proofErr w:type="spellEnd"/>
      <w:r w:rsidRPr="00BA22A0">
        <w:rPr>
          <w:rFonts w:ascii="Calibri" w:hAnsi="Calibri"/>
        </w:rPr>
        <w:t>) Ecosystem Governance Framework (</w:t>
      </w:r>
      <w:proofErr w:type="spellStart"/>
      <w:r w:rsidRPr="00BA22A0">
        <w:rPr>
          <w:rFonts w:ascii="Calibri" w:hAnsi="Calibri"/>
        </w:rPr>
        <w:t>vLEI</w:t>
      </w:r>
      <w:proofErr w:type="spellEnd"/>
      <w:r w:rsidRPr="00BA22A0">
        <w:rPr>
          <w:rFonts w:ascii="Calibri" w:hAnsi="Calibri"/>
        </w:rPr>
        <w:t xml:space="preserve"> Ecosystem Governance Framework) within their operations.</w:t>
      </w:r>
    </w:p>
    <w:p w14:paraId="14941593" w14:textId="100C6C71" w:rsidR="00495116" w:rsidRPr="00BA22A0" w:rsidRDefault="00495116">
      <w:pPr>
        <w:rPr>
          <w:rFonts w:ascii="Calibri" w:hAnsi="Calibri"/>
        </w:rPr>
      </w:pPr>
    </w:p>
    <w:p w14:paraId="0CBF89FD" w14:textId="2EF60F33" w:rsidR="00495116" w:rsidRPr="00BA22A0" w:rsidRDefault="00495116">
      <w:pPr>
        <w:rPr>
          <w:rFonts w:ascii="Calibri" w:hAnsi="Calibri"/>
        </w:rPr>
      </w:pPr>
      <w:r w:rsidRPr="00BA22A0">
        <w:rPr>
          <w:rFonts w:ascii="Calibri" w:hAnsi="Calibri"/>
        </w:rPr>
        <w:t xml:space="preserve">Candidate </w:t>
      </w:r>
      <w:proofErr w:type="spellStart"/>
      <w:r w:rsidRPr="00BA22A0">
        <w:rPr>
          <w:rFonts w:ascii="Calibri" w:hAnsi="Calibri"/>
        </w:rPr>
        <w:t>vLEI</w:t>
      </w:r>
      <w:proofErr w:type="spellEnd"/>
      <w:r w:rsidRPr="00BA22A0">
        <w:rPr>
          <w:rFonts w:ascii="Calibri" w:hAnsi="Calibri"/>
        </w:rPr>
        <w:t xml:space="preserve"> Issuer are responsible for reviewing the </w:t>
      </w:r>
      <w:r w:rsidR="000F5021" w:rsidRPr="00BA22A0">
        <w:rPr>
          <w:rFonts w:ascii="Calibri" w:hAnsi="Calibri"/>
        </w:rPr>
        <w:t xml:space="preserve">Qualification Program </w:t>
      </w:r>
      <w:r w:rsidRPr="00BA22A0">
        <w:rPr>
          <w:rFonts w:ascii="Calibri" w:hAnsi="Calibri"/>
        </w:rPr>
        <w:t>materials posted by GLEIF on its website and determining if they wish to proceed and be evaluated for qualified status.</w:t>
      </w:r>
    </w:p>
    <w:p w14:paraId="78451E51" w14:textId="0EA8EFEE" w:rsidR="003F07C1" w:rsidRDefault="003F07C1"/>
    <w:p w14:paraId="02094386" w14:textId="508CB8F6" w:rsidR="003F07C1" w:rsidRDefault="003F07C1"/>
    <w:p w14:paraId="56547993" w14:textId="1470506D" w:rsidR="003F07C1" w:rsidRPr="00BA22A0" w:rsidRDefault="003F07C1">
      <w:pPr>
        <w:rPr>
          <w:rFonts w:ascii="Calibri" w:hAnsi="Calibri" w:cstheme="minorHAnsi"/>
          <w:b/>
          <w:bCs/>
          <w:color w:val="000000" w:themeColor="text1"/>
          <w:sz w:val="28"/>
          <w:szCs w:val="28"/>
          <w:lang w:val="en-GB"/>
        </w:rPr>
      </w:pPr>
      <w:r w:rsidRPr="00BA22A0">
        <w:rPr>
          <w:rFonts w:ascii="Calibri" w:hAnsi="Calibri" w:cstheme="minorHAnsi"/>
          <w:b/>
          <w:bCs/>
          <w:color w:val="000000" w:themeColor="text1"/>
          <w:sz w:val="28"/>
          <w:szCs w:val="28"/>
          <w:lang w:val="en-GB"/>
        </w:rPr>
        <w:t>Qualification Program Tools</w:t>
      </w:r>
    </w:p>
    <w:p w14:paraId="33CA243E" w14:textId="6CDD234E" w:rsidR="003F07C1" w:rsidRPr="000F30A1" w:rsidRDefault="003F07C1">
      <w:pPr>
        <w:rPr>
          <w:rFonts w:cstheme="minorHAnsi"/>
          <w:b/>
          <w:bCs/>
          <w:color w:val="46618A"/>
          <w:lang w:val="en-GB"/>
        </w:rPr>
      </w:pPr>
    </w:p>
    <w:p w14:paraId="7AA05DCB" w14:textId="4E8E0DBD" w:rsidR="003F07C1" w:rsidRPr="00BA22A0" w:rsidRDefault="003F07C1">
      <w:pPr>
        <w:rPr>
          <w:rFonts w:ascii="Calibri" w:hAnsi="Calibri"/>
        </w:rPr>
      </w:pPr>
      <w:r w:rsidRPr="00BA22A0">
        <w:rPr>
          <w:rFonts w:ascii="Calibri" w:hAnsi="Calibri"/>
        </w:rPr>
        <w:t xml:space="preserve">Candidate </w:t>
      </w:r>
      <w:proofErr w:type="spellStart"/>
      <w:r w:rsidRPr="00BA22A0">
        <w:rPr>
          <w:rFonts w:ascii="Calibri" w:hAnsi="Calibri"/>
        </w:rPr>
        <w:t>vLEI</w:t>
      </w:r>
      <w:proofErr w:type="spellEnd"/>
      <w:r w:rsidRPr="00BA22A0">
        <w:rPr>
          <w:rFonts w:ascii="Calibri" w:hAnsi="Calibri"/>
        </w:rPr>
        <w:t xml:space="preserve"> Issuer</w:t>
      </w:r>
      <w:r w:rsidR="00A536B3" w:rsidRPr="00BA22A0">
        <w:rPr>
          <w:rFonts w:ascii="Calibri" w:hAnsi="Calibri"/>
        </w:rPr>
        <w:t>s</w:t>
      </w:r>
      <w:r w:rsidRPr="00BA22A0">
        <w:rPr>
          <w:rFonts w:ascii="Calibri" w:hAnsi="Calibri"/>
        </w:rPr>
        <w:t xml:space="preserve"> can start the Qualification Program by sending an e-mail to </w:t>
      </w:r>
      <w:hyperlink r:id="rId11" w:history="1">
        <w:r w:rsidRPr="00BA22A0">
          <w:rPr>
            <w:rStyle w:val="Hyperlink"/>
            <w:rFonts w:ascii="Calibri" w:hAnsi="Calibri"/>
          </w:rPr>
          <w:t>qualificationrequest@gleif.org</w:t>
        </w:r>
      </w:hyperlink>
      <w:r w:rsidRPr="00BA22A0">
        <w:rPr>
          <w:rFonts w:ascii="Calibri" w:hAnsi="Calibri"/>
        </w:rPr>
        <w:t xml:space="preserve"> attaching a signed NDA, Appendix 1 to the </w:t>
      </w:r>
      <w:proofErr w:type="spellStart"/>
      <w:r w:rsidRPr="00BA22A0">
        <w:rPr>
          <w:rFonts w:ascii="Calibri" w:hAnsi="Calibri"/>
        </w:rPr>
        <w:t>vLEI</w:t>
      </w:r>
      <w:proofErr w:type="spellEnd"/>
      <w:r w:rsidRPr="00BA22A0">
        <w:rPr>
          <w:rFonts w:ascii="Calibri" w:hAnsi="Calibri"/>
        </w:rPr>
        <w:t xml:space="preserve"> </w:t>
      </w:r>
      <w:r w:rsidR="003057EA" w:rsidRPr="00BA22A0">
        <w:rPr>
          <w:rFonts w:ascii="Calibri" w:hAnsi="Calibri"/>
        </w:rPr>
        <w:t>Issuer Qualification</w:t>
      </w:r>
      <w:r w:rsidRPr="00BA22A0">
        <w:rPr>
          <w:rFonts w:ascii="Calibri" w:hAnsi="Calibri"/>
        </w:rPr>
        <w:t xml:space="preserve"> Agreement, which can be obtained at </w:t>
      </w:r>
      <w:hyperlink r:id="rId12" w:history="1">
        <w:r w:rsidRPr="00BA22A0">
          <w:rPr>
            <w:rStyle w:val="Hyperlink"/>
            <w:rFonts w:ascii="Calibri" w:hAnsi="Calibri"/>
          </w:rPr>
          <w:t>www.gleif.org</w:t>
        </w:r>
      </w:hyperlink>
      <w:r w:rsidRPr="00BA22A0">
        <w:rPr>
          <w:rFonts w:ascii="Calibri" w:hAnsi="Calibri"/>
        </w:rPr>
        <w:t>.</w:t>
      </w:r>
    </w:p>
    <w:p w14:paraId="3AB1E965" w14:textId="5653AA72" w:rsidR="0095048C" w:rsidRPr="00BA22A0" w:rsidRDefault="0095048C">
      <w:pPr>
        <w:rPr>
          <w:rFonts w:ascii="Calibri" w:hAnsi="Calibri"/>
        </w:rPr>
      </w:pPr>
    </w:p>
    <w:p w14:paraId="62BEC0B0" w14:textId="0075C2AB" w:rsidR="0095048C" w:rsidRPr="00BA22A0" w:rsidRDefault="0095048C">
      <w:pPr>
        <w:rPr>
          <w:rFonts w:ascii="Calibri" w:hAnsi="Calibri"/>
        </w:rPr>
      </w:pPr>
      <w:r w:rsidRPr="00BA22A0">
        <w:rPr>
          <w:rFonts w:ascii="Calibri" w:hAnsi="Calibri"/>
        </w:rPr>
        <w:t xml:space="preserve">Prior to requesting to start the Qualification Program, Candidate </w:t>
      </w:r>
      <w:proofErr w:type="spellStart"/>
      <w:r w:rsidRPr="00BA22A0">
        <w:rPr>
          <w:rFonts w:ascii="Calibri" w:hAnsi="Calibri"/>
        </w:rPr>
        <w:t>vLEI</w:t>
      </w:r>
      <w:proofErr w:type="spellEnd"/>
      <w:r w:rsidRPr="00BA22A0">
        <w:rPr>
          <w:rFonts w:ascii="Calibri" w:hAnsi="Calibri"/>
        </w:rPr>
        <w:t xml:space="preserve"> Issuers and their relevant parents must </w:t>
      </w:r>
      <w:r w:rsidR="00097E49" w:rsidRPr="00BA22A0">
        <w:rPr>
          <w:rFonts w:ascii="Calibri" w:hAnsi="Calibri"/>
        </w:rPr>
        <w:t xml:space="preserve">have </w:t>
      </w:r>
      <w:r w:rsidR="00A962FE" w:rsidRPr="00A962FE">
        <w:rPr>
          <w:rFonts w:ascii="Calibri" w:hAnsi="Calibri"/>
          <w:lang w:val="en-GB"/>
        </w:rPr>
        <w:t xml:space="preserve">an </w:t>
      </w:r>
      <w:r w:rsidR="00A962FE" w:rsidRPr="00A962FE">
        <w:rPr>
          <w:rFonts w:ascii="Calibri" w:hAnsi="Calibri"/>
        </w:rPr>
        <w:t>entity status of Active and an LEI registration status other than Lapsed, Retired, Duplicate</w:t>
      </w:r>
      <w:r w:rsidR="00EB642A">
        <w:rPr>
          <w:rFonts w:ascii="Calibri" w:hAnsi="Calibri"/>
        </w:rPr>
        <w:t xml:space="preserve"> or</w:t>
      </w:r>
      <w:r w:rsidR="00A962FE" w:rsidRPr="00A962FE">
        <w:rPr>
          <w:rFonts w:ascii="Calibri" w:hAnsi="Calibri"/>
        </w:rPr>
        <w:t xml:space="preserve"> Annulled in the Global LEI System</w:t>
      </w:r>
      <w:r w:rsidRPr="00BA22A0">
        <w:rPr>
          <w:rFonts w:ascii="Calibri" w:hAnsi="Calibri"/>
        </w:rPr>
        <w:t xml:space="preserve">, to be able to provide on Appendix 3, the </w:t>
      </w:r>
      <w:proofErr w:type="spellStart"/>
      <w:r w:rsidRPr="00BA22A0">
        <w:rPr>
          <w:rFonts w:ascii="Calibri" w:hAnsi="Calibri"/>
        </w:rPr>
        <w:t>vLEI</w:t>
      </w:r>
      <w:proofErr w:type="spellEnd"/>
      <w:r w:rsidRPr="00BA22A0">
        <w:rPr>
          <w:rFonts w:ascii="Calibri" w:hAnsi="Calibri"/>
        </w:rPr>
        <w:t xml:space="preserve"> Issuer Qualification Program Checklist.</w:t>
      </w:r>
    </w:p>
    <w:p w14:paraId="0DD41BEB" w14:textId="5CDA19A8" w:rsidR="003F07C1" w:rsidRPr="00BA22A0" w:rsidRDefault="003F07C1">
      <w:pPr>
        <w:rPr>
          <w:rFonts w:ascii="Calibri" w:hAnsi="Calibri"/>
        </w:rPr>
      </w:pPr>
    </w:p>
    <w:p w14:paraId="361729F5" w14:textId="76676CC3" w:rsidR="003F07C1" w:rsidRPr="00BA22A0" w:rsidRDefault="0095048C">
      <w:pPr>
        <w:rPr>
          <w:rFonts w:ascii="Calibri" w:hAnsi="Calibri"/>
        </w:rPr>
      </w:pPr>
      <w:r w:rsidRPr="00BA22A0">
        <w:rPr>
          <w:rFonts w:ascii="Calibri" w:hAnsi="Calibri"/>
        </w:rPr>
        <w:t>T</w:t>
      </w:r>
      <w:r w:rsidR="00E624E3" w:rsidRPr="00BA22A0">
        <w:rPr>
          <w:rFonts w:ascii="Calibri" w:hAnsi="Calibri"/>
        </w:rPr>
        <w:t xml:space="preserve">he </w:t>
      </w:r>
      <w:proofErr w:type="spellStart"/>
      <w:r w:rsidR="00E624E3" w:rsidRPr="00BA22A0">
        <w:rPr>
          <w:rFonts w:ascii="Calibri" w:hAnsi="Calibri"/>
        </w:rPr>
        <w:t>vLEI</w:t>
      </w:r>
      <w:proofErr w:type="spellEnd"/>
      <w:r w:rsidR="00E624E3" w:rsidRPr="00BA22A0">
        <w:rPr>
          <w:rFonts w:ascii="Calibri" w:hAnsi="Calibri"/>
        </w:rPr>
        <w:t xml:space="preserve"> </w:t>
      </w:r>
      <w:r w:rsidR="003057EA" w:rsidRPr="00BA22A0">
        <w:rPr>
          <w:rFonts w:ascii="Calibri" w:hAnsi="Calibri"/>
        </w:rPr>
        <w:t>Issuer Qualification</w:t>
      </w:r>
      <w:r w:rsidR="00E624E3" w:rsidRPr="00BA22A0">
        <w:rPr>
          <w:rFonts w:ascii="Calibri" w:hAnsi="Calibri"/>
        </w:rPr>
        <w:t xml:space="preserve"> Program Checklist, contains questions that must be answered</w:t>
      </w:r>
      <w:r w:rsidR="000F5021" w:rsidRPr="00BA22A0">
        <w:rPr>
          <w:rFonts w:ascii="Calibri" w:hAnsi="Calibri"/>
        </w:rPr>
        <w:t xml:space="preserve"> and </w:t>
      </w:r>
      <w:r w:rsidR="00E624E3" w:rsidRPr="00BA22A0">
        <w:rPr>
          <w:rFonts w:ascii="Calibri" w:hAnsi="Calibri"/>
        </w:rPr>
        <w:t xml:space="preserve">documents and other information that must be submitted to GLEIF by the Candidate </w:t>
      </w:r>
      <w:proofErr w:type="spellStart"/>
      <w:r w:rsidR="00E624E3" w:rsidRPr="00BA22A0">
        <w:rPr>
          <w:rFonts w:ascii="Calibri" w:hAnsi="Calibri"/>
        </w:rPr>
        <w:t>vLEI</w:t>
      </w:r>
      <w:proofErr w:type="spellEnd"/>
      <w:r w:rsidR="00E624E3" w:rsidRPr="00BA22A0">
        <w:rPr>
          <w:rFonts w:ascii="Calibri" w:hAnsi="Calibri"/>
        </w:rPr>
        <w:t xml:space="preserve"> Issuer </w:t>
      </w:r>
      <w:proofErr w:type="gramStart"/>
      <w:r w:rsidR="00E624E3" w:rsidRPr="00BA22A0">
        <w:rPr>
          <w:rFonts w:ascii="Calibri" w:hAnsi="Calibri"/>
        </w:rPr>
        <w:t>in order to</w:t>
      </w:r>
      <w:proofErr w:type="gramEnd"/>
      <w:r w:rsidR="00E624E3" w:rsidRPr="00BA22A0">
        <w:rPr>
          <w:rFonts w:ascii="Calibri" w:hAnsi="Calibri"/>
        </w:rPr>
        <w:t xml:space="preserve"> be considered for Qualification. </w:t>
      </w:r>
    </w:p>
    <w:p w14:paraId="35C45670" w14:textId="4834D104" w:rsidR="00E624E3" w:rsidRPr="00BA22A0" w:rsidRDefault="00E624E3">
      <w:pPr>
        <w:rPr>
          <w:rFonts w:ascii="Calibri" w:hAnsi="Calibri"/>
        </w:rPr>
      </w:pPr>
    </w:p>
    <w:p w14:paraId="2307EEA1" w14:textId="59EF02DD" w:rsidR="00272EC7" w:rsidRPr="00BA22A0" w:rsidRDefault="00E624E3">
      <w:pPr>
        <w:rPr>
          <w:rFonts w:ascii="Calibri" w:hAnsi="Calibri"/>
        </w:rPr>
      </w:pPr>
      <w:r w:rsidRPr="00BA22A0">
        <w:rPr>
          <w:rFonts w:ascii="Calibri" w:hAnsi="Calibri"/>
        </w:rPr>
        <w:t xml:space="preserve">GLEIF will grant access to authorized representatives and other key contacts of the Candidate </w:t>
      </w:r>
      <w:proofErr w:type="spellStart"/>
      <w:r w:rsidRPr="00BA22A0">
        <w:rPr>
          <w:rFonts w:ascii="Calibri" w:hAnsi="Calibri"/>
        </w:rPr>
        <w:t>vLEI</w:t>
      </w:r>
      <w:proofErr w:type="spellEnd"/>
      <w:r w:rsidRPr="00BA22A0">
        <w:rPr>
          <w:rFonts w:ascii="Calibri" w:hAnsi="Calibri"/>
        </w:rPr>
        <w:t xml:space="preserve"> Issuers specified in the </w:t>
      </w:r>
      <w:proofErr w:type="spellStart"/>
      <w:r w:rsidRPr="00BA22A0">
        <w:rPr>
          <w:rFonts w:ascii="Calibri" w:hAnsi="Calibri"/>
        </w:rPr>
        <w:t>vLEI</w:t>
      </w:r>
      <w:proofErr w:type="spellEnd"/>
      <w:r w:rsidRPr="00BA22A0">
        <w:rPr>
          <w:rFonts w:ascii="Calibri" w:hAnsi="Calibri"/>
        </w:rPr>
        <w:t xml:space="preserve"> </w:t>
      </w:r>
      <w:r w:rsidR="003057EA" w:rsidRPr="00BA22A0">
        <w:rPr>
          <w:rFonts w:ascii="Calibri" w:hAnsi="Calibri"/>
        </w:rPr>
        <w:t>Issuer Qualification</w:t>
      </w:r>
      <w:r w:rsidRPr="00BA22A0">
        <w:rPr>
          <w:rFonts w:ascii="Calibri" w:hAnsi="Calibri"/>
        </w:rPr>
        <w:t xml:space="preserve"> Program Checklist. Authorized users also are provided access to a </w:t>
      </w:r>
      <w:r w:rsidR="006A6DA6" w:rsidRPr="00BA22A0">
        <w:rPr>
          <w:rFonts w:ascii="Calibri" w:hAnsi="Calibri"/>
        </w:rPr>
        <w:t>communications portal</w:t>
      </w:r>
      <w:r w:rsidRPr="00BA22A0">
        <w:rPr>
          <w:rFonts w:ascii="Calibri" w:hAnsi="Calibri"/>
        </w:rPr>
        <w:t xml:space="preserve"> for the uploading of all materials and documentation </w:t>
      </w:r>
      <w:r w:rsidR="006A6DA6" w:rsidRPr="00BA22A0">
        <w:rPr>
          <w:rFonts w:ascii="Calibri" w:hAnsi="Calibri"/>
        </w:rPr>
        <w:t xml:space="preserve">which </w:t>
      </w:r>
      <w:r w:rsidRPr="00BA22A0">
        <w:rPr>
          <w:rFonts w:ascii="Calibri" w:hAnsi="Calibri"/>
        </w:rPr>
        <w:t xml:space="preserve">must be submitted to the </w:t>
      </w:r>
      <w:r w:rsidR="006A6DA6" w:rsidRPr="00BA22A0">
        <w:rPr>
          <w:rFonts w:ascii="Calibri" w:hAnsi="Calibri"/>
        </w:rPr>
        <w:t>communications portal</w:t>
      </w:r>
      <w:r w:rsidRPr="00BA22A0">
        <w:rPr>
          <w:rFonts w:ascii="Calibri" w:hAnsi="Calibri"/>
        </w:rPr>
        <w:t xml:space="preserve">, as well as all written communications, to maintain a proper audit trail during </w:t>
      </w:r>
      <w:r w:rsidR="00272EC7" w:rsidRPr="00BA22A0">
        <w:rPr>
          <w:rFonts w:ascii="Calibri" w:hAnsi="Calibri"/>
        </w:rPr>
        <w:t>Qualification</w:t>
      </w:r>
      <w:r w:rsidRPr="00BA22A0">
        <w:rPr>
          <w:rFonts w:ascii="Calibri" w:hAnsi="Calibri"/>
        </w:rPr>
        <w:t xml:space="preserve">. </w:t>
      </w:r>
    </w:p>
    <w:p w14:paraId="6B1856B4" w14:textId="1FC32696" w:rsidR="00272EC7" w:rsidRDefault="00272EC7"/>
    <w:p w14:paraId="1CAC1140" w14:textId="101E860A" w:rsidR="00272EC7" w:rsidRDefault="00272EC7"/>
    <w:p w14:paraId="4D47A268" w14:textId="77777777" w:rsidR="003057EA" w:rsidRDefault="003057EA" w:rsidP="00272EC7">
      <w:pPr>
        <w:autoSpaceDE w:val="0"/>
        <w:autoSpaceDN w:val="0"/>
        <w:adjustRightInd w:val="0"/>
        <w:spacing w:before="100" w:beforeAutospacing="1" w:after="100" w:afterAutospacing="1"/>
        <w:rPr>
          <w:rFonts w:cstheme="minorHAnsi"/>
          <w:b/>
          <w:bCs/>
          <w:color w:val="46618A"/>
          <w:sz w:val="30"/>
          <w:szCs w:val="30"/>
          <w:lang w:val="en-GB"/>
        </w:rPr>
      </w:pPr>
    </w:p>
    <w:p w14:paraId="3873E108" w14:textId="70462007" w:rsidR="00272EC7" w:rsidRPr="00BA22A0" w:rsidRDefault="00272EC7" w:rsidP="00272EC7">
      <w:pPr>
        <w:autoSpaceDE w:val="0"/>
        <w:autoSpaceDN w:val="0"/>
        <w:adjustRightInd w:val="0"/>
        <w:spacing w:before="100" w:beforeAutospacing="1" w:after="100" w:afterAutospacing="1"/>
        <w:rPr>
          <w:rFonts w:ascii="Calibri" w:hAnsi="Calibri" w:cstheme="minorHAnsi"/>
          <w:b/>
          <w:bCs/>
          <w:color w:val="000000" w:themeColor="text1"/>
          <w:lang w:val="en-GB"/>
        </w:rPr>
      </w:pPr>
      <w:r w:rsidRPr="00BA22A0">
        <w:rPr>
          <w:rFonts w:ascii="Calibri" w:hAnsi="Calibri" w:cstheme="minorHAnsi"/>
          <w:b/>
          <w:bCs/>
          <w:color w:val="000000" w:themeColor="text1"/>
          <w:sz w:val="28"/>
          <w:szCs w:val="28"/>
          <w:lang w:val="en-GB"/>
        </w:rPr>
        <w:lastRenderedPageBreak/>
        <w:t xml:space="preserve">Chapter 1: </w:t>
      </w:r>
      <w:proofErr w:type="spellStart"/>
      <w:r w:rsidRPr="00BA22A0">
        <w:rPr>
          <w:rFonts w:ascii="Calibri" w:hAnsi="Calibri" w:cstheme="minorHAnsi"/>
          <w:b/>
          <w:bCs/>
          <w:color w:val="000000" w:themeColor="text1"/>
          <w:sz w:val="28"/>
          <w:szCs w:val="28"/>
          <w:lang w:val="en-GB"/>
        </w:rPr>
        <w:t>vLEI</w:t>
      </w:r>
      <w:proofErr w:type="spellEnd"/>
      <w:r w:rsidRPr="00BA22A0">
        <w:rPr>
          <w:rFonts w:ascii="Calibri" w:hAnsi="Calibri" w:cstheme="minorHAnsi"/>
          <w:b/>
          <w:bCs/>
          <w:color w:val="000000" w:themeColor="text1"/>
          <w:sz w:val="28"/>
          <w:szCs w:val="28"/>
          <w:lang w:val="en-GB"/>
        </w:rPr>
        <w:t xml:space="preserve"> </w:t>
      </w:r>
      <w:r w:rsidR="003057EA" w:rsidRPr="00BA22A0">
        <w:rPr>
          <w:rFonts w:ascii="Calibri" w:hAnsi="Calibri" w:cstheme="minorHAnsi"/>
          <w:b/>
          <w:bCs/>
          <w:color w:val="000000" w:themeColor="text1"/>
          <w:sz w:val="28"/>
          <w:szCs w:val="28"/>
          <w:lang w:val="en-GB"/>
        </w:rPr>
        <w:t>Issuer Qualification</w:t>
      </w:r>
      <w:r w:rsidRPr="00BA22A0">
        <w:rPr>
          <w:rFonts w:ascii="Calibri" w:hAnsi="Calibri" w:cstheme="minorHAnsi"/>
          <w:b/>
          <w:bCs/>
          <w:color w:val="000000" w:themeColor="text1"/>
          <w:sz w:val="28"/>
          <w:szCs w:val="28"/>
          <w:lang w:val="en-GB"/>
        </w:rPr>
        <w:t xml:space="preserve"> Program</w:t>
      </w:r>
      <w:r w:rsidRPr="00BA22A0">
        <w:rPr>
          <w:rFonts w:ascii="Calibri" w:hAnsi="Calibri" w:cstheme="minorHAnsi"/>
          <w:b/>
          <w:bCs/>
          <w:color w:val="000000" w:themeColor="text1"/>
          <w:lang w:val="en-GB"/>
        </w:rPr>
        <w:t xml:space="preserve"> </w:t>
      </w:r>
      <w:r w:rsidRPr="00BA22A0">
        <w:rPr>
          <w:rFonts w:ascii="Calibri" w:hAnsi="Calibri" w:cstheme="minorHAnsi"/>
          <w:b/>
          <w:bCs/>
          <w:color w:val="000000" w:themeColor="text1"/>
          <w:sz w:val="28"/>
          <w:szCs w:val="28"/>
          <w:lang w:val="en-GB"/>
        </w:rPr>
        <w:t>Requirements</w:t>
      </w:r>
    </w:p>
    <w:p w14:paraId="7E08F38A" w14:textId="313923FA" w:rsidR="00272EC7" w:rsidRPr="00BA22A0" w:rsidRDefault="00272EC7" w:rsidP="00272EC7">
      <w:pPr>
        <w:pStyle w:val="ListParagraph"/>
        <w:numPr>
          <w:ilvl w:val="1"/>
          <w:numId w:val="1"/>
        </w:numPr>
        <w:rPr>
          <w:rFonts w:ascii="Calibri" w:hAnsi="Calibri"/>
          <w:b/>
          <w:bCs/>
        </w:rPr>
      </w:pPr>
      <w:r w:rsidRPr="00BA22A0">
        <w:rPr>
          <w:rFonts w:ascii="Calibri" w:hAnsi="Calibri"/>
          <w:b/>
          <w:bCs/>
        </w:rPr>
        <w:t>Qualification Program Eligibility</w:t>
      </w:r>
    </w:p>
    <w:p w14:paraId="4AFE96AB" w14:textId="560B13EE" w:rsidR="00272EC7" w:rsidRPr="003057EA" w:rsidRDefault="00272EC7" w:rsidP="00272EC7"/>
    <w:p w14:paraId="02087D5D" w14:textId="1F2AA3C1" w:rsidR="00272EC7" w:rsidRPr="00F07C6C" w:rsidRDefault="00272EC7" w:rsidP="00272EC7">
      <w:pPr>
        <w:rPr>
          <w:rFonts w:ascii="Calibri" w:hAnsi="Calibri" w:cs="Calibri"/>
        </w:rPr>
      </w:pPr>
      <w:r w:rsidRPr="00F07C6C">
        <w:rPr>
          <w:rFonts w:ascii="Calibri" w:hAnsi="Calibri" w:cs="Calibri"/>
        </w:rPr>
        <w:t xml:space="preserve">Any organization in any geographic location may apply to become a Qualified </w:t>
      </w:r>
      <w:proofErr w:type="spellStart"/>
      <w:r w:rsidRPr="00F07C6C">
        <w:rPr>
          <w:rFonts w:ascii="Calibri" w:hAnsi="Calibri" w:cs="Calibri"/>
        </w:rPr>
        <w:t>vLEI</w:t>
      </w:r>
      <w:proofErr w:type="spellEnd"/>
      <w:r w:rsidRPr="00F07C6C">
        <w:rPr>
          <w:rFonts w:ascii="Calibri" w:hAnsi="Calibri" w:cs="Calibri"/>
        </w:rPr>
        <w:t xml:space="preserve"> Issuer </w:t>
      </w:r>
      <w:proofErr w:type="gramStart"/>
      <w:r w:rsidRPr="00F07C6C">
        <w:rPr>
          <w:rFonts w:ascii="Calibri" w:hAnsi="Calibri" w:cs="Calibri"/>
        </w:rPr>
        <w:t>with the exception of</w:t>
      </w:r>
      <w:proofErr w:type="gramEnd"/>
      <w:r w:rsidRPr="00F07C6C">
        <w:rPr>
          <w:rFonts w:ascii="Calibri" w:hAnsi="Calibri" w:cs="Calibri"/>
        </w:rPr>
        <w:t xml:space="preserve"> a sole proprietorship or “natural person”.</w:t>
      </w:r>
    </w:p>
    <w:p w14:paraId="72FE41AE" w14:textId="41D8DA30" w:rsidR="00272EC7" w:rsidRPr="00F07C6C" w:rsidRDefault="00272EC7" w:rsidP="00272EC7">
      <w:pPr>
        <w:rPr>
          <w:rFonts w:ascii="Calibri" w:hAnsi="Calibri" w:cs="Calibri"/>
          <w:i/>
          <w:iCs/>
        </w:rPr>
      </w:pPr>
    </w:p>
    <w:p w14:paraId="37372A52" w14:textId="14471D08" w:rsidR="00272EC7" w:rsidRPr="00F07C6C" w:rsidRDefault="00272EC7" w:rsidP="00272EC7">
      <w:pPr>
        <w:rPr>
          <w:rFonts w:ascii="Calibri" w:hAnsi="Calibri" w:cs="Calibri"/>
        </w:rPr>
      </w:pPr>
      <w:r w:rsidRPr="00F07C6C">
        <w:rPr>
          <w:rFonts w:ascii="Calibri" w:hAnsi="Calibri" w:cs="Calibri"/>
        </w:rPr>
        <w:t>An organization which does not successfully complete the Qualification Program due to timing deadlines or a decision of GLEIF may re-apply for Qualification at a future date of its choosing.</w:t>
      </w:r>
    </w:p>
    <w:p w14:paraId="07317A7A" w14:textId="5AF011DA" w:rsidR="00272EC7" w:rsidRDefault="00272EC7" w:rsidP="00272EC7"/>
    <w:p w14:paraId="6DD396D9" w14:textId="77777777" w:rsidR="00B42051" w:rsidRDefault="00B42051" w:rsidP="00272EC7"/>
    <w:p w14:paraId="3FB392A3" w14:textId="7F437BC4" w:rsidR="00272EC7" w:rsidRPr="00272EC7" w:rsidRDefault="00272EC7" w:rsidP="00272EC7">
      <w:pPr>
        <w:pStyle w:val="ListParagraph"/>
        <w:numPr>
          <w:ilvl w:val="1"/>
          <w:numId w:val="1"/>
        </w:numPr>
        <w:rPr>
          <w:b/>
          <w:bCs/>
        </w:rPr>
      </w:pPr>
      <w:r w:rsidRPr="00272EC7">
        <w:rPr>
          <w:b/>
          <w:bCs/>
        </w:rPr>
        <w:t>Fundamentals</w:t>
      </w:r>
    </w:p>
    <w:p w14:paraId="6EFE2536" w14:textId="6C89E5B2" w:rsidR="00272EC7" w:rsidRDefault="00272EC7" w:rsidP="00272EC7">
      <w:pPr>
        <w:rPr>
          <w:b/>
          <w:bCs/>
        </w:rPr>
      </w:pPr>
    </w:p>
    <w:p w14:paraId="013DCEE3" w14:textId="5F7488BB" w:rsidR="00272EC7" w:rsidRPr="00F17A9C" w:rsidRDefault="00272EC7" w:rsidP="00272EC7">
      <w:pPr>
        <w:rPr>
          <w:rFonts w:ascii="Calibri" w:hAnsi="Calibri" w:cs="Calibri"/>
        </w:rPr>
      </w:pPr>
      <w:r w:rsidRPr="00F17A9C">
        <w:rPr>
          <w:rFonts w:ascii="Calibri" w:hAnsi="Calibri" w:cs="Calibri"/>
        </w:rPr>
        <w:t xml:space="preserve">Every Candidate </w:t>
      </w:r>
      <w:proofErr w:type="spellStart"/>
      <w:r w:rsidRPr="00F17A9C">
        <w:rPr>
          <w:rFonts w:ascii="Calibri" w:hAnsi="Calibri" w:cs="Calibri"/>
        </w:rPr>
        <w:t>vLEI</w:t>
      </w:r>
      <w:proofErr w:type="spellEnd"/>
      <w:r w:rsidRPr="00F17A9C">
        <w:rPr>
          <w:rFonts w:ascii="Calibri" w:hAnsi="Calibri" w:cs="Calibri"/>
        </w:rPr>
        <w:t xml:space="preserve"> Issuer is required to </w:t>
      </w:r>
      <w:proofErr w:type="gramStart"/>
      <w:r w:rsidRPr="00F17A9C">
        <w:rPr>
          <w:rFonts w:ascii="Calibri" w:hAnsi="Calibri" w:cs="Calibri"/>
        </w:rPr>
        <w:t xml:space="preserve">complete </w:t>
      </w:r>
      <w:r w:rsidR="00A962FE" w:rsidRPr="00F17A9C">
        <w:rPr>
          <w:rFonts w:ascii="Calibri" w:hAnsi="Calibri" w:cs="Calibri"/>
        </w:rPr>
        <w:t>successfully</w:t>
      </w:r>
      <w:proofErr w:type="gramEnd"/>
      <w:r w:rsidR="00A962FE" w:rsidRPr="00F17A9C">
        <w:rPr>
          <w:rFonts w:ascii="Calibri" w:hAnsi="Calibri" w:cs="Calibri"/>
        </w:rPr>
        <w:t xml:space="preserve"> </w:t>
      </w:r>
      <w:r w:rsidRPr="00F17A9C">
        <w:rPr>
          <w:rFonts w:ascii="Calibri" w:hAnsi="Calibri" w:cs="Calibri"/>
        </w:rPr>
        <w:t xml:space="preserve">the Qualification Program in order to achieve Qualified </w:t>
      </w:r>
      <w:proofErr w:type="spellStart"/>
      <w:r w:rsidRPr="00F17A9C">
        <w:rPr>
          <w:rFonts w:ascii="Calibri" w:hAnsi="Calibri" w:cs="Calibri"/>
        </w:rPr>
        <w:t>vLEI</w:t>
      </w:r>
      <w:proofErr w:type="spellEnd"/>
      <w:r w:rsidRPr="00F17A9C">
        <w:rPr>
          <w:rFonts w:ascii="Calibri" w:hAnsi="Calibri" w:cs="Calibri"/>
        </w:rPr>
        <w:t xml:space="preserve"> Issuer status. The Qualification Program evaluates a Candidate </w:t>
      </w:r>
      <w:proofErr w:type="spellStart"/>
      <w:r w:rsidRPr="00F17A9C">
        <w:rPr>
          <w:rFonts w:ascii="Calibri" w:hAnsi="Calibri" w:cs="Calibri"/>
        </w:rPr>
        <w:t>vLEI</w:t>
      </w:r>
      <w:proofErr w:type="spellEnd"/>
      <w:r w:rsidRPr="00F17A9C">
        <w:rPr>
          <w:rFonts w:ascii="Calibri" w:hAnsi="Calibri" w:cs="Calibri"/>
        </w:rPr>
        <w:t xml:space="preserve"> Issuer’s financial, </w:t>
      </w:r>
      <w:r w:rsidR="00F17A9C" w:rsidRPr="00F17A9C">
        <w:rPr>
          <w:rFonts w:ascii="Calibri" w:hAnsi="Calibri" w:cs="Calibri"/>
        </w:rPr>
        <w:t>operational,</w:t>
      </w:r>
      <w:r w:rsidRPr="00F17A9C">
        <w:rPr>
          <w:rFonts w:ascii="Calibri" w:hAnsi="Calibri" w:cs="Calibri"/>
        </w:rPr>
        <w:t xml:space="preserve"> and informational technology c</w:t>
      </w:r>
      <w:r w:rsidR="000F5021" w:rsidRPr="00F17A9C">
        <w:rPr>
          <w:rFonts w:ascii="Calibri" w:hAnsi="Calibri" w:cs="Calibri"/>
        </w:rPr>
        <w:t xml:space="preserve">apabilities </w:t>
      </w:r>
      <w:r w:rsidRPr="00F17A9C">
        <w:rPr>
          <w:rFonts w:ascii="Calibri" w:hAnsi="Calibri" w:cs="Calibri"/>
        </w:rPr>
        <w:t xml:space="preserve">using </w:t>
      </w:r>
      <w:r w:rsidR="000F5021" w:rsidRPr="00F17A9C">
        <w:rPr>
          <w:rFonts w:ascii="Calibri" w:hAnsi="Calibri" w:cs="Calibri"/>
        </w:rPr>
        <w:t xml:space="preserve">the self-assessment </w:t>
      </w:r>
      <w:r w:rsidRPr="00F17A9C">
        <w:rPr>
          <w:rFonts w:ascii="Calibri" w:hAnsi="Calibri" w:cs="Calibri"/>
        </w:rPr>
        <w:t xml:space="preserve">questionnaire </w:t>
      </w:r>
      <w:r w:rsidR="000F5021" w:rsidRPr="00F17A9C">
        <w:rPr>
          <w:rFonts w:ascii="Calibri" w:hAnsi="Calibri" w:cs="Calibri"/>
        </w:rPr>
        <w:t xml:space="preserve">provided by GLEIF </w:t>
      </w:r>
      <w:r w:rsidRPr="00F17A9C">
        <w:rPr>
          <w:rFonts w:ascii="Calibri" w:hAnsi="Calibri" w:cs="Calibri"/>
        </w:rPr>
        <w:t xml:space="preserve">which is referred to as the </w:t>
      </w:r>
      <w:proofErr w:type="spellStart"/>
      <w:r w:rsidRPr="00F17A9C">
        <w:rPr>
          <w:rFonts w:ascii="Calibri" w:hAnsi="Calibri" w:cs="Calibri"/>
        </w:rPr>
        <w:t>vLEI</w:t>
      </w:r>
      <w:proofErr w:type="spellEnd"/>
      <w:r w:rsidRPr="00F17A9C">
        <w:rPr>
          <w:rFonts w:ascii="Calibri" w:hAnsi="Calibri" w:cs="Calibri"/>
        </w:rPr>
        <w:t xml:space="preserve"> </w:t>
      </w:r>
      <w:r w:rsidR="003057EA" w:rsidRPr="00F17A9C">
        <w:rPr>
          <w:rFonts w:ascii="Calibri" w:hAnsi="Calibri" w:cs="Calibri"/>
        </w:rPr>
        <w:t>Issuer Qualification</w:t>
      </w:r>
      <w:r w:rsidRPr="00F17A9C">
        <w:rPr>
          <w:rFonts w:ascii="Calibri" w:hAnsi="Calibri" w:cs="Calibri"/>
        </w:rPr>
        <w:t xml:space="preserve"> Program Checklist. The specific areas of review are documented in this Manual. </w:t>
      </w:r>
    </w:p>
    <w:p w14:paraId="7B2DA2C7" w14:textId="20CAB8C9" w:rsidR="000C7BBA" w:rsidRPr="00F17A9C" w:rsidRDefault="000C7BBA" w:rsidP="00272EC7">
      <w:pPr>
        <w:rPr>
          <w:rFonts w:ascii="Calibri" w:hAnsi="Calibri" w:cs="Calibri"/>
        </w:rPr>
      </w:pPr>
    </w:p>
    <w:p w14:paraId="1C1FC0AD" w14:textId="00F11235" w:rsidR="000C7BBA" w:rsidRPr="00F17A9C" w:rsidRDefault="000C7BBA" w:rsidP="00272EC7">
      <w:pPr>
        <w:rPr>
          <w:rFonts w:ascii="Calibri" w:hAnsi="Calibri" w:cs="Calibri"/>
        </w:rPr>
      </w:pPr>
      <w:r w:rsidRPr="00F17A9C">
        <w:rPr>
          <w:rFonts w:ascii="Calibri" w:hAnsi="Calibri" w:cs="Calibri"/>
        </w:rPr>
        <w:t xml:space="preserve">GLEIF believes, as part of its founding principles, that every Candidate </w:t>
      </w:r>
      <w:proofErr w:type="spellStart"/>
      <w:r w:rsidRPr="00F17A9C">
        <w:rPr>
          <w:rFonts w:ascii="Calibri" w:hAnsi="Calibri" w:cs="Calibri"/>
        </w:rPr>
        <w:t>vLEI</w:t>
      </w:r>
      <w:proofErr w:type="spellEnd"/>
      <w:r w:rsidRPr="00F17A9C">
        <w:rPr>
          <w:rFonts w:ascii="Calibri" w:hAnsi="Calibri" w:cs="Calibri"/>
        </w:rPr>
        <w:t xml:space="preserve"> Issuer shall be </w:t>
      </w:r>
      <w:r w:rsidR="006D4F76" w:rsidRPr="00F17A9C">
        <w:rPr>
          <w:rFonts w:ascii="Calibri" w:hAnsi="Calibri" w:cs="Calibri"/>
        </w:rPr>
        <w:t>treated</w:t>
      </w:r>
      <w:r w:rsidRPr="00F17A9C">
        <w:rPr>
          <w:rFonts w:ascii="Calibri" w:hAnsi="Calibri" w:cs="Calibri"/>
        </w:rPr>
        <w:t xml:space="preserve"> in a fully transparent manner with consistent processes and evaluation criteria.</w:t>
      </w:r>
    </w:p>
    <w:p w14:paraId="2DBCD501" w14:textId="59F21ECF" w:rsidR="00A74F4C" w:rsidRDefault="00A74F4C" w:rsidP="00272EC7"/>
    <w:p w14:paraId="3894C663" w14:textId="77777777" w:rsidR="000E15BB" w:rsidRDefault="000E15BB" w:rsidP="00272EC7"/>
    <w:p w14:paraId="1A20FBC3" w14:textId="4CBCF713" w:rsidR="00A74F4C" w:rsidRDefault="00A74F4C" w:rsidP="00A74F4C">
      <w:pPr>
        <w:pStyle w:val="ListParagraph"/>
        <w:numPr>
          <w:ilvl w:val="1"/>
          <w:numId w:val="1"/>
        </w:numPr>
        <w:rPr>
          <w:b/>
          <w:bCs/>
        </w:rPr>
      </w:pPr>
      <w:r w:rsidRPr="00A74F4C">
        <w:rPr>
          <w:b/>
          <w:bCs/>
        </w:rPr>
        <w:t>Cer</w:t>
      </w:r>
      <w:r>
        <w:rPr>
          <w:b/>
          <w:bCs/>
        </w:rPr>
        <w:t xml:space="preserve">tifications </w:t>
      </w:r>
    </w:p>
    <w:p w14:paraId="085F7995" w14:textId="6C463080" w:rsidR="00A74F4C" w:rsidRDefault="00A74F4C" w:rsidP="00A74F4C">
      <w:pPr>
        <w:rPr>
          <w:b/>
          <w:bCs/>
        </w:rPr>
      </w:pPr>
    </w:p>
    <w:p w14:paraId="5BBF8646" w14:textId="24C5251A" w:rsidR="00A74F4C" w:rsidRPr="00F17A9C" w:rsidRDefault="00A74F4C" w:rsidP="00A74F4C">
      <w:pPr>
        <w:rPr>
          <w:rFonts w:ascii="Calibri" w:hAnsi="Calibri" w:cs="Calibri"/>
        </w:rPr>
      </w:pPr>
      <w:r w:rsidRPr="00F17A9C">
        <w:rPr>
          <w:rFonts w:ascii="Calibri" w:hAnsi="Calibri" w:cs="Calibri"/>
        </w:rPr>
        <w:t xml:space="preserve">Organizations that hold any of the certificates specified in section B of the </w:t>
      </w:r>
      <w:proofErr w:type="spellStart"/>
      <w:r w:rsidRPr="00F17A9C">
        <w:rPr>
          <w:rFonts w:ascii="Calibri" w:hAnsi="Calibri" w:cs="Calibri"/>
        </w:rPr>
        <w:t>vLEI</w:t>
      </w:r>
      <w:proofErr w:type="spellEnd"/>
      <w:r w:rsidRPr="00F17A9C">
        <w:rPr>
          <w:rFonts w:ascii="Calibri" w:hAnsi="Calibri" w:cs="Calibri"/>
        </w:rPr>
        <w:t xml:space="preserve"> </w:t>
      </w:r>
      <w:r w:rsidR="003057EA" w:rsidRPr="00F17A9C">
        <w:rPr>
          <w:rFonts w:ascii="Calibri" w:hAnsi="Calibri" w:cs="Calibri"/>
        </w:rPr>
        <w:t>Issuer Qualification</w:t>
      </w:r>
      <w:r w:rsidRPr="00F17A9C">
        <w:rPr>
          <w:rFonts w:ascii="Calibri" w:hAnsi="Calibri" w:cs="Calibri"/>
        </w:rPr>
        <w:t xml:space="preserve"> Program Checklist may be subject to a simplified Qualification Program, </w:t>
      </w:r>
      <w:r w:rsidR="000F5021" w:rsidRPr="00F17A9C">
        <w:rPr>
          <w:rFonts w:ascii="Calibri" w:hAnsi="Calibri" w:cs="Calibri"/>
        </w:rPr>
        <w:t>which would allow s</w:t>
      </w:r>
      <w:r w:rsidRPr="00F17A9C">
        <w:rPr>
          <w:rFonts w:ascii="Calibri" w:hAnsi="Calibri" w:cs="Calibri"/>
        </w:rPr>
        <w:t>kipping certain section</w:t>
      </w:r>
      <w:r w:rsidR="00C0673F" w:rsidRPr="00F17A9C">
        <w:rPr>
          <w:rFonts w:ascii="Calibri" w:hAnsi="Calibri" w:cs="Calibri"/>
        </w:rPr>
        <w:t xml:space="preserve">s </w:t>
      </w:r>
      <w:r w:rsidRPr="00F17A9C">
        <w:rPr>
          <w:rFonts w:ascii="Calibri" w:hAnsi="Calibri" w:cs="Calibri"/>
        </w:rPr>
        <w:t xml:space="preserve">of the </w:t>
      </w:r>
      <w:proofErr w:type="spellStart"/>
      <w:r w:rsidRPr="00F17A9C">
        <w:rPr>
          <w:rFonts w:ascii="Calibri" w:hAnsi="Calibri" w:cs="Calibri"/>
        </w:rPr>
        <w:t>vLEI</w:t>
      </w:r>
      <w:proofErr w:type="spellEnd"/>
      <w:r w:rsidRPr="00F17A9C">
        <w:rPr>
          <w:rFonts w:ascii="Calibri" w:hAnsi="Calibri" w:cs="Calibri"/>
        </w:rPr>
        <w:t xml:space="preserve"> </w:t>
      </w:r>
      <w:r w:rsidR="003057EA" w:rsidRPr="00F17A9C">
        <w:rPr>
          <w:rFonts w:ascii="Calibri" w:hAnsi="Calibri" w:cs="Calibri"/>
        </w:rPr>
        <w:t>Issuer Qualification</w:t>
      </w:r>
      <w:r w:rsidRPr="00F17A9C">
        <w:rPr>
          <w:rFonts w:ascii="Calibri" w:hAnsi="Calibri" w:cs="Calibri"/>
        </w:rPr>
        <w:t xml:space="preserve"> Program Checklist document, where applicable. </w:t>
      </w:r>
    </w:p>
    <w:p w14:paraId="1D61F72B" w14:textId="5254008A" w:rsidR="00090600" w:rsidRPr="00F17A9C" w:rsidRDefault="00090600" w:rsidP="00A74F4C">
      <w:pPr>
        <w:rPr>
          <w:rFonts w:ascii="Calibri" w:hAnsi="Calibri" w:cs="Calibri"/>
        </w:rPr>
      </w:pPr>
    </w:p>
    <w:p w14:paraId="7BA598C1" w14:textId="6E77C22B" w:rsidR="00090600" w:rsidRPr="00F17A9C" w:rsidRDefault="00090600" w:rsidP="00A74F4C">
      <w:pPr>
        <w:rPr>
          <w:rFonts w:ascii="Calibri" w:hAnsi="Calibri" w:cs="Calibri"/>
        </w:rPr>
      </w:pPr>
      <w:r w:rsidRPr="00F17A9C">
        <w:rPr>
          <w:rFonts w:ascii="Calibri" w:hAnsi="Calibri" w:cs="Calibri"/>
        </w:rPr>
        <w:t xml:space="preserve">The decision to all Candidate </w:t>
      </w:r>
      <w:proofErr w:type="spellStart"/>
      <w:r w:rsidRPr="00F17A9C">
        <w:rPr>
          <w:rFonts w:ascii="Calibri" w:hAnsi="Calibri" w:cs="Calibri"/>
        </w:rPr>
        <w:t>vLEI</w:t>
      </w:r>
      <w:proofErr w:type="spellEnd"/>
      <w:r w:rsidRPr="00F17A9C">
        <w:rPr>
          <w:rFonts w:ascii="Calibri" w:hAnsi="Calibri" w:cs="Calibri"/>
        </w:rPr>
        <w:t xml:space="preserve"> Issuers to skip sections of the </w:t>
      </w:r>
      <w:proofErr w:type="spellStart"/>
      <w:r w:rsidRPr="00F17A9C">
        <w:rPr>
          <w:rFonts w:ascii="Calibri" w:hAnsi="Calibri" w:cs="Calibri"/>
        </w:rPr>
        <w:t>vLEI</w:t>
      </w:r>
      <w:proofErr w:type="spellEnd"/>
      <w:r w:rsidRPr="00F17A9C">
        <w:rPr>
          <w:rFonts w:ascii="Calibri" w:hAnsi="Calibri" w:cs="Calibri"/>
        </w:rPr>
        <w:t xml:space="preserve"> </w:t>
      </w:r>
      <w:r w:rsidR="003057EA" w:rsidRPr="00F17A9C">
        <w:rPr>
          <w:rFonts w:ascii="Calibri" w:hAnsi="Calibri" w:cs="Calibri"/>
        </w:rPr>
        <w:t>Issuer Qualification</w:t>
      </w:r>
      <w:r w:rsidRPr="00F17A9C">
        <w:rPr>
          <w:rFonts w:ascii="Calibri" w:hAnsi="Calibri" w:cs="Calibri"/>
        </w:rPr>
        <w:t xml:space="preserve"> Program Checklist is at the sole discretion of GLEIF. </w:t>
      </w:r>
    </w:p>
    <w:p w14:paraId="0983E756" w14:textId="3E8B9FFA" w:rsidR="00090600" w:rsidRDefault="00090600" w:rsidP="00A74F4C"/>
    <w:p w14:paraId="0D8515C3" w14:textId="77777777" w:rsidR="000E15BB" w:rsidRDefault="000E15BB" w:rsidP="00A74F4C"/>
    <w:p w14:paraId="761EDFF8" w14:textId="628B48A5" w:rsidR="00090600" w:rsidRDefault="00090600" w:rsidP="00090600">
      <w:pPr>
        <w:pStyle w:val="ListParagraph"/>
        <w:numPr>
          <w:ilvl w:val="1"/>
          <w:numId w:val="1"/>
        </w:numPr>
        <w:rPr>
          <w:b/>
          <w:bCs/>
          <w:i/>
          <w:iCs/>
        </w:rPr>
      </w:pPr>
      <w:r w:rsidRPr="00090600">
        <w:rPr>
          <w:b/>
          <w:bCs/>
        </w:rPr>
        <w:t>Organizational Reputation</w:t>
      </w:r>
    </w:p>
    <w:p w14:paraId="70769D04" w14:textId="2CD2C838" w:rsidR="00090600" w:rsidRDefault="00090600" w:rsidP="00090600"/>
    <w:p w14:paraId="2D57D939" w14:textId="1C9A0ADF" w:rsidR="00F04176" w:rsidRPr="00F17A9C" w:rsidRDefault="000F5021" w:rsidP="00F04176">
      <w:pPr>
        <w:rPr>
          <w:rFonts w:ascii="Calibri" w:hAnsi="Calibri" w:cs="Calibri"/>
        </w:rPr>
      </w:pPr>
      <w:r w:rsidRPr="00F17A9C">
        <w:rPr>
          <w:rFonts w:ascii="Calibri" w:hAnsi="Calibri" w:cs="Calibri"/>
        </w:rPr>
        <w:t xml:space="preserve">GLEIF expects all </w:t>
      </w:r>
      <w:proofErr w:type="spellStart"/>
      <w:r w:rsidRPr="00F17A9C">
        <w:rPr>
          <w:rFonts w:ascii="Calibri" w:hAnsi="Calibri" w:cs="Calibri"/>
        </w:rPr>
        <w:t>vLEI</w:t>
      </w:r>
      <w:proofErr w:type="spellEnd"/>
      <w:r w:rsidRPr="00F17A9C">
        <w:rPr>
          <w:rFonts w:ascii="Calibri" w:hAnsi="Calibri" w:cs="Calibri"/>
        </w:rPr>
        <w:t xml:space="preserve"> Issuers to maintain a law abiding and ethical status in the business community</w:t>
      </w:r>
      <w:r w:rsidR="00F04176" w:rsidRPr="00F17A9C">
        <w:rPr>
          <w:rFonts w:ascii="Calibri" w:hAnsi="Calibri" w:cs="Calibri"/>
        </w:rPr>
        <w:t>.</w:t>
      </w:r>
    </w:p>
    <w:p w14:paraId="4CE984D9" w14:textId="72AE4EB2" w:rsidR="00E24EE8" w:rsidRPr="00F17A9C" w:rsidRDefault="00E24EE8" w:rsidP="00090600">
      <w:pPr>
        <w:rPr>
          <w:rFonts w:ascii="Calibri" w:hAnsi="Calibri" w:cs="Calibri"/>
        </w:rPr>
      </w:pPr>
      <w:r w:rsidRPr="00F17A9C">
        <w:rPr>
          <w:rFonts w:ascii="Calibri" w:hAnsi="Calibri" w:cs="Calibri"/>
        </w:rPr>
        <w:t xml:space="preserve">Concerns or comments brought to GLEIF’s attention regarding Qualified </w:t>
      </w:r>
      <w:proofErr w:type="spellStart"/>
      <w:r w:rsidRPr="00F17A9C">
        <w:rPr>
          <w:rFonts w:ascii="Calibri" w:hAnsi="Calibri" w:cs="Calibri"/>
        </w:rPr>
        <w:t>vLEI</w:t>
      </w:r>
      <w:proofErr w:type="spellEnd"/>
      <w:r w:rsidRPr="00F17A9C">
        <w:rPr>
          <w:rFonts w:ascii="Calibri" w:hAnsi="Calibri" w:cs="Calibri"/>
        </w:rPr>
        <w:t xml:space="preserve"> Issuers will be addressed as well as will be considered during Annual </w:t>
      </w:r>
      <w:proofErr w:type="spellStart"/>
      <w:r w:rsidR="006A6DA6" w:rsidRPr="00F17A9C">
        <w:rPr>
          <w:rFonts w:ascii="Calibri" w:hAnsi="Calibri" w:cs="Calibri"/>
        </w:rPr>
        <w:t>vLEI</w:t>
      </w:r>
      <w:proofErr w:type="spellEnd"/>
      <w:r w:rsidR="006A6DA6" w:rsidRPr="00F17A9C">
        <w:rPr>
          <w:rFonts w:ascii="Calibri" w:hAnsi="Calibri" w:cs="Calibri"/>
        </w:rPr>
        <w:t xml:space="preserve"> Issuer</w:t>
      </w:r>
      <w:r w:rsidRPr="00F17A9C">
        <w:rPr>
          <w:rFonts w:ascii="Calibri" w:hAnsi="Calibri" w:cs="Calibri"/>
        </w:rPr>
        <w:t xml:space="preserve"> Qualification.</w:t>
      </w:r>
    </w:p>
    <w:p w14:paraId="685BFF41" w14:textId="2C5C3E5A" w:rsidR="006F5CCF" w:rsidRDefault="006F5CCF" w:rsidP="00090600"/>
    <w:p w14:paraId="69D0BF16" w14:textId="77777777" w:rsidR="006F5CCF" w:rsidRDefault="006F5CCF" w:rsidP="00090600"/>
    <w:p w14:paraId="35D72E62" w14:textId="1B1B3F4B" w:rsidR="00335762" w:rsidRDefault="00335762" w:rsidP="00090600"/>
    <w:p w14:paraId="1932FCCD" w14:textId="77777777" w:rsidR="003057EA" w:rsidRDefault="003057EA" w:rsidP="003057EA">
      <w:pPr>
        <w:pStyle w:val="ListParagraph"/>
        <w:ind w:left="360"/>
        <w:rPr>
          <w:b/>
          <w:bCs/>
        </w:rPr>
      </w:pPr>
    </w:p>
    <w:p w14:paraId="7F57E3FA" w14:textId="502E3EFB" w:rsidR="00335762" w:rsidRPr="00335762" w:rsidRDefault="00335762" w:rsidP="00335762">
      <w:pPr>
        <w:pStyle w:val="ListParagraph"/>
        <w:numPr>
          <w:ilvl w:val="1"/>
          <w:numId w:val="1"/>
        </w:numPr>
        <w:rPr>
          <w:b/>
          <w:bCs/>
        </w:rPr>
      </w:pPr>
      <w:r w:rsidRPr="00335762">
        <w:rPr>
          <w:b/>
          <w:bCs/>
        </w:rPr>
        <w:lastRenderedPageBreak/>
        <w:t>Conflicts of Interest</w:t>
      </w:r>
    </w:p>
    <w:p w14:paraId="0A496C0A" w14:textId="5FA09A10" w:rsidR="00335762" w:rsidRDefault="00335762" w:rsidP="00335762">
      <w:pPr>
        <w:rPr>
          <w:b/>
          <w:bCs/>
        </w:rPr>
      </w:pPr>
    </w:p>
    <w:p w14:paraId="2F433B2B" w14:textId="509A0FC5" w:rsidR="00335762" w:rsidRPr="00F17A9C" w:rsidRDefault="00335762" w:rsidP="00335762">
      <w:pPr>
        <w:rPr>
          <w:rFonts w:ascii="Calibri" w:hAnsi="Calibri" w:cs="Calibri"/>
        </w:rPr>
      </w:pPr>
      <w:r w:rsidRPr="00F17A9C">
        <w:rPr>
          <w:rFonts w:ascii="Calibri" w:hAnsi="Calibri" w:cs="Calibri"/>
        </w:rPr>
        <w:t>GLEIF defines a Conflict of Interest (COI) as:</w:t>
      </w:r>
    </w:p>
    <w:p w14:paraId="415BD04F" w14:textId="7A533512" w:rsidR="00335762" w:rsidRPr="00F17A9C" w:rsidRDefault="00335762" w:rsidP="00335762">
      <w:pPr>
        <w:rPr>
          <w:rFonts w:ascii="Calibri" w:hAnsi="Calibri" w:cs="Calibri"/>
          <w:sz w:val="20"/>
          <w:szCs w:val="20"/>
        </w:rPr>
      </w:pPr>
    </w:p>
    <w:p w14:paraId="6527F397" w14:textId="27BCAA3E" w:rsidR="00335762" w:rsidRPr="00F17A9C" w:rsidRDefault="00335762" w:rsidP="00335762">
      <w:pPr>
        <w:rPr>
          <w:rFonts w:ascii="Calibri" w:hAnsi="Calibri" w:cs="Calibri"/>
        </w:rPr>
      </w:pPr>
      <w:r w:rsidRPr="00F17A9C">
        <w:rPr>
          <w:rFonts w:ascii="Calibri" w:hAnsi="Calibri" w:cs="Calibri"/>
        </w:rPr>
        <w:t>“A set of circumstances that creates a risk that professional judgement or actions regarding a primary interest will be unduly influences by secondary interest. Primary interest refers to the principal goals of the profession or activity, such as the protection of clients or duties of public office. Secondary interest includes not only financial gain but also such motives as the desire for professional advancement and the wish to do favors for family and friends.”</w:t>
      </w:r>
    </w:p>
    <w:p w14:paraId="0BDBDB80" w14:textId="0C808236" w:rsidR="00335762" w:rsidRPr="00F17A9C" w:rsidRDefault="00335762" w:rsidP="00335762">
      <w:pPr>
        <w:rPr>
          <w:rFonts w:ascii="Calibri" w:hAnsi="Calibri" w:cs="Calibri"/>
        </w:rPr>
      </w:pPr>
    </w:p>
    <w:p w14:paraId="39101ABF" w14:textId="2ECE3000" w:rsidR="00335762" w:rsidRPr="00F17A9C" w:rsidRDefault="00335762" w:rsidP="00335762">
      <w:pPr>
        <w:rPr>
          <w:rFonts w:ascii="Calibri" w:hAnsi="Calibri" w:cs="Calibri"/>
        </w:rPr>
      </w:pPr>
      <w:r w:rsidRPr="00F17A9C">
        <w:rPr>
          <w:rFonts w:ascii="Calibri" w:hAnsi="Calibri" w:cs="Calibri"/>
        </w:rPr>
        <w:t xml:space="preserve">Given the value and sensitivity of the services that Qualified </w:t>
      </w:r>
      <w:proofErr w:type="spellStart"/>
      <w:r w:rsidR="001410AD" w:rsidRPr="00F17A9C">
        <w:rPr>
          <w:rFonts w:ascii="Calibri" w:hAnsi="Calibri" w:cs="Calibri"/>
        </w:rPr>
        <w:t>vLEI</w:t>
      </w:r>
      <w:proofErr w:type="spellEnd"/>
      <w:r w:rsidR="001410AD" w:rsidRPr="00F17A9C">
        <w:rPr>
          <w:rFonts w:ascii="Calibri" w:hAnsi="Calibri" w:cs="Calibri"/>
        </w:rPr>
        <w:t xml:space="preserve"> Issuers provide, GLEIF will not accept any degree of COI given the irredeemable reputational harm it could cause. The Candidate </w:t>
      </w:r>
      <w:proofErr w:type="spellStart"/>
      <w:r w:rsidR="001410AD" w:rsidRPr="00F17A9C">
        <w:rPr>
          <w:rFonts w:ascii="Calibri" w:hAnsi="Calibri" w:cs="Calibri"/>
        </w:rPr>
        <w:t>vLEI</w:t>
      </w:r>
      <w:proofErr w:type="spellEnd"/>
      <w:r w:rsidR="001410AD" w:rsidRPr="00F17A9C">
        <w:rPr>
          <w:rFonts w:ascii="Calibri" w:hAnsi="Calibri" w:cs="Calibri"/>
        </w:rPr>
        <w:t xml:space="preserve"> Issuer is requested to report any potential COI situation to </w:t>
      </w:r>
      <w:r w:rsidR="00A962FE" w:rsidRPr="00F17A9C">
        <w:rPr>
          <w:rFonts w:ascii="Calibri" w:hAnsi="Calibri" w:cs="Calibri"/>
        </w:rPr>
        <w:t xml:space="preserve">its </w:t>
      </w:r>
      <w:r w:rsidR="001410AD" w:rsidRPr="00F17A9C">
        <w:rPr>
          <w:rFonts w:ascii="Calibri" w:hAnsi="Calibri" w:cs="Calibri"/>
        </w:rPr>
        <w:t xml:space="preserve">GLEIF </w:t>
      </w:r>
      <w:r w:rsidR="00A962FE" w:rsidRPr="00F17A9C">
        <w:rPr>
          <w:rFonts w:ascii="Calibri" w:hAnsi="Calibri" w:cs="Calibri"/>
        </w:rPr>
        <w:t>contact for the</w:t>
      </w:r>
      <w:r w:rsidR="001410AD" w:rsidRPr="00F17A9C">
        <w:rPr>
          <w:rFonts w:ascii="Calibri" w:hAnsi="Calibri" w:cs="Calibri"/>
        </w:rPr>
        <w:t xml:space="preserve"> </w:t>
      </w:r>
      <w:proofErr w:type="spellStart"/>
      <w:r w:rsidR="001410AD" w:rsidRPr="00F17A9C">
        <w:rPr>
          <w:rFonts w:ascii="Calibri" w:hAnsi="Calibri" w:cs="Calibri"/>
        </w:rPr>
        <w:t>vLEI</w:t>
      </w:r>
      <w:proofErr w:type="spellEnd"/>
      <w:r w:rsidR="001410AD" w:rsidRPr="00F17A9C">
        <w:rPr>
          <w:rFonts w:ascii="Calibri" w:hAnsi="Calibri" w:cs="Calibri"/>
        </w:rPr>
        <w:t xml:space="preserve"> </w:t>
      </w:r>
      <w:r w:rsidR="003057EA" w:rsidRPr="00F17A9C">
        <w:rPr>
          <w:rFonts w:ascii="Calibri" w:hAnsi="Calibri" w:cs="Calibri"/>
        </w:rPr>
        <w:t>Issuer Qualification</w:t>
      </w:r>
      <w:r w:rsidR="001410AD" w:rsidRPr="00F17A9C">
        <w:rPr>
          <w:rFonts w:ascii="Calibri" w:hAnsi="Calibri" w:cs="Calibri"/>
        </w:rPr>
        <w:t xml:space="preserve"> Program of explain the circumstances, actions, and remediation implemented to address COI.</w:t>
      </w:r>
    </w:p>
    <w:p w14:paraId="5239E61E" w14:textId="123DEC96" w:rsidR="001410AD" w:rsidRDefault="001410AD" w:rsidP="00335762"/>
    <w:p w14:paraId="6CA9E83E" w14:textId="4D3F83BD" w:rsidR="001410AD" w:rsidRDefault="001410AD" w:rsidP="00335762"/>
    <w:p w14:paraId="18ADD52F" w14:textId="07129883" w:rsidR="001410AD" w:rsidRPr="001410AD" w:rsidRDefault="00F04176" w:rsidP="001410AD">
      <w:pPr>
        <w:pStyle w:val="ListParagraph"/>
        <w:numPr>
          <w:ilvl w:val="1"/>
          <w:numId w:val="1"/>
        </w:numPr>
        <w:rPr>
          <w:b/>
          <w:bCs/>
        </w:rPr>
      </w:pPr>
      <w:proofErr w:type="spellStart"/>
      <w:r>
        <w:rPr>
          <w:b/>
          <w:bCs/>
        </w:rPr>
        <w:t>vLEI</w:t>
      </w:r>
      <w:proofErr w:type="spellEnd"/>
      <w:r>
        <w:rPr>
          <w:b/>
          <w:bCs/>
        </w:rPr>
        <w:t xml:space="preserve"> Issuer Requirements</w:t>
      </w:r>
    </w:p>
    <w:p w14:paraId="7C276A5B" w14:textId="1B4BFBA4" w:rsidR="001410AD" w:rsidRDefault="001410AD" w:rsidP="001410AD">
      <w:pPr>
        <w:rPr>
          <w:b/>
          <w:bCs/>
        </w:rPr>
      </w:pPr>
    </w:p>
    <w:p w14:paraId="4D0186B0" w14:textId="2C95BEAA" w:rsidR="001410AD" w:rsidRPr="00F17A9C" w:rsidRDefault="001410AD" w:rsidP="001410AD">
      <w:pPr>
        <w:rPr>
          <w:rFonts w:ascii="Calibri" w:hAnsi="Calibri" w:cs="Calibri"/>
        </w:rPr>
      </w:pPr>
      <w:r w:rsidRPr="00F17A9C">
        <w:rPr>
          <w:rFonts w:ascii="Calibri" w:hAnsi="Calibri" w:cs="Calibri"/>
        </w:rPr>
        <w:t xml:space="preserve">The </w:t>
      </w:r>
      <w:proofErr w:type="spellStart"/>
      <w:r w:rsidR="00F04176" w:rsidRPr="00F17A9C">
        <w:rPr>
          <w:rFonts w:ascii="Calibri" w:hAnsi="Calibri" w:cs="Calibri"/>
        </w:rPr>
        <w:t>vLEI</w:t>
      </w:r>
      <w:proofErr w:type="spellEnd"/>
      <w:r w:rsidR="00F04176" w:rsidRPr="00F17A9C">
        <w:rPr>
          <w:rFonts w:ascii="Calibri" w:hAnsi="Calibri" w:cs="Calibri"/>
        </w:rPr>
        <w:t xml:space="preserve"> Issuer requirements</w:t>
      </w:r>
      <w:r w:rsidRPr="00F17A9C">
        <w:rPr>
          <w:rFonts w:ascii="Calibri" w:hAnsi="Calibri" w:cs="Calibri"/>
        </w:rPr>
        <w:t xml:space="preserve"> which Qualified </w:t>
      </w:r>
      <w:proofErr w:type="spellStart"/>
      <w:r w:rsidRPr="00F17A9C">
        <w:rPr>
          <w:rFonts w:ascii="Calibri" w:hAnsi="Calibri" w:cs="Calibri"/>
        </w:rPr>
        <w:t>vLEI</w:t>
      </w:r>
      <w:proofErr w:type="spellEnd"/>
      <w:r w:rsidRPr="00F17A9C">
        <w:rPr>
          <w:rFonts w:ascii="Calibri" w:hAnsi="Calibri" w:cs="Calibri"/>
        </w:rPr>
        <w:t xml:space="preserve"> Issuers must meet are defined in the </w:t>
      </w:r>
      <w:proofErr w:type="spellStart"/>
      <w:r w:rsidRPr="00F17A9C">
        <w:rPr>
          <w:rFonts w:ascii="Calibri" w:hAnsi="Calibri" w:cs="Calibri"/>
        </w:rPr>
        <w:t>vLEI</w:t>
      </w:r>
      <w:proofErr w:type="spellEnd"/>
      <w:r w:rsidRPr="00F17A9C">
        <w:rPr>
          <w:rFonts w:ascii="Calibri" w:hAnsi="Calibri" w:cs="Calibri"/>
        </w:rPr>
        <w:t xml:space="preserve"> Ecosystem Governance Framework and in the </w:t>
      </w:r>
      <w:proofErr w:type="spellStart"/>
      <w:r w:rsidRPr="00F17A9C">
        <w:rPr>
          <w:rFonts w:ascii="Calibri" w:hAnsi="Calibri" w:cs="Calibri"/>
        </w:rPr>
        <w:t>vLEI</w:t>
      </w:r>
      <w:proofErr w:type="spellEnd"/>
      <w:r w:rsidRPr="00F17A9C">
        <w:rPr>
          <w:rFonts w:ascii="Calibri" w:hAnsi="Calibri" w:cs="Calibri"/>
        </w:rPr>
        <w:t xml:space="preserve"> </w:t>
      </w:r>
      <w:r w:rsidR="003057EA" w:rsidRPr="00F17A9C">
        <w:rPr>
          <w:rFonts w:ascii="Calibri" w:hAnsi="Calibri" w:cs="Calibri"/>
        </w:rPr>
        <w:t>Issuer Qualification</w:t>
      </w:r>
      <w:r w:rsidRPr="00F17A9C">
        <w:rPr>
          <w:rFonts w:ascii="Calibri" w:hAnsi="Calibri" w:cs="Calibri"/>
        </w:rPr>
        <w:t xml:space="preserve"> Agreement and its Appendices. Key topics GLEIF considers critical to be overall integrity of Qualified </w:t>
      </w:r>
      <w:proofErr w:type="spellStart"/>
      <w:r w:rsidRPr="00F17A9C">
        <w:rPr>
          <w:rFonts w:ascii="Calibri" w:hAnsi="Calibri" w:cs="Calibri"/>
        </w:rPr>
        <w:t>vLEI</w:t>
      </w:r>
      <w:proofErr w:type="spellEnd"/>
      <w:r w:rsidRPr="00F17A9C">
        <w:rPr>
          <w:rFonts w:ascii="Calibri" w:hAnsi="Calibri" w:cs="Calibri"/>
        </w:rPr>
        <w:t xml:space="preserve"> Issuer operations have been </w:t>
      </w:r>
      <w:r w:rsidR="00F04176" w:rsidRPr="00F17A9C">
        <w:rPr>
          <w:rFonts w:ascii="Calibri" w:hAnsi="Calibri" w:cs="Calibri"/>
        </w:rPr>
        <w:t>included.</w:t>
      </w:r>
      <w:r w:rsidRPr="00F17A9C">
        <w:rPr>
          <w:rFonts w:ascii="Calibri" w:hAnsi="Calibri" w:cs="Calibri"/>
        </w:rPr>
        <w:t xml:space="preserve"> These are reflected in the questions in the </w:t>
      </w:r>
      <w:proofErr w:type="spellStart"/>
      <w:r w:rsidRPr="00F17A9C">
        <w:rPr>
          <w:rFonts w:ascii="Calibri" w:hAnsi="Calibri" w:cs="Calibri"/>
        </w:rPr>
        <w:t>vLEI</w:t>
      </w:r>
      <w:proofErr w:type="spellEnd"/>
      <w:r w:rsidRPr="00F17A9C">
        <w:rPr>
          <w:rFonts w:ascii="Calibri" w:hAnsi="Calibri" w:cs="Calibri"/>
        </w:rPr>
        <w:t xml:space="preserve"> </w:t>
      </w:r>
      <w:r w:rsidR="003057EA" w:rsidRPr="00F17A9C">
        <w:rPr>
          <w:rFonts w:ascii="Calibri" w:hAnsi="Calibri" w:cs="Calibri"/>
        </w:rPr>
        <w:t>Issuer Qualification</w:t>
      </w:r>
      <w:r w:rsidRPr="00F17A9C">
        <w:rPr>
          <w:rFonts w:ascii="Calibri" w:hAnsi="Calibri" w:cs="Calibri"/>
        </w:rPr>
        <w:t xml:space="preserve"> Program Checklist. </w:t>
      </w:r>
    </w:p>
    <w:p w14:paraId="67FC13BF" w14:textId="4C8E7821" w:rsidR="001F38FD" w:rsidRPr="00F17A9C" w:rsidRDefault="001F38FD" w:rsidP="001410AD">
      <w:pPr>
        <w:rPr>
          <w:rFonts w:ascii="Calibri" w:hAnsi="Calibri" w:cs="Calibri"/>
        </w:rPr>
      </w:pPr>
    </w:p>
    <w:p w14:paraId="34085D6B" w14:textId="74604C1F" w:rsidR="001F38FD" w:rsidRPr="00F17A9C" w:rsidRDefault="001F38FD" w:rsidP="001410AD">
      <w:pPr>
        <w:rPr>
          <w:rFonts w:ascii="Calibri" w:hAnsi="Calibri" w:cs="Calibri"/>
        </w:rPr>
      </w:pPr>
      <w:r w:rsidRPr="00F17A9C">
        <w:rPr>
          <w:rFonts w:ascii="Calibri" w:hAnsi="Calibri" w:cs="Calibri"/>
        </w:rPr>
        <w:t xml:space="preserve">When developing the </w:t>
      </w:r>
      <w:proofErr w:type="spellStart"/>
      <w:r w:rsidRPr="00F17A9C">
        <w:rPr>
          <w:rFonts w:ascii="Calibri" w:hAnsi="Calibri" w:cs="Calibri"/>
        </w:rPr>
        <w:t>vLEI</w:t>
      </w:r>
      <w:proofErr w:type="spellEnd"/>
      <w:r w:rsidRPr="00F17A9C">
        <w:rPr>
          <w:rFonts w:ascii="Calibri" w:hAnsi="Calibri" w:cs="Calibri"/>
        </w:rPr>
        <w:t xml:space="preserve"> </w:t>
      </w:r>
      <w:r w:rsidR="003057EA" w:rsidRPr="00F17A9C">
        <w:rPr>
          <w:rFonts w:ascii="Calibri" w:hAnsi="Calibri" w:cs="Calibri"/>
        </w:rPr>
        <w:t>Issuer Qualification</w:t>
      </w:r>
      <w:r w:rsidRPr="00F17A9C">
        <w:rPr>
          <w:rFonts w:ascii="Calibri" w:hAnsi="Calibri" w:cs="Calibri"/>
        </w:rPr>
        <w:t xml:space="preserve"> Program Checklist, GLEIF considered and incorporated </w:t>
      </w:r>
      <w:r w:rsidR="00F04176" w:rsidRPr="00F17A9C">
        <w:rPr>
          <w:rFonts w:ascii="Calibri" w:hAnsi="Calibri" w:cs="Calibri"/>
        </w:rPr>
        <w:t xml:space="preserve">generally accepted </w:t>
      </w:r>
      <w:r w:rsidRPr="00F17A9C">
        <w:rPr>
          <w:rFonts w:ascii="Calibri" w:hAnsi="Calibri" w:cs="Calibri"/>
        </w:rPr>
        <w:t xml:space="preserve">control standards referring to generally accepted </w:t>
      </w:r>
      <w:r w:rsidR="00F04176" w:rsidRPr="00F17A9C">
        <w:rPr>
          <w:rFonts w:ascii="Calibri" w:hAnsi="Calibri" w:cs="Calibri"/>
        </w:rPr>
        <w:t xml:space="preserve">from </w:t>
      </w:r>
      <w:r w:rsidRPr="00F17A9C">
        <w:rPr>
          <w:rFonts w:ascii="Calibri" w:hAnsi="Calibri" w:cs="Calibri"/>
        </w:rPr>
        <w:t>models such as ISO, COSO, and COBIT.</w:t>
      </w:r>
    </w:p>
    <w:p w14:paraId="41F65670" w14:textId="225EE89F" w:rsidR="001738AE" w:rsidRDefault="001738AE" w:rsidP="001410AD"/>
    <w:p w14:paraId="2E0EDEC0" w14:textId="0B842E11" w:rsidR="001738AE" w:rsidRDefault="001738AE" w:rsidP="001410AD"/>
    <w:p w14:paraId="68E7EC22" w14:textId="42B3737F" w:rsidR="001738AE" w:rsidRPr="001738AE" w:rsidRDefault="001738AE" w:rsidP="001738AE">
      <w:pPr>
        <w:pStyle w:val="ListParagraph"/>
        <w:numPr>
          <w:ilvl w:val="1"/>
          <w:numId w:val="1"/>
        </w:numPr>
        <w:rPr>
          <w:b/>
          <w:bCs/>
        </w:rPr>
      </w:pPr>
      <w:r w:rsidRPr="001738AE">
        <w:rPr>
          <w:b/>
          <w:bCs/>
        </w:rPr>
        <w:t>Qualification Program Processing Order</w:t>
      </w:r>
    </w:p>
    <w:p w14:paraId="5255DAB0" w14:textId="151F72CB" w:rsidR="001738AE" w:rsidRDefault="001738AE" w:rsidP="001738AE">
      <w:pPr>
        <w:rPr>
          <w:b/>
          <w:bCs/>
        </w:rPr>
      </w:pPr>
    </w:p>
    <w:p w14:paraId="728395E2" w14:textId="47C7B961" w:rsidR="001738AE" w:rsidRPr="00F17A9C" w:rsidRDefault="001738AE" w:rsidP="001738AE">
      <w:pPr>
        <w:rPr>
          <w:rFonts w:ascii="Calibri" w:hAnsi="Calibri" w:cs="Calibri"/>
        </w:rPr>
      </w:pPr>
      <w:r w:rsidRPr="00F17A9C">
        <w:rPr>
          <w:rFonts w:ascii="Calibri" w:hAnsi="Calibri" w:cs="Calibri"/>
        </w:rPr>
        <w:t xml:space="preserve">Qualification Program processing order is based on a FIFO (First in First Out) principle depending on the timeliness and completeness of the Candidate </w:t>
      </w:r>
      <w:proofErr w:type="spellStart"/>
      <w:r w:rsidRPr="00F17A9C">
        <w:rPr>
          <w:rFonts w:ascii="Calibri" w:hAnsi="Calibri" w:cs="Calibri"/>
        </w:rPr>
        <w:t>vLEI</w:t>
      </w:r>
      <w:proofErr w:type="spellEnd"/>
      <w:r w:rsidRPr="00F17A9C">
        <w:rPr>
          <w:rFonts w:ascii="Calibri" w:hAnsi="Calibri" w:cs="Calibri"/>
        </w:rPr>
        <w:t xml:space="preserve"> Issuer submissions. Applications which are incomplete and/or require additional documentation may be impacted with significantly delayed processing times which can affect the precedence of the application.</w:t>
      </w:r>
    </w:p>
    <w:p w14:paraId="00C850D3" w14:textId="1FD1589D" w:rsidR="00F07C6C" w:rsidRDefault="00F07C6C" w:rsidP="001738AE"/>
    <w:p w14:paraId="3D414E16" w14:textId="77777777" w:rsidR="00F07C6C" w:rsidRDefault="00F07C6C" w:rsidP="001738AE"/>
    <w:p w14:paraId="638DD449" w14:textId="24DA6453" w:rsidR="001738AE" w:rsidRDefault="001738AE" w:rsidP="001738AE">
      <w:pPr>
        <w:pStyle w:val="ListParagraph"/>
        <w:numPr>
          <w:ilvl w:val="1"/>
          <w:numId w:val="1"/>
        </w:numPr>
      </w:pPr>
      <w:r w:rsidRPr="001738AE">
        <w:rPr>
          <w:b/>
          <w:bCs/>
        </w:rPr>
        <w:t>Confidentiality</w:t>
      </w:r>
    </w:p>
    <w:p w14:paraId="33642B35" w14:textId="11DC5C01" w:rsidR="001738AE" w:rsidRDefault="001738AE" w:rsidP="001738AE"/>
    <w:p w14:paraId="49ECB086" w14:textId="73B475D1" w:rsidR="00A257ED" w:rsidRPr="00F17A9C" w:rsidRDefault="001738AE" w:rsidP="002E7FEE">
      <w:pPr>
        <w:rPr>
          <w:rFonts w:ascii="Calibri" w:hAnsi="Calibri" w:cs="Calibri"/>
        </w:rPr>
      </w:pPr>
      <w:r w:rsidRPr="00F17A9C">
        <w:rPr>
          <w:rFonts w:ascii="Calibri" w:hAnsi="Calibri" w:cs="Calibri"/>
        </w:rPr>
        <w:t>Confidentiality is set out in the non-disclosure agreement.</w:t>
      </w:r>
    </w:p>
    <w:p w14:paraId="5DE551F5" w14:textId="499E6D2B" w:rsidR="00A257ED" w:rsidRDefault="00A257ED" w:rsidP="00A257ED"/>
    <w:p w14:paraId="5DCED6F9" w14:textId="083F9845" w:rsidR="00A257ED" w:rsidRDefault="00A257ED" w:rsidP="00A257ED"/>
    <w:p w14:paraId="0AC14A6A" w14:textId="77777777" w:rsidR="006F5CCF" w:rsidRDefault="006F5CCF" w:rsidP="00A257ED"/>
    <w:p w14:paraId="712FDE1F" w14:textId="32F1E380" w:rsidR="00A257ED" w:rsidRDefault="00A257ED" w:rsidP="00A257ED">
      <w:pPr>
        <w:rPr>
          <w:b/>
          <w:bCs/>
          <w:lang w:val="en-GB"/>
        </w:rPr>
      </w:pPr>
      <w:r w:rsidRPr="00A962FE">
        <w:rPr>
          <w:b/>
          <w:bCs/>
          <w:color w:val="000000" w:themeColor="text1"/>
          <w:lang w:val="en-GB"/>
        </w:rPr>
        <w:lastRenderedPageBreak/>
        <w:t>1.</w:t>
      </w:r>
      <w:r w:rsidR="002E7FEE" w:rsidRPr="00A962FE">
        <w:rPr>
          <w:b/>
          <w:bCs/>
          <w:color w:val="000000" w:themeColor="text1"/>
          <w:lang w:val="en-GB"/>
        </w:rPr>
        <w:t>9</w:t>
      </w:r>
      <w:r w:rsidRPr="00A962FE">
        <w:rPr>
          <w:b/>
          <w:bCs/>
          <w:color w:val="000000" w:themeColor="text1"/>
          <w:lang w:val="en-GB"/>
        </w:rPr>
        <w:t xml:space="preserve">. Continuous </w:t>
      </w:r>
      <w:r w:rsidRPr="00A257ED">
        <w:rPr>
          <w:b/>
          <w:bCs/>
          <w:lang w:val="en-GB"/>
        </w:rPr>
        <w:t xml:space="preserve">Improvement of Qualification </w:t>
      </w:r>
    </w:p>
    <w:p w14:paraId="01A7F8C3" w14:textId="77777777" w:rsidR="00A257ED" w:rsidRPr="00A257ED" w:rsidRDefault="00A257ED" w:rsidP="00A257ED">
      <w:pPr>
        <w:rPr>
          <w:b/>
          <w:bCs/>
          <w:lang w:val="en-GB"/>
        </w:rPr>
      </w:pPr>
    </w:p>
    <w:p w14:paraId="5469501C" w14:textId="169FA6FE" w:rsidR="00A257ED" w:rsidRPr="00F17A9C" w:rsidRDefault="00A257ED" w:rsidP="00A257ED">
      <w:pPr>
        <w:rPr>
          <w:rFonts w:ascii="Calibri" w:hAnsi="Calibri" w:cs="Calibri"/>
          <w:lang w:val="en-GB"/>
        </w:rPr>
      </w:pPr>
      <w:r w:rsidRPr="00F17A9C">
        <w:rPr>
          <w:rFonts w:ascii="Calibri" w:hAnsi="Calibri" w:cs="Calibri"/>
          <w:lang w:val="en-GB"/>
        </w:rPr>
        <w:t>GLEIF will evaluate Qualification Program criteria and process for best prac</w:t>
      </w:r>
      <w:r w:rsidR="00364147" w:rsidRPr="00F17A9C">
        <w:rPr>
          <w:rFonts w:ascii="Calibri" w:hAnsi="Calibri" w:cs="Calibri"/>
          <w:lang w:val="en-GB"/>
        </w:rPr>
        <w:t>tices</w:t>
      </w:r>
      <w:r w:rsidR="00FE6F6C" w:rsidRPr="00F17A9C">
        <w:rPr>
          <w:rFonts w:ascii="Calibri" w:hAnsi="Calibri" w:cs="Calibri"/>
          <w:lang w:val="en-GB"/>
        </w:rPr>
        <w:t xml:space="preserve"> at least annually</w:t>
      </w:r>
      <w:r w:rsidRPr="00F17A9C">
        <w:rPr>
          <w:rFonts w:ascii="Calibri" w:hAnsi="Calibri" w:cs="Calibri"/>
          <w:lang w:val="en-GB"/>
        </w:rPr>
        <w:t xml:space="preserve">. Any material changes to this Manual or the </w:t>
      </w:r>
      <w:proofErr w:type="spellStart"/>
      <w:r w:rsidR="006A6DA6" w:rsidRPr="00F17A9C">
        <w:rPr>
          <w:rFonts w:ascii="Calibri" w:hAnsi="Calibri" w:cs="Calibri"/>
          <w:lang w:val="en-GB"/>
        </w:rPr>
        <w:t>vLEI</w:t>
      </w:r>
      <w:proofErr w:type="spellEnd"/>
      <w:r w:rsidR="006A6DA6" w:rsidRPr="00F17A9C">
        <w:rPr>
          <w:rFonts w:ascii="Calibri" w:hAnsi="Calibri" w:cs="Calibri"/>
          <w:lang w:val="en-GB"/>
        </w:rPr>
        <w:t xml:space="preserve"> Issuer </w:t>
      </w:r>
      <w:r w:rsidRPr="00F17A9C">
        <w:rPr>
          <w:rFonts w:ascii="Calibri" w:hAnsi="Calibri" w:cs="Calibri"/>
          <w:lang w:val="en-GB"/>
        </w:rPr>
        <w:t xml:space="preserve">Qualification Checklist will be managed per the terms of the </w:t>
      </w:r>
      <w:proofErr w:type="spellStart"/>
      <w:r w:rsidRPr="00F17A9C">
        <w:rPr>
          <w:rFonts w:ascii="Calibri" w:hAnsi="Calibri" w:cs="Calibri"/>
          <w:lang w:val="en-GB"/>
        </w:rPr>
        <w:t>vLEI</w:t>
      </w:r>
      <w:proofErr w:type="spellEnd"/>
      <w:r w:rsidRPr="00F17A9C">
        <w:rPr>
          <w:rFonts w:ascii="Calibri" w:hAnsi="Calibri" w:cs="Calibri"/>
          <w:lang w:val="en-GB"/>
        </w:rPr>
        <w:t xml:space="preserve"> </w:t>
      </w:r>
      <w:r w:rsidR="003057EA" w:rsidRPr="00F17A9C">
        <w:rPr>
          <w:rFonts w:ascii="Calibri" w:hAnsi="Calibri" w:cs="Calibri"/>
          <w:lang w:val="en-GB"/>
        </w:rPr>
        <w:t>Issuer Qualification</w:t>
      </w:r>
      <w:r w:rsidRPr="00F17A9C">
        <w:rPr>
          <w:rFonts w:ascii="Calibri" w:hAnsi="Calibri" w:cs="Calibri"/>
          <w:lang w:val="en-GB"/>
        </w:rPr>
        <w:t xml:space="preserve"> Agreement, Section </w:t>
      </w:r>
      <w:r w:rsidR="00F350B6" w:rsidRPr="00F17A9C">
        <w:rPr>
          <w:rFonts w:ascii="Calibri" w:hAnsi="Calibri" w:cs="Calibri"/>
          <w:lang w:val="en-GB"/>
        </w:rPr>
        <w:t>VIII</w:t>
      </w:r>
      <w:r w:rsidRPr="00F17A9C">
        <w:rPr>
          <w:rFonts w:ascii="Calibri" w:hAnsi="Calibri" w:cs="Calibri"/>
          <w:lang w:val="en-GB"/>
        </w:rPr>
        <w:t xml:space="preserve">, </w:t>
      </w:r>
      <w:r w:rsidR="00F350B6" w:rsidRPr="00F17A9C">
        <w:rPr>
          <w:rFonts w:ascii="Calibri" w:hAnsi="Calibri" w:cs="Calibri"/>
          <w:lang w:val="en-GB"/>
        </w:rPr>
        <w:t xml:space="preserve">Agreement </w:t>
      </w:r>
      <w:r w:rsidRPr="00F17A9C">
        <w:rPr>
          <w:rFonts w:ascii="Calibri" w:hAnsi="Calibri" w:cs="Calibri"/>
          <w:lang w:val="en-GB"/>
        </w:rPr>
        <w:t>Change Process</w:t>
      </w:r>
      <w:r w:rsidR="00F350B6" w:rsidRPr="00F17A9C">
        <w:rPr>
          <w:rFonts w:ascii="Calibri" w:hAnsi="Calibri" w:cs="Calibri"/>
          <w:lang w:val="en-GB"/>
        </w:rPr>
        <w:t>.</w:t>
      </w:r>
    </w:p>
    <w:p w14:paraId="67331DF5" w14:textId="7FB54210" w:rsidR="00A257ED" w:rsidRDefault="00A257ED" w:rsidP="00A257ED">
      <w:pPr>
        <w:rPr>
          <w:lang w:val="en-GB"/>
        </w:rPr>
      </w:pPr>
    </w:p>
    <w:p w14:paraId="0A2FDF46" w14:textId="77777777" w:rsidR="00A257ED" w:rsidRPr="00A257ED" w:rsidRDefault="00A257ED" w:rsidP="00A257ED">
      <w:pPr>
        <w:rPr>
          <w:lang w:val="en-GB"/>
        </w:rPr>
      </w:pPr>
    </w:p>
    <w:p w14:paraId="2F112D67" w14:textId="72A83302" w:rsidR="00A257ED" w:rsidRDefault="00A257ED" w:rsidP="00A257ED">
      <w:pPr>
        <w:rPr>
          <w:b/>
          <w:bCs/>
          <w:lang w:val="en-GB"/>
        </w:rPr>
      </w:pPr>
      <w:r w:rsidRPr="00A257ED">
        <w:rPr>
          <w:b/>
          <w:bCs/>
          <w:lang w:val="en-GB"/>
        </w:rPr>
        <w:t>1.1</w:t>
      </w:r>
      <w:r w:rsidR="002E7FEE">
        <w:rPr>
          <w:b/>
          <w:bCs/>
          <w:lang w:val="en-GB"/>
        </w:rPr>
        <w:t>0</w:t>
      </w:r>
      <w:r w:rsidRPr="00A257ED">
        <w:rPr>
          <w:b/>
          <w:bCs/>
          <w:lang w:val="en-GB"/>
        </w:rPr>
        <w:t>. Use of Third-Party Assessment Reports in Qualification</w:t>
      </w:r>
    </w:p>
    <w:p w14:paraId="1CABA4BE" w14:textId="77777777" w:rsidR="00A257ED" w:rsidRPr="00A257ED" w:rsidRDefault="00A257ED" w:rsidP="00A257ED">
      <w:pPr>
        <w:rPr>
          <w:b/>
          <w:bCs/>
          <w:lang w:val="en-GB"/>
        </w:rPr>
      </w:pPr>
    </w:p>
    <w:p w14:paraId="41078363" w14:textId="60EA639D" w:rsidR="00A257ED" w:rsidRPr="00F17A9C" w:rsidRDefault="00A257ED" w:rsidP="00A257ED">
      <w:pPr>
        <w:rPr>
          <w:rFonts w:ascii="Calibri" w:hAnsi="Calibri" w:cs="Calibri"/>
          <w:lang w:val="en-GB"/>
        </w:rPr>
      </w:pPr>
      <w:r w:rsidRPr="00F17A9C">
        <w:rPr>
          <w:rFonts w:ascii="Calibri" w:hAnsi="Calibri" w:cs="Calibri"/>
          <w:lang w:val="en-GB"/>
        </w:rPr>
        <w:t xml:space="preserve">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may integrate the control assessment and reporting requirements for becoming a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with independent auditing activity that is carried out with respect to its organization(s). If a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has a current third-party opinion/report from independent, qualified internal auditors, external auditors or, regulatory auditors or independent consultants with respect to the subjects included in the Qualification Program Checklist, these reports may be submitted as evidence as the adequacy and effectiveness of internal controls.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must cross-reference such opinions/reports to the appropriate Qualification Program Checklist item and provide direct responses to questions about areas not included in these opinions/reports.</w:t>
      </w:r>
    </w:p>
    <w:p w14:paraId="1205B31E" w14:textId="77777777" w:rsidR="00A257ED" w:rsidRPr="00A257ED" w:rsidRDefault="00A257ED" w:rsidP="00A257ED">
      <w:pPr>
        <w:rPr>
          <w:lang w:val="en-GB"/>
        </w:rPr>
      </w:pPr>
    </w:p>
    <w:p w14:paraId="584844EE" w14:textId="77777777" w:rsidR="00A257ED" w:rsidRPr="00A257ED" w:rsidRDefault="00A257ED" w:rsidP="00A257ED">
      <w:pPr>
        <w:rPr>
          <w:lang w:val="en-GB"/>
        </w:rPr>
      </w:pPr>
    </w:p>
    <w:p w14:paraId="678941BD" w14:textId="5EFD055C" w:rsidR="00A257ED" w:rsidRDefault="00A257ED" w:rsidP="00A257ED">
      <w:pPr>
        <w:rPr>
          <w:b/>
          <w:bCs/>
          <w:lang w:val="en-GB"/>
        </w:rPr>
      </w:pPr>
      <w:r w:rsidRPr="00A257ED">
        <w:rPr>
          <w:b/>
          <w:bCs/>
          <w:lang w:val="en-GB"/>
        </w:rPr>
        <w:t>1.1</w:t>
      </w:r>
      <w:r w:rsidR="002E7FEE">
        <w:rPr>
          <w:b/>
          <w:bCs/>
          <w:lang w:val="en-GB"/>
        </w:rPr>
        <w:t>1</w:t>
      </w:r>
      <w:r w:rsidRPr="00A257ED">
        <w:rPr>
          <w:b/>
          <w:bCs/>
          <w:lang w:val="en-GB"/>
        </w:rPr>
        <w:t xml:space="preserve">. Use of Third-Party Service Providers as a Qualified </w:t>
      </w:r>
      <w:proofErr w:type="spellStart"/>
      <w:r w:rsidRPr="00A257ED">
        <w:rPr>
          <w:b/>
          <w:bCs/>
          <w:lang w:val="en-GB"/>
        </w:rPr>
        <w:t>vLEI</w:t>
      </w:r>
      <w:proofErr w:type="spellEnd"/>
      <w:r w:rsidRPr="00A257ED">
        <w:rPr>
          <w:b/>
          <w:bCs/>
          <w:lang w:val="en-GB"/>
        </w:rPr>
        <w:t xml:space="preserve"> Issuer</w:t>
      </w:r>
    </w:p>
    <w:p w14:paraId="6273846E" w14:textId="77777777" w:rsidR="00A257ED" w:rsidRPr="00A257ED" w:rsidRDefault="00A257ED" w:rsidP="00A257ED">
      <w:pPr>
        <w:rPr>
          <w:b/>
          <w:bCs/>
          <w:lang w:val="en-GB"/>
        </w:rPr>
      </w:pPr>
    </w:p>
    <w:p w14:paraId="17ABE35A" w14:textId="14AE5616" w:rsidR="00A257ED" w:rsidRPr="00F17A9C" w:rsidRDefault="00A257ED" w:rsidP="00A257ED">
      <w:pPr>
        <w:rPr>
          <w:rFonts w:ascii="Calibri" w:hAnsi="Calibri" w:cs="Calibri"/>
        </w:rPr>
      </w:pPr>
      <w:r w:rsidRPr="00F17A9C">
        <w:rPr>
          <w:rFonts w:ascii="Calibri" w:hAnsi="Calibri" w:cs="Calibri"/>
          <w:lang w:val="en-GB"/>
        </w:rPr>
        <w:t xml:space="preserve">The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may utilize third-party service providers for certain functions </w:t>
      </w:r>
      <w:r w:rsidR="006A6DA6" w:rsidRPr="00F17A9C">
        <w:rPr>
          <w:rFonts w:ascii="Calibri" w:hAnsi="Calibri" w:cs="Calibri"/>
          <w:lang w:val="en-GB"/>
        </w:rPr>
        <w:t xml:space="preserve">such as </w:t>
      </w:r>
      <w:r w:rsidR="006A6DA6" w:rsidRPr="00F17A9C">
        <w:rPr>
          <w:rFonts w:ascii="Calibri" w:hAnsi="Calibri" w:cs="Calibri"/>
        </w:rPr>
        <w:t xml:space="preserve">running portions of or its IT, operational </w:t>
      </w:r>
      <w:r w:rsidR="00F17A9C" w:rsidRPr="00F17A9C">
        <w:rPr>
          <w:rFonts w:ascii="Calibri" w:hAnsi="Calibri" w:cs="Calibri"/>
        </w:rPr>
        <w:t>infrastructure,</w:t>
      </w:r>
      <w:r w:rsidR="006A6DA6" w:rsidRPr="00F17A9C">
        <w:rPr>
          <w:rFonts w:ascii="Calibri" w:hAnsi="Calibri" w:cs="Calibri"/>
        </w:rPr>
        <w:t xml:space="preserve"> and administrative functions (e.g., finance, HR) unrelated to </w:t>
      </w:r>
      <w:proofErr w:type="spellStart"/>
      <w:r w:rsidR="006A6DA6" w:rsidRPr="00F17A9C">
        <w:rPr>
          <w:rFonts w:ascii="Calibri" w:hAnsi="Calibri" w:cs="Calibri"/>
        </w:rPr>
        <w:t>vLEI</w:t>
      </w:r>
      <w:proofErr w:type="spellEnd"/>
      <w:r w:rsidR="006A6DA6" w:rsidRPr="00F17A9C">
        <w:rPr>
          <w:rFonts w:ascii="Calibri" w:hAnsi="Calibri" w:cs="Calibri"/>
        </w:rPr>
        <w:t xml:space="preserve"> services.  </w:t>
      </w:r>
      <w:r w:rsidRPr="00F17A9C">
        <w:rPr>
          <w:rFonts w:ascii="Calibri" w:hAnsi="Calibri" w:cs="Calibri"/>
          <w:lang w:val="en-GB"/>
        </w:rPr>
        <w:t xml:space="preserve">The terms and conditions for this are detailed in the </w:t>
      </w:r>
      <w:proofErr w:type="spellStart"/>
      <w:r w:rsidRPr="00F17A9C">
        <w:rPr>
          <w:rFonts w:ascii="Calibri" w:hAnsi="Calibri" w:cs="Calibri"/>
          <w:lang w:val="en-GB"/>
        </w:rPr>
        <w:t>vLEI</w:t>
      </w:r>
      <w:proofErr w:type="spellEnd"/>
      <w:r w:rsidRPr="00F17A9C">
        <w:rPr>
          <w:rFonts w:ascii="Calibri" w:hAnsi="Calibri" w:cs="Calibri"/>
          <w:lang w:val="en-GB"/>
        </w:rPr>
        <w:t xml:space="preserve"> </w:t>
      </w:r>
      <w:r w:rsidR="003057EA" w:rsidRPr="00F17A9C">
        <w:rPr>
          <w:rFonts w:ascii="Calibri" w:hAnsi="Calibri" w:cs="Calibri"/>
          <w:lang w:val="en-GB"/>
        </w:rPr>
        <w:t>Issuer Qualification</w:t>
      </w:r>
      <w:r w:rsidRPr="00F17A9C">
        <w:rPr>
          <w:rFonts w:ascii="Calibri" w:hAnsi="Calibri" w:cs="Calibri"/>
          <w:lang w:val="en-GB"/>
        </w:rPr>
        <w:t xml:space="preserve"> Agreement Section </w:t>
      </w:r>
      <w:r w:rsidR="00FC61BC" w:rsidRPr="00F17A9C">
        <w:rPr>
          <w:rFonts w:ascii="Calibri" w:hAnsi="Calibri" w:cs="Calibri"/>
          <w:lang w:val="en-GB"/>
        </w:rPr>
        <w:t>I</w:t>
      </w:r>
      <w:r w:rsidRPr="00F17A9C">
        <w:rPr>
          <w:rFonts w:ascii="Calibri" w:hAnsi="Calibri" w:cs="Calibri"/>
          <w:lang w:val="en-GB"/>
        </w:rPr>
        <w:t>II. B, Use of Third-Party Services.</w:t>
      </w:r>
    </w:p>
    <w:p w14:paraId="6469632C" w14:textId="3A0E7AA8" w:rsidR="00A257ED" w:rsidRDefault="00A257ED" w:rsidP="00A257ED">
      <w:pPr>
        <w:rPr>
          <w:lang w:val="en-GB"/>
        </w:rPr>
      </w:pPr>
    </w:p>
    <w:p w14:paraId="5884598B" w14:textId="77777777" w:rsidR="00A257ED" w:rsidRPr="00A257ED" w:rsidRDefault="00A257ED" w:rsidP="00A257ED">
      <w:pPr>
        <w:rPr>
          <w:lang w:val="en-GB"/>
        </w:rPr>
      </w:pPr>
    </w:p>
    <w:p w14:paraId="32DDF6A7" w14:textId="7C518F3C" w:rsidR="00A257ED" w:rsidRDefault="00A257ED" w:rsidP="00A257ED">
      <w:pPr>
        <w:rPr>
          <w:b/>
          <w:bCs/>
          <w:lang w:val="en-GB"/>
        </w:rPr>
      </w:pPr>
      <w:r w:rsidRPr="00A257ED">
        <w:rPr>
          <w:b/>
          <w:bCs/>
          <w:lang w:val="en-GB"/>
        </w:rPr>
        <w:t>1.1</w:t>
      </w:r>
      <w:r w:rsidR="002E7FEE">
        <w:rPr>
          <w:b/>
          <w:bCs/>
          <w:lang w:val="en-GB"/>
        </w:rPr>
        <w:t>2</w:t>
      </w:r>
      <w:r w:rsidRPr="00A257ED">
        <w:rPr>
          <w:b/>
          <w:bCs/>
          <w:lang w:val="en-GB"/>
        </w:rPr>
        <w:t>. Letters of Assurance</w:t>
      </w:r>
    </w:p>
    <w:p w14:paraId="1535AFFC" w14:textId="77777777" w:rsidR="00A257ED" w:rsidRPr="00A257ED" w:rsidRDefault="00A257ED" w:rsidP="00A257ED">
      <w:pPr>
        <w:rPr>
          <w:b/>
          <w:bCs/>
          <w:lang w:val="en-GB"/>
        </w:rPr>
      </w:pPr>
    </w:p>
    <w:p w14:paraId="084C410F" w14:textId="47AD01C8" w:rsidR="00A257ED" w:rsidRPr="00F17A9C" w:rsidRDefault="00A257ED" w:rsidP="00A257ED">
      <w:pPr>
        <w:rPr>
          <w:rFonts w:ascii="Calibri" w:hAnsi="Calibri" w:cs="Calibri"/>
          <w:lang w:val="en-GB"/>
        </w:rPr>
      </w:pPr>
      <w:r w:rsidRPr="00F17A9C">
        <w:rPr>
          <w:rFonts w:ascii="Calibri" w:hAnsi="Calibri" w:cs="Calibri"/>
          <w:lang w:val="en-GB"/>
        </w:rPr>
        <w:t xml:space="preserve">It is critical that a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maintain its financial viability both in practical terms as well as with respect to the reputation of the Global Legal Entity Identifier System (GLEIS) as a whole. When performing its financial assessment, GLEIF will evaluate both independent information, such as audit reports, as well as unverified information from these reports. This information may be considered as evidence as to the adequacy and effectiveness of internal controls of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such as operating budgets.</w:t>
      </w:r>
    </w:p>
    <w:p w14:paraId="532A2814" w14:textId="77777777" w:rsidR="00A257ED" w:rsidRPr="00F17A9C" w:rsidRDefault="00A257ED" w:rsidP="00A257ED">
      <w:pPr>
        <w:rPr>
          <w:rFonts w:ascii="Calibri" w:hAnsi="Calibri" w:cs="Calibri"/>
          <w:lang w:val="en-GB"/>
        </w:rPr>
      </w:pPr>
    </w:p>
    <w:p w14:paraId="70688E80" w14:textId="5987980B" w:rsidR="00A257ED" w:rsidRPr="00F17A9C" w:rsidRDefault="00A257ED" w:rsidP="00A257ED">
      <w:pPr>
        <w:rPr>
          <w:rFonts w:ascii="Calibri" w:hAnsi="Calibri" w:cs="Calibri"/>
          <w:lang w:val="en-GB"/>
        </w:rPr>
      </w:pPr>
      <w:r w:rsidRPr="00F17A9C">
        <w:rPr>
          <w:rFonts w:ascii="Calibri" w:hAnsi="Calibri" w:cs="Calibri"/>
          <w:lang w:val="en-GB"/>
        </w:rPr>
        <w:t xml:space="preserve">GLEIF, at its sole discretion, may require a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to provide a letter of assurance, guarantee or confirmation of financial sources and/or support from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parent organization(s) indicating its ultimate responsibility for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financial soundness. If such a document is not provided upon request, GLEIF, at its sole discretion may terminate the qualification </w:t>
      </w:r>
      <w:r w:rsidR="008D43BC" w:rsidRPr="00F17A9C">
        <w:rPr>
          <w:rFonts w:ascii="Calibri" w:hAnsi="Calibri" w:cs="Calibri"/>
          <w:lang w:val="en-GB"/>
        </w:rPr>
        <w:t xml:space="preserve">program </w:t>
      </w:r>
      <w:r w:rsidRPr="00F17A9C">
        <w:rPr>
          <w:rFonts w:ascii="Calibri" w:hAnsi="Calibri" w:cs="Calibri"/>
          <w:lang w:val="en-GB"/>
        </w:rPr>
        <w:t xml:space="preserve">of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w:t>
      </w:r>
    </w:p>
    <w:p w14:paraId="762FAB39" w14:textId="77777777" w:rsidR="00A257ED" w:rsidRPr="00A257ED" w:rsidRDefault="00A257ED" w:rsidP="00A257ED">
      <w:pPr>
        <w:rPr>
          <w:b/>
          <w:bCs/>
          <w:lang w:val="en-GB"/>
        </w:rPr>
      </w:pPr>
    </w:p>
    <w:p w14:paraId="1DC8AB1C" w14:textId="77777777" w:rsidR="00A257ED" w:rsidRPr="00A257ED" w:rsidRDefault="00A257ED" w:rsidP="00A257ED">
      <w:pPr>
        <w:rPr>
          <w:b/>
          <w:bCs/>
          <w:lang w:val="en-GB"/>
        </w:rPr>
      </w:pPr>
    </w:p>
    <w:p w14:paraId="0C8AA76B" w14:textId="77777777" w:rsidR="00A257ED" w:rsidRPr="00BA22A0" w:rsidRDefault="00A257ED" w:rsidP="00A257ED">
      <w:pPr>
        <w:autoSpaceDE w:val="0"/>
        <w:autoSpaceDN w:val="0"/>
        <w:adjustRightInd w:val="0"/>
        <w:spacing w:before="100" w:beforeAutospacing="1" w:after="100" w:afterAutospacing="1"/>
        <w:rPr>
          <w:rFonts w:cstheme="minorHAnsi"/>
          <w:color w:val="000000" w:themeColor="text1"/>
          <w:kern w:val="1"/>
          <w:lang w:val="en-GB"/>
        </w:rPr>
      </w:pPr>
      <w:r w:rsidRPr="00BA22A0">
        <w:rPr>
          <w:rFonts w:cstheme="minorHAnsi"/>
          <w:b/>
          <w:bCs/>
          <w:color w:val="000000" w:themeColor="text1"/>
          <w:sz w:val="28"/>
          <w:szCs w:val="28"/>
          <w:lang w:val="en-GB"/>
        </w:rPr>
        <w:t>Chapter 2: Roles and Responsibilities</w:t>
      </w:r>
    </w:p>
    <w:p w14:paraId="7F4B6395" w14:textId="597D8C5B" w:rsidR="00A257ED" w:rsidRPr="00A257ED" w:rsidRDefault="00A257ED" w:rsidP="00A257ED">
      <w:pPr>
        <w:pStyle w:val="ListParagraph"/>
        <w:numPr>
          <w:ilvl w:val="0"/>
          <w:numId w:val="8"/>
        </w:numPr>
        <w:rPr>
          <w:b/>
          <w:bCs/>
          <w:lang w:val="en-GB"/>
        </w:rPr>
      </w:pPr>
      <w:r w:rsidRPr="00A257ED">
        <w:rPr>
          <w:b/>
          <w:bCs/>
          <w:lang w:val="en-GB"/>
        </w:rPr>
        <w:t xml:space="preserve">Candidate </w:t>
      </w:r>
      <w:proofErr w:type="spellStart"/>
      <w:r w:rsidRPr="00A257ED">
        <w:rPr>
          <w:b/>
          <w:bCs/>
          <w:lang w:val="en-GB"/>
        </w:rPr>
        <w:t>vLEI</w:t>
      </w:r>
      <w:proofErr w:type="spellEnd"/>
      <w:r w:rsidRPr="00A257ED">
        <w:rPr>
          <w:b/>
          <w:bCs/>
          <w:lang w:val="en-GB"/>
        </w:rPr>
        <w:t xml:space="preserve"> Issuer</w:t>
      </w:r>
    </w:p>
    <w:p w14:paraId="0A383561" w14:textId="77777777" w:rsidR="00A257ED" w:rsidRPr="00F17A9C" w:rsidRDefault="00A257ED" w:rsidP="00A257ED">
      <w:pPr>
        <w:numPr>
          <w:ilvl w:val="0"/>
          <w:numId w:val="2"/>
        </w:numPr>
        <w:rPr>
          <w:rFonts w:ascii="Calibri" w:hAnsi="Calibri" w:cs="Calibri"/>
          <w:lang w:val="en-GB"/>
        </w:rPr>
      </w:pPr>
      <w:r w:rsidRPr="00F17A9C">
        <w:rPr>
          <w:rFonts w:ascii="Calibri" w:hAnsi="Calibri" w:cs="Calibri"/>
          <w:lang w:val="en-GB"/>
        </w:rPr>
        <w:t>Issues a Qualification request</w:t>
      </w:r>
    </w:p>
    <w:p w14:paraId="29649398" w14:textId="77777777" w:rsidR="00A257ED" w:rsidRPr="00F17A9C" w:rsidRDefault="00A257ED" w:rsidP="00A257ED">
      <w:pPr>
        <w:numPr>
          <w:ilvl w:val="0"/>
          <w:numId w:val="2"/>
        </w:numPr>
        <w:rPr>
          <w:rFonts w:ascii="Calibri" w:hAnsi="Calibri" w:cs="Calibri"/>
          <w:lang w:val="en-GB"/>
        </w:rPr>
      </w:pPr>
      <w:r w:rsidRPr="00F17A9C">
        <w:rPr>
          <w:rFonts w:ascii="Calibri" w:hAnsi="Calibri" w:cs="Calibri"/>
          <w:lang w:val="en-GB"/>
        </w:rPr>
        <w:t>Signs a Non-Disclosure Agreement (NDA)</w:t>
      </w:r>
    </w:p>
    <w:p w14:paraId="127F0164" w14:textId="2AFE99BF" w:rsidR="00A257ED" w:rsidRPr="00F17A9C" w:rsidRDefault="00A257ED" w:rsidP="00A257ED">
      <w:pPr>
        <w:numPr>
          <w:ilvl w:val="0"/>
          <w:numId w:val="2"/>
        </w:numPr>
        <w:rPr>
          <w:rFonts w:ascii="Calibri" w:hAnsi="Calibri" w:cs="Calibri"/>
          <w:lang w:val="en-GB"/>
        </w:rPr>
      </w:pPr>
      <w:r w:rsidRPr="00F17A9C">
        <w:rPr>
          <w:rFonts w:ascii="Calibri" w:hAnsi="Calibri" w:cs="Calibri"/>
          <w:lang w:val="en-GB"/>
        </w:rPr>
        <w:t xml:space="preserve">Prepares and submits a completed </w:t>
      </w:r>
      <w:proofErr w:type="spellStart"/>
      <w:r w:rsidRPr="00F17A9C">
        <w:rPr>
          <w:rFonts w:ascii="Calibri" w:hAnsi="Calibri" w:cs="Calibri"/>
          <w:lang w:val="en-GB"/>
        </w:rPr>
        <w:t>vLEI</w:t>
      </w:r>
      <w:proofErr w:type="spellEnd"/>
      <w:r w:rsidRPr="00F17A9C">
        <w:rPr>
          <w:rFonts w:ascii="Calibri" w:hAnsi="Calibri" w:cs="Calibri"/>
          <w:lang w:val="en-GB"/>
        </w:rPr>
        <w:t xml:space="preserve"> </w:t>
      </w:r>
      <w:r w:rsidR="003057EA" w:rsidRPr="00F17A9C">
        <w:rPr>
          <w:rFonts w:ascii="Calibri" w:hAnsi="Calibri" w:cs="Calibri"/>
          <w:lang w:val="en-GB"/>
        </w:rPr>
        <w:t>Issuer Qualification</w:t>
      </w:r>
      <w:r w:rsidRPr="00F17A9C">
        <w:rPr>
          <w:rFonts w:ascii="Calibri" w:hAnsi="Calibri" w:cs="Calibri"/>
          <w:lang w:val="en-GB"/>
        </w:rPr>
        <w:t xml:space="preserve"> Program Checklist along with required information and documentation</w:t>
      </w:r>
    </w:p>
    <w:p w14:paraId="2D6524A2" w14:textId="77777777" w:rsidR="00A257ED" w:rsidRPr="00A257ED" w:rsidRDefault="00A257ED" w:rsidP="00A257ED">
      <w:pPr>
        <w:rPr>
          <w:lang w:val="en-GB"/>
        </w:rPr>
      </w:pPr>
    </w:p>
    <w:p w14:paraId="1C3B2362" w14:textId="475CA041" w:rsidR="00A257ED" w:rsidRPr="009A0661" w:rsidRDefault="00A257ED" w:rsidP="009A0661">
      <w:pPr>
        <w:pStyle w:val="ListParagraph"/>
        <w:numPr>
          <w:ilvl w:val="0"/>
          <w:numId w:val="8"/>
        </w:numPr>
        <w:rPr>
          <w:b/>
          <w:bCs/>
          <w:lang w:val="en-GB"/>
        </w:rPr>
      </w:pPr>
      <w:r w:rsidRPr="009A0661">
        <w:rPr>
          <w:b/>
          <w:bCs/>
          <w:lang w:val="en-GB"/>
        </w:rPr>
        <w:t>GLEIF</w:t>
      </w:r>
    </w:p>
    <w:p w14:paraId="23C939D9" w14:textId="77777777" w:rsidR="00A257ED" w:rsidRPr="00F17A9C" w:rsidRDefault="00A257ED" w:rsidP="00A257ED">
      <w:pPr>
        <w:numPr>
          <w:ilvl w:val="0"/>
          <w:numId w:val="4"/>
        </w:numPr>
        <w:rPr>
          <w:rFonts w:ascii="Calibri" w:hAnsi="Calibri" w:cs="Calibri"/>
          <w:b/>
          <w:bCs/>
          <w:lang w:val="en-GB"/>
        </w:rPr>
      </w:pPr>
      <w:r w:rsidRPr="00F17A9C">
        <w:rPr>
          <w:rFonts w:ascii="Calibri" w:hAnsi="Calibri" w:cs="Calibri"/>
          <w:lang w:val="en-GB"/>
        </w:rPr>
        <w:t>Processes all Qualification requests</w:t>
      </w:r>
    </w:p>
    <w:p w14:paraId="79BD0C1A" w14:textId="7C2C2FF6" w:rsidR="00A257ED" w:rsidRPr="00F17A9C" w:rsidRDefault="00A257ED" w:rsidP="00A257ED">
      <w:pPr>
        <w:numPr>
          <w:ilvl w:val="0"/>
          <w:numId w:val="4"/>
        </w:numPr>
        <w:rPr>
          <w:rFonts w:ascii="Calibri" w:hAnsi="Calibri" w:cs="Calibri"/>
          <w:b/>
          <w:bCs/>
          <w:lang w:val="en-GB"/>
        </w:rPr>
      </w:pPr>
      <w:r w:rsidRPr="00F17A9C">
        <w:rPr>
          <w:rFonts w:ascii="Calibri" w:hAnsi="Calibri" w:cs="Calibri"/>
          <w:lang w:val="en-GB"/>
        </w:rPr>
        <w:t xml:space="preserve">Reviews and evaluates </w:t>
      </w:r>
      <w:proofErr w:type="spellStart"/>
      <w:r w:rsidRPr="00F17A9C">
        <w:rPr>
          <w:rFonts w:ascii="Calibri" w:hAnsi="Calibri" w:cs="Calibri"/>
          <w:lang w:val="en-GB"/>
        </w:rPr>
        <w:t>vLEI</w:t>
      </w:r>
      <w:proofErr w:type="spellEnd"/>
      <w:r w:rsidRPr="00F17A9C">
        <w:rPr>
          <w:rFonts w:ascii="Calibri" w:hAnsi="Calibri" w:cs="Calibri"/>
          <w:lang w:val="en-GB"/>
        </w:rPr>
        <w:t xml:space="preserve"> </w:t>
      </w:r>
      <w:r w:rsidR="003057EA" w:rsidRPr="00F17A9C">
        <w:rPr>
          <w:rFonts w:ascii="Calibri" w:hAnsi="Calibri" w:cs="Calibri"/>
          <w:lang w:val="en-GB"/>
        </w:rPr>
        <w:t>Issuer Qualification</w:t>
      </w:r>
      <w:r w:rsidRPr="00F17A9C">
        <w:rPr>
          <w:rFonts w:ascii="Calibri" w:hAnsi="Calibri" w:cs="Calibri"/>
          <w:lang w:val="en-GB"/>
        </w:rPr>
        <w:t xml:space="preserve"> Program Checklist,</w:t>
      </w:r>
    </w:p>
    <w:p w14:paraId="64862C37" w14:textId="77777777" w:rsidR="00A257ED" w:rsidRPr="00F17A9C" w:rsidRDefault="00A257ED" w:rsidP="00A257ED">
      <w:pPr>
        <w:numPr>
          <w:ilvl w:val="0"/>
          <w:numId w:val="4"/>
        </w:numPr>
        <w:rPr>
          <w:rFonts w:ascii="Calibri" w:hAnsi="Calibri" w:cs="Calibri"/>
          <w:b/>
          <w:bCs/>
          <w:lang w:val="en-GB"/>
        </w:rPr>
      </w:pPr>
      <w:r w:rsidRPr="00F17A9C">
        <w:rPr>
          <w:rFonts w:ascii="Calibri" w:hAnsi="Calibri" w:cs="Calibri"/>
          <w:lang w:val="en-GB"/>
        </w:rPr>
        <w:t>required information and documentation</w:t>
      </w:r>
    </w:p>
    <w:p w14:paraId="0A5B340B" w14:textId="77777777" w:rsidR="00A257ED" w:rsidRPr="00F17A9C" w:rsidRDefault="00A257ED" w:rsidP="00A257ED">
      <w:pPr>
        <w:numPr>
          <w:ilvl w:val="0"/>
          <w:numId w:val="4"/>
        </w:numPr>
        <w:rPr>
          <w:rFonts w:ascii="Calibri" w:hAnsi="Calibri" w:cs="Calibri"/>
          <w:lang w:val="en-GB"/>
        </w:rPr>
      </w:pPr>
      <w:r w:rsidRPr="00F17A9C">
        <w:rPr>
          <w:rFonts w:ascii="Calibri" w:hAnsi="Calibri" w:cs="Calibri"/>
          <w:lang w:val="en-GB"/>
        </w:rPr>
        <w:t>Communicates Qualification decisions</w:t>
      </w:r>
    </w:p>
    <w:p w14:paraId="67E83959" w14:textId="77777777" w:rsidR="00A257ED" w:rsidRPr="00F17A9C" w:rsidRDefault="00A257ED" w:rsidP="00A257ED">
      <w:pPr>
        <w:numPr>
          <w:ilvl w:val="0"/>
          <w:numId w:val="4"/>
        </w:numPr>
        <w:rPr>
          <w:rFonts w:ascii="Calibri" w:hAnsi="Calibri" w:cs="Calibri"/>
          <w:lang w:val="en-GB"/>
        </w:rPr>
      </w:pPr>
      <w:r w:rsidRPr="00F17A9C">
        <w:rPr>
          <w:rFonts w:ascii="Calibri" w:hAnsi="Calibri" w:cs="Calibri"/>
          <w:lang w:val="en-GB"/>
        </w:rPr>
        <w:t xml:space="preserve">Publishes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on GLEIF website</w:t>
      </w:r>
    </w:p>
    <w:p w14:paraId="52ED03BE" w14:textId="77777777" w:rsidR="00A257ED" w:rsidRPr="00F17A9C" w:rsidRDefault="00A257ED" w:rsidP="00A257ED">
      <w:pPr>
        <w:numPr>
          <w:ilvl w:val="0"/>
          <w:numId w:val="4"/>
        </w:numPr>
        <w:rPr>
          <w:rFonts w:ascii="Calibri" w:hAnsi="Calibri" w:cs="Calibri"/>
          <w:lang w:val="en-GB"/>
        </w:rPr>
      </w:pPr>
      <w:r w:rsidRPr="00F17A9C">
        <w:rPr>
          <w:rFonts w:ascii="Calibri" w:hAnsi="Calibri" w:cs="Calibri"/>
          <w:lang w:val="en-GB"/>
        </w:rPr>
        <w:t xml:space="preserve">Monitors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activities and performance</w:t>
      </w:r>
    </w:p>
    <w:p w14:paraId="69B565E4" w14:textId="4915A60C" w:rsidR="00A257ED" w:rsidRDefault="00A257ED" w:rsidP="00A257ED">
      <w:pPr>
        <w:rPr>
          <w:lang w:val="en-GB"/>
        </w:rPr>
      </w:pPr>
    </w:p>
    <w:p w14:paraId="59811CE5" w14:textId="35B501F9" w:rsidR="00A90711" w:rsidRPr="00BA22A0" w:rsidRDefault="00A90711" w:rsidP="00A90711">
      <w:pPr>
        <w:autoSpaceDE w:val="0"/>
        <w:autoSpaceDN w:val="0"/>
        <w:adjustRightInd w:val="0"/>
        <w:spacing w:before="100" w:beforeAutospacing="1" w:after="100" w:afterAutospacing="1"/>
        <w:rPr>
          <w:rFonts w:cstheme="minorHAnsi"/>
          <w:color w:val="000000" w:themeColor="text1"/>
          <w:kern w:val="1"/>
          <w:lang w:val="en-GB"/>
        </w:rPr>
      </w:pPr>
      <w:r w:rsidRPr="00BA22A0">
        <w:rPr>
          <w:rFonts w:cstheme="minorHAnsi"/>
          <w:b/>
          <w:bCs/>
          <w:color w:val="000000" w:themeColor="text1"/>
          <w:sz w:val="28"/>
          <w:szCs w:val="28"/>
          <w:lang w:val="en-GB"/>
        </w:rPr>
        <w:t xml:space="preserve">Chapter 3: The </w:t>
      </w:r>
      <w:proofErr w:type="spellStart"/>
      <w:r w:rsidRPr="00BA22A0">
        <w:rPr>
          <w:rFonts w:cstheme="minorHAnsi"/>
          <w:b/>
          <w:bCs/>
          <w:color w:val="000000" w:themeColor="text1"/>
          <w:sz w:val="28"/>
          <w:szCs w:val="28"/>
          <w:lang w:val="en-GB"/>
        </w:rPr>
        <w:t>vLEI</w:t>
      </w:r>
      <w:proofErr w:type="spellEnd"/>
      <w:r w:rsidRPr="00BA22A0">
        <w:rPr>
          <w:rFonts w:cstheme="minorHAnsi"/>
          <w:b/>
          <w:bCs/>
          <w:color w:val="000000" w:themeColor="text1"/>
          <w:sz w:val="28"/>
          <w:szCs w:val="28"/>
          <w:lang w:val="en-GB"/>
        </w:rPr>
        <w:t xml:space="preserve"> Issuer Qualification Program Process</w:t>
      </w:r>
    </w:p>
    <w:p w14:paraId="3CBBE830" w14:textId="7C198CD6" w:rsidR="00A257ED" w:rsidRDefault="00A257ED" w:rsidP="00A257ED">
      <w:pPr>
        <w:rPr>
          <w:b/>
          <w:bCs/>
          <w:lang w:val="en-GB"/>
        </w:rPr>
      </w:pPr>
      <w:r w:rsidRPr="00A257ED">
        <w:rPr>
          <w:b/>
          <w:bCs/>
          <w:lang w:val="en-GB"/>
        </w:rPr>
        <w:t>3.1 Overview</w:t>
      </w:r>
    </w:p>
    <w:p w14:paraId="7B3CF6B5" w14:textId="77777777" w:rsidR="00A90711" w:rsidRPr="000F30A1" w:rsidRDefault="00A90711" w:rsidP="00A257ED">
      <w:pPr>
        <w:rPr>
          <w:b/>
          <w:bCs/>
          <w:lang w:val="en-GB"/>
        </w:rPr>
      </w:pPr>
    </w:p>
    <w:p w14:paraId="0FC75A2C" w14:textId="7F294FE6" w:rsidR="00A257ED" w:rsidRPr="00F17A9C" w:rsidRDefault="00A257ED" w:rsidP="00A257ED">
      <w:pPr>
        <w:rPr>
          <w:rFonts w:ascii="Calibri" w:hAnsi="Calibri" w:cs="Calibri"/>
          <w:lang w:val="en-GB"/>
        </w:rPr>
      </w:pPr>
      <w:r w:rsidRPr="00F17A9C">
        <w:rPr>
          <w:rFonts w:ascii="Calibri" w:hAnsi="Calibri" w:cs="Calibri"/>
          <w:lang w:val="en-GB"/>
        </w:rPr>
        <w:t xml:space="preserve">The Qualification Program is in place to ensure that all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meet the minimum financia</w:t>
      </w:r>
      <w:r w:rsidR="00FE6F6C" w:rsidRPr="00F17A9C">
        <w:rPr>
          <w:rFonts w:ascii="Calibri" w:hAnsi="Calibri" w:cs="Calibri"/>
          <w:lang w:val="en-GB"/>
        </w:rPr>
        <w:t xml:space="preserve">l, </w:t>
      </w:r>
      <w:r w:rsidR="00F17A9C" w:rsidRPr="00F17A9C">
        <w:rPr>
          <w:rFonts w:ascii="Calibri" w:hAnsi="Calibri" w:cs="Calibri"/>
          <w:lang w:val="en-GB"/>
        </w:rPr>
        <w:t>operational,</w:t>
      </w:r>
      <w:r w:rsidRPr="00F17A9C">
        <w:rPr>
          <w:rFonts w:ascii="Calibri" w:hAnsi="Calibri" w:cs="Calibri"/>
          <w:lang w:val="en-GB"/>
        </w:rPr>
        <w:t xml:space="preserve"> </w:t>
      </w:r>
      <w:r w:rsidR="00FE6F6C" w:rsidRPr="00F17A9C">
        <w:rPr>
          <w:rFonts w:ascii="Calibri" w:hAnsi="Calibri" w:cs="Calibri"/>
          <w:lang w:val="en-GB"/>
        </w:rPr>
        <w:t xml:space="preserve">and technical </w:t>
      </w:r>
      <w:r w:rsidRPr="00F17A9C">
        <w:rPr>
          <w:rFonts w:ascii="Calibri" w:hAnsi="Calibri" w:cs="Calibri"/>
          <w:lang w:val="en-GB"/>
        </w:rPr>
        <w:t xml:space="preserve">requirements of the GLEIF and that a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control environment </w:t>
      </w:r>
      <w:r w:rsidR="00FE6F6C" w:rsidRPr="00F17A9C">
        <w:rPr>
          <w:rFonts w:ascii="Calibri" w:hAnsi="Calibri" w:cs="Calibri"/>
          <w:lang w:val="en-GB"/>
        </w:rPr>
        <w:t>has</w:t>
      </w:r>
      <w:r w:rsidRPr="00F17A9C">
        <w:rPr>
          <w:rFonts w:ascii="Calibri" w:hAnsi="Calibri" w:cs="Calibri"/>
          <w:lang w:val="en-GB"/>
        </w:rPr>
        <w:t xml:space="preserve"> reasonable </w:t>
      </w:r>
      <w:r w:rsidR="00FE6F6C" w:rsidRPr="00F17A9C">
        <w:rPr>
          <w:rFonts w:ascii="Calibri" w:hAnsi="Calibri" w:cs="Calibri"/>
          <w:lang w:val="en-GB"/>
        </w:rPr>
        <w:t xml:space="preserve">risk mitigation </w:t>
      </w:r>
      <w:r w:rsidRPr="00F17A9C">
        <w:rPr>
          <w:rFonts w:ascii="Calibri" w:hAnsi="Calibri" w:cs="Calibri"/>
          <w:lang w:val="en-GB"/>
        </w:rPr>
        <w:t xml:space="preserve">to protect the integrity of the </w:t>
      </w:r>
      <w:proofErr w:type="spellStart"/>
      <w:r w:rsidRPr="00F17A9C">
        <w:rPr>
          <w:rFonts w:ascii="Calibri" w:hAnsi="Calibri" w:cs="Calibri"/>
          <w:lang w:val="en-GB"/>
        </w:rPr>
        <w:t>vLEI</w:t>
      </w:r>
      <w:proofErr w:type="spellEnd"/>
      <w:r w:rsidRPr="00F17A9C">
        <w:rPr>
          <w:rFonts w:ascii="Calibri" w:hAnsi="Calibri" w:cs="Calibri"/>
          <w:lang w:val="en-GB"/>
        </w:rPr>
        <w:t xml:space="preserve"> operations.</w:t>
      </w:r>
    </w:p>
    <w:p w14:paraId="3C136F2A" w14:textId="77777777" w:rsidR="00A90711" w:rsidRPr="00F17A9C" w:rsidRDefault="00A90711" w:rsidP="00A257ED">
      <w:pPr>
        <w:rPr>
          <w:rFonts w:ascii="Calibri" w:hAnsi="Calibri" w:cs="Calibri"/>
          <w:lang w:val="en-GB"/>
        </w:rPr>
      </w:pPr>
    </w:p>
    <w:p w14:paraId="6DDB1090" w14:textId="509C78FF" w:rsidR="00A257ED" w:rsidRPr="00F17A9C" w:rsidRDefault="00A257ED" w:rsidP="00A257ED">
      <w:pPr>
        <w:rPr>
          <w:rFonts w:ascii="Calibri" w:hAnsi="Calibri" w:cs="Calibri"/>
          <w:lang w:val="en-GB"/>
        </w:rPr>
      </w:pPr>
      <w:r w:rsidRPr="00F17A9C">
        <w:rPr>
          <w:rFonts w:ascii="Calibri" w:hAnsi="Calibri" w:cs="Calibri"/>
          <w:lang w:val="en-GB"/>
        </w:rPr>
        <w:t xml:space="preserve">Throughout the Qualification Program,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is obliged to inform GLEIF without undue delay about any events or developments which affect the accuracy of information provided to GLEIF such as changes in legal status e.g., form of incorporation, change of signatory power of its officers and the like. Such changes could impact the Qualification Program and/or any agreed time schedule.</w:t>
      </w:r>
    </w:p>
    <w:p w14:paraId="1DDAA734" w14:textId="77777777" w:rsidR="00A90711" w:rsidRPr="00F17A9C" w:rsidRDefault="00A90711" w:rsidP="00A257ED">
      <w:pPr>
        <w:rPr>
          <w:rFonts w:ascii="Calibri" w:hAnsi="Calibri" w:cs="Calibri"/>
          <w:lang w:val="en-GB"/>
        </w:rPr>
      </w:pPr>
    </w:p>
    <w:p w14:paraId="08176891" w14:textId="6EEB1673" w:rsidR="00A257ED" w:rsidRPr="00F17A9C" w:rsidRDefault="00A257ED" w:rsidP="00A257ED">
      <w:pPr>
        <w:rPr>
          <w:rFonts w:ascii="Calibri" w:hAnsi="Calibri" w:cs="Calibri"/>
          <w:lang w:val="en-GB"/>
        </w:rPr>
      </w:pPr>
      <w:r w:rsidRPr="00F17A9C">
        <w:rPr>
          <w:rFonts w:ascii="Calibri" w:hAnsi="Calibri" w:cs="Calibri"/>
          <w:lang w:val="en-GB"/>
        </w:rPr>
        <w:t xml:space="preserve">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w:t>
      </w:r>
      <w:r w:rsidR="00FE6F6C" w:rsidRPr="00F17A9C">
        <w:rPr>
          <w:rFonts w:ascii="Calibri" w:hAnsi="Calibri" w:cs="Calibri"/>
          <w:lang w:val="en-GB"/>
        </w:rPr>
        <w:t>submit</w:t>
      </w:r>
      <w:r w:rsidRPr="00F17A9C">
        <w:rPr>
          <w:rFonts w:ascii="Calibri" w:hAnsi="Calibri" w:cs="Calibri"/>
          <w:lang w:val="en-GB"/>
        </w:rPr>
        <w:t xml:space="preserve"> all Qualification Program materials via </w:t>
      </w:r>
      <w:r w:rsidR="00FB6910" w:rsidRPr="00F17A9C">
        <w:rPr>
          <w:rFonts w:ascii="Calibri" w:hAnsi="Calibri" w:cs="Calibri"/>
          <w:lang w:val="en-GB"/>
        </w:rPr>
        <w:t>a communications portal</w:t>
      </w:r>
      <w:r w:rsidRPr="00F17A9C">
        <w:rPr>
          <w:rFonts w:ascii="Calibri" w:hAnsi="Calibri" w:cs="Calibri"/>
          <w:lang w:val="en-GB"/>
        </w:rPr>
        <w:t xml:space="preserve"> provided by GLEIF. All documents received </w:t>
      </w:r>
      <w:r w:rsidR="00FE6F6C" w:rsidRPr="00F17A9C">
        <w:rPr>
          <w:rFonts w:ascii="Calibri" w:hAnsi="Calibri" w:cs="Calibri"/>
          <w:lang w:val="en-GB"/>
        </w:rPr>
        <w:t>are</w:t>
      </w:r>
      <w:r w:rsidRPr="00F17A9C">
        <w:rPr>
          <w:rFonts w:ascii="Calibri" w:hAnsi="Calibri" w:cs="Calibri"/>
          <w:lang w:val="en-GB"/>
        </w:rPr>
        <w:t xml:space="preserve"> date stamped and </w:t>
      </w:r>
      <w:r w:rsidR="006D4F76" w:rsidRPr="00F17A9C">
        <w:rPr>
          <w:rFonts w:ascii="Calibri" w:hAnsi="Calibri" w:cs="Calibri"/>
          <w:lang w:val="en-GB"/>
        </w:rPr>
        <w:t>receipts</w:t>
      </w:r>
      <w:r w:rsidRPr="00F17A9C">
        <w:rPr>
          <w:rFonts w:ascii="Calibri" w:hAnsi="Calibri" w:cs="Calibri"/>
          <w:lang w:val="en-GB"/>
        </w:rPr>
        <w:t xml:space="preserve"> sent to the representative of the submitting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Once information and documentation </w:t>
      </w:r>
      <w:r w:rsidR="00F17A9C" w:rsidRPr="00F17A9C">
        <w:rPr>
          <w:rFonts w:ascii="Calibri" w:hAnsi="Calibri" w:cs="Calibri"/>
          <w:lang w:val="en-GB"/>
        </w:rPr>
        <w:t>are</w:t>
      </w:r>
      <w:r w:rsidRPr="00F17A9C">
        <w:rPr>
          <w:rFonts w:ascii="Calibri" w:hAnsi="Calibri" w:cs="Calibri"/>
          <w:lang w:val="en-GB"/>
        </w:rPr>
        <w:t xml:space="preserve"> designated as ‘FINAL’, the </w:t>
      </w:r>
      <w:r w:rsidR="00FB6910" w:rsidRPr="00F17A9C">
        <w:rPr>
          <w:rFonts w:ascii="Calibri" w:hAnsi="Calibri" w:cs="Calibri"/>
          <w:lang w:val="en-GB"/>
        </w:rPr>
        <w:t>communications portal</w:t>
      </w:r>
      <w:r w:rsidRPr="00F17A9C">
        <w:rPr>
          <w:rFonts w:ascii="Calibri" w:hAnsi="Calibri" w:cs="Calibri"/>
          <w:lang w:val="en-GB"/>
        </w:rPr>
        <w:t xml:space="preserve"> </w:t>
      </w:r>
      <w:r w:rsidR="00FE6F6C" w:rsidRPr="00F17A9C">
        <w:rPr>
          <w:rFonts w:ascii="Calibri" w:hAnsi="Calibri" w:cs="Calibri"/>
          <w:lang w:val="en-GB"/>
        </w:rPr>
        <w:t>is</w:t>
      </w:r>
      <w:r w:rsidRPr="00F17A9C">
        <w:rPr>
          <w:rFonts w:ascii="Calibri" w:hAnsi="Calibri" w:cs="Calibri"/>
          <w:lang w:val="en-GB"/>
        </w:rPr>
        <w:t xml:space="preserve"> restricted to read-only for users and any proposed changes will need to be discussed with and approved by GLEIF before taking any action.</w:t>
      </w:r>
    </w:p>
    <w:p w14:paraId="773DDE85" w14:textId="77777777" w:rsidR="00A90711" w:rsidRPr="00F17A9C" w:rsidRDefault="00A90711" w:rsidP="00A257ED">
      <w:pPr>
        <w:rPr>
          <w:rFonts w:ascii="Calibri" w:hAnsi="Calibri" w:cs="Calibri"/>
          <w:lang w:val="en-GB"/>
        </w:rPr>
      </w:pPr>
    </w:p>
    <w:p w14:paraId="051326B8" w14:textId="0844A259" w:rsidR="00A257ED" w:rsidRPr="00F17A9C" w:rsidRDefault="00A257ED" w:rsidP="00A257ED">
      <w:pPr>
        <w:rPr>
          <w:rFonts w:ascii="Calibri" w:hAnsi="Calibri" w:cs="Calibri"/>
          <w:lang w:val="en-GB"/>
        </w:rPr>
      </w:pPr>
      <w:r w:rsidRPr="00F17A9C">
        <w:rPr>
          <w:rFonts w:ascii="Calibri" w:hAnsi="Calibri" w:cs="Calibri"/>
          <w:lang w:val="en-GB"/>
        </w:rPr>
        <w:t>The Qualification Program</w:t>
      </w:r>
      <w:r w:rsidRPr="00F17A9C">
        <w:rPr>
          <w:rFonts w:ascii="Calibri" w:hAnsi="Calibri" w:cs="Calibri"/>
          <w:b/>
          <w:bCs/>
          <w:lang w:val="en-GB"/>
        </w:rPr>
        <w:t xml:space="preserve"> </w:t>
      </w:r>
      <w:r w:rsidRPr="00F17A9C">
        <w:rPr>
          <w:rFonts w:ascii="Calibri" w:hAnsi="Calibri" w:cs="Calibri"/>
          <w:lang w:val="en-GB"/>
        </w:rPr>
        <w:t xml:space="preserve">is comprised of the steps. </w:t>
      </w:r>
    </w:p>
    <w:p w14:paraId="4C14F351" w14:textId="77777777" w:rsidR="00BA22A0" w:rsidRPr="000F30A1" w:rsidRDefault="00BA22A0" w:rsidP="00A257ED">
      <w:pPr>
        <w:rPr>
          <w:lang w:val="en-GB"/>
        </w:rPr>
      </w:pPr>
    </w:p>
    <w:p w14:paraId="4532A31A" w14:textId="77777777" w:rsidR="00A90711" w:rsidRPr="00A257ED" w:rsidRDefault="00A90711" w:rsidP="00A257ED">
      <w:pPr>
        <w:rPr>
          <w:lang w:val="en-GB"/>
        </w:rPr>
      </w:pPr>
    </w:p>
    <w:p w14:paraId="60F8220D" w14:textId="196CD933" w:rsidR="002A542E" w:rsidRPr="00A257ED" w:rsidRDefault="00A257ED" w:rsidP="00A257ED">
      <w:pPr>
        <w:rPr>
          <w:b/>
          <w:bCs/>
          <w:lang w:val="en-GB"/>
        </w:rPr>
      </w:pPr>
      <w:r w:rsidRPr="00A257ED">
        <w:rPr>
          <w:b/>
          <w:bCs/>
          <w:lang w:val="en-GB"/>
        </w:rPr>
        <w:lastRenderedPageBreak/>
        <w:t xml:space="preserve">The Candidate </w:t>
      </w:r>
      <w:proofErr w:type="spellStart"/>
      <w:r w:rsidRPr="00A257ED">
        <w:rPr>
          <w:b/>
          <w:bCs/>
          <w:lang w:val="en-GB"/>
        </w:rPr>
        <w:t>vLEI</w:t>
      </w:r>
      <w:proofErr w:type="spellEnd"/>
      <w:r w:rsidRPr="00A257ED">
        <w:rPr>
          <w:b/>
          <w:bCs/>
          <w:lang w:val="en-GB"/>
        </w:rPr>
        <w:t xml:space="preserve"> Issuer:</w:t>
      </w:r>
    </w:p>
    <w:p w14:paraId="6E54A704" w14:textId="77777777" w:rsidR="00A257ED" w:rsidRPr="00F17A9C" w:rsidRDefault="00A257ED" w:rsidP="00A257ED">
      <w:pPr>
        <w:numPr>
          <w:ilvl w:val="0"/>
          <w:numId w:val="5"/>
        </w:numPr>
        <w:rPr>
          <w:rFonts w:ascii="Calibri" w:hAnsi="Calibri" w:cs="Calibri"/>
          <w:lang w:val="en-GB"/>
        </w:rPr>
      </w:pPr>
      <w:r w:rsidRPr="00F17A9C">
        <w:rPr>
          <w:rFonts w:ascii="Calibri" w:hAnsi="Calibri" w:cs="Calibri"/>
          <w:lang w:val="en-GB"/>
        </w:rPr>
        <w:t xml:space="preserve">Issues a Qualification </w:t>
      </w:r>
      <w:proofErr w:type="gramStart"/>
      <w:r w:rsidRPr="00F17A9C">
        <w:rPr>
          <w:rFonts w:ascii="Calibri" w:hAnsi="Calibri" w:cs="Calibri"/>
          <w:lang w:val="en-GB"/>
        </w:rPr>
        <w:t>request;</w:t>
      </w:r>
      <w:proofErr w:type="gramEnd"/>
    </w:p>
    <w:p w14:paraId="40983898" w14:textId="77777777" w:rsidR="00A257ED" w:rsidRPr="00F17A9C" w:rsidRDefault="00A257ED" w:rsidP="00A257ED">
      <w:pPr>
        <w:numPr>
          <w:ilvl w:val="0"/>
          <w:numId w:val="5"/>
        </w:numPr>
        <w:rPr>
          <w:rFonts w:ascii="Calibri" w:hAnsi="Calibri" w:cs="Calibri"/>
          <w:lang w:val="en-GB"/>
        </w:rPr>
      </w:pPr>
      <w:r w:rsidRPr="00F17A9C">
        <w:rPr>
          <w:rFonts w:ascii="Calibri" w:hAnsi="Calibri" w:cs="Calibri"/>
          <w:lang w:val="en-GB"/>
        </w:rPr>
        <w:t>Signs a Non-Disclosure Agreement (NDA</w:t>
      </w:r>
      <w:proofErr w:type="gramStart"/>
      <w:r w:rsidRPr="00F17A9C">
        <w:rPr>
          <w:rFonts w:ascii="Calibri" w:hAnsi="Calibri" w:cs="Calibri"/>
          <w:lang w:val="en-GB"/>
        </w:rPr>
        <w:t>);</w:t>
      </w:r>
      <w:proofErr w:type="gramEnd"/>
    </w:p>
    <w:p w14:paraId="2ABFE7AD" w14:textId="10A00C4E" w:rsidR="00A257ED" w:rsidRPr="00F17A9C" w:rsidRDefault="00A257ED" w:rsidP="00A257ED">
      <w:pPr>
        <w:numPr>
          <w:ilvl w:val="0"/>
          <w:numId w:val="5"/>
        </w:numPr>
        <w:rPr>
          <w:rFonts w:ascii="Calibri" w:hAnsi="Calibri" w:cs="Calibri"/>
          <w:lang w:val="en-GB"/>
        </w:rPr>
      </w:pPr>
      <w:r w:rsidRPr="00F17A9C">
        <w:rPr>
          <w:rFonts w:ascii="Calibri" w:hAnsi="Calibri" w:cs="Calibri"/>
          <w:lang w:val="en-GB"/>
        </w:rPr>
        <w:t xml:space="preserve">Prepares and submits a completed </w:t>
      </w:r>
      <w:proofErr w:type="spellStart"/>
      <w:r w:rsidRPr="00F17A9C">
        <w:rPr>
          <w:rFonts w:ascii="Calibri" w:hAnsi="Calibri" w:cs="Calibri"/>
          <w:lang w:val="en-GB"/>
        </w:rPr>
        <w:t>vLEI</w:t>
      </w:r>
      <w:proofErr w:type="spellEnd"/>
      <w:r w:rsidRPr="00F17A9C">
        <w:rPr>
          <w:rFonts w:ascii="Calibri" w:hAnsi="Calibri" w:cs="Calibri"/>
          <w:lang w:val="en-GB"/>
        </w:rPr>
        <w:t xml:space="preserve"> </w:t>
      </w:r>
      <w:r w:rsidR="003057EA" w:rsidRPr="00F17A9C">
        <w:rPr>
          <w:rFonts w:ascii="Calibri" w:hAnsi="Calibri" w:cs="Calibri"/>
          <w:lang w:val="en-GB"/>
        </w:rPr>
        <w:t>Issuer Qualification</w:t>
      </w:r>
      <w:r w:rsidRPr="00F17A9C">
        <w:rPr>
          <w:rFonts w:ascii="Calibri" w:hAnsi="Calibri" w:cs="Calibri"/>
          <w:lang w:val="en-GB"/>
        </w:rPr>
        <w:t xml:space="preserve"> Program Checklist </w:t>
      </w:r>
    </w:p>
    <w:p w14:paraId="1F27A421" w14:textId="0753709C" w:rsidR="00A257ED" w:rsidRPr="00F17A9C" w:rsidRDefault="00A257ED" w:rsidP="00A257ED">
      <w:pPr>
        <w:numPr>
          <w:ilvl w:val="0"/>
          <w:numId w:val="5"/>
        </w:numPr>
        <w:rPr>
          <w:rFonts w:ascii="Calibri" w:hAnsi="Calibri" w:cs="Calibri"/>
          <w:lang w:val="en-GB"/>
        </w:rPr>
      </w:pPr>
      <w:r w:rsidRPr="00F17A9C">
        <w:rPr>
          <w:rFonts w:ascii="Calibri" w:hAnsi="Calibri" w:cs="Calibri"/>
          <w:lang w:val="en-GB"/>
        </w:rPr>
        <w:t xml:space="preserve">along with required information and </w:t>
      </w:r>
      <w:proofErr w:type="gramStart"/>
      <w:r w:rsidRPr="00F17A9C">
        <w:rPr>
          <w:rFonts w:ascii="Calibri" w:hAnsi="Calibri" w:cs="Calibri"/>
          <w:lang w:val="en-GB"/>
        </w:rPr>
        <w:t>documentation</w:t>
      </w:r>
      <w:r w:rsidR="00B50CF9" w:rsidRPr="00F17A9C">
        <w:rPr>
          <w:rFonts w:ascii="Calibri" w:hAnsi="Calibri" w:cs="Calibri"/>
          <w:lang w:val="en-GB"/>
        </w:rPr>
        <w:t>;</w:t>
      </w:r>
      <w:proofErr w:type="gramEnd"/>
    </w:p>
    <w:p w14:paraId="53D0A5DE" w14:textId="1D97AA89" w:rsidR="00B50CF9" w:rsidRPr="00F17A9C" w:rsidRDefault="00B50CF9" w:rsidP="00A257ED">
      <w:pPr>
        <w:numPr>
          <w:ilvl w:val="0"/>
          <w:numId w:val="5"/>
        </w:numPr>
        <w:rPr>
          <w:rFonts w:ascii="Calibri" w:hAnsi="Calibri" w:cs="Calibri"/>
          <w:lang w:val="en-GB"/>
        </w:rPr>
      </w:pPr>
      <w:r w:rsidRPr="00F17A9C">
        <w:rPr>
          <w:rFonts w:ascii="Calibri" w:hAnsi="Calibri" w:cs="Calibri"/>
          <w:lang w:val="en-GB"/>
        </w:rPr>
        <w:t xml:space="preserve">completes a successful test run of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operations and use of GLEIF</w:t>
      </w:r>
      <w:r w:rsidR="00FD2DB9" w:rsidRPr="00F17A9C">
        <w:rPr>
          <w:rFonts w:ascii="Calibri" w:hAnsi="Calibri" w:cs="Calibri"/>
          <w:lang w:val="en-GB"/>
        </w:rPr>
        <w:t xml:space="preserve">-supplied </w:t>
      </w:r>
      <w:proofErr w:type="spellStart"/>
      <w:r w:rsidRPr="00F17A9C">
        <w:rPr>
          <w:rFonts w:ascii="Calibri" w:hAnsi="Calibri" w:cs="Calibri"/>
          <w:lang w:val="en-GB"/>
        </w:rPr>
        <w:t>vLEI</w:t>
      </w:r>
      <w:proofErr w:type="spellEnd"/>
      <w:r w:rsidRPr="00F17A9C">
        <w:rPr>
          <w:rFonts w:ascii="Calibri" w:hAnsi="Calibri" w:cs="Calibri"/>
          <w:lang w:val="en-GB"/>
        </w:rPr>
        <w:t xml:space="preserve"> software.</w:t>
      </w:r>
    </w:p>
    <w:p w14:paraId="02D09057" w14:textId="77777777" w:rsidR="004304CA" w:rsidRPr="00A257ED" w:rsidRDefault="004304CA" w:rsidP="004304CA">
      <w:pPr>
        <w:ind w:left="720"/>
        <w:rPr>
          <w:sz w:val="20"/>
          <w:szCs w:val="20"/>
          <w:lang w:val="en-GB"/>
        </w:rPr>
      </w:pPr>
    </w:p>
    <w:p w14:paraId="4ED03604" w14:textId="77777777" w:rsidR="00A257ED" w:rsidRPr="00A257ED" w:rsidRDefault="00A257ED" w:rsidP="00A257ED">
      <w:pPr>
        <w:rPr>
          <w:b/>
          <w:bCs/>
          <w:lang w:val="en-GB"/>
        </w:rPr>
      </w:pPr>
      <w:r w:rsidRPr="00A257ED">
        <w:rPr>
          <w:b/>
          <w:bCs/>
          <w:lang w:val="en-GB"/>
        </w:rPr>
        <w:t>GLEIF:</w:t>
      </w:r>
    </w:p>
    <w:p w14:paraId="24B521DA" w14:textId="3A9D033F" w:rsidR="00A257ED" w:rsidRPr="00F17A9C" w:rsidRDefault="00FE6F6C" w:rsidP="00A257ED">
      <w:pPr>
        <w:numPr>
          <w:ilvl w:val="0"/>
          <w:numId w:val="6"/>
        </w:numPr>
        <w:rPr>
          <w:rFonts w:ascii="Calibri" w:hAnsi="Calibri" w:cs="Calibri"/>
          <w:lang w:val="en-GB"/>
        </w:rPr>
      </w:pPr>
      <w:r w:rsidRPr="00F17A9C">
        <w:rPr>
          <w:rFonts w:ascii="Calibri" w:hAnsi="Calibri" w:cs="Calibri"/>
          <w:lang w:val="en-GB"/>
        </w:rPr>
        <w:t>Receives a valid</w:t>
      </w:r>
      <w:r w:rsidR="00A257ED" w:rsidRPr="00F17A9C">
        <w:rPr>
          <w:rFonts w:ascii="Calibri" w:hAnsi="Calibri" w:cs="Calibri"/>
          <w:lang w:val="en-GB"/>
        </w:rPr>
        <w:t xml:space="preserve"> Qualification </w:t>
      </w:r>
      <w:proofErr w:type="gramStart"/>
      <w:r w:rsidR="00A257ED" w:rsidRPr="00F17A9C">
        <w:rPr>
          <w:rFonts w:ascii="Calibri" w:hAnsi="Calibri" w:cs="Calibri"/>
          <w:lang w:val="en-GB"/>
        </w:rPr>
        <w:t>request</w:t>
      </w:r>
      <w:r w:rsidR="002E7384" w:rsidRPr="00F17A9C">
        <w:rPr>
          <w:rFonts w:ascii="Calibri" w:hAnsi="Calibri" w:cs="Calibri"/>
          <w:lang w:val="en-GB"/>
        </w:rPr>
        <w:t>;</w:t>
      </w:r>
      <w:proofErr w:type="gramEnd"/>
    </w:p>
    <w:p w14:paraId="53E07F56" w14:textId="77777777" w:rsidR="00A257ED" w:rsidRPr="00F17A9C" w:rsidRDefault="00A257ED" w:rsidP="00A257ED">
      <w:pPr>
        <w:numPr>
          <w:ilvl w:val="0"/>
          <w:numId w:val="6"/>
        </w:numPr>
        <w:rPr>
          <w:rFonts w:ascii="Calibri" w:hAnsi="Calibri" w:cs="Calibri"/>
          <w:lang w:val="en-GB"/>
        </w:rPr>
      </w:pPr>
      <w:r w:rsidRPr="00F17A9C">
        <w:rPr>
          <w:rFonts w:ascii="Calibri" w:hAnsi="Calibri" w:cs="Calibri"/>
          <w:lang w:val="en-GB"/>
        </w:rPr>
        <w:t xml:space="preserve">Assigns dedicated GLEIF Qualification Program staff to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Qualification request</w:t>
      </w:r>
    </w:p>
    <w:p w14:paraId="20EB66E1" w14:textId="3D5BF36E" w:rsidR="00A257ED" w:rsidRPr="00F17A9C" w:rsidRDefault="002E7384" w:rsidP="002E7384">
      <w:pPr>
        <w:numPr>
          <w:ilvl w:val="0"/>
          <w:numId w:val="6"/>
        </w:numPr>
        <w:rPr>
          <w:rFonts w:ascii="Calibri" w:hAnsi="Calibri" w:cs="Calibri"/>
          <w:lang w:val="en-GB"/>
        </w:rPr>
      </w:pPr>
      <w:r w:rsidRPr="00F17A9C">
        <w:rPr>
          <w:rFonts w:ascii="Calibri" w:hAnsi="Calibri" w:cs="Calibri"/>
          <w:lang w:val="en-GB"/>
        </w:rPr>
        <w:t>E</w:t>
      </w:r>
      <w:r w:rsidR="00A257ED" w:rsidRPr="00F17A9C">
        <w:rPr>
          <w:rFonts w:ascii="Calibri" w:hAnsi="Calibri" w:cs="Calibri"/>
          <w:lang w:val="en-GB"/>
        </w:rPr>
        <w:t xml:space="preserve">valuates </w:t>
      </w:r>
      <w:proofErr w:type="spellStart"/>
      <w:r w:rsidR="00A257ED" w:rsidRPr="00F17A9C">
        <w:rPr>
          <w:rFonts w:ascii="Calibri" w:hAnsi="Calibri" w:cs="Calibri"/>
          <w:lang w:val="en-GB"/>
        </w:rPr>
        <w:t>vLEI</w:t>
      </w:r>
      <w:proofErr w:type="spellEnd"/>
      <w:r w:rsidR="00A257ED" w:rsidRPr="00F17A9C">
        <w:rPr>
          <w:rFonts w:ascii="Calibri" w:hAnsi="Calibri" w:cs="Calibri"/>
          <w:lang w:val="en-GB"/>
        </w:rPr>
        <w:t xml:space="preserve"> </w:t>
      </w:r>
      <w:r w:rsidR="003057EA" w:rsidRPr="00F17A9C">
        <w:rPr>
          <w:rFonts w:ascii="Calibri" w:hAnsi="Calibri" w:cs="Calibri"/>
          <w:lang w:val="en-GB"/>
        </w:rPr>
        <w:t>Issuer Qualification</w:t>
      </w:r>
      <w:r w:rsidR="00A257ED" w:rsidRPr="00F17A9C">
        <w:rPr>
          <w:rFonts w:ascii="Calibri" w:hAnsi="Calibri" w:cs="Calibri"/>
          <w:lang w:val="en-GB"/>
        </w:rPr>
        <w:t xml:space="preserve"> Program Checklist, required information and </w:t>
      </w:r>
      <w:proofErr w:type="gramStart"/>
      <w:r w:rsidR="00A257ED" w:rsidRPr="00F17A9C">
        <w:rPr>
          <w:rFonts w:ascii="Calibri" w:hAnsi="Calibri" w:cs="Calibri"/>
          <w:lang w:val="en-GB"/>
        </w:rPr>
        <w:t>documentation;</w:t>
      </w:r>
      <w:proofErr w:type="gramEnd"/>
    </w:p>
    <w:p w14:paraId="01D6867B" w14:textId="77777777" w:rsidR="00A257ED" w:rsidRPr="00F17A9C" w:rsidRDefault="00A257ED" w:rsidP="00A257ED">
      <w:pPr>
        <w:numPr>
          <w:ilvl w:val="0"/>
          <w:numId w:val="6"/>
        </w:numPr>
        <w:rPr>
          <w:rFonts w:ascii="Calibri" w:hAnsi="Calibri" w:cs="Calibri"/>
          <w:lang w:val="en-GB"/>
        </w:rPr>
      </w:pPr>
      <w:r w:rsidRPr="00F17A9C">
        <w:rPr>
          <w:rFonts w:ascii="Calibri" w:hAnsi="Calibri" w:cs="Calibri"/>
          <w:lang w:val="en-GB"/>
        </w:rPr>
        <w:t xml:space="preserve">Communicates Qualification </w:t>
      </w:r>
      <w:proofErr w:type="gramStart"/>
      <w:r w:rsidRPr="00F17A9C">
        <w:rPr>
          <w:rFonts w:ascii="Calibri" w:hAnsi="Calibri" w:cs="Calibri"/>
          <w:lang w:val="en-GB"/>
        </w:rPr>
        <w:t>decisions;</w:t>
      </w:r>
      <w:proofErr w:type="gramEnd"/>
    </w:p>
    <w:p w14:paraId="1DF1CDC4" w14:textId="6A7D2DEC" w:rsidR="00A257ED" w:rsidRPr="00F17A9C" w:rsidRDefault="00A257ED" w:rsidP="00A257ED">
      <w:pPr>
        <w:numPr>
          <w:ilvl w:val="0"/>
          <w:numId w:val="6"/>
        </w:numPr>
        <w:rPr>
          <w:rFonts w:ascii="Calibri" w:hAnsi="Calibri" w:cs="Calibri"/>
          <w:lang w:val="en-GB"/>
        </w:rPr>
      </w:pPr>
      <w:r w:rsidRPr="00F17A9C">
        <w:rPr>
          <w:rFonts w:ascii="Calibri" w:hAnsi="Calibri" w:cs="Calibri"/>
          <w:lang w:val="en-GB"/>
        </w:rPr>
        <w:t xml:space="preserve">Executes the </w:t>
      </w:r>
      <w:proofErr w:type="spellStart"/>
      <w:r w:rsidRPr="00F17A9C">
        <w:rPr>
          <w:rFonts w:ascii="Calibri" w:hAnsi="Calibri" w:cs="Calibri"/>
          <w:lang w:val="en-GB"/>
        </w:rPr>
        <w:t>vLEI</w:t>
      </w:r>
      <w:proofErr w:type="spellEnd"/>
      <w:r w:rsidRPr="00F17A9C">
        <w:rPr>
          <w:rFonts w:ascii="Calibri" w:hAnsi="Calibri" w:cs="Calibri"/>
          <w:lang w:val="en-GB"/>
        </w:rPr>
        <w:t xml:space="preserve"> </w:t>
      </w:r>
      <w:r w:rsidR="003057EA" w:rsidRPr="00F17A9C">
        <w:rPr>
          <w:rFonts w:ascii="Calibri" w:hAnsi="Calibri" w:cs="Calibri"/>
          <w:lang w:val="en-GB"/>
        </w:rPr>
        <w:t>Issuer Qualification</w:t>
      </w:r>
      <w:r w:rsidRPr="00F17A9C">
        <w:rPr>
          <w:rFonts w:ascii="Calibri" w:hAnsi="Calibri" w:cs="Calibri"/>
          <w:lang w:val="en-GB"/>
        </w:rPr>
        <w:t xml:space="preserve"> Agreement with all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w:t>
      </w:r>
      <w:r w:rsidR="00585E83" w:rsidRPr="00F17A9C">
        <w:rPr>
          <w:rFonts w:ascii="Calibri" w:hAnsi="Calibri" w:cs="Calibri"/>
          <w:lang w:val="en-GB"/>
        </w:rPr>
        <w:t xml:space="preserve"> (Note: the </w:t>
      </w:r>
      <w:proofErr w:type="spellStart"/>
      <w:r w:rsidR="00585E83" w:rsidRPr="00F17A9C">
        <w:rPr>
          <w:rFonts w:ascii="Calibri" w:hAnsi="Calibri" w:cs="Calibri"/>
          <w:lang w:val="en-GB"/>
        </w:rPr>
        <w:t>vLEI</w:t>
      </w:r>
      <w:proofErr w:type="spellEnd"/>
      <w:r w:rsidR="00585E83" w:rsidRPr="00F17A9C">
        <w:rPr>
          <w:rFonts w:ascii="Calibri" w:hAnsi="Calibri" w:cs="Calibri"/>
          <w:lang w:val="en-GB"/>
        </w:rPr>
        <w:t xml:space="preserve"> Issuer Qualification Agreement will be the same for all Qualified </w:t>
      </w:r>
      <w:proofErr w:type="spellStart"/>
      <w:r w:rsidR="00585E83" w:rsidRPr="00F17A9C">
        <w:rPr>
          <w:rFonts w:ascii="Calibri" w:hAnsi="Calibri" w:cs="Calibri"/>
          <w:lang w:val="en-GB"/>
        </w:rPr>
        <w:t>vLEI</w:t>
      </w:r>
      <w:proofErr w:type="spellEnd"/>
      <w:r w:rsidR="00585E83" w:rsidRPr="00F17A9C">
        <w:rPr>
          <w:rFonts w:ascii="Calibri" w:hAnsi="Calibri" w:cs="Calibri"/>
          <w:lang w:val="en-GB"/>
        </w:rPr>
        <w:t xml:space="preserve"> Issuers</w:t>
      </w:r>
      <w:proofErr w:type="gramStart"/>
      <w:r w:rsidR="00585E83" w:rsidRPr="00F17A9C">
        <w:rPr>
          <w:rFonts w:ascii="Calibri" w:hAnsi="Calibri" w:cs="Calibri"/>
          <w:lang w:val="en-GB"/>
        </w:rPr>
        <w:t>)</w:t>
      </w:r>
      <w:r w:rsidRPr="00F17A9C">
        <w:rPr>
          <w:rFonts w:ascii="Calibri" w:hAnsi="Calibri" w:cs="Calibri"/>
          <w:lang w:val="en-GB"/>
        </w:rPr>
        <w:t>;</w:t>
      </w:r>
      <w:proofErr w:type="gramEnd"/>
    </w:p>
    <w:p w14:paraId="606F8AB5" w14:textId="4D3A1561" w:rsidR="00A257ED" w:rsidRPr="00F17A9C" w:rsidRDefault="00A257ED" w:rsidP="00FD2DB9">
      <w:pPr>
        <w:numPr>
          <w:ilvl w:val="0"/>
          <w:numId w:val="5"/>
        </w:numPr>
        <w:rPr>
          <w:rFonts w:ascii="Calibri" w:hAnsi="Calibri" w:cs="Calibri"/>
          <w:lang w:val="en-GB"/>
        </w:rPr>
      </w:pPr>
      <w:r w:rsidRPr="00F17A9C">
        <w:rPr>
          <w:rFonts w:ascii="Calibri" w:hAnsi="Calibri" w:cs="Calibri"/>
          <w:lang w:val="en-GB"/>
        </w:rPr>
        <w:t xml:space="preserve">Provides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with the </w:t>
      </w:r>
      <w:r w:rsidR="00FD2DB9" w:rsidRPr="00F17A9C">
        <w:rPr>
          <w:rFonts w:ascii="Calibri" w:hAnsi="Calibri" w:cs="Calibri"/>
          <w:lang w:val="en-GB"/>
        </w:rPr>
        <w:t xml:space="preserve">GLEIF-supplied </w:t>
      </w:r>
      <w:proofErr w:type="spellStart"/>
      <w:r w:rsidR="00FD2DB9" w:rsidRPr="00F17A9C">
        <w:rPr>
          <w:rFonts w:ascii="Calibri" w:hAnsi="Calibri" w:cs="Calibri"/>
          <w:lang w:val="en-GB"/>
        </w:rPr>
        <w:t>vLEI</w:t>
      </w:r>
      <w:proofErr w:type="spellEnd"/>
      <w:r w:rsidR="00FD2DB9" w:rsidRPr="00F17A9C">
        <w:rPr>
          <w:rFonts w:ascii="Calibri" w:hAnsi="Calibri" w:cs="Calibri"/>
          <w:lang w:val="en-GB"/>
        </w:rPr>
        <w:t xml:space="preserve"> software, </w:t>
      </w:r>
      <w:r w:rsidRPr="00F17A9C">
        <w:rPr>
          <w:rFonts w:ascii="Calibri" w:hAnsi="Calibri" w:cs="Calibri"/>
          <w:lang w:val="en-GB"/>
        </w:rPr>
        <w:t xml:space="preserve">the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w:t>
      </w:r>
      <w:proofErr w:type="spellStart"/>
      <w:r w:rsidRPr="00F17A9C">
        <w:rPr>
          <w:rFonts w:ascii="Calibri" w:hAnsi="Calibri" w:cs="Calibri"/>
          <w:lang w:val="en-GB"/>
        </w:rPr>
        <w:t>TrustMark</w:t>
      </w:r>
      <w:proofErr w:type="spellEnd"/>
      <w:r w:rsidRPr="00F17A9C">
        <w:rPr>
          <w:rFonts w:ascii="Calibri" w:hAnsi="Calibri" w:cs="Calibri"/>
          <w:lang w:val="en-GB"/>
        </w:rPr>
        <w:t xml:space="preserve">, access to the </w:t>
      </w:r>
      <w:r w:rsidR="00FB6910" w:rsidRPr="00F17A9C">
        <w:rPr>
          <w:rFonts w:ascii="Calibri" w:hAnsi="Calibri" w:cs="Calibri"/>
          <w:lang w:val="en-GB"/>
        </w:rPr>
        <w:t>c</w:t>
      </w:r>
      <w:r w:rsidRPr="00F17A9C">
        <w:rPr>
          <w:rFonts w:ascii="Calibri" w:hAnsi="Calibri" w:cs="Calibri"/>
          <w:lang w:val="en-GB"/>
        </w:rPr>
        <w:t xml:space="preserve">ommunications </w:t>
      </w:r>
      <w:r w:rsidR="00FB6910" w:rsidRPr="00F17A9C">
        <w:rPr>
          <w:rFonts w:ascii="Calibri" w:hAnsi="Calibri" w:cs="Calibri"/>
          <w:lang w:val="en-GB"/>
        </w:rPr>
        <w:t>p</w:t>
      </w:r>
      <w:r w:rsidRPr="00F17A9C">
        <w:rPr>
          <w:rFonts w:ascii="Calibri" w:hAnsi="Calibri" w:cs="Calibri"/>
          <w:lang w:val="en-GB"/>
        </w:rPr>
        <w:t xml:space="preserve">ortal and other requirements specified in the </w:t>
      </w:r>
      <w:proofErr w:type="spellStart"/>
      <w:r w:rsidRPr="00F17A9C">
        <w:rPr>
          <w:rFonts w:ascii="Calibri" w:hAnsi="Calibri" w:cs="Calibri"/>
          <w:lang w:val="en-GB"/>
        </w:rPr>
        <w:t>vLEI</w:t>
      </w:r>
      <w:proofErr w:type="spellEnd"/>
      <w:r w:rsidRPr="00F17A9C">
        <w:rPr>
          <w:rFonts w:ascii="Calibri" w:hAnsi="Calibri" w:cs="Calibri"/>
          <w:lang w:val="en-GB"/>
        </w:rPr>
        <w:t xml:space="preserve"> </w:t>
      </w:r>
      <w:r w:rsidR="003057EA" w:rsidRPr="00F17A9C">
        <w:rPr>
          <w:rFonts w:ascii="Calibri" w:hAnsi="Calibri" w:cs="Calibri"/>
          <w:lang w:val="en-GB"/>
        </w:rPr>
        <w:t>Issuer Qualification</w:t>
      </w:r>
      <w:r w:rsidRPr="00F17A9C">
        <w:rPr>
          <w:rFonts w:ascii="Calibri" w:hAnsi="Calibri" w:cs="Calibri"/>
          <w:lang w:val="en-GB"/>
        </w:rPr>
        <w:t xml:space="preserve"> Agreement necessary to begin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operations.</w:t>
      </w:r>
    </w:p>
    <w:p w14:paraId="0E0AA52D" w14:textId="496F6E70" w:rsidR="0040043C" w:rsidRDefault="0040043C" w:rsidP="0040043C">
      <w:pPr>
        <w:rPr>
          <w:lang w:val="en-GB"/>
        </w:rPr>
      </w:pPr>
    </w:p>
    <w:p w14:paraId="32291C91" w14:textId="77777777" w:rsidR="00A257ED" w:rsidRPr="00A257ED" w:rsidRDefault="00A257ED" w:rsidP="00A257ED">
      <w:pPr>
        <w:rPr>
          <w:b/>
          <w:bCs/>
          <w:lang w:val="en-GB"/>
        </w:rPr>
      </w:pPr>
    </w:p>
    <w:p w14:paraId="6E39C635" w14:textId="594E0898" w:rsidR="00A257ED" w:rsidRDefault="00A257ED" w:rsidP="00A257ED">
      <w:pPr>
        <w:numPr>
          <w:ilvl w:val="1"/>
          <w:numId w:val="7"/>
        </w:numPr>
        <w:rPr>
          <w:b/>
          <w:bCs/>
          <w:lang w:val="en-GB"/>
        </w:rPr>
      </w:pPr>
      <w:r w:rsidRPr="00A257ED">
        <w:rPr>
          <w:b/>
          <w:bCs/>
          <w:lang w:val="en-GB"/>
        </w:rPr>
        <w:t>Qualification Program Support</w:t>
      </w:r>
    </w:p>
    <w:p w14:paraId="21AC9127" w14:textId="77777777" w:rsidR="0040043C" w:rsidRPr="00A257ED" w:rsidRDefault="0040043C" w:rsidP="0040043C">
      <w:pPr>
        <w:ind w:left="360"/>
        <w:rPr>
          <w:b/>
          <w:bCs/>
          <w:lang w:val="en-GB"/>
        </w:rPr>
      </w:pPr>
    </w:p>
    <w:p w14:paraId="3975CFCC" w14:textId="0F4F431D" w:rsidR="00A257ED" w:rsidRPr="00F17A9C" w:rsidRDefault="00A257ED" w:rsidP="00A257ED">
      <w:pPr>
        <w:rPr>
          <w:rFonts w:ascii="Calibri" w:hAnsi="Calibri" w:cs="Calibri"/>
          <w:lang w:val="en-GB"/>
        </w:rPr>
      </w:pPr>
      <w:proofErr w:type="gramStart"/>
      <w:r w:rsidRPr="00F17A9C">
        <w:rPr>
          <w:rFonts w:ascii="Calibri" w:hAnsi="Calibri" w:cs="Calibri"/>
          <w:lang w:val="en-GB"/>
        </w:rPr>
        <w:t>In order to</w:t>
      </w:r>
      <w:proofErr w:type="gramEnd"/>
      <w:r w:rsidRPr="00F17A9C">
        <w:rPr>
          <w:rFonts w:ascii="Calibri" w:hAnsi="Calibri" w:cs="Calibri"/>
          <w:lang w:val="en-GB"/>
        </w:rPr>
        <w:t xml:space="preserve"> provide for fairness to all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GLEIF </w:t>
      </w:r>
      <w:r w:rsidR="002E7384" w:rsidRPr="00F17A9C">
        <w:rPr>
          <w:rFonts w:ascii="Calibri" w:hAnsi="Calibri" w:cs="Calibri"/>
          <w:lang w:val="en-GB"/>
        </w:rPr>
        <w:t xml:space="preserve">does </w:t>
      </w:r>
      <w:r w:rsidRPr="00F17A9C">
        <w:rPr>
          <w:rFonts w:ascii="Calibri" w:hAnsi="Calibri" w:cs="Calibri"/>
          <w:lang w:val="en-GB"/>
        </w:rPr>
        <w:t xml:space="preserve">not provide </w:t>
      </w:r>
      <w:r w:rsidR="002E7384" w:rsidRPr="00F17A9C">
        <w:rPr>
          <w:rFonts w:ascii="Calibri" w:hAnsi="Calibri" w:cs="Calibri"/>
          <w:lang w:val="en-GB"/>
        </w:rPr>
        <w:t>consultative</w:t>
      </w:r>
      <w:r w:rsidRPr="00F17A9C">
        <w:rPr>
          <w:rFonts w:ascii="Calibri" w:hAnsi="Calibri" w:cs="Calibri"/>
          <w:lang w:val="en-GB"/>
        </w:rPr>
        <w:t xml:space="preserve"> advice to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regarding their response to the </w:t>
      </w:r>
      <w:proofErr w:type="spellStart"/>
      <w:r w:rsidR="00FB6910" w:rsidRPr="00F17A9C">
        <w:rPr>
          <w:rFonts w:ascii="Calibri" w:hAnsi="Calibri" w:cs="Calibri"/>
          <w:lang w:val="en-GB"/>
        </w:rPr>
        <w:t>vLEI</w:t>
      </w:r>
      <w:proofErr w:type="spellEnd"/>
      <w:r w:rsidR="00FB6910" w:rsidRPr="00F17A9C">
        <w:rPr>
          <w:rFonts w:ascii="Calibri" w:hAnsi="Calibri" w:cs="Calibri"/>
          <w:lang w:val="en-GB"/>
        </w:rPr>
        <w:t xml:space="preserve"> Issuer </w:t>
      </w:r>
      <w:r w:rsidRPr="00F17A9C">
        <w:rPr>
          <w:rFonts w:ascii="Calibri" w:hAnsi="Calibri" w:cs="Calibri"/>
          <w:lang w:val="en-GB"/>
        </w:rPr>
        <w:t xml:space="preserve">Qualification Program Checklist, information and/or documents. GLEIF </w:t>
      </w:r>
      <w:r w:rsidR="002E7384" w:rsidRPr="00F17A9C">
        <w:rPr>
          <w:rFonts w:ascii="Calibri" w:hAnsi="Calibri" w:cs="Calibri"/>
          <w:lang w:val="en-GB"/>
        </w:rPr>
        <w:t>expects that the</w:t>
      </w:r>
      <w:r w:rsidRPr="00F17A9C">
        <w:rPr>
          <w:rFonts w:ascii="Calibri" w:hAnsi="Calibri" w:cs="Calibri"/>
          <w:lang w:val="en-GB"/>
        </w:rPr>
        <w:t xml:space="preserve"> definitions and information on its website </w:t>
      </w:r>
      <w:r w:rsidR="002E7384" w:rsidRPr="00F17A9C">
        <w:rPr>
          <w:rFonts w:ascii="Calibri" w:hAnsi="Calibri" w:cs="Calibri"/>
          <w:lang w:val="en-GB"/>
        </w:rPr>
        <w:t xml:space="preserve">serve </w:t>
      </w:r>
      <w:r w:rsidRPr="00F17A9C">
        <w:rPr>
          <w:rFonts w:ascii="Calibri" w:hAnsi="Calibri" w:cs="Calibri"/>
          <w:lang w:val="en-GB"/>
        </w:rPr>
        <w:t xml:space="preserve">this purpose. However, a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may, upon request, schedule up to two (2) review </w:t>
      </w:r>
      <w:r w:rsidR="002E7384" w:rsidRPr="00F17A9C">
        <w:rPr>
          <w:rFonts w:ascii="Calibri" w:hAnsi="Calibri" w:cs="Calibri"/>
          <w:lang w:val="en-GB"/>
        </w:rPr>
        <w:t>sessions</w:t>
      </w:r>
      <w:r w:rsidRPr="00F17A9C">
        <w:rPr>
          <w:rFonts w:ascii="Calibri" w:hAnsi="Calibri" w:cs="Calibri"/>
          <w:lang w:val="en-GB"/>
        </w:rPr>
        <w:t xml:space="preserve"> with GLEIF during the Qualification Program process</w:t>
      </w:r>
      <w:r w:rsidR="002E7384" w:rsidRPr="00F17A9C">
        <w:rPr>
          <w:rFonts w:ascii="Calibri" w:hAnsi="Calibri" w:cs="Calibri"/>
          <w:lang w:val="en-GB"/>
        </w:rPr>
        <w:t xml:space="preserve"> for the purpose of clarifying program issues and requirements</w:t>
      </w:r>
      <w:r w:rsidRPr="00F17A9C">
        <w:rPr>
          <w:rFonts w:ascii="Calibri" w:hAnsi="Calibri" w:cs="Calibri"/>
          <w:lang w:val="en-GB"/>
        </w:rPr>
        <w:t>. Each call will be planned for a maximum of one hour's duration.</w:t>
      </w:r>
    </w:p>
    <w:p w14:paraId="77B1985A" w14:textId="77777777" w:rsidR="00A257ED" w:rsidRPr="00F17A9C" w:rsidRDefault="00A257ED" w:rsidP="00A257ED">
      <w:pPr>
        <w:rPr>
          <w:rFonts w:ascii="Calibri" w:hAnsi="Calibri" w:cs="Calibri"/>
          <w:lang w:val="en-GB"/>
        </w:rPr>
      </w:pPr>
    </w:p>
    <w:p w14:paraId="27A4DFCA" w14:textId="5A425D5E" w:rsidR="000F30A1" w:rsidRPr="00F17A9C" w:rsidRDefault="00A257ED">
      <w:pPr>
        <w:rPr>
          <w:rFonts w:ascii="Calibri" w:hAnsi="Calibri" w:cs="Calibri"/>
          <w:lang w:val="en-GB"/>
        </w:rPr>
      </w:pPr>
      <w:r w:rsidRPr="00F17A9C">
        <w:rPr>
          <w:rFonts w:ascii="Calibri" w:hAnsi="Calibri" w:cs="Calibri"/>
          <w:lang w:val="en-GB"/>
        </w:rPr>
        <w:t xml:space="preserve">GLEIF reserves the right to request and schedule review meetings for clarification and will follow the same procedure of providing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with a list of questions in advance depending on the subject and circumstances and setting a mutually agreeable schedule</w:t>
      </w:r>
      <w:r w:rsidR="003057EA" w:rsidRPr="00F17A9C">
        <w:rPr>
          <w:rFonts w:ascii="Calibri" w:hAnsi="Calibri" w:cs="Calibri"/>
          <w:lang w:val="en-GB"/>
        </w:rPr>
        <w:t>.</w:t>
      </w:r>
    </w:p>
    <w:p w14:paraId="7650A049" w14:textId="77777777" w:rsidR="0040043C" w:rsidRDefault="0040043C" w:rsidP="00A257ED">
      <w:pPr>
        <w:rPr>
          <w:b/>
          <w:bCs/>
          <w:lang w:val="en-GB"/>
        </w:rPr>
      </w:pPr>
    </w:p>
    <w:p w14:paraId="167BE3E8" w14:textId="4D0C95D7" w:rsidR="0040043C" w:rsidRDefault="0040043C" w:rsidP="00A257ED">
      <w:pPr>
        <w:rPr>
          <w:b/>
          <w:bCs/>
          <w:lang w:val="en-GB"/>
        </w:rPr>
      </w:pPr>
    </w:p>
    <w:p w14:paraId="76DD4812" w14:textId="4A33A81C" w:rsidR="000E15BB" w:rsidRDefault="000E15BB" w:rsidP="00A257ED">
      <w:pPr>
        <w:rPr>
          <w:b/>
          <w:bCs/>
          <w:lang w:val="en-GB"/>
        </w:rPr>
      </w:pPr>
    </w:p>
    <w:p w14:paraId="3AC5258B" w14:textId="383E2A80" w:rsidR="00132BB1" w:rsidRDefault="00132BB1" w:rsidP="00A257ED">
      <w:pPr>
        <w:rPr>
          <w:b/>
          <w:bCs/>
          <w:lang w:val="en-GB"/>
        </w:rPr>
      </w:pPr>
    </w:p>
    <w:p w14:paraId="43F144A5" w14:textId="19E3471C" w:rsidR="00132BB1" w:rsidRDefault="00132BB1" w:rsidP="00A257ED">
      <w:pPr>
        <w:rPr>
          <w:b/>
          <w:bCs/>
          <w:lang w:val="en-GB"/>
        </w:rPr>
      </w:pPr>
    </w:p>
    <w:p w14:paraId="3F2BB67E" w14:textId="0B04D7E5" w:rsidR="00132BB1" w:rsidRDefault="00132BB1" w:rsidP="00A257ED">
      <w:pPr>
        <w:rPr>
          <w:b/>
          <w:bCs/>
          <w:lang w:val="en-GB"/>
        </w:rPr>
      </w:pPr>
    </w:p>
    <w:p w14:paraId="53DB10AE" w14:textId="77777777" w:rsidR="00132BB1" w:rsidRPr="00A257ED" w:rsidRDefault="00132BB1" w:rsidP="00A257ED">
      <w:pPr>
        <w:rPr>
          <w:b/>
          <w:bCs/>
          <w:lang w:val="en-GB"/>
        </w:rPr>
      </w:pPr>
    </w:p>
    <w:p w14:paraId="622713AA" w14:textId="77777777" w:rsidR="00A257ED" w:rsidRPr="00A257ED" w:rsidRDefault="00A257ED" w:rsidP="00A257ED">
      <w:pPr>
        <w:rPr>
          <w:b/>
          <w:bCs/>
          <w:lang w:val="en-GB"/>
        </w:rPr>
      </w:pPr>
    </w:p>
    <w:p w14:paraId="6F4A0394" w14:textId="0394F8DC" w:rsidR="0040043C" w:rsidRPr="00BA22A0" w:rsidRDefault="0040043C" w:rsidP="0040043C">
      <w:pPr>
        <w:snapToGrid w:val="0"/>
        <w:jc w:val="center"/>
        <w:rPr>
          <w:rFonts w:cstheme="minorHAnsi"/>
          <w:b/>
          <w:bCs/>
          <w:color w:val="000000" w:themeColor="text1"/>
          <w:sz w:val="28"/>
          <w:szCs w:val="28"/>
          <w:lang w:val="en-GB"/>
        </w:rPr>
      </w:pPr>
      <w:r w:rsidRPr="00BA22A0">
        <w:rPr>
          <w:rFonts w:cstheme="minorHAnsi"/>
          <w:b/>
          <w:bCs/>
          <w:color w:val="000000" w:themeColor="text1"/>
          <w:sz w:val="28"/>
          <w:szCs w:val="28"/>
          <w:lang w:val="en-GB"/>
        </w:rPr>
        <w:lastRenderedPageBreak/>
        <w:t xml:space="preserve">Chapter 4: Overview of the </w:t>
      </w:r>
      <w:proofErr w:type="spellStart"/>
      <w:r w:rsidRPr="00BA22A0">
        <w:rPr>
          <w:rFonts w:cstheme="minorHAnsi"/>
          <w:b/>
          <w:bCs/>
          <w:color w:val="000000" w:themeColor="text1"/>
          <w:sz w:val="28"/>
          <w:szCs w:val="28"/>
          <w:lang w:val="en-GB"/>
        </w:rPr>
        <w:t>vLEI</w:t>
      </w:r>
      <w:proofErr w:type="spellEnd"/>
      <w:r w:rsidRPr="00BA22A0">
        <w:rPr>
          <w:rFonts w:cstheme="minorHAnsi"/>
          <w:b/>
          <w:bCs/>
          <w:color w:val="000000" w:themeColor="text1"/>
          <w:sz w:val="28"/>
          <w:szCs w:val="28"/>
          <w:lang w:val="en-GB"/>
        </w:rPr>
        <w:t xml:space="preserve"> </w:t>
      </w:r>
      <w:r w:rsidR="003057EA" w:rsidRPr="00BA22A0">
        <w:rPr>
          <w:rFonts w:cstheme="minorHAnsi"/>
          <w:b/>
          <w:bCs/>
          <w:color w:val="000000" w:themeColor="text1"/>
          <w:sz w:val="28"/>
          <w:szCs w:val="28"/>
          <w:lang w:val="en-GB"/>
        </w:rPr>
        <w:t>Issuer Qualification</w:t>
      </w:r>
      <w:r w:rsidRPr="00BA22A0">
        <w:rPr>
          <w:rFonts w:cstheme="minorHAnsi"/>
          <w:b/>
          <w:bCs/>
          <w:color w:val="000000" w:themeColor="text1"/>
          <w:sz w:val="28"/>
          <w:szCs w:val="28"/>
          <w:lang w:val="en-GB"/>
        </w:rPr>
        <w:t xml:space="preserve"> Program Checklist</w:t>
      </w:r>
    </w:p>
    <w:p w14:paraId="7B20D7B2" w14:textId="77777777" w:rsidR="0040043C" w:rsidRDefault="0040043C" w:rsidP="00A257ED">
      <w:pPr>
        <w:rPr>
          <w:b/>
          <w:bCs/>
          <w:lang w:val="en-GB"/>
        </w:rPr>
      </w:pPr>
    </w:p>
    <w:p w14:paraId="32722C80" w14:textId="77777777" w:rsidR="0040043C" w:rsidRPr="000F30A1" w:rsidRDefault="0040043C" w:rsidP="00A257ED">
      <w:pPr>
        <w:rPr>
          <w:b/>
          <w:bCs/>
          <w:lang w:val="en-GB"/>
        </w:rPr>
      </w:pPr>
    </w:p>
    <w:p w14:paraId="40AC1F05" w14:textId="1543904F" w:rsidR="00A257ED" w:rsidRPr="00F17A9C" w:rsidRDefault="00A257ED" w:rsidP="00A257ED">
      <w:pPr>
        <w:rPr>
          <w:rFonts w:ascii="Calibri" w:hAnsi="Calibri" w:cs="Calibri"/>
          <w:lang w:val="en-GB"/>
        </w:rPr>
      </w:pPr>
      <w:r w:rsidRPr="00F17A9C">
        <w:rPr>
          <w:rFonts w:ascii="Calibri" w:hAnsi="Calibri" w:cs="Calibri"/>
          <w:lang w:val="en-GB"/>
        </w:rPr>
        <w:t xml:space="preserve">The </w:t>
      </w:r>
      <w:proofErr w:type="spellStart"/>
      <w:r w:rsidRPr="00F17A9C">
        <w:rPr>
          <w:rFonts w:ascii="Calibri" w:hAnsi="Calibri" w:cs="Calibri"/>
          <w:lang w:val="en-GB"/>
        </w:rPr>
        <w:t>vLEI</w:t>
      </w:r>
      <w:proofErr w:type="spellEnd"/>
      <w:r w:rsidRPr="00F17A9C">
        <w:rPr>
          <w:rFonts w:ascii="Calibri" w:hAnsi="Calibri" w:cs="Calibri"/>
          <w:lang w:val="en-GB"/>
        </w:rPr>
        <w:t xml:space="preserve"> </w:t>
      </w:r>
      <w:r w:rsidR="003057EA" w:rsidRPr="00F17A9C">
        <w:rPr>
          <w:rFonts w:ascii="Calibri" w:hAnsi="Calibri" w:cs="Calibri"/>
          <w:lang w:val="en-GB"/>
        </w:rPr>
        <w:t>Issuer Qualification</w:t>
      </w:r>
      <w:r w:rsidRPr="00F17A9C">
        <w:rPr>
          <w:rFonts w:ascii="Calibri" w:hAnsi="Calibri" w:cs="Calibri"/>
          <w:lang w:val="en-GB"/>
        </w:rPr>
        <w:t xml:space="preserve"> Program Checklist is comprised of the following</w:t>
      </w:r>
      <w:r w:rsidR="0040043C" w:rsidRPr="00F17A9C">
        <w:rPr>
          <w:rFonts w:ascii="Calibri" w:hAnsi="Calibri" w:cs="Calibri"/>
          <w:lang w:val="en-GB"/>
        </w:rPr>
        <w:t xml:space="preserve"> </w:t>
      </w:r>
      <w:r w:rsidRPr="00F17A9C">
        <w:rPr>
          <w:rFonts w:ascii="Calibri" w:hAnsi="Calibri" w:cs="Calibri"/>
          <w:lang w:val="en-GB"/>
        </w:rPr>
        <w:t>sections:</w:t>
      </w:r>
    </w:p>
    <w:p w14:paraId="3F812866" w14:textId="77777777" w:rsidR="0040043C" w:rsidRPr="00A257ED" w:rsidRDefault="0040043C" w:rsidP="00A257ED">
      <w:pPr>
        <w:rPr>
          <w:lang w:val="en-GB"/>
        </w:rPr>
      </w:pPr>
    </w:p>
    <w:p w14:paraId="731533AE" w14:textId="77777777" w:rsidR="0040043C" w:rsidRDefault="0040043C" w:rsidP="00A257ED">
      <w:pPr>
        <w:rPr>
          <w:b/>
          <w:bCs/>
          <w:lang w:val="en-GB"/>
        </w:rPr>
        <w:sectPr w:rsidR="0040043C" w:rsidSect="00CE2CE1">
          <w:footerReference w:type="default" r:id="rId13"/>
          <w:pgSz w:w="12240" w:h="15840"/>
          <w:pgMar w:top="1440" w:right="1440" w:bottom="1440" w:left="1440" w:header="720" w:footer="0" w:gutter="0"/>
          <w:cols w:space="720"/>
          <w:docGrid w:linePitch="360"/>
        </w:sectPr>
      </w:pPr>
    </w:p>
    <w:p w14:paraId="262ED697" w14:textId="0A3A211E" w:rsidR="00A257ED" w:rsidRPr="00A257ED" w:rsidRDefault="00A257ED" w:rsidP="00A257ED">
      <w:pPr>
        <w:rPr>
          <w:b/>
          <w:bCs/>
          <w:lang w:val="en-GB"/>
        </w:rPr>
      </w:pPr>
      <w:r w:rsidRPr="00A257ED">
        <w:rPr>
          <w:b/>
          <w:bCs/>
          <w:lang w:val="en-GB"/>
        </w:rPr>
        <w:t>Section A   Contact Details</w:t>
      </w:r>
    </w:p>
    <w:p w14:paraId="6DEB152D" w14:textId="77777777" w:rsidR="00A257ED" w:rsidRPr="00A257ED" w:rsidRDefault="00A257ED" w:rsidP="00A257ED">
      <w:pPr>
        <w:rPr>
          <w:b/>
          <w:bCs/>
          <w:lang w:val="en-GB"/>
        </w:rPr>
      </w:pPr>
      <w:r w:rsidRPr="00A257ED">
        <w:rPr>
          <w:b/>
          <w:bCs/>
          <w:lang w:val="en-GB"/>
        </w:rPr>
        <w:t>Section B   Entity Structure</w:t>
      </w:r>
    </w:p>
    <w:p w14:paraId="6E9853A2" w14:textId="77777777" w:rsidR="00A257ED" w:rsidRPr="00A257ED" w:rsidRDefault="00A257ED" w:rsidP="00A257ED">
      <w:pPr>
        <w:rPr>
          <w:b/>
          <w:bCs/>
          <w:lang w:val="en-GB"/>
        </w:rPr>
      </w:pPr>
      <w:r w:rsidRPr="00A257ED">
        <w:rPr>
          <w:b/>
          <w:bCs/>
          <w:lang w:val="en-GB"/>
        </w:rPr>
        <w:t>Section C   Organization Structure</w:t>
      </w:r>
    </w:p>
    <w:p w14:paraId="64CD6A75" w14:textId="1C83E021" w:rsidR="00A257ED" w:rsidRPr="00A257ED" w:rsidRDefault="00A257ED" w:rsidP="00A257ED">
      <w:pPr>
        <w:rPr>
          <w:b/>
          <w:bCs/>
          <w:lang w:val="en-GB"/>
        </w:rPr>
      </w:pPr>
      <w:r w:rsidRPr="00A257ED">
        <w:rPr>
          <w:b/>
          <w:bCs/>
          <w:lang w:val="en-GB"/>
        </w:rPr>
        <w:t xml:space="preserve">Section D  </w:t>
      </w:r>
      <w:r w:rsidR="0040043C">
        <w:rPr>
          <w:b/>
          <w:bCs/>
          <w:lang w:val="en-GB"/>
        </w:rPr>
        <w:t xml:space="preserve"> </w:t>
      </w:r>
      <w:r w:rsidRPr="00A257ED">
        <w:rPr>
          <w:b/>
          <w:bCs/>
          <w:lang w:val="en-GB"/>
        </w:rPr>
        <w:t>Financial Data, Audits &amp; General Governance</w:t>
      </w:r>
    </w:p>
    <w:p w14:paraId="3779E70B" w14:textId="77777777" w:rsidR="00A257ED" w:rsidRPr="00A257ED" w:rsidRDefault="00A257ED" w:rsidP="00A257ED">
      <w:pPr>
        <w:rPr>
          <w:b/>
          <w:bCs/>
          <w:lang w:val="en-GB"/>
        </w:rPr>
      </w:pPr>
      <w:r w:rsidRPr="00A257ED">
        <w:rPr>
          <w:b/>
          <w:bCs/>
          <w:lang w:val="en-GB"/>
        </w:rPr>
        <w:t>Section E   Pricing Model</w:t>
      </w:r>
    </w:p>
    <w:p w14:paraId="5AA150FC" w14:textId="77777777" w:rsidR="00A257ED" w:rsidRPr="00A257ED" w:rsidRDefault="00A257ED" w:rsidP="00A257ED">
      <w:pPr>
        <w:rPr>
          <w:b/>
          <w:bCs/>
          <w:lang w:val="en-GB"/>
        </w:rPr>
      </w:pPr>
      <w:r w:rsidRPr="00A257ED">
        <w:rPr>
          <w:b/>
          <w:bCs/>
          <w:lang w:val="en-GB"/>
        </w:rPr>
        <w:t xml:space="preserve">Section F   </w:t>
      </w:r>
      <w:proofErr w:type="spellStart"/>
      <w:r w:rsidRPr="00A257ED">
        <w:rPr>
          <w:b/>
          <w:bCs/>
          <w:lang w:val="en-GB"/>
        </w:rPr>
        <w:t>vLEI</w:t>
      </w:r>
      <w:proofErr w:type="spellEnd"/>
      <w:r w:rsidRPr="00A257ED">
        <w:rPr>
          <w:b/>
          <w:bCs/>
          <w:lang w:val="en-GB"/>
        </w:rPr>
        <w:t xml:space="preserve"> Issuer Services</w:t>
      </w:r>
    </w:p>
    <w:p w14:paraId="79ACB207" w14:textId="77777777" w:rsidR="00A257ED" w:rsidRPr="00A257ED" w:rsidRDefault="00A257ED" w:rsidP="00A257ED">
      <w:pPr>
        <w:rPr>
          <w:b/>
          <w:bCs/>
          <w:lang w:val="en-GB"/>
        </w:rPr>
      </w:pPr>
      <w:r w:rsidRPr="00A257ED">
        <w:rPr>
          <w:b/>
          <w:bCs/>
          <w:lang w:val="en-GB"/>
        </w:rPr>
        <w:t xml:space="preserve">Section </w:t>
      </w:r>
      <w:proofErr w:type="gramStart"/>
      <w:r w:rsidRPr="00A257ED">
        <w:rPr>
          <w:b/>
          <w:bCs/>
          <w:lang w:val="en-GB"/>
        </w:rPr>
        <w:t>G  Records</w:t>
      </w:r>
      <w:proofErr w:type="gramEnd"/>
      <w:r w:rsidRPr="00A257ED">
        <w:rPr>
          <w:b/>
          <w:bCs/>
          <w:lang w:val="en-GB"/>
        </w:rPr>
        <w:t xml:space="preserve"> Management</w:t>
      </w:r>
    </w:p>
    <w:p w14:paraId="7136B89E" w14:textId="565DEDFB" w:rsidR="00A257ED" w:rsidRPr="00A257ED" w:rsidRDefault="00A257ED" w:rsidP="00A257ED">
      <w:pPr>
        <w:rPr>
          <w:b/>
          <w:bCs/>
          <w:lang w:val="en-GB"/>
        </w:rPr>
      </w:pPr>
      <w:r w:rsidRPr="00A257ED">
        <w:rPr>
          <w:b/>
          <w:bCs/>
          <w:lang w:val="en-GB"/>
        </w:rPr>
        <w:t xml:space="preserve">Section </w:t>
      </w:r>
      <w:proofErr w:type="gramStart"/>
      <w:r w:rsidRPr="00A257ED">
        <w:rPr>
          <w:b/>
          <w:bCs/>
          <w:lang w:val="en-GB"/>
        </w:rPr>
        <w:t>H  Website</w:t>
      </w:r>
      <w:proofErr w:type="gramEnd"/>
      <w:r w:rsidRPr="00A257ED">
        <w:rPr>
          <w:b/>
          <w:bCs/>
          <w:lang w:val="en-GB"/>
        </w:rPr>
        <w:t xml:space="preserve"> </w:t>
      </w:r>
      <w:r w:rsidR="006F261A">
        <w:rPr>
          <w:b/>
          <w:bCs/>
          <w:lang w:val="en-GB"/>
        </w:rPr>
        <w:t>Requirements</w:t>
      </w:r>
    </w:p>
    <w:p w14:paraId="5B556BD3" w14:textId="6C7FA17B" w:rsidR="00A257ED" w:rsidRPr="00A257ED" w:rsidRDefault="00A257ED" w:rsidP="00A257ED">
      <w:pPr>
        <w:rPr>
          <w:b/>
          <w:bCs/>
          <w:lang w:val="en-GB"/>
        </w:rPr>
      </w:pPr>
      <w:r w:rsidRPr="00A257ED">
        <w:rPr>
          <w:b/>
          <w:bCs/>
          <w:lang w:val="en-GB"/>
        </w:rPr>
        <w:t>Section I    Software</w:t>
      </w:r>
    </w:p>
    <w:p w14:paraId="7716632D" w14:textId="7762C9B7" w:rsidR="00A257ED" w:rsidRPr="00A257ED" w:rsidRDefault="00A257ED" w:rsidP="00A257ED">
      <w:pPr>
        <w:rPr>
          <w:b/>
          <w:bCs/>
          <w:lang w:val="en-GB"/>
        </w:rPr>
      </w:pPr>
      <w:r w:rsidRPr="00A257ED">
        <w:rPr>
          <w:b/>
          <w:bCs/>
          <w:lang w:val="en-GB"/>
        </w:rPr>
        <w:t xml:space="preserve">Section J   Networks </w:t>
      </w:r>
      <w:r w:rsidR="003167A2">
        <w:rPr>
          <w:b/>
          <w:bCs/>
          <w:lang w:val="en-GB"/>
        </w:rPr>
        <w:t xml:space="preserve">and </w:t>
      </w:r>
      <w:r w:rsidR="00197D5E">
        <w:rPr>
          <w:b/>
          <w:bCs/>
          <w:lang w:val="en-GB"/>
        </w:rPr>
        <w:t xml:space="preserve">Key Event Receipt </w:t>
      </w:r>
      <w:r w:rsidRPr="00A257ED">
        <w:rPr>
          <w:b/>
          <w:bCs/>
          <w:lang w:val="en-GB"/>
        </w:rPr>
        <w:t>Infrastructure</w:t>
      </w:r>
      <w:r w:rsidR="00197D5E">
        <w:rPr>
          <w:b/>
          <w:bCs/>
          <w:lang w:val="en-GB"/>
        </w:rPr>
        <w:t xml:space="preserve"> (KERI)</w:t>
      </w:r>
    </w:p>
    <w:p w14:paraId="51B6FD73" w14:textId="23E17030" w:rsidR="00151C7A" w:rsidRDefault="00A257ED" w:rsidP="00A257ED">
      <w:pPr>
        <w:rPr>
          <w:b/>
          <w:bCs/>
          <w:lang w:val="en-GB"/>
        </w:rPr>
      </w:pPr>
      <w:r w:rsidRPr="00A257ED">
        <w:rPr>
          <w:b/>
          <w:bCs/>
          <w:lang w:val="en-GB"/>
        </w:rPr>
        <w:t xml:space="preserve">Section </w:t>
      </w:r>
      <w:proofErr w:type="gramStart"/>
      <w:r w:rsidRPr="00A257ED">
        <w:rPr>
          <w:b/>
          <w:bCs/>
          <w:lang w:val="en-GB"/>
        </w:rPr>
        <w:t xml:space="preserve">K  </w:t>
      </w:r>
      <w:r w:rsidR="00151C7A">
        <w:rPr>
          <w:b/>
          <w:bCs/>
          <w:lang w:val="en-GB"/>
        </w:rPr>
        <w:t>Information</w:t>
      </w:r>
      <w:proofErr w:type="gramEnd"/>
      <w:r w:rsidR="00151C7A">
        <w:rPr>
          <w:b/>
          <w:bCs/>
          <w:lang w:val="en-GB"/>
        </w:rPr>
        <w:t xml:space="preserve"> </w:t>
      </w:r>
      <w:r w:rsidRPr="00A257ED">
        <w:rPr>
          <w:b/>
          <w:bCs/>
          <w:lang w:val="en-GB"/>
        </w:rPr>
        <w:t xml:space="preserve">Security </w:t>
      </w:r>
    </w:p>
    <w:p w14:paraId="30E7BA46" w14:textId="11D89C56" w:rsidR="00A257ED" w:rsidRPr="00A257ED" w:rsidRDefault="00151C7A" w:rsidP="00A257ED">
      <w:pPr>
        <w:rPr>
          <w:b/>
          <w:bCs/>
          <w:lang w:val="en-GB"/>
        </w:rPr>
      </w:pPr>
      <w:r>
        <w:rPr>
          <w:b/>
          <w:bCs/>
          <w:lang w:val="en-GB"/>
        </w:rPr>
        <w:t xml:space="preserve">Section </w:t>
      </w:r>
      <w:proofErr w:type="gramStart"/>
      <w:r>
        <w:rPr>
          <w:b/>
          <w:bCs/>
          <w:lang w:val="en-GB"/>
        </w:rPr>
        <w:t xml:space="preserve">L  </w:t>
      </w:r>
      <w:r w:rsidR="00A257ED" w:rsidRPr="00A257ED">
        <w:rPr>
          <w:b/>
          <w:bCs/>
          <w:lang w:val="en-GB"/>
        </w:rPr>
        <w:t>Compliance</w:t>
      </w:r>
      <w:proofErr w:type="gramEnd"/>
    </w:p>
    <w:p w14:paraId="52E16800" w14:textId="77777777" w:rsidR="0040043C" w:rsidRDefault="0040043C" w:rsidP="00A257ED">
      <w:pPr>
        <w:rPr>
          <w:lang w:val="en-GB"/>
        </w:rPr>
        <w:sectPr w:rsidR="0040043C" w:rsidSect="0040043C">
          <w:type w:val="continuous"/>
          <w:pgSz w:w="12240" w:h="15840"/>
          <w:pgMar w:top="1440" w:right="1440" w:bottom="1440" w:left="1440" w:header="720" w:footer="720" w:gutter="0"/>
          <w:cols w:space="720"/>
          <w:docGrid w:linePitch="360"/>
        </w:sectPr>
      </w:pPr>
    </w:p>
    <w:p w14:paraId="44E1CBE6" w14:textId="0F6C901D" w:rsidR="00A257ED" w:rsidRDefault="00A257ED" w:rsidP="00A257ED">
      <w:pPr>
        <w:rPr>
          <w:lang w:val="en-GB"/>
        </w:rPr>
      </w:pPr>
    </w:p>
    <w:p w14:paraId="2DC06342" w14:textId="6DF85696" w:rsidR="0040043C" w:rsidRPr="00F17A9C" w:rsidRDefault="000F30A1" w:rsidP="00A257ED">
      <w:pPr>
        <w:rPr>
          <w:rFonts w:ascii="Calibri" w:hAnsi="Calibri" w:cs="Calibri"/>
          <w:lang w:val="en-GB"/>
        </w:rPr>
      </w:pPr>
      <w:r w:rsidRPr="00F17A9C">
        <w:rPr>
          <w:rFonts w:ascii="Calibri" w:hAnsi="Calibri" w:cs="Calibri"/>
        </w:rPr>
        <w:t xml:space="preserve">For </w:t>
      </w:r>
      <w:r w:rsidR="00FB6910" w:rsidRPr="00F17A9C">
        <w:rPr>
          <w:rFonts w:ascii="Calibri" w:hAnsi="Calibri" w:cs="Calibri"/>
        </w:rPr>
        <w:t>initial Qualification and</w:t>
      </w:r>
      <w:r w:rsidRPr="00F17A9C">
        <w:rPr>
          <w:rFonts w:ascii="Calibri" w:hAnsi="Calibri" w:cs="Calibri"/>
        </w:rPr>
        <w:t xml:space="preserve"> each Annual </w:t>
      </w:r>
      <w:proofErr w:type="spellStart"/>
      <w:r w:rsidR="00FB6910" w:rsidRPr="00F17A9C">
        <w:rPr>
          <w:rFonts w:ascii="Calibri" w:hAnsi="Calibri" w:cs="Calibri"/>
        </w:rPr>
        <w:t>vLEI</w:t>
      </w:r>
      <w:proofErr w:type="spellEnd"/>
      <w:r w:rsidR="00FB6910" w:rsidRPr="00F17A9C">
        <w:rPr>
          <w:rFonts w:ascii="Calibri" w:hAnsi="Calibri" w:cs="Calibri"/>
        </w:rPr>
        <w:t xml:space="preserve"> Issuer </w:t>
      </w:r>
      <w:r w:rsidRPr="00F17A9C">
        <w:rPr>
          <w:rFonts w:ascii="Calibri" w:hAnsi="Calibri" w:cs="Calibri"/>
        </w:rPr>
        <w:t xml:space="preserve">Qualification, the documentation sent by the Candidate or Qualified </w:t>
      </w:r>
      <w:proofErr w:type="spellStart"/>
      <w:r w:rsidRPr="00F17A9C">
        <w:rPr>
          <w:rFonts w:ascii="Calibri" w:hAnsi="Calibri" w:cs="Calibri"/>
        </w:rPr>
        <w:t>vLEI</w:t>
      </w:r>
      <w:proofErr w:type="spellEnd"/>
      <w:r w:rsidRPr="00F17A9C">
        <w:rPr>
          <w:rFonts w:ascii="Calibri" w:hAnsi="Calibri" w:cs="Calibri"/>
        </w:rPr>
        <w:t xml:space="preserve"> Issuer will be added as an annex to each Checklist.  </w:t>
      </w:r>
    </w:p>
    <w:p w14:paraId="2037DA6D" w14:textId="77777777" w:rsidR="0040043C" w:rsidRPr="00A257ED" w:rsidRDefault="0040043C" w:rsidP="00A257ED">
      <w:pPr>
        <w:rPr>
          <w:lang w:val="en-GB"/>
        </w:rPr>
      </w:pPr>
    </w:p>
    <w:p w14:paraId="25580070" w14:textId="19C342F2" w:rsidR="00A257ED" w:rsidRDefault="00A257ED" w:rsidP="00A257ED">
      <w:pPr>
        <w:rPr>
          <w:b/>
          <w:bCs/>
          <w:lang w:val="en-GB"/>
        </w:rPr>
      </w:pPr>
      <w:r w:rsidRPr="00A257ED">
        <w:rPr>
          <w:b/>
          <w:bCs/>
          <w:lang w:val="en-GB"/>
        </w:rPr>
        <w:t>Section A   Contact Details</w:t>
      </w:r>
    </w:p>
    <w:p w14:paraId="72EBEBFE" w14:textId="77777777" w:rsidR="0040043C" w:rsidRPr="00A257ED" w:rsidRDefault="0040043C" w:rsidP="00A257ED">
      <w:pPr>
        <w:rPr>
          <w:b/>
          <w:bCs/>
          <w:lang w:val="en-GB"/>
        </w:rPr>
      </w:pPr>
    </w:p>
    <w:p w14:paraId="3C157FE9" w14:textId="394A7C4D" w:rsidR="00A257ED" w:rsidRPr="00F17A9C" w:rsidRDefault="00A257ED" w:rsidP="00A257ED">
      <w:pPr>
        <w:rPr>
          <w:rFonts w:ascii="Calibri" w:hAnsi="Calibri" w:cs="Calibri"/>
          <w:lang w:val="en-GB"/>
        </w:rPr>
      </w:pPr>
      <w:r w:rsidRPr="00F17A9C">
        <w:rPr>
          <w:rFonts w:ascii="Calibri" w:hAnsi="Calibri" w:cs="Calibri"/>
          <w:lang w:val="en-GB"/>
        </w:rPr>
        <w:t xml:space="preserve">This section requires specific information regarding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w:t>
      </w:r>
      <w:r w:rsidR="008909A6" w:rsidRPr="00F17A9C">
        <w:rPr>
          <w:rFonts w:ascii="Calibri" w:hAnsi="Calibri" w:cs="Calibri"/>
          <w:lang w:val="en-GB"/>
        </w:rPr>
        <w:t>author</w:t>
      </w:r>
      <w:r w:rsidR="003211A3" w:rsidRPr="00F17A9C">
        <w:rPr>
          <w:rFonts w:ascii="Calibri" w:hAnsi="Calibri" w:cs="Calibri"/>
          <w:lang w:val="en-GB"/>
        </w:rPr>
        <w:t>ized and key</w:t>
      </w:r>
      <w:r w:rsidR="008909A6" w:rsidRPr="00F17A9C">
        <w:rPr>
          <w:rFonts w:ascii="Calibri" w:hAnsi="Calibri" w:cs="Calibri"/>
          <w:lang w:val="en-GB"/>
        </w:rPr>
        <w:t xml:space="preserve"> </w:t>
      </w:r>
      <w:r w:rsidRPr="00F17A9C">
        <w:rPr>
          <w:rFonts w:ascii="Calibri" w:hAnsi="Calibri" w:cs="Calibri"/>
          <w:lang w:val="en-GB"/>
        </w:rPr>
        <w:t xml:space="preserve">contacts for this process. This includes the preparer and approver of the documents and key reference resources (Operations and Finance) who may need to be contacted for additional information and clarification. It most importantly requests information about the </w:t>
      </w:r>
      <w:r w:rsidR="003F76C8" w:rsidRPr="00F17A9C">
        <w:rPr>
          <w:rFonts w:ascii="Calibri" w:hAnsi="Calibri" w:cs="Calibri"/>
          <w:lang w:val="en-GB"/>
        </w:rPr>
        <w:t xml:space="preserve">Designated </w:t>
      </w:r>
      <w:r w:rsidRPr="00F17A9C">
        <w:rPr>
          <w:rFonts w:ascii="Calibri" w:hAnsi="Calibri" w:cs="Calibri"/>
          <w:lang w:val="en-GB"/>
        </w:rPr>
        <w:t xml:space="preserve">Authorized Representative of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who will be the </w:t>
      </w:r>
      <w:r w:rsidR="003211A3" w:rsidRPr="00F17A9C">
        <w:rPr>
          <w:rFonts w:ascii="Calibri" w:hAnsi="Calibri" w:cs="Calibri"/>
          <w:lang w:val="en-GB"/>
        </w:rPr>
        <w:t xml:space="preserve">sponsor of </w:t>
      </w:r>
      <w:r w:rsidRPr="00F17A9C">
        <w:rPr>
          <w:rFonts w:ascii="Calibri" w:hAnsi="Calibri" w:cs="Calibri"/>
          <w:lang w:val="en-GB"/>
        </w:rPr>
        <w:t xml:space="preserve">the Qualification Request. This person needs to be authorized by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organization to represent the organization as well as serve as the key senior management sponsor throughout the Qualification Program process.</w:t>
      </w:r>
    </w:p>
    <w:p w14:paraId="1FD8E277" w14:textId="5FC9644F" w:rsidR="00A257ED" w:rsidRDefault="00A257ED" w:rsidP="00A257ED">
      <w:pPr>
        <w:rPr>
          <w:lang w:val="en-GB"/>
        </w:rPr>
      </w:pPr>
    </w:p>
    <w:p w14:paraId="4C1A2069" w14:textId="77777777" w:rsidR="0040043C" w:rsidRPr="00A257ED" w:rsidRDefault="0040043C" w:rsidP="00A257ED">
      <w:pPr>
        <w:rPr>
          <w:lang w:val="en-GB"/>
        </w:rPr>
      </w:pPr>
    </w:p>
    <w:p w14:paraId="5E74BA62" w14:textId="215A43B3" w:rsidR="00A257ED" w:rsidRDefault="00A257ED" w:rsidP="00A257ED">
      <w:pPr>
        <w:rPr>
          <w:b/>
          <w:bCs/>
          <w:lang w:val="en-GB"/>
        </w:rPr>
      </w:pPr>
      <w:r w:rsidRPr="00A257ED">
        <w:rPr>
          <w:b/>
          <w:bCs/>
          <w:lang w:val="en-GB"/>
        </w:rPr>
        <w:t>Section B   Entity Structure</w:t>
      </w:r>
    </w:p>
    <w:p w14:paraId="1EE3DE8E" w14:textId="77777777" w:rsidR="0040043C" w:rsidRPr="000F30A1" w:rsidRDefault="0040043C" w:rsidP="00A257ED">
      <w:pPr>
        <w:rPr>
          <w:b/>
          <w:bCs/>
          <w:lang w:val="en-GB"/>
        </w:rPr>
      </w:pPr>
    </w:p>
    <w:p w14:paraId="3F1F228F" w14:textId="60132D32" w:rsidR="00A257ED" w:rsidRPr="00F17A9C" w:rsidRDefault="00A257ED" w:rsidP="00A257ED">
      <w:pPr>
        <w:rPr>
          <w:rFonts w:ascii="Calibri" w:hAnsi="Calibri" w:cs="Calibri"/>
          <w:sz w:val="20"/>
          <w:szCs w:val="20"/>
          <w:lang w:val="en-GB"/>
        </w:rPr>
      </w:pPr>
      <w:r w:rsidRPr="00F17A9C">
        <w:rPr>
          <w:rFonts w:ascii="Calibri" w:hAnsi="Calibri" w:cs="Calibri"/>
          <w:lang w:val="en-GB"/>
        </w:rPr>
        <w:t xml:space="preserve">This section requires specific information regarding the entity structure of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may be a stand-alone organization or part of a larger organization. GLEIF require basic </w:t>
      </w:r>
      <w:r w:rsidR="003211A3" w:rsidRPr="00F17A9C">
        <w:rPr>
          <w:rFonts w:ascii="Calibri" w:hAnsi="Calibri" w:cs="Calibri"/>
          <w:lang w:val="en-GB"/>
        </w:rPr>
        <w:t xml:space="preserve">organizational structure </w:t>
      </w:r>
      <w:r w:rsidRPr="00F17A9C">
        <w:rPr>
          <w:rFonts w:ascii="Calibri" w:hAnsi="Calibri" w:cs="Calibri"/>
          <w:lang w:val="en-GB"/>
        </w:rPr>
        <w:t xml:space="preserve">information about parent-child relationships, in general, if applicable background information however, the </w:t>
      </w:r>
      <w:proofErr w:type="gramStart"/>
      <w:r w:rsidRPr="00F17A9C">
        <w:rPr>
          <w:rFonts w:ascii="Calibri" w:hAnsi="Calibri" w:cs="Calibri"/>
          <w:lang w:val="en-GB"/>
        </w:rPr>
        <w:t>main focus</w:t>
      </w:r>
      <w:proofErr w:type="gramEnd"/>
      <w:r w:rsidRPr="00F17A9C">
        <w:rPr>
          <w:rFonts w:ascii="Calibri" w:hAnsi="Calibri" w:cs="Calibri"/>
          <w:lang w:val="en-GB"/>
        </w:rPr>
        <w:t xml:space="preserve"> will be on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organization</w:t>
      </w:r>
      <w:r w:rsidRPr="00F17A9C">
        <w:rPr>
          <w:rFonts w:ascii="Calibri" w:hAnsi="Calibri" w:cs="Calibri"/>
          <w:sz w:val="20"/>
          <w:szCs w:val="20"/>
          <w:lang w:val="en-GB"/>
        </w:rPr>
        <w:t>.</w:t>
      </w:r>
    </w:p>
    <w:p w14:paraId="287DA370" w14:textId="34507297" w:rsidR="00A257ED" w:rsidRDefault="00A257ED" w:rsidP="00A257ED">
      <w:pPr>
        <w:rPr>
          <w:lang w:val="en-GB"/>
        </w:rPr>
      </w:pPr>
    </w:p>
    <w:p w14:paraId="0D48D989" w14:textId="3ECE059B" w:rsidR="006F5CCF" w:rsidRDefault="006F5CCF" w:rsidP="00A257ED">
      <w:pPr>
        <w:rPr>
          <w:lang w:val="en-GB"/>
        </w:rPr>
      </w:pPr>
    </w:p>
    <w:p w14:paraId="00B9E4ED" w14:textId="769014DD" w:rsidR="006F5CCF" w:rsidRDefault="006F5CCF" w:rsidP="00A257ED">
      <w:pPr>
        <w:rPr>
          <w:lang w:val="en-GB"/>
        </w:rPr>
      </w:pPr>
    </w:p>
    <w:p w14:paraId="107D480B" w14:textId="77777777" w:rsidR="006F5CCF" w:rsidRPr="00A257ED" w:rsidRDefault="006F5CCF" w:rsidP="00A257ED">
      <w:pPr>
        <w:rPr>
          <w:lang w:val="en-GB"/>
        </w:rPr>
      </w:pPr>
    </w:p>
    <w:p w14:paraId="76F3D135" w14:textId="77777777" w:rsidR="00A257ED" w:rsidRPr="00F17A9C" w:rsidRDefault="00A257ED" w:rsidP="00A257ED">
      <w:pPr>
        <w:rPr>
          <w:rFonts w:ascii="Calibri" w:hAnsi="Calibri" w:cs="Calibri"/>
          <w:lang w:val="en-GB"/>
        </w:rPr>
      </w:pPr>
      <w:r w:rsidRPr="00F17A9C">
        <w:rPr>
          <w:rFonts w:ascii="Calibri" w:hAnsi="Calibri" w:cs="Calibri"/>
          <w:lang w:val="en-GB"/>
        </w:rPr>
        <w:lastRenderedPageBreak/>
        <w:t>For purposes of clarity,</w:t>
      </w:r>
    </w:p>
    <w:p w14:paraId="02ADD013" w14:textId="77777777" w:rsidR="00A257ED" w:rsidRPr="00F17A9C" w:rsidRDefault="00A257ED" w:rsidP="00A257ED">
      <w:pPr>
        <w:rPr>
          <w:rFonts w:ascii="Calibri" w:hAnsi="Calibri" w:cs="Calibri"/>
          <w:b/>
          <w:bCs/>
          <w:lang w:val="en-GB"/>
        </w:rPr>
      </w:pPr>
    </w:p>
    <w:p w14:paraId="61141914" w14:textId="591C2DE1" w:rsidR="00A257ED" w:rsidRPr="00F17A9C" w:rsidRDefault="00A257ED" w:rsidP="00A257ED">
      <w:pPr>
        <w:rPr>
          <w:rFonts w:ascii="Calibri" w:hAnsi="Calibri" w:cs="Calibri"/>
          <w:lang w:val="en-GB"/>
        </w:rPr>
      </w:pPr>
      <w:r w:rsidRPr="00F17A9C">
        <w:rPr>
          <w:rFonts w:ascii="Calibri" w:hAnsi="Calibri" w:cs="Calibri"/>
          <w:lang w:val="en-GB"/>
        </w:rPr>
        <w:t xml:space="preserve">“Government” refers to a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which is, or is part of, an administrative agency,</w:t>
      </w:r>
      <w:r w:rsidR="0040043C" w:rsidRPr="00F17A9C">
        <w:rPr>
          <w:rFonts w:ascii="Calibri" w:hAnsi="Calibri" w:cs="Calibri"/>
          <w:lang w:val="en-GB"/>
        </w:rPr>
        <w:t xml:space="preserve"> </w:t>
      </w:r>
      <w:r w:rsidRPr="00F17A9C">
        <w:rPr>
          <w:rFonts w:ascii="Calibri" w:hAnsi="Calibri" w:cs="Calibri"/>
          <w:lang w:val="en-GB"/>
        </w:rPr>
        <w:t>nation state or state-owned company</w:t>
      </w:r>
      <w:r w:rsidR="000F0648" w:rsidRPr="00F17A9C">
        <w:rPr>
          <w:rFonts w:ascii="Calibri" w:hAnsi="Calibri" w:cs="Calibri"/>
          <w:lang w:val="en-GB"/>
        </w:rPr>
        <w:t>.</w:t>
      </w:r>
      <w:r w:rsidRPr="00F17A9C">
        <w:rPr>
          <w:rFonts w:ascii="Calibri" w:hAnsi="Calibri" w:cs="Calibri"/>
          <w:lang w:val="en-GB"/>
        </w:rPr>
        <w:t xml:space="preserve"> </w:t>
      </w:r>
    </w:p>
    <w:p w14:paraId="6BE6D32E" w14:textId="77777777" w:rsidR="0040043C" w:rsidRPr="00F17A9C" w:rsidRDefault="0040043C" w:rsidP="00A257ED">
      <w:pPr>
        <w:rPr>
          <w:rFonts w:ascii="Calibri" w:hAnsi="Calibri" w:cs="Calibri"/>
          <w:lang w:val="en-GB"/>
        </w:rPr>
      </w:pPr>
    </w:p>
    <w:p w14:paraId="5B130C9A" w14:textId="478C9525" w:rsidR="00A257ED" w:rsidRPr="00F17A9C" w:rsidRDefault="00A257ED" w:rsidP="00A257ED">
      <w:pPr>
        <w:rPr>
          <w:rFonts w:ascii="Calibri" w:hAnsi="Calibri" w:cs="Calibri"/>
          <w:lang w:val="en-GB"/>
        </w:rPr>
      </w:pPr>
      <w:r w:rsidRPr="00F17A9C">
        <w:rPr>
          <w:rFonts w:ascii="Calibri" w:hAnsi="Calibri" w:cs="Calibri"/>
          <w:lang w:val="en-GB"/>
        </w:rPr>
        <w:t>“Private” is a privately controlled legal entity which is not listed on stock exchange</w:t>
      </w:r>
      <w:r w:rsidR="000F0648" w:rsidRPr="00F17A9C">
        <w:rPr>
          <w:rFonts w:ascii="Calibri" w:hAnsi="Calibri" w:cs="Calibri"/>
          <w:lang w:val="en-GB"/>
        </w:rPr>
        <w:t>.</w:t>
      </w:r>
      <w:r w:rsidRPr="00F17A9C">
        <w:rPr>
          <w:rFonts w:ascii="Calibri" w:hAnsi="Calibri" w:cs="Calibri"/>
          <w:lang w:val="en-GB"/>
        </w:rPr>
        <w:t xml:space="preserve"> </w:t>
      </w:r>
    </w:p>
    <w:p w14:paraId="04D755DA" w14:textId="77777777" w:rsidR="00A257ED" w:rsidRPr="00F17A9C" w:rsidRDefault="00A257ED" w:rsidP="00A257ED">
      <w:pPr>
        <w:rPr>
          <w:rFonts w:ascii="Calibri" w:hAnsi="Calibri" w:cs="Calibri"/>
          <w:lang w:val="en-GB"/>
        </w:rPr>
      </w:pPr>
    </w:p>
    <w:p w14:paraId="540540DE" w14:textId="77777777" w:rsidR="00A257ED" w:rsidRPr="00F17A9C" w:rsidRDefault="00A257ED" w:rsidP="00A257ED">
      <w:pPr>
        <w:rPr>
          <w:rFonts w:ascii="Calibri" w:hAnsi="Calibri" w:cs="Calibri"/>
          <w:lang w:val="en-GB"/>
        </w:rPr>
      </w:pPr>
      <w:r w:rsidRPr="00F17A9C">
        <w:rPr>
          <w:rFonts w:ascii="Calibri" w:hAnsi="Calibri" w:cs="Calibri"/>
          <w:lang w:val="en-GB"/>
        </w:rPr>
        <w:t>“Public-listed” is an entity which is listed on a stock exchange and has shareholders.</w:t>
      </w:r>
    </w:p>
    <w:p w14:paraId="68967916" w14:textId="77777777" w:rsidR="00A257ED" w:rsidRPr="00F17A9C" w:rsidRDefault="00A257ED" w:rsidP="00A257ED">
      <w:pPr>
        <w:rPr>
          <w:rFonts w:ascii="Calibri" w:hAnsi="Calibri" w:cs="Calibri"/>
          <w:lang w:val="en-GB"/>
        </w:rPr>
      </w:pPr>
    </w:p>
    <w:p w14:paraId="6FB0252B" w14:textId="77777777" w:rsidR="00A257ED" w:rsidRPr="00F17A9C" w:rsidRDefault="00A257ED" w:rsidP="00A257ED">
      <w:pPr>
        <w:rPr>
          <w:rFonts w:ascii="Calibri" w:hAnsi="Calibri" w:cs="Calibri"/>
          <w:lang w:val="en-GB"/>
        </w:rPr>
      </w:pPr>
      <w:r w:rsidRPr="00F17A9C">
        <w:rPr>
          <w:rFonts w:ascii="Calibri" w:hAnsi="Calibri" w:cs="Calibri"/>
          <w:lang w:val="en-GB"/>
        </w:rPr>
        <w:t>“Public-Non-Listed” is an entity which is funded from public sources but does not have stockholders.</w:t>
      </w:r>
    </w:p>
    <w:p w14:paraId="538EDD34" w14:textId="77777777" w:rsidR="00A257ED" w:rsidRPr="00F17A9C" w:rsidRDefault="00A257ED" w:rsidP="00A257ED">
      <w:pPr>
        <w:rPr>
          <w:rFonts w:ascii="Calibri" w:hAnsi="Calibri" w:cs="Calibri"/>
          <w:lang w:val="en-GB"/>
        </w:rPr>
      </w:pPr>
    </w:p>
    <w:p w14:paraId="2AC8F406" w14:textId="77777777" w:rsidR="00A257ED" w:rsidRPr="00F17A9C" w:rsidRDefault="00A257ED" w:rsidP="00A257ED">
      <w:pPr>
        <w:rPr>
          <w:rFonts w:ascii="Calibri" w:hAnsi="Calibri" w:cs="Calibri"/>
          <w:lang w:val="en-GB"/>
        </w:rPr>
      </w:pPr>
      <w:r w:rsidRPr="00F17A9C">
        <w:rPr>
          <w:rFonts w:ascii="Calibri" w:hAnsi="Calibri" w:cs="Calibri"/>
          <w:lang w:val="en-GB"/>
        </w:rPr>
        <w:t>“Account Framework” and “Internal Controls Framework” refer to commonly recognized business models in use globally. This is helpful but not essential information.</w:t>
      </w:r>
    </w:p>
    <w:p w14:paraId="7A4665BD" w14:textId="77777777" w:rsidR="00A257ED" w:rsidRPr="00F17A9C" w:rsidRDefault="00A257ED" w:rsidP="00A257ED">
      <w:pPr>
        <w:rPr>
          <w:rFonts w:ascii="Calibri" w:hAnsi="Calibri" w:cs="Calibri"/>
          <w:lang w:val="en-GB"/>
        </w:rPr>
      </w:pPr>
    </w:p>
    <w:p w14:paraId="79BA0283" w14:textId="19384915" w:rsidR="00A257ED" w:rsidRPr="00F17A9C" w:rsidRDefault="00A257ED" w:rsidP="00A257ED">
      <w:pPr>
        <w:rPr>
          <w:rFonts w:ascii="Calibri" w:hAnsi="Calibri" w:cs="Calibri"/>
          <w:lang w:val="en-GB"/>
        </w:rPr>
      </w:pPr>
      <w:r w:rsidRPr="00F17A9C">
        <w:rPr>
          <w:rFonts w:ascii="Calibri" w:hAnsi="Calibri" w:cs="Calibri"/>
          <w:lang w:val="en-GB"/>
        </w:rPr>
        <w:t xml:space="preserve">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is asked to identify any beneficiary ownership associated with their organization</w:t>
      </w:r>
      <w:r w:rsidR="00B478DB" w:rsidRPr="00F17A9C">
        <w:rPr>
          <w:rFonts w:ascii="Calibri" w:hAnsi="Calibri" w:cs="Calibri"/>
          <w:lang w:val="en-GB"/>
        </w:rPr>
        <w:t>.</w:t>
      </w:r>
      <w:r w:rsidRPr="00F17A9C">
        <w:rPr>
          <w:rFonts w:ascii="Calibri" w:hAnsi="Calibri" w:cs="Calibri"/>
          <w:lang w:val="en-GB"/>
        </w:rPr>
        <w:t xml:space="preserve"> </w:t>
      </w:r>
    </w:p>
    <w:p w14:paraId="6FFF495B" w14:textId="77777777" w:rsidR="00A257ED" w:rsidRPr="00F17A9C" w:rsidRDefault="00A257ED" w:rsidP="00A257ED">
      <w:pPr>
        <w:rPr>
          <w:rFonts w:ascii="Calibri" w:hAnsi="Calibri" w:cs="Calibri"/>
          <w:lang w:val="en-GB"/>
        </w:rPr>
      </w:pPr>
    </w:p>
    <w:p w14:paraId="2FAE2C4F" w14:textId="262878DB" w:rsidR="00A257ED" w:rsidRPr="00F17A9C" w:rsidRDefault="00A257ED" w:rsidP="00A257ED">
      <w:pPr>
        <w:rPr>
          <w:rFonts w:ascii="Calibri" w:hAnsi="Calibri" w:cs="Calibri"/>
          <w:lang w:val="en-GB"/>
        </w:rPr>
      </w:pPr>
      <w:r w:rsidRPr="00F17A9C">
        <w:rPr>
          <w:rFonts w:ascii="Calibri" w:hAnsi="Calibri" w:cs="Calibri"/>
          <w:lang w:val="en-GB"/>
        </w:rPr>
        <w:t xml:space="preserve">This section asks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to describe its current audit activities from a variety of sources. This may aid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in identifying any current report </w:t>
      </w:r>
      <w:r w:rsidR="003211A3" w:rsidRPr="00F17A9C">
        <w:rPr>
          <w:rFonts w:ascii="Calibri" w:hAnsi="Calibri" w:cs="Calibri"/>
          <w:lang w:val="en-GB"/>
        </w:rPr>
        <w:t xml:space="preserve">from a third-party </w:t>
      </w:r>
      <w:r w:rsidRPr="00F17A9C">
        <w:rPr>
          <w:rFonts w:ascii="Calibri" w:hAnsi="Calibri" w:cs="Calibri"/>
          <w:lang w:val="en-GB"/>
        </w:rPr>
        <w:t>that could be used to confirm the adequacy of internal control</w:t>
      </w:r>
      <w:r w:rsidR="003211A3" w:rsidRPr="00F17A9C">
        <w:rPr>
          <w:rFonts w:ascii="Calibri" w:hAnsi="Calibri" w:cs="Calibri"/>
          <w:lang w:val="en-GB"/>
        </w:rPr>
        <w:t>s</w:t>
      </w:r>
      <w:r w:rsidRPr="00F17A9C">
        <w:rPr>
          <w:rFonts w:ascii="Calibri" w:hAnsi="Calibri" w:cs="Calibri"/>
          <w:lang w:val="en-GB"/>
        </w:rPr>
        <w:t xml:space="preserve"> independent of the organization. These reports may be accepted by GLEIF in lieu of other documentation if current and relating to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services.</w:t>
      </w:r>
    </w:p>
    <w:p w14:paraId="47E69D1A" w14:textId="38579CEA" w:rsidR="00A257ED" w:rsidRDefault="00A257ED" w:rsidP="00A257ED">
      <w:pPr>
        <w:rPr>
          <w:lang w:val="en-GB"/>
        </w:rPr>
      </w:pPr>
    </w:p>
    <w:p w14:paraId="142B7BE0" w14:textId="77777777" w:rsidR="0040043C" w:rsidRPr="00A257ED" w:rsidRDefault="0040043C" w:rsidP="00A257ED">
      <w:pPr>
        <w:rPr>
          <w:lang w:val="en-GB"/>
        </w:rPr>
      </w:pPr>
    </w:p>
    <w:p w14:paraId="7525D671" w14:textId="11406A20" w:rsidR="00A257ED" w:rsidRDefault="00A257ED" w:rsidP="00A257ED">
      <w:pPr>
        <w:rPr>
          <w:b/>
          <w:bCs/>
          <w:lang w:val="en-GB"/>
        </w:rPr>
      </w:pPr>
      <w:r w:rsidRPr="00A257ED">
        <w:rPr>
          <w:b/>
          <w:bCs/>
          <w:lang w:val="en-GB"/>
        </w:rPr>
        <w:t>Section C   Organization Structure</w:t>
      </w:r>
    </w:p>
    <w:p w14:paraId="6F33FC01" w14:textId="77777777" w:rsidR="0040043C" w:rsidRPr="00A257ED" w:rsidRDefault="0040043C" w:rsidP="00A257ED">
      <w:pPr>
        <w:rPr>
          <w:b/>
          <w:bCs/>
          <w:lang w:val="en-GB"/>
        </w:rPr>
      </w:pPr>
    </w:p>
    <w:p w14:paraId="47A0B1C0" w14:textId="6A265E37" w:rsidR="00A257ED" w:rsidRPr="00F17A9C" w:rsidRDefault="00A257ED" w:rsidP="00A257ED">
      <w:pPr>
        <w:rPr>
          <w:rFonts w:ascii="Calibri" w:hAnsi="Calibri" w:cs="Calibri"/>
          <w:lang w:val="en-GB"/>
        </w:rPr>
      </w:pPr>
      <w:r w:rsidRPr="00F17A9C">
        <w:rPr>
          <w:rFonts w:ascii="Calibri" w:hAnsi="Calibri" w:cs="Calibri"/>
          <w:lang w:val="en-GB"/>
        </w:rPr>
        <w:t xml:space="preserve">The purpose of this section is to </w:t>
      </w:r>
      <w:r w:rsidR="003211A3" w:rsidRPr="00F17A9C">
        <w:rPr>
          <w:rFonts w:ascii="Calibri" w:hAnsi="Calibri" w:cs="Calibri"/>
          <w:lang w:val="en-GB"/>
        </w:rPr>
        <w:t xml:space="preserve">inform </w:t>
      </w:r>
      <w:r w:rsidRPr="00F17A9C">
        <w:rPr>
          <w:rFonts w:ascii="Calibri" w:hAnsi="Calibri" w:cs="Calibri"/>
          <w:lang w:val="en-GB"/>
        </w:rPr>
        <w:t xml:space="preserve">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as to the types of information/reports which will either be required or may be helpful during the Qualification Process. A key point to note is that distinctions are made as to what reports would generally be expected to be in place for certain types of organization. See the “Applicability” columns.</w:t>
      </w:r>
    </w:p>
    <w:p w14:paraId="7ACFE099" w14:textId="633C030F" w:rsidR="00A257ED" w:rsidRDefault="00A257ED" w:rsidP="00A257ED">
      <w:pPr>
        <w:rPr>
          <w:lang w:val="en-GB"/>
        </w:rPr>
      </w:pPr>
    </w:p>
    <w:p w14:paraId="104E499E" w14:textId="77777777" w:rsidR="0040043C" w:rsidRPr="00A257ED" w:rsidRDefault="0040043C" w:rsidP="00A257ED">
      <w:pPr>
        <w:rPr>
          <w:lang w:val="en-GB"/>
        </w:rPr>
      </w:pPr>
    </w:p>
    <w:p w14:paraId="13E84339" w14:textId="266AECD8" w:rsidR="00A257ED" w:rsidRDefault="00A257ED" w:rsidP="00A257ED">
      <w:pPr>
        <w:rPr>
          <w:b/>
          <w:bCs/>
          <w:lang w:val="en-GB"/>
        </w:rPr>
      </w:pPr>
      <w:r w:rsidRPr="00A257ED">
        <w:rPr>
          <w:b/>
          <w:bCs/>
          <w:lang w:val="en-GB"/>
        </w:rPr>
        <w:t>Section D   Financial Data, Audits &amp; General Governance</w:t>
      </w:r>
    </w:p>
    <w:p w14:paraId="6F0CE804" w14:textId="77777777" w:rsidR="0040043C" w:rsidRPr="00A257ED" w:rsidRDefault="0040043C" w:rsidP="00A257ED">
      <w:pPr>
        <w:rPr>
          <w:b/>
          <w:bCs/>
          <w:lang w:val="en-GB"/>
        </w:rPr>
      </w:pPr>
    </w:p>
    <w:p w14:paraId="50679C13" w14:textId="5D2DE194" w:rsidR="00A257ED" w:rsidRPr="00F17A9C" w:rsidRDefault="00A257ED" w:rsidP="00A257ED">
      <w:pPr>
        <w:rPr>
          <w:rFonts w:ascii="Calibri" w:hAnsi="Calibri" w:cs="Calibri"/>
          <w:lang w:val="en-GB"/>
        </w:rPr>
      </w:pPr>
      <w:r w:rsidRPr="00F17A9C">
        <w:rPr>
          <w:rFonts w:ascii="Calibri" w:hAnsi="Calibri" w:cs="Calibri"/>
          <w:lang w:val="en-GB"/>
        </w:rPr>
        <w:t xml:space="preserve">The purpose of this section is to provide GLEIF with an overview of certain financial and operational aspects of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w:t>
      </w:r>
    </w:p>
    <w:p w14:paraId="4433DBFB" w14:textId="77777777" w:rsidR="0040043C" w:rsidRPr="00F17A9C" w:rsidRDefault="0040043C" w:rsidP="00A257ED">
      <w:pPr>
        <w:rPr>
          <w:rFonts w:ascii="Calibri" w:hAnsi="Calibri" w:cs="Calibri"/>
          <w:lang w:val="en-GB"/>
        </w:rPr>
      </w:pPr>
    </w:p>
    <w:p w14:paraId="31DB71D9" w14:textId="34699EDE" w:rsidR="00A257ED" w:rsidRPr="00F17A9C" w:rsidRDefault="00A257ED" w:rsidP="00A257ED">
      <w:pPr>
        <w:rPr>
          <w:rFonts w:ascii="Calibri" w:hAnsi="Calibri" w:cs="Calibri"/>
          <w:lang w:val="en-GB"/>
        </w:rPr>
      </w:pPr>
      <w:r w:rsidRPr="00F17A9C">
        <w:rPr>
          <w:rFonts w:ascii="Calibri" w:hAnsi="Calibri" w:cs="Calibri"/>
          <w:lang w:val="en-GB"/>
        </w:rPr>
        <w:t xml:space="preserve">A key point to note is that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must explain clearly how its </w:t>
      </w:r>
      <w:r w:rsidR="003211A3" w:rsidRPr="00F17A9C">
        <w:rPr>
          <w:rFonts w:ascii="Calibri" w:hAnsi="Calibri" w:cs="Calibri"/>
          <w:lang w:val="en-GB"/>
        </w:rPr>
        <w:t xml:space="preserve">intended </w:t>
      </w:r>
      <w:proofErr w:type="spellStart"/>
      <w:r w:rsidR="003211A3" w:rsidRPr="00F17A9C">
        <w:rPr>
          <w:rFonts w:ascii="Calibri" w:hAnsi="Calibri" w:cs="Calibri"/>
          <w:lang w:val="en-GB"/>
        </w:rPr>
        <w:t>vLEI</w:t>
      </w:r>
      <w:proofErr w:type="spellEnd"/>
      <w:r w:rsidR="003211A3" w:rsidRPr="00F17A9C">
        <w:rPr>
          <w:rFonts w:ascii="Calibri" w:hAnsi="Calibri" w:cs="Calibri"/>
          <w:lang w:val="en-GB"/>
        </w:rPr>
        <w:t xml:space="preserve"> Issuer </w:t>
      </w:r>
      <w:r w:rsidRPr="00F17A9C">
        <w:rPr>
          <w:rFonts w:ascii="Calibri" w:hAnsi="Calibri" w:cs="Calibri"/>
          <w:lang w:val="en-GB"/>
        </w:rPr>
        <w:t xml:space="preserve">operations </w:t>
      </w:r>
      <w:r w:rsidR="003211A3" w:rsidRPr="00F17A9C">
        <w:rPr>
          <w:rFonts w:ascii="Calibri" w:hAnsi="Calibri" w:cs="Calibri"/>
          <w:lang w:val="en-GB"/>
        </w:rPr>
        <w:t xml:space="preserve">will be </w:t>
      </w:r>
      <w:r w:rsidRPr="00F17A9C">
        <w:rPr>
          <w:rFonts w:ascii="Calibri" w:hAnsi="Calibri" w:cs="Calibri"/>
          <w:lang w:val="en-GB"/>
        </w:rPr>
        <w:t>structured within an organization. For example, it could be a stand-alone entity with no other affiliations. It could also be a department/function within another organization.</w:t>
      </w:r>
    </w:p>
    <w:p w14:paraId="1F98A95F" w14:textId="77777777" w:rsidR="0040043C" w:rsidRPr="0040043C" w:rsidRDefault="0040043C" w:rsidP="00A257ED">
      <w:pPr>
        <w:rPr>
          <w:sz w:val="20"/>
          <w:szCs w:val="20"/>
          <w:lang w:val="en-GB"/>
        </w:rPr>
      </w:pPr>
    </w:p>
    <w:p w14:paraId="4AAB6FB8" w14:textId="718BE9E3" w:rsidR="00A257ED" w:rsidRPr="00F17A9C" w:rsidRDefault="00A257ED" w:rsidP="00A257ED">
      <w:pPr>
        <w:rPr>
          <w:rFonts w:ascii="Calibri" w:hAnsi="Calibri" w:cs="Calibri"/>
          <w:lang w:val="en-GB"/>
        </w:rPr>
      </w:pPr>
      <w:r w:rsidRPr="00F17A9C">
        <w:rPr>
          <w:rFonts w:ascii="Calibri" w:hAnsi="Calibri" w:cs="Calibri"/>
          <w:lang w:val="en-GB"/>
        </w:rPr>
        <w:t xml:space="preserve">This section applies to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in the context of its parent/owner/controlling entity, if applicable. All relevant entities need to be represented in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answers.</w:t>
      </w:r>
    </w:p>
    <w:p w14:paraId="2DE9B02D" w14:textId="5AC75319" w:rsidR="00A257ED" w:rsidRDefault="00A257ED" w:rsidP="00A257ED">
      <w:pPr>
        <w:rPr>
          <w:lang w:val="en-GB"/>
        </w:rPr>
      </w:pPr>
    </w:p>
    <w:p w14:paraId="3CE49B6D" w14:textId="77777777" w:rsidR="0040043C" w:rsidRPr="00A257ED" w:rsidRDefault="0040043C" w:rsidP="00A257ED">
      <w:pPr>
        <w:rPr>
          <w:lang w:val="en-GB"/>
        </w:rPr>
      </w:pPr>
    </w:p>
    <w:p w14:paraId="79186903" w14:textId="1E2DDBB4" w:rsidR="00A257ED" w:rsidRDefault="00A257ED" w:rsidP="00A257ED">
      <w:pPr>
        <w:rPr>
          <w:b/>
          <w:bCs/>
          <w:lang w:val="en-GB"/>
        </w:rPr>
      </w:pPr>
      <w:r w:rsidRPr="00A257ED">
        <w:rPr>
          <w:b/>
          <w:bCs/>
          <w:lang w:val="en-GB"/>
        </w:rPr>
        <w:t xml:space="preserve">Section E </w:t>
      </w:r>
      <w:r w:rsidR="00D17ED6">
        <w:rPr>
          <w:b/>
          <w:bCs/>
          <w:lang w:val="en-GB"/>
        </w:rPr>
        <w:t xml:space="preserve">  </w:t>
      </w:r>
      <w:r w:rsidRPr="00A257ED">
        <w:rPr>
          <w:b/>
          <w:bCs/>
          <w:lang w:val="en-GB"/>
        </w:rPr>
        <w:t>Pricing Model</w:t>
      </w:r>
    </w:p>
    <w:p w14:paraId="02203D13" w14:textId="77777777" w:rsidR="0040043C" w:rsidRPr="00A257ED" w:rsidRDefault="0040043C" w:rsidP="00A257ED">
      <w:pPr>
        <w:rPr>
          <w:b/>
          <w:bCs/>
          <w:lang w:val="en-GB"/>
        </w:rPr>
      </w:pPr>
    </w:p>
    <w:p w14:paraId="3881A0E9" w14:textId="77777777" w:rsidR="00A257ED" w:rsidRPr="00F17A9C" w:rsidRDefault="00A257ED" w:rsidP="00A257ED">
      <w:pPr>
        <w:rPr>
          <w:rFonts w:ascii="Calibri" w:hAnsi="Calibri" w:cs="Calibri"/>
          <w:lang w:val="en-GB"/>
        </w:rPr>
      </w:pPr>
      <w:r w:rsidRPr="00F17A9C">
        <w:rPr>
          <w:rFonts w:ascii="Calibri" w:hAnsi="Calibri" w:cs="Calibri"/>
          <w:lang w:val="en-GB"/>
        </w:rPr>
        <w:t xml:space="preserve">This section requests information from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regarding the fees that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would intend to charge for certain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services.</w:t>
      </w:r>
    </w:p>
    <w:p w14:paraId="6006D832" w14:textId="29D3AF16" w:rsidR="00A257ED" w:rsidRDefault="00A257ED" w:rsidP="00A257ED">
      <w:pPr>
        <w:rPr>
          <w:lang w:val="en-GB"/>
        </w:rPr>
      </w:pPr>
    </w:p>
    <w:p w14:paraId="38F0A6C7" w14:textId="77777777" w:rsidR="0040043C" w:rsidRPr="00A257ED" w:rsidRDefault="0040043C" w:rsidP="00A257ED">
      <w:pPr>
        <w:rPr>
          <w:lang w:val="en-GB"/>
        </w:rPr>
      </w:pPr>
    </w:p>
    <w:p w14:paraId="01A0CFEF" w14:textId="355BCF56" w:rsidR="00A257ED" w:rsidRDefault="00A257ED" w:rsidP="00A257ED">
      <w:pPr>
        <w:rPr>
          <w:b/>
          <w:bCs/>
          <w:lang w:val="en-GB"/>
        </w:rPr>
      </w:pPr>
      <w:r w:rsidRPr="00A257ED">
        <w:rPr>
          <w:b/>
          <w:bCs/>
          <w:lang w:val="en-GB"/>
        </w:rPr>
        <w:t xml:space="preserve">Section F </w:t>
      </w:r>
      <w:r w:rsidR="00D17ED6">
        <w:rPr>
          <w:b/>
          <w:bCs/>
          <w:lang w:val="en-GB"/>
        </w:rPr>
        <w:t xml:space="preserve">  </w:t>
      </w:r>
      <w:proofErr w:type="spellStart"/>
      <w:r w:rsidRPr="00A257ED">
        <w:rPr>
          <w:b/>
          <w:bCs/>
          <w:lang w:val="en-GB"/>
        </w:rPr>
        <w:t>vLEI</w:t>
      </w:r>
      <w:proofErr w:type="spellEnd"/>
      <w:r w:rsidRPr="00A257ED">
        <w:rPr>
          <w:b/>
          <w:bCs/>
          <w:lang w:val="en-GB"/>
        </w:rPr>
        <w:t xml:space="preserve"> Issuer Services</w:t>
      </w:r>
    </w:p>
    <w:p w14:paraId="065EB5C3" w14:textId="77777777" w:rsidR="0040043C" w:rsidRPr="00A257ED" w:rsidRDefault="0040043C" w:rsidP="00A257ED">
      <w:pPr>
        <w:rPr>
          <w:b/>
          <w:bCs/>
          <w:lang w:val="en-GB"/>
        </w:rPr>
      </w:pPr>
    </w:p>
    <w:p w14:paraId="1155A82B" w14:textId="19B92ED3" w:rsidR="00A257ED" w:rsidRPr="00F17A9C" w:rsidRDefault="00A257ED" w:rsidP="00A257ED">
      <w:pPr>
        <w:rPr>
          <w:rFonts w:ascii="Calibri" w:hAnsi="Calibri" w:cs="Calibri"/>
          <w:lang w:val="en-GB"/>
        </w:rPr>
      </w:pPr>
      <w:r w:rsidRPr="00F17A9C">
        <w:rPr>
          <w:rFonts w:ascii="Calibri" w:hAnsi="Calibri" w:cs="Calibri"/>
          <w:lang w:val="en-GB"/>
        </w:rPr>
        <w:t xml:space="preserve">This section consists of questions regarding the operation of the services detailed in Appendix 5 to the </w:t>
      </w:r>
      <w:proofErr w:type="spellStart"/>
      <w:r w:rsidRPr="00F17A9C">
        <w:rPr>
          <w:rFonts w:ascii="Calibri" w:hAnsi="Calibri" w:cs="Calibri"/>
          <w:lang w:val="en-GB"/>
        </w:rPr>
        <w:t>vLEI</w:t>
      </w:r>
      <w:proofErr w:type="spellEnd"/>
      <w:r w:rsidRPr="00F17A9C">
        <w:rPr>
          <w:rFonts w:ascii="Calibri" w:hAnsi="Calibri" w:cs="Calibri"/>
          <w:lang w:val="en-GB"/>
        </w:rPr>
        <w:t xml:space="preserve"> </w:t>
      </w:r>
      <w:r w:rsidR="003057EA" w:rsidRPr="00F17A9C">
        <w:rPr>
          <w:rFonts w:ascii="Calibri" w:hAnsi="Calibri" w:cs="Calibri"/>
          <w:lang w:val="en-GB"/>
        </w:rPr>
        <w:t>Issuer Qualification</w:t>
      </w:r>
      <w:r w:rsidRPr="00F17A9C">
        <w:rPr>
          <w:rFonts w:ascii="Calibri" w:hAnsi="Calibri" w:cs="Calibri"/>
          <w:lang w:val="en-GB"/>
        </w:rPr>
        <w:t xml:space="preserve"> Agreement, the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Service Level Agreement (SLA).</w:t>
      </w:r>
    </w:p>
    <w:p w14:paraId="2B726CE9" w14:textId="0EA1801B" w:rsidR="0040043C" w:rsidRDefault="0040043C" w:rsidP="00A257ED">
      <w:pPr>
        <w:rPr>
          <w:lang w:val="en-GB"/>
        </w:rPr>
      </w:pPr>
    </w:p>
    <w:p w14:paraId="64BC3D2F" w14:textId="77777777" w:rsidR="0040043C" w:rsidRPr="00A257ED" w:rsidRDefault="0040043C" w:rsidP="00A257ED">
      <w:pPr>
        <w:rPr>
          <w:lang w:val="en-GB"/>
        </w:rPr>
      </w:pPr>
    </w:p>
    <w:p w14:paraId="7A58CEEA" w14:textId="50000C1A" w:rsidR="00A257ED" w:rsidRDefault="00A257ED" w:rsidP="00A257ED">
      <w:pPr>
        <w:rPr>
          <w:b/>
          <w:bCs/>
          <w:lang w:val="en-GB"/>
        </w:rPr>
      </w:pPr>
      <w:r w:rsidRPr="00A257ED">
        <w:rPr>
          <w:b/>
          <w:bCs/>
          <w:lang w:val="en-GB"/>
        </w:rPr>
        <w:t xml:space="preserve">Section G </w:t>
      </w:r>
      <w:r w:rsidR="00D17ED6">
        <w:rPr>
          <w:b/>
          <w:bCs/>
          <w:lang w:val="en-GB"/>
        </w:rPr>
        <w:t xml:space="preserve">  </w:t>
      </w:r>
      <w:r w:rsidRPr="00A257ED">
        <w:rPr>
          <w:b/>
          <w:bCs/>
          <w:lang w:val="en-GB"/>
        </w:rPr>
        <w:t>Records Management</w:t>
      </w:r>
    </w:p>
    <w:p w14:paraId="38F15716" w14:textId="77777777" w:rsidR="0040043C" w:rsidRPr="000F30A1" w:rsidRDefault="0040043C" w:rsidP="00A257ED">
      <w:pPr>
        <w:rPr>
          <w:b/>
          <w:bCs/>
          <w:lang w:val="en-GB"/>
        </w:rPr>
      </w:pPr>
    </w:p>
    <w:p w14:paraId="707D7D47" w14:textId="0320F1B0" w:rsidR="00A257ED" w:rsidRPr="00F17A9C" w:rsidRDefault="00A257ED" w:rsidP="00A257ED">
      <w:pPr>
        <w:rPr>
          <w:rFonts w:ascii="Calibri" w:hAnsi="Calibri" w:cs="Calibri"/>
          <w:lang w:val="en-GB"/>
        </w:rPr>
      </w:pPr>
      <w:r w:rsidRPr="00F17A9C">
        <w:rPr>
          <w:rFonts w:ascii="Calibri" w:hAnsi="Calibri" w:cs="Calibri"/>
          <w:lang w:val="en-GB"/>
        </w:rPr>
        <w:t xml:space="preserve">The purpose of this section is to </w:t>
      </w:r>
      <w:r w:rsidR="003211A3" w:rsidRPr="00F17A9C">
        <w:rPr>
          <w:rFonts w:ascii="Calibri" w:hAnsi="Calibri" w:cs="Calibri"/>
          <w:lang w:val="en-GB"/>
        </w:rPr>
        <w:t>outline</w:t>
      </w:r>
      <w:r w:rsidRPr="00F17A9C">
        <w:rPr>
          <w:rFonts w:ascii="Calibri" w:hAnsi="Calibri" w:cs="Calibri"/>
          <w:lang w:val="en-GB"/>
        </w:rPr>
        <w:t xml:space="preserve">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obligations regarding historical </w:t>
      </w:r>
      <w:proofErr w:type="spellStart"/>
      <w:r w:rsidRPr="00F17A9C">
        <w:rPr>
          <w:rFonts w:ascii="Calibri" w:hAnsi="Calibri" w:cs="Calibri"/>
          <w:lang w:val="en-GB"/>
        </w:rPr>
        <w:t>vLEI</w:t>
      </w:r>
      <w:proofErr w:type="spellEnd"/>
      <w:r w:rsidRPr="00F17A9C">
        <w:rPr>
          <w:rFonts w:ascii="Calibri" w:hAnsi="Calibri" w:cs="Calibri"/>
          <w:lang w:val="en-GB"/>
        </w:rPr>
        <w:t xml:space="preserve"> information so that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understand the requirements in this area</w:t>
      </w:r>
      <w:r w:rsidR="003211A3" w:rsidRPr="00F17A9C">
        <w:rPr>
          <w:rFonts w:ascii="Calibri" w:hAnsi="Calibri" w:cs="Calibri"/>
          <w:lang w:val="en-GB"/>
        </w:rPr>
        <w:t xml:space="preserve">.  </w:t>
      </w:r>
      <w:r w:rsidRPr="00F17A9C">
        <w:rPr>
          <w:rFonts w:ascii="Calibri" w:hAnsi="Calibri" w:cs="Calibri"/>
          <w:lang w:val="en-GB"/>
        </w:rPr>
        <w:t>Record</w:t>
      </w:r>
      <w:r w:rsidR="003211A3" w:rsidRPr="00F17A9C">
        <w:rPr>
          <w:rFonts w:ascii="Calibri" w:hAnsi="Calibri" w:cs="Calibri"/>
          <w:lang w:val="en-GB"/>
        </w:rPr>
        <w:t>s</w:t>
      </w:r>
      <w:r w:rsidRPr="00F17A9C">
        <w:rPr>
          <w:rFonts w:ascii="Calibri" w:hAnsi="Calibri" w:cs="Calibri"/>
          <w:lang w:val="en-GB"/>
        </w:rPr>
        <w:t xml:space="preserve"> retention and management is critical to the effectiveness of </w:t>
      </w:r>
      <w:proofErr w:type="spellStart"/>
      <w:r w:rsidR="003211A3" w:rsidRPr="00F17A9C">
        <w:rPr>
          <w:rFonts w:ascii="Calibri" w:hAnsi="Calibri" w:cs="Calibri"/>
          <w:lang w:val="en-GB"/>
        </w:rPr>
        <w:t>v</w:t>
      </w:r>
      <w:r w:rsidRPr="00F17A9C">
        <w:rPr>
          <w:rFonts w:ascii="Calibri" w:hAnsi="Calibri" w:cs="Calibri"/>
          <w:lang w:val="en-GB"/>
        </w:rPr>
        <w:t>LEI</w:t>
      </w:r>
      <w:proofErr w:type="spellEnd"/>
      <w:r w:rsidRPr="00F17A9C">
        <w:rPr>
          <w:rFonts w:ascii="Calibri" w:hAnsi="Calibri" w:cs="Calibri"/>
          <w:lang w:val="en-GB"/>
        </w:rPr>
        <w:t xml:space="preserve"> Operations</w:t>
      </w:r>
      <w:r w:rsidR="003211A3" w:rsidRPr="00F17A9C">
        <w:rPr>
          <w:rFonts w:ascii="Calibri" w:hAnsi="Calibri" w:cs="Calibri"/>
          <w:lang w:val="en-GB"/>
        </w:rPr>
        <w:t>.</w:t>
      </w:r>
    </w:p>
    <w:p w14:paraId="193BEF40" w14:textId="1DA6C721" w:rsidR="00A257ED" w:rsidRDefault="00A257ED" w:rsidP="00A257ED">
      <w:pPr>
        <w:rPr>
          <w:lang w:val="en-GB"/>
        </w:rPr>
      </w:pPr>
    </w:p>
    <w:p w14:paraId="2231F231" w14:textId="77777777" w:rsidR="0040043C" w:rsidRPr="00A257ED" w:rsidRDefault="0040043C" w:rsidP="00A257ED">
      <w:pPr>
        <w:rPr>
          <w:lang w:val="en-GB"/>
        </w:rPr>
      </w:pPr>
    </w:p>
    <w:p w14:paraId="2B5637CD" w14:textId="592F1AC0" w:rsidR="00A257ED" w:rsidRDefault="00A257ED" w:rsidP="00A257ED">
      <w:pPr>
        <w:rPr>
          <w:b/>
          <w:bCs/>
          <w:lang w:val="en-GB"/>
        </w:rPr>
      </w:pPr>
      <w:r w:rsidRPr="00A257ED">
        <w:rPr>
          <w:b/>
          <w:bCs/>
          <w:lang w:val="en-GB"/>
        </w:rPr>
        <w:t xml:space="preserve">Section H </w:t>
      </w:r>
      <w:r w:rsidR="00D17ED6">
        <w:rPr>
          <w:b/>
          <w:bCs/>
          <w:lang w:val="en-GB"/>
        </w:rPr>
        <w:t xml:space="preserve">  </w:t>
      </w:r>
      <w:r w:rsidRPr="00A257ED">
        <w:rPr>
          <w:b/>
          <w:bCs/>
          <w:lang w:val="en-GB"/>
        </w:rPr>
        <w:t xml:space="preserve">Website </w:t>
      </w:r>
      <w:r w:rsidR="006F261A">
        <w:rPr>
          <w:b/>
          <w:bCs/>
          <w:lang w:val="en-GB"/>
        </w:rPr>
        <w:t>Requirements</w:t>
      </w:r>
    </w:p>
    <w:p w14:paraId="31AEB8CB" w14:textId="77777777" w:rsidR="0040043C" w:rsidRPr="00A257ED" w:rsidRDefault="0040043C" w:rsidP="00A257ED">
      <w:pPr>
        <w:rPr>
          <w:b/>
          <w:bCs/>
          <w:lang w:val="en-GB"/>
        </w:rPr>
      </w:pPr>
    </w:p>
    <w:p w14:paraId="25A78D3D" w14:textId="34E8E6A3" w:rsidR="00A257ED" w:rsidRPr="00F17A9C" w:rsidRDefault="00A257ED" w:rsidP="00A257ED">
      <w:pPr>
        <w:rPr>
          <w:rFonts w:ascii="Calibri" w:hAnsi="Calibri" w:cs="Calibri"/>
          <w:lang w:val="en-GB"/>
        </w:rPr>
      </w:pPr>
      <w:r w:rsidRPr="00F17A9C">
        <w:rPr>
          <w:rFonts w:ascii="Calibri" w:hAnsi="Calibri" w:cs="Calibri"/>
          <w:lang w:val="en-GB"/>
        </w:rPr>
        <w:t xml:space="preserve">This section confirms the requirements for display of the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w:t>
      </w:r>
      <w:proofErr w:type="spellStart"/>
      <w:r w:rsidRPr="00F17A9C">
        <w:rPr>
          <w:rFonts w:ascii="Calibri" w:hAnsi="Calibri" w:cs="Calibri"/>
          <w:lang w:val="en-GB"/>
        </w:rPr>
        <w:t>TrustMark</w:t>
      </w:r>
      <w:proofErr w:type="spellEnd"/>
      <w:r w:rsidRPr="00F17A9C">
        <w:rPr>
          <w:rFonts w:ascii="Calibri" w:hAnsi="Calibri" w:cs="Calibri"/>
          <w:lang w:val="en-GB"/>
        </w:rPr>
        <w:t xml:space="preserve"> </w:t>
      </w:r>
      <w:r w:rsidR="000F30A1" w:rsidRPr="00F17A9C">
        <w:rPr>
          <w:rFonts w:ascii="Calibri" w:hAnsi="Calibri" w:cs="Calibri"/>
          <w:lang w:val="en-GB"/>
        </w:rPr>
        <w:t xml:space="preserve">on the website of the Qualified </w:t>
      </w:r>
      <w:proofErr w:type="spellStart"/>
      <w:r w:rsidR="000F30A1" w:rsidRPr="00F17A9C">
        <w:rPr>
          <w:rFonts w:ascii="Calibri" w:hAnsi="Calibri" w:cs="Calibri"/>
          <w:lang w:val="en-GB"/>
        </w:rPr>
        <w:t>vLEI</w:t>
      </w:r>
      <w:proofErr w:type="spellEnd"/>
      <w:r w:rsidR="000F30A1" w:rsidRPr="00F17A9C">
        <w:rPr>
          <w:rFonts w:ascii="Calibri" w:hAnsi="Calibri" w:cs="Calibri"/>
          <w:lang w:val="en-GB"/>
        </w:rPr>
        <w:t xml:space="preserve"> Issuer </w:t>
      </w:r>
      <w:r w:rsidRPr="00F17A9C">
        <w:rPr>
          <w:rFonts w:ascii="Calibri" w:hAnsi="Calibri" w:cs="Calibri"/>
          <w:lang w:val="en-GB"/>
        </w:rPr>
        <w:t xml:space="preserve">if the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successfully completes the Qualification Program.</w:t>
      </w:r>
    </w:p>
    <w:p w14:paraId="27E227DE" w14:textId="16F41A97" w:rsidR="00A257ED" w:rsidRDefault="00A257ED" w:rsidP="00A257ED">
      <w:pPr>
        <w:rPr>
          <w:lang w:val="en-GB"/>
        </w:rPr>
      </w:pPr>
    </w:p>
    <w:p w14:paraId="2DACDA57" w14:textId="77777777" w:rsidR="0040043C" w:rsidRPr="00A257ED" w:rsidRDefault="0040043C" w:rsidP="00A257ED">
      <w:pPr>
        <w:rPr>
          <w:lang w:val="en-GB"/>
        </w:rPr>
      </w:pPr>
    </w:p>
    <w:p w14:paraId="2A2026CC" w14:textId="021A5B53" w:rsidR="00A257ED" w:rsidRDefault="00A257ED" w:rsidP="00A257ED">
      <w:pPr>
        <w:rPr>
          <w:b/>
          <w:bCs/>
          <w:lang w:val="en-GB"/>
        </w:rPr>
      </w:pPr>
      <w:r w:rsidRPr="00A257ED">
        <w:rPr>
          <w:b/>
          <w:bCs/>
          <w:lang w:val="en-GB"/>
        </w:rPr>
        <w:t xml:space="preserve">Section I </w:t>
      </w:r>
      <w:r w:rsidR="00D17ED6">
        <w:rPr>
          <w:b/>
          <w:bCs/>
          <w:lang w:val="en-GB"/>
        </w:rPr>
        <w:t xml:space="preserve">  </w:t>
      </w:r>
      <w:r w:rsidRPr="00A257ED">
        <w:rPr>
          <w:b/>
          <w:bCs/>
          <w:lang w:val="en-GB"/>
        </w:rPr>
        <w:t xml:space="preserve">Software, Section J Networks </w:t>
      </w:r>
      <w:r w:rsidR="003167A2">
        <w:rPr>
          <w:b/>
          <w:bCs/>
          <w:lang w:val="en-GB"/>
        </w:rPr>
        <w:t xml:space="preserve">and </w:t>
      </w:r>
      <w:r w:rsidR="00197D5E">
        <w:rPr>
          <w:b/>
          <w:bCs/>
          <w:lang w:val="en-GB"/>
        </w:rPr>
        <w:t xml:space="preserve">Key Event Receipt </w:t>
      </w:r>
      <w:r w:rsidRPr="00A257ED">
        <w:rPr>
          <w:b/>
          <w:bCs/>
          <w:lang w:val="en-GB"/>
        </w:rPr>
        <w:t xml:space="preserve">Infrastructure </w:t>
      </w:r>
      <w:r w:rsidR="00197D5E">
        <w:rPr>
          <w:b/>
          <w:bCs/>
          <w:lang w:val="en-GB"/>
        </w:rPr>
        <w:t>(KERI)</w:t>
      </w:r>
    </w:p>
    <w:p w14:paraId="66C4776B" w14:textId="77777777" w:rsidR="0040043C" w:rsidRPr="000F30A1" w:rsidRDefault="0040043C" w:rsidP="00A257ED">
      <w:pPr>
        <w:rPr>
          <w:b/>
          <w:bCs/>
          <w:lang w:val="en-GB"/>
        </w:rPr>
      </w:pPr>
    </w:p>
    <w:p w14:paraId="20556671" w14:textId="72998184" w:rsidR="00D24600" w:rsidRPr="00F17A9C" w:rsidRDefault="00D24600" w:rsidP="00D24600">
      <w:pPr>
        <w:rPr>
          <w:rFonts w:ascii="Calibri" w:hAnsi="Calibri" w:cs="Calibri"/>
          <w:lang w:val="en-GB"/>
        </w:rPr>
      </w:pPr>
      <w:r w:rsidRPr="00F07C6C">
        <w:rPr>
          <w:rFonts w:ascii="Calibri" w:hAnsi="Calibri" w:cs="Calibri"/>
          <w:lang w:val="en-GB"/>
        </w:rPr>
        <w:t xml:space="preserve">The purpose of these sections is to provide GLEIF with an understanding of certain IT operational practices and technical environment that the Candidate </w:t>
      </w:r>
      <w:proofErr w:type="spellStart"/>
      <w:r w:rsidRPr="00F07C6C">
        <w:rPr>
          <w:rFonts w:ascii="Calibri" w:hAnsi="Calibri" w:cs="Calibri"/>
          <w:lang w:val="en-GB"/>
        </w:rPr>
        <w:t>vLEI</w:t>
      </w:r>
      <w:proofErr w:type="spellEnd"/>
      <w:r w:rsidRPr="00F07C6C">
        <w:rPr>
          <w:rFonts w:ascii="Calibri" w:hAnsi="Calibri" w:cs="Calibri"/>
          <w:lang w:val="en-GB"/>
        </w:rPr>
        <w:t xml:space="preserve"> Issuer maintains on its own or outsources to third pa</w:t>
      </w:r>
      <w:r w:rsidRPr="00F17A9C">
        <w:rPr>
          <w:rFonts w:ascii="Calibri" w:hAnsi="Calibri" w:cs="Calibri"/>
          <w:lang w:val="en-GB"/>
        </w:rPr>
        <w:t xml:space="preserve">rties. </w:t>
      </w:r>
    </w:p>
    <w:p w14:paraId="060A8A7C" w14:textId="5D6F6F51" w:rsidR="00D24600" w:rsidRPr="00F17A9C" w:rsidRDefault="00D24600" w:rsidP="00D24600">
      <w:pPr>
        <w:rPr>
          <w:rFonts w:ascii="Calibri" w:hAnsi="Calibri" w:cs="Calibri"/>
          <w:lang w:val="en-GB"/>
        </w:rPr>
      </w:pPr>
    </w:p>
    <w:p w14:paraId="170E6014" w14:textId="065C817E" w:rsidR="00D24600" w:rsidRPr="00D24600" w:rsidRDefault="00D24600" w:rsidP="00D24600">
      <w:pPr>
        <w:rPr>
          <w:rFonts w:ascii="Calibri" w:hAnsi="Calibri" w:cs="Calibri"/>
          <w:lang w:val="en-GB"/>
        </w:rPr>
      </w:pPr>
      <w:r w:rsidRPr="00F17A9C">
        <w:rPr>
          <w:rFonts w:ascii="Calibri" w:hAnsi="Calibri" w:cs="Calibri"/>
          <w:lang w:val="en-GB"/>
        </w:rPr>
        <w:t xml:space="preserve">Specifically, infrastructure software qualification </w:t>
      </w:r>
      <w:r w:rsidRPr="00F17A9C">
        <w:rPr>
          <w:rFonts w:ascii="Calibri" w:hAnsi="Calibri" w:cs="Calibri"/>
        </w:rPr>
        <w:t xml:space="preserve">will be conducted. This qualification will include the installation of </w:t>
      </w:r>
      <w:proofErr w:type="spellStart"/>
      <w:r w:rsidRPr="00F17A9C">
        <w:rPr>
          <w:rFonts w:ascii="Calibri" w:hAnsi="Calibri" w:cs="Calibri"/>
        </w:rPr>
        <w:t>vLEI</w:t>
      </w:r>
      <w:proofErr w:type="spellEnd"/>
      <w:r w:rsidRPr="00F17A9C">
        <w:rPr>
          <w:rFonts w:ascii="Calibri" w:hAnsi="Calibri" w:cs="Calibri"/>
        </w:rPr>
        <w:t xml:space="preserve"> software by the Candidate </w:t>
      </w:r>
      <w:proofErr w:type="spellStart"/>
      <w:r w:rsidRPr="00F17A9C">
        <w:rPr>
          <w:rFonts w:ascii="Calibri" w:hAnsi="Calibri" w:cs="Calibri"/>
        </w:rPr>
        <w:t>vLEI</w:t>
      </w:r>
      <w:proofErr w:type="spellEnd"/>
      <w:r w:rsidRPr="00F17A9C">
        <w:rPr>
          <w:rFonts w:ascii="Calibri" w:hAnsi="Calibri" w:cs="Calibri"/>
        </w:rPr>
        <w:t xml:space="preserve"> Issuer and the testing of </w:t>
      </w:r>
      <w:proofErr w:type="spellStart"/>
      <w:r w:rsidRPr="00F17A9C">
        <w:rPr>
          <w:rFonts w:ascii="Calibri" w:hAnsi="Calibri" w:cs="Calibri"/>
        </w:rPr>
        <w:t>vLEI</w:t>
      </w:r>
      <w:proofErr w:type="spellEnd"/>
      <w:r w:rsidRPr="00F17A9C">
        <w:rPr>
          <w:rFonts w:ascii="Calibri" w:hAnsi="Calibri" w:cs="Calibri"/>
        </w:rPr>
        <w:t xml:space="preserve"> Credential issuance</w:t>
      </w:r>
      <w:r w:rsidR="003F76C8" w:rsidRPr="00F17A9C">
        <w:rPr>
          <w:rFonts w:ascii="Calibri" w:hAnsi="Calibri" w:cs="Calibri"/>
        </w:rPr>
        <w:t xml:space="preserve">, </w:t>
      </w:r>
      <w:r w:rsidR="0013785E" w:rsidRPr="00F17A9C">
        <w:rPr>
          <w:rFonts w:ascii="Calibri" w:hAnsi="Calibri" w:cs="Calibri"/>
        </w:rPr>
        <w:t xml:space="preserve">presentation and </w:t>
      </w:r>
      <w:r w:rsidR="003F76C8" w:rsidRPr="00F17A9C">
        <w:rPr>
          <w:rFonts w:ascii="Calibri" w:hAnsi="Calibri" w:cs="Calibri"/>
        </w:rPr>
        <w:t>verification</w:t>
      </w:r>
      <w:r w:rsidRPr="00F17A9C">
        <w:rPr>
          <w:rFonts w:ascii="Calibri" w:hAnsi="Calibri" w:cs="Calibri"/>
        </w:rPr>
        <w:t xml:space="preserve"> and revocation, key rotation, remediation of issues, with successful operation to be confirmed by GLEIF. This qualification will be scheduled</w:t>
      </w:r>
      <w:r w:rsidRPr="00FB1F49">
        <w:rPr>
          <w:rFonts w:ascii="Calibri" w:hAnsi="Calibri" w:cs="Calibri"/>
        </w:rPr>
        <w:t xml:space="preserve"> </w:t>
      </w:r>
      <w:r w:rsidRPr="00F07C6C">
        <w:rPr>
          <w:rFonts w:ascii="Calibri" w:hAnsi="Calibri" w:cs="Calibri"/>
        </w:rPr>
        <w:lastRenderedPageBreak/>
        <w:t xml:space="preserve">by GLEIF with the Candidate </w:t>
      </w:r>
      <w:proofErr w:type="spellStart"/>
      <w:r w:rsidRPr="00F07C6C">
        <w:rPr>
          <w:rFonts w:ascii="Calibri" w:hAnsi="Calibri" w:cs="Calibri"/>
        </w:rPr>
        <w:t>vLEI</w:t>
      </w:r>
      <w:proofErr w:type="spellEnd"/>
      <w:r w:rsidRPr="00F07C6C">
        <w:rPr>
          <w:rFonts w:ascii="Calibri" w:hAnsi="Calibri" w:cs="Calibri"/>
        </w:rPr>
        <w:t xml:space="preserve"> Issuer with timing to be agreed by GLEIF and the Candidate </w:t>
      </w:r>
      <w:proofErr w:type="spellStart"/>
      <w:r w:rsidRPr="00F07C6C">
        <w:rPr>
          <w:rFonts w:ascii="Calibri" w:hAnsi="Calibri" w:cs="Calibri"/>
        </w:rPr>
        <w:t>vLEI</w:t>
      </w:r>
      <w:proofErr w:type="spellEnd"/>
      <w:r w:rsidRPr="00F07C6C">
        <w:rPr>
          <w:rFonts w:ascii="Calibri" w:hAnsi="Calibri" w:cs="Calibri"/>
        </w:rPr>
        <w:t xml:space="preserve"> Issu</w:t>
      </w:r>
      <w:r w:rsidRPr="00F17A9C">
        <w:rPr>
          <w:rFonts w:ascii="Calibri" w:hAnsi="Calibri" w:cs="Calibri"/>
        </w:rPr>
        <w:t>er.</w:t>
      </w:r>
    </w:p>
    <w:p w14:paraId="38A1549C" w14:textId="31418046" w:rsidR="00D24600" w:rsidRDefault="00D24600" w:rsidP="00D24600">
      <w:pPr>
        <w:rPr>
          <w:rFonts w:ascii="Calibri" w:hAnsi="Calibri" w:cs="Calibri"/>
          <w:lang w:val="en-GB"/>
        </w:rPr>
      </w:pPr>
    </w:p>
    <w:p w14:paraId="38E2D2B3" w14:textId="77777777" w:rsidR="006F5CCF" w:rsidRPr="00D24600" w:rsidRDefault="006F5CCF" w:rsidP="00D24600">
      <w:pPr>
        <w:rPr>
          <w:rFonts w:ascii="Calibri" w:hAnsi="Calibri" w:cs="Calibri"/>
          <w:lang w:val="en-GB"/>
        </w:rPr>
      </w:pPr>
    </w:p>
    <w:p w14:paraId="08B460D4" w14:textId="70A06D46" w:rsidR="00151C7A" w:rsidRDefault="00151C7A" w:rsidP="00A257ED">
      <w:pPr>
        <w:rPr>
          <w:lang w:val="en-GB"/>
        </w:rPr>
      </w:pPr>
      <w:r w:rsidRPr="00A257ED">
        <w:rPr>
          <w:b/>
          <w:bCs/>
          <w:lang w:val="en-GB"/>
        </w:rPr>
        <w:t xml:space="preserve">Section K </w:t>
      </w:r>
      <w:r>
        <w:rPr>
          <w:b/>
          <w:bCs/>
          <w:lang w:val="en-GB"/>
        </w:rPr>
        <w:t xml:space="preserve">Information </w:t>
      </w:r>
      <w:r w:rsidRPr="00A257ED">
        <w:rPr>
          <w:b/>
          <w:bCs/>
          <w:lang w:val="en-GB"/>
        </w:rPr>
        <w:t>Security</w:t>
      </w:r>
      <w:r>
        <w:rPr>
          <w:b/>
          <w:bCs/>
          <w:lang w:val="en-GB"/>
        </w:rPr>
        <w:t xml:space="preserve"> </w:t>
      </w:r>
    </w:p>
    <w:p w14:paraId="37626B3E" w14:textId="77777777" w:rsidR="00151C7A" w:rsidRDefault="00151C7A" w:rsidP="00A257ED">
      <w:pPr>
        <w:rPr>
          <w:lang w:val="en-GB"/>
        </w:rPr>
      </w:pPr>
    </w:p>
    <w:p w14:paraId="2E7D2DF6" w14:textId="33988002" w:rsidR="00A257ED" w:rsidRPr="00F17A9C" w:rsidRDefault="00A257ED" w:rsidP="00A257ED">
      <w:pPr>
        <w:rPr>
          <w:rFonts w:ascii="Calibri" w:hAnsi="Calibri" w:cs="Calibri"/>
          <w:lang w:val="en-GB"/>
        </w:rPr>
      </w:pPr>
      <w:r w:rsidRPr="00F17A9C">
        <w:rPr>
          <w:rFonts w:ascii="Calibri" w:hAnsi="Calibri" w:cs="Calibri"/>
          <w:lang w:val="en-GB"/>
        </w:rPr>
        <w:t xml:space="preserve">If a Candidate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has current </w:t>
      </w:r>
      <w:r w:rsidR="002D4280" w:rsidRPr="00F17A9C">
        <w:rPr>
          <w:rFonts w:ascii="Calibri" w:hAnsi="Calibri" w:cs="Calibri"/>
          <w:lang w:val="en-GB"/>
        </w:rPr>
        <w:t>t</w:t>
      </w:r>
      <w:r w:rsidRPr="00F17A9C">
        <w:rPr>
          <w:rFonts w:ascii="Calibri" w:hAnsi="Calibri" w:cs="Calibri"/>
          <w:lang w:val="en-GB"/>
        </w:rPr>
        <w:t>hird-party controls assessment report (e.g.</w:t>
      </w:r>
      <w:r w:rsidR="000F30A1" w:rsidRPr="00F17A9C">
        <w:rPr>
          <w:rFonts w:ascii="Calibri" w:hAnsi="Calibri" w:cs="Calibri"/>
          <w:lang w:val="en-GB"/>
        </w:rPr>
        <w:t xml:space="preserve">, </w:t>
      </w:r>
      <w:r w:rsidRPr="00F17A9C">
        <w:rPr>
          <w:rFonts w:ascii="Calibri" w:hAnsi="Calibri" w:cs="Calibri"/>
          <w:lang w:val="en-GB"/>
        </w:rPr>
        <w:t xml:space="preserve">SAS70, SSAE16 SOC2), this report can be submitted </w:t>
      </w:r>
      <w:r w:rsidR="00151C7A" w:rsidRPr="00F17A9C">
        <w:rPr>
          <w:rFonts w:ascii="Calibri" w:hAnsi="Calibri" w:cs="Calibri"/>
          <w:lang w:val="en-GB"/>
        </w:rPr>
        <w:t xml:space="preserve">in place of responding to the questions in the section.  </w:t>
      </w:r>
      <w:r w:rsidRPr="00F17A9C">
        <w:rPr>
          <w:rFonts w:ascii="Calibri" w:hAnsi="Calibri" w:cs="Calibri"/>
          <w:lang w:val="en-GB"/>
        </w:rPr>
        <w:t xml:space="preserve"> </w:t>
      </w:r>
    </w:p>
    <w:p w14:paraId="135905A5" w14:textId="70B9EBA0" w:rsidR="00A257ED" w:rsidRDefault="00A257ED" w:rsidP="00A257ED">
      <w:pPr>
        <w:rPr>
          <w:lang w:val="en-GB"/>
        </w:rPr>
      </w:pPr>
    </w:p>
    <w:p w14:paraId="279147B9" w14:textId="77777777" w:rsidR="006F5CCF" w:rsidRDefault="006F5CCF" w:rsidP="00A257ED">
      <w:pPr>
        <w:rPr>
          <w:lang w:val="en-GB"/>
        </w:rPr>
      </w:pPr>
    </w:p>
    <w:p w14:paraId="52CD2E1E" w14:textId="2449A02B" w:rsidR="00151C7A" w:rsidRDefault="00151C7A" w:rsidP="00151C7A">
      <w:pPr>
        <w:rPr>
          <w:lang w:val="en-GB"/>
        </w:rPr>
      </w:pPr>
      <w:r w:rsidRPr="00A257ED">
        <w:rPr>
          <w:b/>
          <w:bCs/>
          <w:lang w:val="en-GB"/>
        </w:rPr>
        <w:t xml:space="preserve">Section </w:t>
      </w:r>
      <w:r>
        <w:rPr>
          <w:b/>
          <w:bCs/>
          <w:lang w:val="en-GB"/>
        </w:rPr>
        <w:t>L</w:t>
      </w:r>
      <w:r w:rsidRPr="00A257ED">
        <w:rPr>
          <w:b/>
          <w:bCs/>
          <w:lang w:val="en-GB"/>
        </w:rPr>
        <w:t xml:space="preserve"> </w:t>
      </w:r>
      <w:r>
        <w:rPr>
          <w:b/>
          <w:bCs/>
          <w:lang w:val="en-GB"/>
        </w:rPr>
        <w:t xml:space="preserve">Compliance </w:t>
      </w:r>
    </w:p>
    <w:p w14:paraId="36FC5A65" w14:textId="0A2492A9" w:rsidR="00DE5B3E" w:rsidRDefault="00DE5B3E" w:rsidP="00A257ED">
      <w:pPr>
        <w:rPr>
          <w:lang w:val="en-GB"/>
        </w:rPr>
      </w:pPr>
    </w:p>
    <w:p w14:paraId="4FC3ABC7" w14:textId="4F7652EB" w:rsidR="00151C7A" w:rsidRDefault="00151C7A" w:rsidP="00151C7A">
      <w:pPr>
        <w:rPr>
          <w:rFonts w:ascii="Calibri" w:hAnsi="Calibri" w:cs="Calibri"/>
          <w:lang w:val="en-GB"/>
        </w:rPr>
      </w:pPr>
      <w:r w:rsidRPr="00F17A9C">
        <w:rPr>
          <w:rFonts w:ascii="Calibri" w:hAnsi="Calibri" w:cs="Calibri"/>
          <w:lang w:val="en-GB"/>
        </w:rPr>
        <w:t xml:space="preserve">This section contains questions regarding Legal Compliance and General Compliance with the terms of the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Qualification Agreement and more broadly, the </w:t>
      </w:r>
      <w:proofErr w:type="spellStart"/>
      <w:r w:rsidRPr="00F17A9C">
        <w:rPr>
          <w:rFonts w:ascii="Calibri" w:hAnsi="Calibri" w:cs="Calibri"/>
          <w:lang w:val="en-GB"/>
        </w:rPr>
        <w:t>vLEI</w:t>
      </w:r>
      <w:proofErr w:type="spellEnd"/>
      <w:r w:rsidRPr="00F17A9C">
        <w:rPr>
          <w:rFonts w:ascii="Calibri" w:hAnsi="Calibri" w:cs="Calibri"/>
          <w:lang w:val="en-GB"/>
        </w:rPr>
        <w:t xml:space="preserve"> Ecosystem Governance Framework requirements.</w:t>
      </w:r>
    </w:p>
    <w:p w14:paraId="0957E794" w14:textId="77777777" w:rsidR="004B3FEE" w:rsidRPr="00F17A9C" w:rsidRDefault="004B3FEE" w:rsidP="00151C7A">
      <w:pPr>
        <w:rPr>
          <w:rFonts w:ascii="Calibri" w:hAnsi="Calibri" w:cs="Calibri"/>
          <w:lang w:val="en-GB"/>
        </w:rPr>
      </w:pPr>
    </w:p>
    <w:p w14:paraId="28AFB948" w14:textId="743EBC26" w:rsidR="003057EA" w:rsidRDefault="003057EA" w:rsidP="00DE5B3E">
      <w:pPr>
        <w:rPr>
          <w:b/>
          <w:bCs/>
          <w:color w:val="2F5496" w:themeColor="accent1" w:themeShade="BF"/>
          <w:sz w:val="30"/>
          <w:szCs w:val="30"/>
          <w:lang w:val="en-GB"/>
        </w:rPr>
      </w:pPr>
    </w:p>
    <w:p w14:paraId="25C4E8A8" w14:textId="0E1E2969" w:rsidR="004B3FEE" w:rsidRDefault="004B3FEE" w:rsidP="00DE5B3E">
      <w:pPr>
        <w:rPr>
          <w:b/>
          <w:bCs/>
          <w:color w:val="2F5496" w:themeColor="accent1" w:themeShade="BF"/>
          <w:sz w:val="30"/>
          <w:szCs w:val="30"/>
          <w:lang w:val="en-GB"/>
        </w:rPr>
      </w:pPr>
    </w:p>
    <w:p w14:paraId="36275359" w14:textId="1DB54BA2" w:rsidR="004B3FEE" w:rsidRDefault="004B3FEE" w:rsidP="00DE5B3E">
      <w:pPr>
        <w:rPr>
          <w:b/>
          <w:bCs/>
          <w:color w:val="2F5496" w:themeColor="accent1" w:themeShade="BF"/>
          <w:sz w:val="30"/>
          <w:szCs w:val="30"/>
          <w:lang w:val="en-GB"/>
        </w:rPr>
      </w:pPr>
    </w:p>
    <w:p w14:paraId="4F235892" w14:textId="1A09C743" w:rsidR="004B3FEE" w:rsidRDefault="004B3FEE" w:rsidP="00DE5B3E">
      <w:pPr>
        <w:rPr>
          <w:b/>
          <w:bCs/>
          <w:color w:val="2F5496" w:themeColor="accent1" w:themeShade="BF"/>
          <w:sz w:val="30"/>
          <w:szCs w:val="30"/>
          <w:lang w:val="en-GB"/>
        </w:rPr>
      </w:pPr>
    </w:p>
    <w:p w14:paraId="042E103D" w14:textId="76319ECB" w:rsidR="004B3FEE" w:rsidRDefault="004B3FEE" w:rsidP="00DE5B3E">
      <w:pPr>
        <w:rPr>
          <w:b/>
          <w:bCs/>
          <w:color w:val="2F5496" w:themeColor="accent1" w:themeShade="BF"/>
          <w:sz w:val="30"/>
          <w:szCs w:val="30"/>
          <w:lang w:val="en-GB"/>
        </w:rPr>
      </w:pPr>
    </w:p>
    <w:p w14:paraId="68A5B925" w14:textId="38BCB3C2" w:rsidR="004B3FEE" w:rsidRDefault="004B3FEE" w:rsidP="00DE5B3E">
      <w:pPr>
        <w:rPr>
          <w:b/>
          <w:bCs/>
          <w:color w:val="2F5496" w:themeColor="accent1" w:themeShade="BF"/>
          <w:sz w:val="30"/>
          <w:szCs w:val="30"/>
          <w:lang w:val="en-GB"/>
        </w:rPr>
      </w:pPr>
    </w:p>
    <w:p w14:paraId="3A48E1DC" w14:textId="190D7A3C" w:rsidR="004B3FEE" w:rsidRDefault="004B3FEE" w:rsidP="00DE5B3E">
      <w:pPr>
        <w:rPr>
          <w:b/>
          <w:bCs/>
          <w:color w:val="2F5496" w:themeColor="accent1" w:themeShade="BF"/>
          <w:sz w:val="30"/>
          <w:szCs w:val="30"/>
          <w:lang w:val="en-GB"/>
        </w:rPr>
      </w:pPr>
    </w:p>
    <w:p w14:paraId="351703F3" w14:textId="4EFF44F0" w:rsidR="004B3FEE" w:rsidRDefault="004B3FEE" w:rsidP="00DE5B3E">
      <w:pPr>
        <w:rPr>
          <w:b/>
          <w:bCs/>
          <w:color w:val="2F5496" w:themeColor="accent1" w:themeShade="BF"/>
          <w:sz w:val="30"/>
          <w:szCs w:val="30"/>
          <w:lang w:val="en-GB"/>
        </w:rPr>
      </w:pPr>
    </w:p>
    <w:p w14:paraId="320485DA" w14:textId="728FCDCA" w:rsidR="004B3FEE" w:rsidRDefault="004B3FEE" w:rsidP="00DE5B3E">
      <w:pPr>
        <w:rPr>
          <w:b/>
          <w:bCs/>
          <w:color w:val="2F5496" w:themeColor="accent1" w:themeShade="BF"/>
          <w:sz w:val="30"/>
          <w:szCs w:val="30"/>
          <w:lang w:val="en-GB"/>
        </w:rPr>
      </w:pPr>
    </w:p>
    <w:p w14:paraId="11D6B72C" w14:textId="753DBEF7" w:rsidR="004B3FEE" w:rsidRDefault="004B3FEE" w:rsidP="00DE5B3E">
      <w:pPr>
        <w:rPr>
          <w:b/>
          <w:bCs/>
          <w:color w:val="2F5496" w:themeColor="accent1" w:themeShade="BF"/>
          <w:sz w:val="30"/>
          <w:szCs w:val="30"/>
          <w:lang w:val="en-GB"/>
        </w:rPr>
      </w:pPr>
    </w:p>
    <w:p w14:paraId="5CD3FB78" w14:textId="4B63209B" w:rsidR="004B3FEE" w:rsidRDefault="004B3FEE" w:rsidP="00DE5B3E">
      <w:pPr>
        <w:rPr>
          <w:b/>
          <w:bCs/>
          <w:color w:val="2F5496" w:themeColor="accent1" w:themeShade="BF"/>
          <w:sz w:val="30"/>
          <w:szCs w:val="30"/>
          <w:lang w:val="en-GB"/>
        </w:rPr>
      </w:pPr>
    </w:p>
    <w:p w14:paraId="34E6B75F" w14:textId="121581EB" w:rsidR="004B3FEE" w:rsidRDefault="004B3FEE" w:rsidP="00DE5B3E">
      <w:pPr>
        <w:rPr>
          <w:b/>
          <w:bCs/>
          <w:color w:val="2F5496" w:themeColor="accent1" w:themeShade="BF"/>
          <w:sz w:val="30"/>
          <w:szCs w:val="30"/>
          <w:lang w:val="en-GB"/>
        </w:rPr>
      </w:pPr>
    </w:p>
    <w:p w14:paraId="5E25D602" w14:textId="6C8FE90F" w:rsidR="004B3FEE" w:rsidRDefault="004B3FEE" w:rsidP="00DE5B3E">
      <w:pPr>
        <w:rPr>
          <w:b/>
          <w:bCs/>
          <w:color w:val="2F5496" w:themeColor="accent1" w:themeShade="BF"/>
          <w:sz w:val="30"/>
          <w:szCs w:val="30"/>
          <w:lang w:val="en-GB"/>
        </w:rPr>
      </w:pPr>
    </w:p>
    <w:p w14:paraId="67ECD896" w14:textId="043DE151" w:rsidR="004B3FEE" w:rsidRDefault="004B3FEE" w:rsidP="00DE5B3E">
      <w:pPr>
        <w:rPr>
          <w:b/>
          <w:bCs/>
          <w:color w:val="2F5496" w:themeColor="accent1" w:themeShade="BF"/>
          <w:sz w:val="30"/>
          <w:szCs w:val="30"/>
          <w:lang w:val="en-GB"/>
        </w:rPr>
      </w:pPr>
    </w:p>
    <w:p w14:paraId="54F98657" w14:textId="03A38E00" w:rsidR="004B3FEE" w:rsidRDefault="004B3FEE" w:rsidP="00DE5B3E">
      <w:pPr>
        <w:rPr>
          <w:b/>
          <w:bCs/>
          <w:color w:val="2F5496" w:themeColor="accent1" w:themeShade="BF"/>
          <w:sz w:val="30"/>
          <w:szCs w:val="30"/>
          <w:lang w:val="en-GB"/>
        </w:rPr>
      </w:pPr>
    </w:p>
    <w:p w14:paraId="348B5A09" w14:textId="6109E269" w:rsidR="004B3FEE" w:rsidRDefault="004B3FEE" w:rsidP="00DE5B3E">
      <w:pPr>
        <w:rPr>
          <w:b/>
          <w:bCs/>
          <w:color w:val="2F5496" w:themeColor="accent1" w:themeShade="BF"/>
          <w:sz w:val="30"/>
          <w:szCs w:val="30"/>
          <w:lang w:val="en-GB"/>
        </w:rPr>
      </w:pPr>
    </w:p>
    <w:p w14:paraId="533FB980" w14:textId="4EBC37CB" w:rsidR="004B3FEE" w:rsidRDefault="004B3FEE" w:rsidP="00DE5B3E">
      <w:pPr>
        <w:rPr>
          <w:b/>
          <w:bCs/>
          <w:color w:val="2F5496" w:themeColor="accent1" w:themeShade="BF"/>
          <w:sz w:val="30"/>
          <w:szCs w:val="30"/>
          <w:lang w:val="en-GB"/>
        </w:rPr>
      </w:pPr>
    </w:p>
    <w:p w14:paraId="25B54DD9" w14:textId="37785546" w:rsidR="004B3FEE" w:rsidRDefault="004B3FEE" w:rsidP="00DE5B3E">
      <w:pPr>
        <w:rPr>
          <w:b/>
          <w:bCs/>
          <w:color w:val="2F5496" w:themeColor="accent1" w:themeShade="BF"/>
          <w:sz w:val="30"/>
          <w:szCs w:val="30"/>
          <w:lang w:val="en-GB"/>
        </w:rPr>
      </w:pPr>
    </w:p>
    <w:p w14:paraId="1E6C374C" w14:textId="3892226C" w:rsidR="004B3FEE" w:rsidRDefault="004B3FEE" w:rsidP="00DE5B3E">
      <w:pPr>
        <w:rPr>
          <w:b/>
          <w:bCs/>
          <w:color w:val="2F5496" w:themeColor="accent1" w:themeShade="BF"/>
          <w:sz w:val="30"/>
          <w:szCs w:val="30"/>
          <w:lang w:val="en-GB"/>
        </w:rPr>
      </w:pPr>
    </w:p>
    <w:p w14:paraId="593F4B78" w14:textId="77777777" w:rsidR="004B3FEE" w:rsidRDefault="004B3FEE" w:rsidP="00DE5B3E">
      <w:pPr>
        <w:rPr>
          <w:b/>
          <w:bCs/>
          <w:color w:val="2F5496" w:themeColor="accent1" w:themeShade="BF"/>
          <w:sz w:val="30"/>
          <w:szCs w:val="30"/>
          <w:lang w:val="en-GB"/>
        </w:rPr>
      </w:pPr>
    </w:p>
    <w:p w14:paraId="02A21E55" w14:textId="06B9A653" w:rsidR="00DE5B3E" w:rsidRPr="00BA22A0" w:rsidRDefault="00DE5B3E" w:rsidP="00DE5B3E">
      <w:pPr>
        <w:rPr>
          <w:b/>
          <w:bCs/>
          <w:color w:val="000000" w:themeColor="text1"/>
          <w:sz w:val="28"/>
          <w:szCs w:val="28"/>
          <w:lang w:val="en-GB"/>
        </w:rPr>
      </w:pPr>
      <w:r w:rsidRPr="00BA22A0">
        <w:rPr>
          <w:b/>
          <w:bCs/>
          <w:color w:val="000000" w:themeColor="text1"/>
          <w:sz w:val="28"/>
          <w:szCs w:val="28"/>
          <w:lang w:val="en-GB"/>
        </w:rPr>
        <w:lastRenderedPageBreak/>
        <w:t xml:space="preserve">Chapter 5:  Annual </w:t>
      </w:r>
      <w:proofErr w:type="spellStart"/>
      <w:r w:rsidR="009B24FF" w:rsidRPr="00BA22A0">
        <w:rPr>
          <w:b/>
          <w:bCs/>
          <w:color w:val="000000" w:themeColor="text1"/>
          <w:sz w:val="28"/>
          <w:szCs w:val="28"/>
          <w:lang w:val="en-GB"/>
        </w:rPr>
        <w:t>vLEI</w:t>
      </w:r>
      <w:proofErr w:type="spellEnd"/>
      <w:r w:rsidR="009B24FF" w:rsidRPr="00BA22A0">
        <w:rPr>
          <w:b/>
          <w:bCs/>
          <w:color w:val="000000" w:themeColor="text1"/>
          <w:sz w:val="28"/>
          <w:szCs w:val="28"/>
          <w:lang w:val="en-GB"/>
        </w:rPr>
        <w:t xml:space="preserve"> Issuer </w:t>
      </w:r>
      <w:r w:rsidRPr="00BA22A0">
        <w:rPr>
          <w:b/>
          <w:bCs/>
          <w:color w:val="000000" w:themeColor="text1"/>
          <w:sz w:val="28"/>
          <w:szCs w:val="28"/>
          <w:lang w:val="en-GB"/>
        </w:rPr>
        <w:t>Qualification</w:t>
      </w:r>
    </w:p>
    <w:p w14:paraId="207258D4" w14:textId="77777777" w:rsidR="00DE5B3E" w:rsidRPr="00DE5B3E" w:rsidRDefault="00DE5B3E" w:rsidP="00DE5B3E">
      <w:pPr>
        <w:rPr>
          <w:lang w:val="en-GB"/>
        </w:rPr>
      </w:pPr>
    </w:p>
    <w:p w14:paraId="5DC68E77" w14:textId="52FD703F" w:rsidR="00DE5B3E" w:rsidRPr="00F17A9C" w:rsidRDefault="00DE5B3E" w:rsidP="00DE5B3E">
      <w:pPr>
        <w:rPr>
          <w:rFonts w:ascii="Calibri" w:hAnsi="Calibri" w:cs="Calibri"/>
          <w:lang w:val="en-GB"/>
        </w:rPr>
      </w:pPr>
      <w:r w:rsidRPr="00F17A9C">
        <w:rPr>
          <w:rFonts w:ascii="Calibri" w:hAnsi="Calibri" w:cs="Calibri"/>
          <w:lang w:val="en-GB"/>
        </w:rPr>
        <w:t xml:space="preserve">Annual </w:t>
      </w:r>
      <w:proofErr w:type="spellStart"/>
      <w:r w:rsidR="009B24FF" w:rsidRPr="00F17A9C">
        <w:rPr>
          <w:rFonts w:ascii="Calibri" w:hAnsi="Calibri" w:cs="Calibri"/>
          <w:lang w:val="en-GB"/>
        </w:rPr>
        <w:t>vLEI</w:t>
      </w:r>
      <w:proofErr w:type="spellEnd"/>
      <w:r w:rsidR="009B24FF" w:rsidRPr="00F17A9C">
        <w:rPr>
          <w:rFonts w:ascii="Calibri" w:hAnsi="Calibri" w:cs="Calibri"/>
          <w:lang w:val="en-GB"/>
        </w:rPr>
        <w:t xml:space="preserve"> Issuer </w:t>
      </w:r>
      <w:r w:rsidRPr="00F17A9C">
        <w:rPr>
          <w:rFonts w:ascii="Calibri" w:hAnsi="Calibri" w:cs="Calibri"/>
          <w:lang w:val="en-GB"/>
        </w:rPr>
        <w:t xml:space="preserve">Qualification will be initiated by GLEIF on or after the anniversary date of the </w:t>
      </w:r>
      <w:proofErr w:type="spellStart"/>
      <w:r w:rsidRPr="00F17A9C">
        <w:rPr>
          <w:rFonts w:ascii="Calibri" w:hAnsi="Calibri" w:cs="Calibri"/>
          <w:lang w:val="en-GB"/>
        </w:rPr>
        <w:t>vLEI</w:t>
      </w:r>
      <w:proofErr w:type="spellEnd"/>
      <w:r w:rsidRPr="00F17A9C">
        <w:rPr>
          <w:rFonts w:ascii="Calibri" w:hAnsi="Calibri" w:cs="Calibri"/>
          <w:lang w:val="en-GB"/>
        </w:rPr>
        <w:t xml:space="preserve"> Issuer’s date of Qualification.  </w:t>
      </w:r>
    </w:p>
    <w:p w14:paraId="255446B8" w14:textId="77777777" w:rsidR="00DE5B3E" w:rsidRPr="00F17A9C" w:rsidRDefault="00DE5B3E" w:rsidP="00DE5B3E">
      <w:pPr>
        <w:rPr>
          <w:rFonts w:ascii="Calibri" w:hAnsi="Calibri" w:cs="Calibri"/>
          <w:lang w:val="en-GB"/>
        </w:rPr>
      </w:pPr>
    </w:p>
    <w:p w14:paraId="2D29D25E" w14:textId="05D590FC" w:rsidR="00DE5B3E" w:rsidRPr="00F17A9C" w:rsidRDefault="00DE5B3E" w:rsidP="00DE5B3E">
      <w:pPr>
        <w:rPr>
          <w:rFonts w:ascii="Calibri" w:hAnsi="Calibri" w:cs="Calibri"/>
          <w:lang w:val="en-GB"/>
        </w:rPr>
      </w:pPr>
      <w:r w:rsidRPr="00F17A9C">
        <w:rPr>
          <w:rFonts w:ascii="Calibri" w:hAnsi="Calibri" w:cs="Calibri"/>
          <w:lang w:val="en-GB"/>
        </w:rPr>
        <w:t xml:space="preserve">Using the template provided by GLEIF, the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verifies the status of each processing area as mentioned in the </w:t>
      </w:r>
      <w:r w:rsidRPr="00F17A9C">
        <w:rPr>
          <w:rFonts w:ascii="Calibri" w:hAnsi="Calibri" w:cs="Calibri"/>
        </w:rPr>
        <w:t>Qualification Program</w:t>
      </w:r>
      <w:r w:rsidRPr="00F17A9C">
        <w:rPr>
          <w:rFonts w:ascii="Calibri" w:hAnsi="Calibri" w:cs="Calibri"/>
          <w:lang w:val="en-GB"/>
        </w:rPr>
        <w:t xml:space="preserve"> Checklist. For areas where significant changes have occurred, the Qual</w:t>
      </w:r>
      <w:r w:rsidR="009B24FF" w:rsidRPr="00F17A9C">
        <w:rPr>
          <w:rFonts w:ascii="Calibri" w:hAnsi="Calibri" w:cs="Calibri"/>
          <w:lang w:val="en-GB"/>
        </w:rPr>
        <w:t>i</w:t>
      </w:r>
      <w:r w:rsidRPr="00F17A9C">
        <w:rPr>
          <w:rFonts w:ascii="Calibri" w:hAnsi="Calibri" w:cs="Calibri"/>
          <w:lang w:val="en-GB"/>
        </w:rPr>
        <w:t xml:space="preserve">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documents the nature and extent of the changes and how it/they affected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processing. Supporting documentation must be provided as additional information regarding the change(s).</w:t>
      </w:r>
    </w:p>
    <w:p w14:paraId="38782B9A" w14:textId="77777777" w:rsidR="00DE5B3E" w:rsidRPr="00F17A9C" w:rsidRDefault="00DE5B3E" w:rsidP="00DE5B3E">
      <w:pPr>
        <w:rPr>
          <w:rFonts w:ascii="Calibri" w:hAnsi="Calibri" w:cs="Calibri"/>
          <w:lang w:val="en-GB"/>
        </w:rPr>
      </w:pPr>
    </w:p>
    <w:p w14:paraId="18970244" w14:textId="6C3F2A4F" w:rsidR="004B3FEE" w:rsidRPr="00F17A9C" w:rsidRDefault="00DE5B3E" w:rsidP="00DE5B3E">
      <w:pPr>
        <w:rPr>
          <w:rFonts w:ascii="Calibri" w:hAnsi="Calibri" w:cs="Calibri"/>
          <w:lang w:val="en-GB"/>
        </w:rPr>
      </w:pPr>
      <w:r w:rsidRPr="00F17A9C">
        <w:rPr>
          <w:rFonts w:ascii="Calibri" w:hAnsi="Calibri" w:cs="Calibri"/>
          <w:lang w:val="en-GB"/>
        </w:rPr>
        <w:t xml:space="preserve">GLEIF reviews this information and assesses the overall impact of any changes noted in the internal controls. GLEIF determines if the changed internal controls still meet the required control standard and advises the Qualified </w:t>
      </w:r>
      <w:proofErr w:type="spellStart"/>
      <w:r w:rsidRPr="00F17A9C">
        <w:rPr>
          <w:rFonts w:ascii="Calibri" w:hAnsi="Calibri" w:cs="Calibri"/>
          <w:lang w:val="en-GB"/>
        </w:rPr>
        <w:t>vLEI</w:t>
      </w:r>
      <w:proofErr w:type="spellEnd"/>
      <w:r w:rsidRPr="00F17A9C">
        <w:rPr>
          <w:rFonts w:ascii="Calibri" w:hAnsi="Calibri" w:cs="Calibri"/>
          <w:lang w:val="en-GB"/>
        </w:rPr>
        <w:t xml:space="preserve"> Issuer as to whether any remediation action is required.</w:t>
      </w:r>
    </w:p>
    <w:p w14:paraId="6EFD7282" w14:textId="77777777" w:rsidR="00DE5B3E" w:rsidRPr="00F17A9C" w:rsidRDefault="00DE5B3E" w:rsidP="00DE5B3E">
      <w:pPr>
        <w:rPr>
          <w:rFonts w:ascii="Calibri" w:hAnsi="Calibri" w:cs="Calibri"/>
          <w:lang w:val="en-GB"/>
        </w:rPr>
      </w:pPr>
    </w:p>
    <w:p w14:paraId="0C1EDEB0" w14:textId="77777777" w:rsidR="00DE5B3E" w:rsidRPr="00F17A9C" w:rsidRDefault="00DE5B3E" w:rsidP="00DE5B3E">
      <w:pPr>
        <w:rPr>
          <w:rFonts w:ascii="Calibri" w:hAnsi="Calibri" w:cs="Calibri"/>
          <w:lang w:val="en-GB"/>
        </w:rPr>
      </w:pPr>
      <w:r w:rsidRPr="00F17A9C">
        <w:rPr>
          <w:rFonts w:ascii="Calibri" w:hAnsi="Calibri" w:cs="Calibri"/>
          <w:lang w:val="en-GB"/>
        </w:rPr>
        <w:t>GLEIF Essential Tasks:</w:t>
      </w:r>
    </w:p>
    <w:p w14:paraId="7F9F40FC" w14:textId="77777777" w:rsidR="00C97429" w:rsidRPr="004B3FEE" w:rsidRDefault="00C97429" w:rsidP="00C97429">
      <w:pPr>
        <w:pStyle w:val="Normal1"/>
        <w:numPr>
          <w:ilvl w:val="0"/>
          <w:numId w:val="13"/>
        </w:numPr>
        <w:jc w:val="both"/>
        <w:rPr>
          <w:color w:val="000000" w:themeColor="text1"/>
          <w:sz w:val="24"/>
          <w:szCs w:val="24"/>
          <w:lang w:val="en-US"/>
        </w:rPr>
      </w:pPr>
      <w:r w:rsidRPr="00F07C6C">
        <w:rPr>
          <w:color w:val="000000" w:themeColor="text1"/>
          <w:sz w:val="24"/>
          <w:szCs w:val="24"/>
          <w:lang w:val="en-US"/>
        </w:rPr>
        <w:t>Provide qualified</w:t>
      </w:r>
      <w:r w:rsidRPr="004B3FEE">
        <w:rPr>
          <w:color w:val="000000" w:themeColor="text1"/>
          <w:sz w:val="24"/>
          <w:szCs w:val="24"/>
          <w:lang w:val="en-US"/>
        </w:rPr>
        <w:t xml:space="preserve"> </w:t>
      </w:r>
      <w:proofErr w:type="spellStart"/>
      <w:r w:rsidRPr="004B3FEE">
        <w:rPr>
          <w:color w:val="000000" w:themeColor="text1"/>
          <w:sz w:val="24"/>
          <w:szCs w:val="24"/>
          <w:lang w:val="en-US"/>
        </w:rPr>
        <w:t>vLEI</w:t>
      </w:r>
      <w:proofErr w:type="spellEnd"/>
      <w:r w:rsidRPr="004B3FEE">
        <w:rPr>
          <w:color w:val="000000" w:themeColor="text1"/>
          <w:sz w:val="24"/>
          <w:szCs w:val="24"/>
          <w:lang w:val="en-US"/>
        </w:rPr>
        <w:t xml:space="preserve"> Issuer annual qualification questionnaire and other review materials</w:t>
      </w:r>
    </w:p>
    <w:p w14:paraId="1B8CF271" w14:textId="77777777" w:rsidR="00C97429" w:rsidRPr="00F17A9C" w:rsidRDefault="00C97429" w:rsidP="00C97429">
      <w:pPr>
        <w:pStyle w:val="Normal1"/>
        <w:numPr>
          <w:ilvl w:val="0"/>
          <w:numId w:val="13"/>
        </w:numPr>
        <w:jc w:val="both"/>
        <w:rPr>
          <w:color w:val="000000" w:themeColor="text1"/>
          <w:sz w:val="24"/>
          <w:szCs w:val="24"/>
          <w:lang w:val="en-US"/>
        </w:rPr>
      </w:pPr>
      <w:r w:rsidRPr="00F17A9C">
        <w:rPr>
          <w:color w:val="000000" w:themeColor="text1"/>
          <w:sz w:val="24"/>
          <w:szCs w:val="24"/>
          <w:lang w:val="en-US"/>
        </w:rPr>
        <w:t xml:space="preserve">Review qualified </w:t>
      </w:r>
      <w:proofErr w:type="spellStart"/>
      <w:r w:rsidRPr="00F17A9C">
        <w:rPr>
          <w:color w:val="000000" w:themeColor="text1"/>
          <w:sz w:val="24"/>
          <w:szCs w:val="24"/>
          <w:lang w:val="en-US"/>
        </w:rPr>
        <w:t>vLEI</w:t>
      </w:r>
      <w:proofErr w:type="spellEnd"/>
      <w:r w:rsidRPr="00F17A9C">
        <w:rPr>
          <w:color w:val="000000" w:themeColor="text1"/>
          <w:sz w:val="24"/>
          <w:szCs w:val="24"/>
          <w:lang w:val="en-US"/>
        </w:rPr>
        <w:t xml:space="preserve"> Issuer submission within 45 calendar days of receipt of a complete set of materials.</w:t>
      </w:r>
    </w:p>
    <w:p w14:paraId="093DAC4D" w14:textId="77777777" w:rsidR="00C97429" w:rsidRPr="00F17A9C" w:rsidRDefault="00C97429" w:rsidP="00C97429">
      <w:pPr>
        <w:pStyle w:val="Normal1"/>
        <w:numPr>
          <w:ilvl w:val="0"/>
          <w:numId w:val="13"/>
        </w:numPr>
        <w:jc w:val="both"/>
        <w:rPr>
          <w:color w:val="000000" w:themeColor="text1"/>
          <w:sz w:val="24"/>
          <w:szCs w:val="24"/>
          <w:lang w:val="en-US"/>
        </w:rPr>
      </w:pPr>
      <w:r w:rsidRPr="00F17A9C">
        <w:rPr>
          <w:color w:val="000000" w:themeColor="text1"/>
          <w:sz w:val="24"/>
          <w:szCs w:val="24"/>
          <w:lang w:val="en-US"/>
        </w:rPr>
        <w:t>Confirm adequate levels of compliance with expected controls exist and/or document required remediation activities</w:t>
      </w:r>
    </w:p>
    <w:p w14:paraId="1E07B1E2" w14:textId="52AB0251" w:rsidR="00C97429" w:rsidRPr="00F17A9C" w:rsidRDefault="00C97429" w:rsidP="00C97429">
      <w:pPr>
        <w:pStyle w:val="Normal1"/>
        <w:numPr>
          <w:ilvl w:val="0"/>
          <w:numId w:val="13"/>
        </w:numPr>
        <w:jc w:val="both"/>
        <w:rPr>
          <w:color w:val="000000" w:themeColor="text1"/>
          <w:sz w:val="24"/>
          <w:szCs w:val="24"/>
          <w:lang w:val="en-US"/>
        </w:rPr>
      </w:pPr>
      <w:r w:rsidRPr="00F17A9C">
        <w:rPr>
          <w:color w:val="000000" w:themeColor="text1"/>
          <w:sz w:val="24"/>
          <w:szCs w:val="24"/>
          <w:lang w:val="en-US"/>
        </w:rPr>
        <w:t>Ensure that any remediation activities are completed in a timely and complete manner</w:t>
      </w:r>
    </w:p>
    <w:p w14:paraId="65E30E5D" w14:textId="3CAE66E9" w:rsidR="00C97429" w:rsidRPr="00433A41" w:rsidRDefault="00C97429" w:rsidP="00662F21">
      <w:pPr>
        <w:pStyle w:val="Normal1"/>
        <w:numPr>
          <w:ilvl w:val="0"/>
          <w:numId w:val="19"/>
        </w:numPr>
        <w:rPr>
          <w:sz w:val="24"/>
          <w:szCs w:val="24"/>
          <w:lang w:val="en-US"/>
        </w:rPr>
      </w:pPr>
      <w:r w:rsidRPr="00433A41">
        <w:rPr>
          <w:color w:val="000000" w:themeColor="text1"/>
          <w:sz w:val="24"/>
          <w:szCs w:val="24"/>
          <w:lang w:val="en-US"/>
        </w:rPr>
        <w:t>Maintain on GLEIF website the most up to date list of all qualified vLEI Issuers</w:t>
      </w:r>
    </w:p>
    <w:p w14:paraId="4DD7E681" w14:textId="77777777" w:rsidR="00DE5B3E" w:rsidRPr="000F30A1" w:rsidRDefault="00DE5B3E" w:rsidP="00DE5B3E">
      <w:pPr>
        <w:rPr>
          <w:lang w:val="en-GB"/>
        </w:rPr>
      </w:pPr>
    </w:p>
    <w:p w14:paraId="6EB2C1B8" w14:textId="26B80279" w:rsidR="00DE5B3E" w:rsidRPr="00F17A9C" w:rsidRDefault="004B0BEB" w:rsidP="00DE5B3E">
      <w:pPr>
        <w:rPr>
          <w:rFonts w:ascii="Calibri" w:hAnsi="Calibri" w:cs="Calibri"/>
          <w:lang w:val="en-GB"/>
        </w:rPr>
      </w:pPr>
      <w:r w:rsidRPr="00F17A9C">
        <w:rPr>
          <w:rFonts w:ascii="Calibri" w:hAnsi="Calibri" w:cs="Calibri"/>
          <w:lang w:val="en-GB"/>
        </w:rPr>
        <w:t xml:space="preserve">Candidate </w:t>
      </w:r>
      <w:proofErr w:type="spellStart"/>
      <w:r w:rsidR="00DE5B3E" w:rsidRPr="00F17A9C">
        <w:rPr>
          <w:rFonts w:ascii="Calibri" w:hAnsi="Calibri" w:cs="Calibri"/>
          <w:lang w:val="en-GB"/>
        </w:rPr>
        <w:t>vLEI</w:t>
      </w:r>
      <w:proofErr w:type="spellEnd"/>
      <w:r w:rsidR="00DE5B3E" w:rsidRPr="00F17A9C">
        <w:rPr>
          <w:rFonts w:ascii="Calibri" w:hAnsi="Calibri" w:cs="Calibri"/>
          <w:lang w:val="en-GB"/>
        </w:rPr>
        <w:t xml:space="preserve"> Issuer Essential Tasks:</w:t>
      </w:r>
    </w:p>
    <w:p w14:paraId="5C5E1A69" w14:textId="77777777" w:rsidR="00C97429" w:rsidRPr="004B3FEE" w:rsidRDefault="00C97429" w:rsidP="00F17A9C">
      <w:pPr>
        <w:pStyle w:val="Normal1"/>
        <w:numPr>
          <w:ilvl w:val="0"/>
          <w:numId w:val="18"/>
        </w:numPr>
        <w:ind w:left="720"/>
        <w:jc w:val="both"/>
        <w:rPr>
          <w:color w:val="000000" w:themeColor="text1"/>
          <w:sz w:val="24"/>
          <w:szCs w:val="24"/>
          <w:lang w:val="en-US"/>
        </w:rPr>
      </w:pPr>
      <w:r w:rsidRPr="00F07C6C">
        <w:rPr>
          <w:color w:val="000000" w:themeColor="text1"/>
          <w:sz w:val="24"/>
          <w:szCs w:val="24"/>
          <w:lang w:val="en-US"/>
        </w:rPr>
        <w:t>Download the designated annual qualification materials from the Communications portal</w:t>
      </w:r>
    </w:p>
    <w:p w14:paraId="212823A2" w14:textId="77777777" w:rsidR="00C97429" w:rsidRPr="00F17A9C" w:rsidRDefault="00C97429" w:rsidP="00F17A9C">
      <w:pPr>
        <w:pStyle w:val="Normal1"/>
        <w:numPr>
          <w:ilvl w:val="0"/>
          <w:numId w:val="18"/>
        </w:numPr>
        <w:ind w:left="720"/>
        <w:jc w:val="both"/>
        <w:rPr>
          <w:color w:val="000000" w:themeColor="text1"/>
          <w:sz w:val="24"/>
          <w:szCs w:val="24"/>
          <w:lang w:val="en-US"/>
        </w:rPr>
      </w:pPr>
      <w:r w:rsidRPr="004B3FEE">
        <w:rPr>
          <w:color w:val="000000" w:themeColor="text1"/>
          <w:sz w:val="24"/>
          <w:szCs w:val="24"/>
          <w:lang w:val="en-US"/>
        </w:rPr>
        <w:t xml:space="preserve">Provide completed annual qualification questionnaire (self-assessment) noting all changes to its internal controls within its </w:t>
      </w:r>
      <w:proofErr w:type="spellStart"/>
      <w:r w:rsidRPr="004B3FEE">
        <w:rPr>
          <w:color w:val="000000" w:themeColor="text1"/>
          <w:sz w:val="24"/>
          <w:szCs w:val="24"/>
          <w:lang w:val="en-US"/>
        </w:rPr>
        <w:t>vLEI</w:t>
      </w:r>
      <w:proofErr w:type="spellEnd"/>
      <w:r w:rsidRPr="004B3FEE">
        <w:rPr>
          <w:color w:val="000000" w:themeColor="text1"/>
          <w:sz w:val="24"/>
          <w:szCs w:val="24"/>
          <w:lang w:val="en-US"/>
        </w:rPr>
        <w:t xml:space="preserve"> operations</w:t>
      </w:r>
    </w:p>
    <w:p w14:paraId="1BEBD080" w14:textId="77777777" w:rsidR="00C97429" w:rsidRPr="00F17A9C" w:rsidRDefault="00C97429" w:rsidP="00F17A9C">
      <w:pPr>
        <w:pStyle w:val="Normal1"/>
        <w:numPr>
          <w:ilvl w:val="0"/>
          <w:numId w:val="18"/>
        </w:numPr>
        <w:ind w:left="720"/>
        <w:jc w:val="both"/>
        <w:rPr>
          <w:color w:val="000000" w:themeColor="text1"/>
          <w:sz w:val="24"/>
          <w:szCs w:val="24"/>
          <w:lang w:val="en-US"/>
        </w:rPr>
      </w:pPr>
      <w:r w:rsidRPr="00F17A9C">
        <w:rPr>
          <w:color w:val="000000" w:themeColor="text1"/>
          <w:sz w:val="24"/>
          <w:szCs w:val="24"/>
          <w:lang w:val="en-US"/>
        </w:rPr>
        <w:t>Provide supporting documentation for any process changes noted</w:t>
      </w:r>
    </w:p>
    <w:p w14:paraId="40AA7F63" w14:textId="77777777" w:rsidR="00C97429" w:rsidRPr="00F17A9C" w:rsidRDefault="00C97429" w:rsidP="00F17A9C">
      <w:pPr>
        <w:pStyle w:val="Normal1"/>
        <w:numPr>
          <w:ilvl w:val="0"/>
          <w:numId w:val="18"/>
        </w:numPr>
        <w:ind w:left="720"/>
        <w:contextualSpacing/>
        <w:rPr>
          <w:color w:val="000000" w:themeColor="text1"/>
          <w:sz w:val="24"/>
          <w:szCs w:val="24"/>
          <w:lang w:val="en-US"/>
        </w:rPr>
      </w:pPr>
      <w:r w:rsidRPr="00F17A9C">
        <w:rPr>
          <w:color w:val="000000" w:themeColor="text1"/>
          <w:sz w:val="24"/>
          <w:szCs w:val="24"/>
          <w:lang w:val="en-US"/>
        </w:rPr>
        <w:t>Provide all required materials within 45 calendar days of GLEIF request to initiate the annual qualification</w:t>
      </w:r>
    </w:p>
    <w:p w14:paraId="67E5DE57" w14:textId="77777777" w:rsidR="00C97429" w:rsidRPr="00F17A9C" w:rsidRDefault="00C97429" w:rsidP="00F17A9C">
      <w:pPr>
        <w:pStyle w:val="Normal1"/>
        <w:numPr>
          <w:ilvl w:val="0"/>
          <w:numId w:val="18"/>
        </w:numPr>
        <w:ind w:left="720"/>
        <w:jc w:val="both"/>
        <w:rPr>
          <w:color w:val="000000" w:themeColor="text1"/>
          <w:sz w:val="24"/>
          <w:szCs w:val="24"/>
          <w:lang w:val="en-US"/>
        </w:rPr>
      </w:pPr>
      <w:r w:rsidRPr="00F17A9C">
        <w:rPr>
          <w:color w:val="000000" w:themeColor="text1"/>
          <w:sz w:val="24"/>
          <w:szCs w:val="24"/>
          <w:lang w:val="en-US"/>
        </w:rPr>
        <w:t>Review GLEIF evaluation results with GLEIF</w:t>
      </w:r>
    </w:p>
    <w:p w14:paraId="381B1930" w14:textId="052C67B2" w:rsidR="00DE5B3E" w:rsidRPr="00F17A9C" w:rsidRDefault="00C97429" w:rsidP="00F17A9C">
      <w:pPr>
        <w:numPr>
          <w:ilvl w:val="0"/>
          <w:numId w:val="20"/>
        </w:numPr>
        <w:ind w:left="720"/>
        <w:rPr>
          <w:rFonts w:ascii="Calibri" w:hAnsi="Calibri" w:cs="Calibri"/>
        </w:rPr>
      </w:pPr>
      <w:r w:rsidRPr="00F17A9C">
        <w:rPr>
          <w:rFonts w:ascii="Calibri" w:hAnsi="Calibri" w:cs="Calibri"/>
          <w:color w:val="000000" w:themeColor="text1"/>
        </w:rPr>
        <w:t>Complete any required remediation actions based upon a mutually agreed schedule.</w:t>
      </w:r>
    </w:p>
    <w:p w14:paraId="593A4529" w14:textId="77777777" w:rsidR="00A257ED" w:rsidRPr="00A257ED" w:rsidRDefault="00A257ED" w:rsidP="00A257ED">
      <w:pPr>
        <w:rPr>
          <w:lang w:val="en-GB"/>
        </w:rPr>
      </w:pPr>
    </w:p>
    <w:p w14:paraId="1766A4E8" w14:textId="77777777" w:rsidR="000F30A1" w:rsidRDefault="000F30A1" w:rsidP="00A257ED">
      <w:pPr>
        <w:rPr>
          <w:sz w:val="20"/>
          <w:szCs w:val="20"/>
          <w:lang w:val="en-GB"/>
        </w:rPr>
      </w:pPr>
    </w:p>
    <w:p w14:paraId="6CBA76C8" w14:textId="4E47123B" w:rsidR="003057EA" w:rsidRDefault="003057EA" w:rsidP="00A257ED">
      <w:pPr>
        <w:rPr>
          <w:lang w:val="en-GB"/>
        </w:rPr>
      </w:pPr>
    </w:p>
    <w:p w14:paraId="17935341" w14:textId="09ED94B9" w:rsidR="004B3FEE" w:rsidRDefault="004B3FEE" w:rsidP="00A257ED">
      <w:pPr>
        <w:rPr>
          <w:lang w:val="en-GB"/>
        </w:rPr>
      </w:pPr>
    </w:p>
    <w:p w14:paraId="7A6F21D8" w14:textId="510509BC" w:rsidR="004B3FEE" w:rsidRDefault="004B3FEE" w:rsidP="00A257ED">
      <w:pPr>
        <w:rPr>
          <w:lang w:val="en-GB"/>
        </w:rPr>
      </w:pPr>
    </w:p>
    <w:p w14:paraId="495348F6" w14:textId="77777777" w:rsidR="00323C3E" w:rsidRDefault="00323C3E" w:rsidP="00A257ED">
      <w:pPr>
        <w:rPr>
          <w:lang w:val="en-GB"/>
        </w:rPr>
      </w:pPr>
    </w:p>
    <w:p w14:paraId="68F9ABE1" w14:textId="77777777" w:rsidR="003057EA" w:rsidRDefault="003057EA" w:rsidP="00A257ED">
      <w:pPr>
        <w:rPr>
          <w:lang w:val="en-GB"/>
        </w:rPr>
      </w:pPr>
    </w:p>
    <w:p w14:paraId="2B7C14E8" w14:textId="486BC1E1" w:rsidR="00A257ED" w:rsidRPr="00F17A9C" w:rsidRDefault="00A257ED" w:rsidP="00A257ED">
      <w:pPr>
        <w:rPr>
          <w:rFonts w:ascii="Calibri" w:hAnsi="Calibri" w:cs="Calibri"/>
          <w:lang w:val="en-GB"/>
        </w:rPr>
      </w:pPr>
      <w:r w:rsidRPr="00F17A9C">
        <w:rPr>
          <w:rFonts w:ascii="Calibri" w:hAnsi="Calibri" w:cs="Calibri"/>
          <w:lang w:val="en-GB"/>
        </w:rPr>
        <w:lastRenderedPageBreak/>
        <w:t>Global Legal Entity Identifier Foundation (GLEIF) St. Alban-</w:t>
      </w:r>
      <w:proofErr w:type="spellStart"/>
      <w:r w:rsidRPr="00F17A9C">
        <w:rPr>
          <w:rFonts w:ascii="Calibri" w:hAnsi="Calibri" w:cs="Calibri"/>
          <w:lang w:val="en-GB"/>
        </w:rPr>
        <w:t>Vorstadt</w:t>
      </w:r>
      <w:proofErr w:type="spellEnd"/>
      <w:r w:rsidRPr="00F17A9C">
        <w:rPr>
          <w:rFonts w:ascii="Calibri" w:hAnsi="Calibri" w:cs="Calibri"/>
          <w:lang w:val="en-GB"/>
        </w:rPr>
        <w:t xml:space="preserve"> 5, PO Box</w:t>
      </w:r>
    </w:p>
    <w:p w14:paraId="523AC80B" w14:textId="77777777" w:rsidR="00A257ED" w:rsidRPr="00F17A9C" w:rsidRDefault="00A257ED" w:rsidP="00A257ED">
      <w:pPr>
        <w:rPr>
          <w:rFonts w:ascii="Calibri" w:hAnsi="Calibri" w:cs="Calibri"/>
        </w:rPr>
      </w:pPr>
      <w:r w:rsidRPr="00F17A9C">
        <w:rPr>
          <w:rFonts w:ascii="Calibri" w:hAnsi="Calibri" w:cs="Calibri"/>
        </w:rPr>
        <w:t>4002 Basel Switzerland</w:t>
      </w:r>
    </w:p>
    <w:p w14:paraId="34193DF1" w14:textId="77777777" w:rsidR="00A257ED" w:rsidRPr="00F17A9C" w:rsidRDefault="00220A92" w:rsidP="00A257ED">
      <w:pPr>
        <w:rPr>
          <w:rFonts w:ascii="Calibri" w:hAnsi="Calibri" w:cs="Calibri"/>
          <w:b/>
          <w:bCs/>
        </w:rPr>
      </w:pPr>
      <w:hyperlink r:id="rId14" w:history="1">
        <w:r w:rsidR="00A257ED" w:rsidRPr="00F17A9C">
          <w:rPr>
            <w:rStyle w:val="Hyperlink"/>
            <w:rFonts w:ascii="Calibri" w:hAnsi="Calibri" w:cs="Calibri"/>
            <w:b/>
            <w:bCs/>
          </w:rPr>
          <w:t>qualificationrequest@gleif.org</w:t>
        </w:r>
      </w:hyperlink>
      <w:r w:rsidR="00A257ED" w:rsidRPr="00F17A9C">
        <w:rPr>
          <w:rFonts w:ascii="Calibri" w:hAnsi="Calibri" w:cs="Calibri"/>
          <w:b/>
          <w:bCs/>
        </w:rPr>
        <w:t xml:space="preserve"> </w:t>
      </w:r>
    </w:p>
    <w:p w14:paraId="476A0843" w14:textId="77777777" w:rsidR="00A257ED" w:rsidRPr="00F17A9C" w:rsidRDefault="00A257ED" w:rsidP="00A257ED">
      <w:pPr>
        <w:rPr>
          <w:rFonts w:ascii="Calibri" w:hAnsi="Calibri" w:cs="Calibri"/>
          <w:b/>
          <w:bCs/>
        </w:rPr>
      </w:pPr>
      <w:r w:rsidRPr="00F17A9C">
        <w:rPr>
          <w:rFonts w:ascii="Calibri" w:hAnsi="Calibri" w:cs="Calibri"/>
          <w:b/>
          <w:bCs/>
        </w:rPr>
        <w:t>www.gleif.org</w:t>
      </w:r>
    </w:p>
    <w:p w14:paraId="49CBD7A5" w14:textId="77777777" w:rsidR="00A257ED" w:rsidRPr="00F17A9C" w:rsidRDefault="00A257ED" w:rsidP="00A257ED">
      <w:pPr>
        <w:rPr>
          <w:rFonts w:ascii="Calibri" w:hAnsi="Calibri" w:cs="Calibri"/>
          <w:lang w:val="en-GB"/>
        </w:rPr>
      </w:pPr>
      <w:r w:rsidRPr="00F17A9C">
        <w:rPr>
          <w:rFonts w:ascii="Calibri" w:hAnsi="Calibri" w:cs="Calibri"/>
          <w:lang w:val="en-GB"/>
        </w:rPr>
        <w:t>Chairman of the Board: Steven Joachim</w:t>
      </w:r>
    </w:p>
    <w:p w14:paraId="2C1C9E99" w14:textId="77777777" w:rsidR="00A257ED" w:rsidRPr="00F17A9C" w:rsidRDefault="00A257ED" w:rsidP="00A257ED">
      <w:pPr>
        <w:rPr>
          <w:rFonts w:ascii="Calibri" w:hAnsi="Calibri" w:cs="Calibri"/>
          <w:lang w:val="en-GB"/>
        </w:rPr>
      </w:pPr>
      <w:r w:rsidRPr="00F17A9C">
        <w:rPr>
          <w:rFonts w:ascii="Calibri" w:hAnsi="Calibri" w:cs="Calibri"/>
          <w:lang w:val="en-GB"/>
        </w:rPr>
        <w:t>Chief Executive Officer: Stephan Wolf</w:t>
      </w:r>
    </w:p>
    <w:p w14:paraId="60FD1C43" w14:textId="77777777" w:rsidR="00A257ED" w:rsidRPr="000F30A1" w:rsidRDefault="00A257ED" w:rsidP="00A257ED">
      <w:pPr>
        <w:rPr>
          <w:lang w:val="en-GB"/>
        </w:rPr>
      </w:pPr>
    </w:p>
    <w:p w14:paraId="69321785" w14:textId="43D3EF01" w:rsidR="00A257ED" w:rsidRPr="000F30A1" w:rsidRDefault="00A257ED" w:rsidP="00A257ED">
      <w:pPr>
        <w:rPr>
          <w:i/>
          <w:iCs/>
          <w:lang w:val="en-GB"/>
        </w:rPr>
      </w:pPr>
      <w:r w:rsidRPr="000F30A1">
        <w:rPr>
          <w:lang w:val="en-GB"/>
        </w:rPr>
        <w:t>© 202</w:t>
      </w:r>
      <w:r w:rsidR="00132BB1">
        <w:rPr>
          <w:lang w:val="en-GB"/>
        </w:rPr>
        <w:t>2</w:t>
      </w:r>
      <w:r w:rsidRPr="000F30A1">
        <w:rPr>
          <w:lang w:val="en-GB"/>
        </w:rPr>
        <w:t xml:space="preserve"> All rights reserved</w:t>
      </w:r>
      <w:r w:rsidRPr="000F30A1">
        <w:rPr>
          <w:i/>
          <w:iCs/>
          <w:lang w:val="en-GB"/>
        </w:rPr>
        <w:t xml:space="preserve"> </w:t>
      </w:r>
    </w:p>
    <w:p w14:paraId="41BD39B6" w14:textId="77777777" w:rsidR="00A257ED" w:rsidRPr="00A257ED" w:rsidRDefault="00A257ED" w:rsidP="00A257ED"/>
    <w:p w14:paraId="091E65C8" w14:textId="77777777" w:rsidR="00A257ED" w:rsidRPr="00A257ED" w:rsidRDefault="00A257ED" w:rsidP="00A257ED"/>
    <w:p w14:paraId="74789733" w14:textId="77777777" w:rsidR="00A257ED" w:rsidRPr="00A257ED" w:rsidRDefault="00A257ED" w:rsidP="00A257ED"/>
    <w:p w14:paraId="061F5E72" w14:textId="7D20FCF9" w:rsidR="00A74F4C" w:rsidRDefault="00A74F4C" w:rsidP="00A74F4C">
      <w:pPr>
        <w:rPr>
          <w:b/>
          <w:bCs/>
        </w:rPr>
      </w:pPr>
    </w:p>
    <w:p w14:paraId="7595E32D" w14:textId="77777777" w:rsidR="00A74F4C" w:rsidRPr="00A74F4C" w:rsidRDefault="00A74F4C" w:rsidP="00A74F4C"/>
    <w:sectPr w:rsidR="00A74F4C" w:rsidRPr="00A74F4C" w:rsidSect="0040043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D43A8" w14:textId="77777777" w:rsidR="00220A92" w:rsidRDefault="00220A92" w:rsidP="002D4E40">
      <w:r>
        <w:separator/>
      </w:r>
    </w:p>
  </w:endnote>
  <w:endnote w:type="continuationSeparator" w:id="0">
    <w:p w14:paraId="1FDA5BAC" w14:textId="77777777" w:rsidR="00220A92" w:rsidRDefault="00220A92" w:rsidP="002D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C8AF0" w14:textId="377E9910" w:rsidR="002D4E40" w:rsidRPr="00CE2CE1" w:rsidRDefault="00CE2CE1">
    <w:pPr>
      <w:pStyle w:val="Footer"/>
      <w:rPr>
        <w:rFonts w:ascii="Arial" w:hAnsi="Arial" w:cs="Arial"/>
        <w:sz w:val="22"/>
        <w:szCs w:val="22"/>
      </w:rPr>
    </w:pPr>
    <w:r w:rsidRPr="00CE2CE1">
      <w:rPr>
        <w:rFonts w:ascii="Arial" w:hAnsi="Arial" w:cs="Arial"/>
        <w:sz w:val="22"/>
        <w:szCs w:val="22"/>
      </w:rPr>
      <w:t>verifiable LEI (</w:t>
    </w:r>
    <w:proofErr w:type="spellStart"/>
    <w:r w:rsidRPr="00CE2CE1">
      <w:rPr>
        <w:rFonts w:ascii="Arial" w:hAnsi="Arial" w:cs="Arial"/>
        <w:sz w:val="22"/>
        <w:szCs w:val="22"/>
      </w:rPr>
      <w:t>vLEI</w:t>
    </w:r>
    <w:proofErr w:type="spellEnd"/>
    <w:r w:rsidRPr="00CE2CE1">
      <w:rPr>
        <w:rFonts w:ascii="Arial" w:hAnsi="Arial" w:cs="Arial"/>
        <w:sz w:val="22"/>
        <w:szCs w:val="22"/>
      </w:rPr>
      <w:t>)</w:t>
    </w:r>
    <w:r w:rsidRPr="00CE2CE1">
      <w:rPr>
        <w:rFonts w:ascii="Arial" w:hAnsi="Arial" w:cs="Arial"/>
        <w:sz w:val="22"/>
        <w:szCs w:val="22"/>
      </w:rPr>
      <w:tab/>
    </w:r>
    <w:proofErr w:type="spellStart"/>
    <w:r w:rsidR="004640DB">
      <w:rPr>
        <w:rFonts w:ascii="Arial" w:hAnsi="Arial" w:cs="Arial"/>
        <w:sz w:val="22"/>
        <w:szCs w:val="22"/>
      </w:rPr>
      <w:t>vLEI</w:t>
    </w:r>
    <w:proofErr w:type="spellEnd"/>
    <w:r w:rsidR="004640DB">
      <w:rPr>
        <w:rFonts w:ascii="Arial" w:hAnsi="Arial" w:cs="Arial"/>
        <w:sz w:val="22"/>
        <w:szCs w:val="22"/>
      </w:rPr>
      <w:t xml:space="preserve"> Issuer </w:t>
    </w:r>
    <w:r w:rsidR="005F03F8">
      <w:rPr>
        <w:rFonts w:ascii="Arial" w:hAnsi="Arial" w:cs="Arial"/>
        <w:sz w:val="22"/>
        <w:szCs w:val="22"/>
      </w:rPr>
      <w:t>Qualification Agreement</w:t>
    </w:r>
    <w:r w:rsidRPr="00CE2CE1">
      <w:rPr>
        <w:rFonts w:ascii="Arial" w:hAnsi="Arial" w:cs="Arial"/>
        <w:sz w:val="22"/>
        <w:szCs w:val="22"/>
      </w:rPr>
      <w:tab/>
      <w:t>202</w:t>
    </w:r>
    <w:r w:rsidR="0040422A">
      <w:rPr>
        <w:rFonts w:ascii="Arial" w:hAnsi="Arial" w:cs="Arial"/>
        <w:sz w:val="22"/>
        <w:szCs w:val="22"/>
      </w:rPr>
      <w:t>2</w:t>
    </w:r>
    <w:r w:rsidR="00132BB1">
      <w:rPr>
        <w:rFonts w:ascii="Arial" w:hAnsi="Arial" w:cs="Arial"/>
        <w:sz w:val="22"/>
        <w:szCs w:val="22"/>
      </w:rPr>
      <w:t>-0</w:t>
    </w:r>
    <w:r w:rsidR="00193A9F">
      <w:rPr>
        <w:rFonts w:ascii="Arial" w:hAnsi="Arial" w:cs="Arial"/>
        <w:sz w:val="22"/>
        <w:szCs w:val="22"/>
      </w:rPr>
      <w:t>5-1</w:t>
    </w:r>
    <w:r w:rsidR="00021F23">
      <w:rPr>
        <w:rFonts w:ascii="Arial" w:hAnsi="Arial" w:cs="Arial"/>
        <w:sz w:val="22"/>
        <w:szCs w:val="22"/>
      </w:rPr>
      <w:t>8</w:t>
    </w:r>
    <w:r w:rsidR="00132BB1">
      <w:rPr>
        <w:rFonts w:ascii="Arial" w:hAnsi="Arial" w:cs="Arial"/>
        <w:sz w:val="22"/>
        <w:szCs w:val="22"/>
      </w:rPr>
      <w:t>, v0</w:t>
    </w:r>
    <w:r w:rsidR="00193A9F">
      <w:rPr>
        <w:rFonts w:ascii="Arial" w:hAnsi="Arial" w:cs="Arial"/>
        <w:sz w:val="22"/>
        <w:szCs w:val="22"/>
      </w:rPr>
      <w:t>.1</w:t>
    </w:r>
    <w:r w:rsidR="00132BB1">
      <w:rPr>
        <w:rFonts w:ascii="Arial" w:hAnsi="Arial" w:cs="Arial"/>
        <w:sz w:val="22"/>
        <w:szCs w:val="22"/>
      </w:rPr>
      <w:t xml:space="preserve"> </w:t>
    </w:r>
    <w:r w:rsidR="00EE1E0D">
      <w:rPr>
        <w:rFonts w:ascii="Arial" w:hAnsi="Arial" w:cs="Arial"/>
        <w:sz w:val="22"/>
        <w:szCs w:val="22"/>
      </w:rPr>
      <w:t>F</w:t>
    </w:r>
    <w:r w:rsidR="00B255A5">
      <w:rPr>
        <w:rFonts w:ascii="Arial" w:hAnsi="Arial" w:cs="Arial"/>
        <w:sz w:val="22"/>
        <w:szCs w:val="22"/>
      </w:rPr>
      <w:t>inal</w:t>
    </w:r>
  </w:p>
  <w:p w14:paraId="35D18EE9" w14:textId="706EC3BC" w:rsidR="00CE2CE1" w:rsidRPr="00CE2CE1" w:rsidRDefault="00CE2CE1">
    <w:pPr>
      <w:pStyle w:val="Footer"/>
      <w:rPr>
        <w:rFonts w:ascii="Arial" w:hAnsi="Arial" w:cs="Arial"/>
        <w:sz w:val="22"/>
        <w:szCs w:val="22"/>
      </w:rPr>
    </w:pPr>
    <w:r w:rsidRPr="00CE2CE1">
      <w:rPr>
        <w:rFonts w:ascii="Arial" w:hAnsi="Arial" w:cs="Arial"/>
        <w:sz w:val="22"/>
        <w:szCs w:val="22"/>
      </w:rPr>
      <w:t>Ecosystem Governance</w:t>
    </w:r>
    <w:r w:rsidRPr="00CE2CE1">
      <w:rPr>
        <w:rFonts w:ascii="Arial" w:hAnsi="Arial" w:cs="Arial"/>
        <w:sz w:val="22"/>
        <w:szCs w:val="22"/>
      </w:rPr>
      <w:tab/>
    </w:r>
    <w:r w:rsidR="00820D51">
      <w:rPr>
        <w:rFonts w:ascii="Arial" w:hAnsi="Arial" w:cs="Arial"/>
        <w:sz w:val="22"/>
        <w:szCs w:val="22"/>
      </w:rPr>
      <w:t xml:space="preserve">    </w:t>
    </w:r>
    <w:r w:rsidR="00132BB1">
      <w:rPr>
        <w:rFonts w:ascii="Arial" w:hAnsi="Arial" w:cs="Arial"/>
        <w:sz w:val="22"/>
        <w:szCs w:val="22"/>
      </w:rPr>
      <w:t xml:space="preserve">                  </w:t>
    </w:r>
    <w:r w:rsidR="005F03F8">
      <w:rPr>
        <w:rFonts w:ascii="Arial" w:hAnsi="Arial" w:cs="Arial"/>
        <w:sz w:val="22"/>
        <w:szCs w:val="22"/>
      </w:rPr>
      <w:t xml:space="preserve">Appendix 2 </w:t>
    </w:r>
    <w:proofErr w:type="spellStart"/>
    <w:r w:rsidR="00433A41">
      <w:rPr>
        <w:rFonts w:ascii="Arial" w:hAnsi="Arial" w:cs="Arial"/>
        <w:sz w:val="22"/>
        <w:szCs w:val="22"/>
      </w:rPr>
      <w:t>vLEI</w:t>
    </w:r>
    <w:proofErr w:type="spellEnd"/>
    <w:r w:rsidR="00433A41">
      <w:rPr>
        <w:rFonts w:ascii="Arial" w:hAnsi="Arial" w:cs="Arial"/>
        <w:sz w:val="22"/>
        <w:szCs w:val="22"/>
      </w:rPr>
      <w:t xml:space="preserve"> Issuer </w:t>
    </w:r>
    <w:r w:rsidR="005F03F8">
      <w:rPr>
        <w:rFonts w:ascii="Arial" w:hAnsi="Arial" w:cs="Arial"/>
        <w:sz w:val="22"/>
        <w:szCs w:val="22"/>
      </w:rPr>
      <w:t xml:space="preserve">   </w:t>
    </w:r>
    <w:r w:rsidR="00820D51">
      <w:rPr>
        <w:rFonts w:ascii="Arial" w:hAnsi="Arial" w:cs="Arial"/>
        <w:sz w:val="22"/>
        <w:szCs w:val="22"/>
      </w:rPr>
      <w:t xml:space="preserve"> </w:t>
    </w:r>
    <w:r w:rsidR="00132BB1">
      <w:rPr>
        <w:rFonts w:ascii="Arial" w:hAnsi="Arial" w:cs="Arial"/>
        <w:sz w:val="22"/>
        <w:szCs w:val="22"/>
      </w:rPr>
      <w:t xml:space="preserve">      </w:t>
    </w:r>
    <w:r w:rsidR="00021F23">
      <w:rPr>
        <w:rFonts w:ascii="Arial" w:hAnsi="Arial" w:cs="Arial"/>
        <w:sz w:val="22"/>
        <w:szCs w:val="22"/>
      </w:rPr>
      <w:t xml:space="preserve"> </w:t>
    </w:r>
    <w:r w:rsidR="00433A41">
      <w:rPr>
        <w:rFonts w:ascii="Arial" w:hAnsi="Arial" w:cs="Arial"/>
        <w:sz w:val="22"/>
        <w:szCs w:val="22"/>
      </w:rPr>
      <w:t xml:space="preserve">   </w:t>
    </w:r>
    <w:r w:rsidR="00021F23">
      <w:rPr>
        <w:rFonts w:ascii="Arial" w:hAnsi="Arial" w:cs="Arial"/>
        <w:sz w:val="22"/>
        <w:szCs w:val="22"/>
      </w:rPr>
      <w:t xml:space="preserve"> </w:t>
    </w:r>
    <w:r w:rsidR="00193A9F">
      <w:rPr>
        <w:rFonts w:ascii="Arial" w:hAnsi="Arial" w:cs="Arial"/>
        <w:sz w:val="22"/>
        <w:szCs w:val="22"/>
      </w:rPr>
      <w:t xml:space="preserve">Program </w:t>
    </w:r>
    <w:r w:rsidR="001552E8">
      <w:rPr>
        <w:rFonts w:ascii="Arial" w:hAnsi="Arial" w:cs="Arial"/>
        <w:sz w:val="22"/>
        <w:szCs w:val="22"/>
      </w:rPr>
      <w:t xml:space="preserve">Documentation </w:t>
    </w:r>
  </w:p>
  <w:p w14:paraId="5F7413DC" w14:textId="6457F603" w:rsidR="00CE2CE1" w:rsidRPr="00CE2CE1" w:rsidRDefault="00CE2CE1">
    <w:pPr>
      <w:pStyle w:val="Footer"/>
      <w:rPr>
        <w:rFonts w:ascii="Arial" w:hAnsi="Arial" w:cs="Arial"/>
        <w:sz w:val="22"/>
        <w:szCs w:val="22"/>
      </w:rPr>
    </w:pPr>
    <w:r w:rsidRPr="00CE2CE1">
      <w:rPr>
        <w:rFonts w:ascii="Arial" w:hAnsi="Arial" w:cs="Arial"/>
        <w:sz w:val="22"/>
        <w:szCs w:val="22"/>
      </w:rPr>
      <w:t>Framework</w:t>
    </w:r>
    <w:r w:rsidR="00820D51">
      <w:rPr>
        <w:rFonts w:ascii="Arial" w:hAnsi="Arial" w:cs="Arial"/>
        <w:sz w:val="22"/>
        <w:szCs w:val="22"/>
      </w:rPr>
      <w:t xml:space="preserve">                  </w:t>
    </w:r>
    <w:r w:rsidR="005F03F8">
      <w:rPr>
        <w:rFonts w:ascii="Arial" w:hAnsi="Arial" w:cs="Arial"/>
        <w:sz w:val="22"/>
        <w:szCs w:val="22"/>
      </w:rPr>
      <w:t xml:space="preserve">                   </w:t>
    </w:r>
    <w:r w:rsidR="00433A41">
      <w:rPr>
        <w:rFonts w:ascii="Arial" w:hAnsi="Arial" w:cs="Arial"/>
        <w:sz w:val="22"/>
        <w:szCs w:val="22"/>
      </w:rPr>
      <w:t xml:space="preserve">Qualification </w:t>
    </w:r>
    <w:r w:rsidR="005F03F8">
      <w:rPr>
        <w:rFonts w:ascii="Arial" w:hAnsi="Arial" w:cs="Arial"/>
        <w:sz w:val="22"/>
        <w:szCs w:val="22"/>
      </w:rPr>
      <w:t>Program Manual</w:t>
    </w:r>
    <w:r w:rsidR="00021F23">
      <w:rPr>
        <w:rFonts w:ascii="Arial" w:hAnsi="Arial" w:cs="Arial"/>
        <w:sz w:val="22"/>
        <w:szCs w:val="22"/>
      </w:rPr>
      <w:tab/>
      <w:t>Available</w:t>
    </w:r>
    <w:r w:rsidR="00820D51">
      <w:rPr>
        <w:rFonts w:ascii="Arial" w:hAnsi="Arial" w:cs="Arial"/>
        <w:sz w:val="22"/>
        <w:szCs w:val="22"/>
      </w:rPr>
      <w:t xml:space="preserve">             </w:t>
    </w:r>
    <w:r w:rsidRPr="00CE2CE1">
      <w:rPr>
        <w:rFonts w:ascii="Arial" w:hAnsi="Arial" w:cs="Arial"/>
        <w:sz w:val="22"/>
        <w:szCs w:val="22"/>
      </w:rPr>
      <w:tab/>
    </w:r>
    <w:r w:rsidR="0040422A">
      <w:rPr>
        <w:rFonts w:ascii="Arial" w:hAnsi="Arial" w:cs="Arial"/>
        <w:sz w:val="22"/>
        <w:szCs w:val="22"/>
      </w:rPr>
      <w:tab/>
    </w:r>
    <w:r w:rsidR="0040422A">
      <w:rPr>
        <w:rFonts w:ascii="Arial" w:hAnsi="Arial" w:cs="Arial"/>
        <w:sz w:val="22"/>
        <w:szCs w:val="22"/>
      </w:rPr>
      <w:fldChar w:fldCharType="begin"/>
    </w:r>
    <w:r w:rsidR="0040422A">
      <w:rPr>
        <w:rFonts w:ascii="Arial" w:hAnsi="Arial" w:cs="Arial"/>
        <w:sz w:val="22"/>
        <w:szCs w:val="22"/>
      </w:rPr>
      <w:instrText xml:space="preserve"> PAGE 1 \* MERGEFORMAT </w:instrText>
    </w:r>
    <w:r w:rsidR="0040422A">
      <w:rPr>
        <w:rFonts w:ascii="Arial" w:hAnsi="Arial" w:cs="Arial"/>
        <w:sz w:val="22"/>
        <w:szCs w:val="22"/>
      </w:rPr>
      <w:fldChar w:fldCharType="separate"/>
    </w:r>
    <w:r w:rsidR="0040422A">
      <w:rPr>
        <w:rFonts w:ascii="Arial" w:hAnsi="Arial" w:cs="Arial"/>
        <w:noProof/>
        <w:sz w:val="22"/>
        <w:szCs w:val="22"/>
      </w:rPr>
      <w:t>1</w:t>
    </w:r>
    <w:r w:rsidR="0040422A">
      <w:rPr>
        <w:rFonts w:ascii="Arial" w:hAnsi="Arial" w:cs="Arial"/>
        <w:sz w:val="22"/>
        <w:szCs w:val="22"/>
      </w:rPr>
      <w:fldChar w:fldCharType="end"/>
    </w:r>
  </w:p>
  <w:p w14:paraId="40E45310" w14:textId="77777777" w:rsidR="002D4E40" w:rsidRDefault="002D4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F00C6" w14:textId="77777777" w:rsidR="00220A92" w:rsidRDefault="00220A92" w:rsidP="002D4E40">
      <w:r>
        <w:separator/>
      </w:r>
    </w:p>
  </w:footnote>
  <w:footnote w:type="continuationSeparator" w:id="0">
    <w:p w14:paraId="1AC97A9B" w14:textId="77777777" w:rsidR="00220A92" w:rsidRDefault="00220A92" w:rsidP="002D4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A18"/>
    <w:multiLevelType w:val="hybridMultilevel"/>
    <w:tmpl w:val="ACA2761C"/>
    <w:lvl w:ilvl="0" w:tplc="1A8CF61E">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03681"/>
    <w:multiLevelType w:val="hybridMultilevel"/>
    <w:tmpl w:val="2A08C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397D06"/>
    <w:multiLevelType w:val="hybridMultilevel"/>
    <w:tmpl w:val="CD921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96EF7"/>
    <w:multiLevelType w:val="hybridMultilevel"/>
    <w:tmpl w:val="83442642"/>
    <w:lvl w:ilvl="0" w:tplc="1A8CF61E">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F2C01"/>
    <w:multiLevelType w:val="hybridMultilevel"/>
    <w:tmpl w:val="9CBA38D2"/>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39C5165"/>
    <w:multiLevelType w:val="hybridMultilevel"/>
    <w:tmpl w:val="969ECD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AC26B3"/>
    <w:multiLevelType w:val="hybridMultilevel"/>
    <w:tmpl w:val="C5EA4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7D4BDF"/>
    <w:multiLevelType w:val="hybridMultilevel"/>
    <w:tmpl w:val="738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63A47"/>
    <w:multiLevelType w:val="multilevel"/>
    <w:tmpl w:val="D71273F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B40CF5"/>
    <w:multiLevelType w:val="hybridMultilevel"/>
    <w:tmpl w:val="935CC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B3FEB"/>
    <w:multiLevelType w:val="hybridMultilevel"/>
    <w:tmpl w:val="D954012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52F7025"/>
    <w:multiLevelType w:val="hybridMultilevel"/>
    <w:tmpl w:val="BA560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E90049"/>
    <w:multiLevelType w:val="hybridMultilevel"/>
    <w:tmpl w:val="179E4D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BA03DB"/>
    <w:multiLevelType w:val="hybridMultilevel"/>
    <w:tmpl w:val="498AA9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5B0BEF"/>
    <w:multiLevelType w:val="hybridMultilevel"/>
    <w:tmpl w:val="FE12B86A"/>
    <w:lvl w:ilvl="0" w:tplc="1A8CF61E">
      <w:numFmt w:val="bullet"/>
      <w:lvlText w:val="·"/>
      <w:lvlJc w:val="left"/>
      <w:pPr>
        <w:ind w:left="1080" w:hanging="360"/>
      </w:pPr>
      <w:rPr>
        <w:rFonts w:ascii="Arial" w:eastAsia="Times New Roman" w:hAnsi="Arial"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097DCD"/>
    <w:multiLevelType w:val="hybridMultilevel"/>
    <w:tmpl w:val="CA36F71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F0F1880"/>
    <w:multiLevelType w:val="hybridMultilevel"/>
    <w:tmpl w:val="2C4A9FFC"/>
    <w:lvl w:ilvl="0" w:tplc="1A8CF61E">
      <w:numFmt w:val="bullet"/>
      <w:lvlText w:val="·"/>
      <w:lvlJc w:val="left"/>
      <w:pPr>
        <w:ind w:left="1080" w:hanging="360"/>
      </w:pPr>
      <w:rPr>
        <w:rFonts w:ascii="Arial" w:eastAsia="Times New Roman" w:hAnsi="Arial" w:cs="Arial" w:hint="default"/>
        <w:color w:val="000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19465B"/>
    <w:multiLevelType w:val="hybridMultilevel"/>
    <w:tmpl w:val="91EEBE0E"/>
    <w:lvl w:ilvl="0" w:tplc="0407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3F492F"/>
    <w:multiLevelType w:val="hybridMultilevel"/>
    <w:tmpl w:val="C70CB692"/>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24622E"/>
    <w:multiLevelType w:val="multilevel"/>
    <w:tmpl w:val="225A40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i w:val="0"/>
        <w:iCs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9"/>
  </w:num>
  <w:num w:numId="2">
    <w:abstractNumId w:val="16"/>
  </w:num>
  <w:num w:numId="3">
    <w:abstractNumId w:val="2"/>
  </w:num>
  <w:num w:numId="4">
    <w:abstractNumId w:val="14"/>
  </w:num>
  <w:num w:numId="5">
    <w:abstractNumId w:val="3"/>
  </w:num>
  <w:num w:numId="6">
    <w:abstractNumId w:val="0"/>
  </w:num>
  <w:num w:numId="7">
    <w:abstractNumId w:val="8"/>
  </w:num>
  <w:num w:numId="8">
    <w:abstractNumId w:val="7"/>
  </w:num>
  <w:num w:numId="9">
    <w:abstractNumId w:val="6"/>
  </w:num>
  <w:num w:numId="10">
    <w:abstractNumId w:val="11"/>
  </w:num>
  <w:num w:numId="11">
    <w:abstractNumId w:val="1"/>
  </w:num>
  <w:num w:numId="12">
    <w:abstractNumId w:val="12"/>
  </w:num>
  <w:num w:numId="13">
    <w:abstractNumId w:val="5"/>
  </w:num>
  <w:num w:numId="14">
    <w:abstractNumId w:val="13"/>
  </w:num>
  <w:num w:numId="15">
    <w:abstractNumId w:val="15"/>
  </w:num>
  <w:num w:numId="16">
    <w:abstractNumId w:val="17"/>
  </w:num>
  <w:num w:numId="17">
    <w:abstractNumId w:val="18"/>
  </w:num>
  <w:num w:numId="18">
    <w:abstractNumId w:val="10"/>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16"/>
    <w:rsid w:val="00021F23"/>
    <w:rsid w:val="000252AB"/>
    <w:rsid w:val="00066A18"/>
    <w:rsid w:val="00075E95"/>
    <w:rsid w:val="00090600"/>
    <w:rsid w:val="00097E49"/>
    <w:rsid w:val="000C7BBA"/>
    <w:rsid w:val="000E15BB"/>
    <w:rsid w:val="000F0648"/>
    <w:rsid w:val="000F2042"/>
    <w:rsid w:val="000F30A1"/>
    <w:rsid w:val="000F5021"/>
    <w:rsid w:val="00132BB1"/>
    <w:rsid w:val="0013572A"/>
    <w:rsid w:val="0013785E"/>
    <w:rsid w:val="001410AD"/>
    <w:rsid w:val="00151C7A"/>
    <w:rsid w:val="001552E8"/>
    <w:rsid w:val="001738AE"/>
    <w:rsid w:val="00193A9F"/>
    <w:rsid w:val="00197D5E"/>
    <w:rsid w:val="001B75FF"/>
    <w:rsid w:val="001D4782"/>
    <w:rsid w:val="001E55D3"/>
    <w:rsid w:val="001F38FD"/>
    <w:rsid w:val="00220A92"/>
    <w:rsid w:val="00272EC7"/>
    <w:rsid w:val="002A542E"/>
    <w:rsid w:val="002D4280"/>
    <w:rsid w:val="002D4E40"/>
    <w:rsid w:val="002E7384"/>
    <w:rsid w:val="002E7FEE"/>
    <w:rsid w:val="003057EA"/>
    <w:rsid w:val="00314C01"/>
    <w:rsid w:val="003167A2"/>
    <w:rsid w:val="003211A3"/>
    <w:rsid w:val="00323C3E"/>
    <w:rsid w:val="00335762"/>
    <w:rsid w:val="00353513"/>
    <w:rsid w:val="00364147"/>
    <w:rsid w:val="003A2205"/>
    <w:rsid w:val="003C0023"/>
    <w:rsid w:val="003D13EC"/>
    <w:rsid w:val="003F07C1"/>
    <w:rsid w:val="003F76C8"/>
    <w:rsid w:val="0040043C"/>
    <w:rsid w:val="0040422A"/>
    <w:rsid w:val="004304CA"/>
    <w:rsid w:val="00433A41"/>
    <w:rsid w:val="00441DC0"/>
    <w:rsid w:val="00447063"/>
    <w:rsid w:val="0044753B"/>
    <w:rsid w:val="004640DB"/>
    <w:rsid w:val="00464444"/>
    <w:rsid w:val="00471ECF"/>
    <w:rsid w:val="00495116"/>
    <w:rsid w:val="004B0BEB"/>
    <w:rsid w:val="004B3FEE"/>
    <w:rsid w:val="004E7766"/>
    <w:rsid w:val="00511CA9"/>
    <w:rsid w:val="0054364B"/>
    <w:rsid w:val="00585DBA"/>
    <w:rsid w:val="00585E83"/>
    <w:rsid w:val="005D1924"/>
    <w:rsid w:val="005F03F8"/>
    <w:rsid w:val="00662F21"/>
    <w:rsid w:val="00676A00"/>
    <w:rsid w:val="006854EB"/>
    <w:rsid w:val="006A2115"/>
    <w:rsid w:val="006A6DA6"/>
    <w:rsid w:val="006C242A"/>
    <w:rsid w:val="006D4F76"/>
    <w:rsid w:val="006F261A"/>
    <w:rsid w:val="006F5CCF"/>
    <w:rsid w:val="007047F7"/>
    <w:rsid w:val="00713C3E"/>
    <w:rsid w:val="007253DE"/>
    <w:rsid w:val="00764643"/>
    <w:rsid w:val="00810F3C"/>
    <w:rsid w:val="00820D51"/>
    <w:rsid w:val="008265E9"/>
    <w:rsid w:val="008421BE"/>
    <w:rsid w:val="00860861"/>
    <w:rsid w:val="008909A6"/>
    <w:rsid w:val="008930D4"/>
    <w:rsid w:val="008D43BC"/>
    <w:rsid w:val="009272C7"/>
    <w:rsid w:val="0095048C"/>
    <w:rsid w:val="009A0661"/>
    <w:rsid w:val="009B24FF"/>
    <w:rsid w:val="009D5853"/>
    <w:rsid w:val="00A20FA0"/>
    <w:rsid w:val="00A257ED"/>
    <w:rsid w:val="00A536B3"/>
    <w:rsid w:val="00A74F4C"/>
    <w:rsid w:val="00A90711"/>
    <w:rsid w:val="00A962FE"/>
    <w:rsid w:val="00B06A9A"/>
    <w:rsid w:val="00B255A5"/>
    <w:rsid w:val="00B42051"/>
    <w:rsid w:val="00B478DB"/>
    <w:rsid w:val="00B50CF9"/>
    <w:rsid w:val="00B614B7"/>
    <w:rsid w:val="00B77B9E"/>
    <w:rsid w:val="00BA1B9E"/>
    <w:rsid w:val="00BA22A0"/>
    <w:rsid w:val="00BD7E2F"/>
    <w:rsid w:val="00C0673F"/>
    <w:rsid w:val="00C20587"/>
    <w:rsid w:val="00C44E52"/>
    <w:rsid w:val="00C8153F"/>
    <w:rsid w:val="00C851E2"/>
    <w:rsid w:val="00C936F7"/>
    <w:rsid w:val="00C94C45"/>
    <w:rsid w:val="00C97429"/>
    <w:rsid w:val="00CD0746"/>
    <w:rsid w:val="00CE2CE1"/>
    <w:rsid w:val="00D16473"/>
    <w:rsid w:val="00D17ED6"/>
    <w:rsid w:val="00D24600"/>
    <w:rsid w:val="00D35BF1"/>
    <w:rsid w:val="00D85870"/>
    <w:rsid w:val="00DA7DD6"/>
    <w:rsid w:val="00DC1412"/>
    <w:rsid w:val="00DE5B3E"/>
    <w:rsid w:val="00E24EE8"/>
    <w:rsid w:val="00E46568"/>
    <w:rsid w:val="00E624E3"/>
    <w:rsid w:val="00E641C4"/>
    <w:rsid w:val="00E8535A"/>
    <w:rsid w:val="00EB642A"/>
    <w:rsid w:val="00EC4058"/>
    <w:rsid w:val="00EC667F"/>
    <w:rsid w:val="00EE1E0D"/>
    <w:rsid w:val="00EE3AA0"/>
    <w:rsid w:val="00EF3C70"/>
    <w:rsid w:val="00F04176"/>
    <w:rsid w:val="00F07C6C"/>
    <w:rsid w:val="00F17A9C"/>
    <w:rsid w:val="00F350B6"/>
    <w:rsid w:val="00FB6910"/>
    <w:rsid w:val="00FC61BC"/>
    <w:rsid w:val="00FD2DB9"/>
    <w:rsid w:val="00FE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BFFB"/>
  <w15:chartTrackingRefBased/>
  <w15:docId w15:val="{BD512FE1-BD47-9241-A57A-BD996678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7C1"/>
    <w:rPr>
      <w:color w:val="0563C1" w:themeColor="hyperlink"/>
      <w:u w:val="single"/>
    </w:rPr>
  </w:style>
  <w:style w:type="character" w:styleId="UnresolvedMention">
    <w:name w:val="Unresolved Mention"/>
    <w:basedOn w:val="DefaultParagraphFont"/>
    <w:uiPriority w:val="99"/>
    <w:semiHidden/>
    <w:unhideWhenUsed/>
    <w:rsid w:val="003F07C1"/>
    <w:rPr>
      <w:color w:val="605E5C"/>
      <w:shd w:val="clear" w:color="auto" w:fill="E1DFDD"/>
    </w:rPr>
  </w:style>
  <w:style w:type="paragraph" w:styleId="ListParagraph">
    <w:name w:val="List Paragraph"/>
    <w:basedOn w:val="Normal"/>
    <w:uiPriority w:val="34"/>
    <w:qFormat/>
    <w:rsid w:val="00272EC7"/>
    <w:pPr>
      <w:ind w:left="720"/>
      <w:contextualSpacing/>
    </w:pPr>
  </w:style>
  <w:style w:type="paragraph" w:styleId="BalloonText">
    <w:name w:val="Balloon Text"/>
    <w:basedOn w:val="Normal"/>
    <w:link w:val="BalloonTextChar"/>
    <w:uiPriority w:val="99"/>
    <w:semiHidden/>
    <w:unhideWhenUsed/>
    <w:rsid w:val="000F06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064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E6F6C"/>
    <w:rPr>
      <w:sz w:val="16"/>
      <w:szCs w:val="16"/>
    </w:rPr>
  </w:style>
  <w:style w:type="paragraph" w:styleId="CommentText">
    <w:name w:val="annotation text"/>
    <w:basedOn w:val="Normal"/>
    <w:link w:val="CommentTextChar"/>
    <w:uiPriority w:val="99"/>
    <w:semiHidden/>
    <w:unhideWhenUsed/>
    <w:rsid w:val="00FE6F6C"/>
    <w:rPr>
      <w:sz w:val="20"/>
      <w:szCs w:val="20"/>
    </w:rPr>
  </w:style>
  <w:style w:type="character" w:customStyle="1" w:styleId="CommentTextChar">
    <w:name w:val="Comment Text Char"/>
    <w:basedOn w:val="DefaultParagraphFont"/>
    <w:link w:val="CommentText"/>
    <w:uiPriority w:val="99"/>
    <w:semiHidden/>
    <w:rsid w:val="00FE6F6C"/>
    <w:rPr>
      <w:sz w:val="20"/>
      <w:szCs w:val="20"/>
    </w:rPr>
  </w:style>
  <w:style w:type="paragraph" w:styleId="CommentSubject">
    <w:name w:val="annotation subject"/>
    <w:basedOn w:val="CommentText"/>
    <w:next w:val="CommentText"/>
    <w:link w:val="CommentSubjectChar"/>
    <w:uiPriority w:val="99"/>
    <w:semiHidden/>
    <w:unhideWhenUsed/>
    <w:rsid w:val="00FE6F6C"/>
    <w:rPr>
      <w:b/>
      <w:bCs/>
    </w:rPr>
  </w:style>
  <w:style w:type="character" w:customStyle="1" w:styleId="CommentSubjectChar">
    <w:name w:val="Comment Subject Char"/>
    <w:basedOn w:val="CommentTextChar"/>
    <w:link w:val="CommentSubject"/>
    <w:uiPriority w:val="99"/>
    <w:semiHidden/>
    <w:rsid w:val="00FE6F6C"/>
    <w:rPr>
      <w:b/>
      <w:bCs/>
      <w:sz w:val="20"/>
      <w:szCs w:val="20"/>
    </w:rPr>
  </w:style>
  <w:style w:type="paragraph" w:styleId="Revision">
    <w:name w:val="Revision"/>
    <w:hidden/>
    <w:uiPriority w:val="99"/>
    <w:semiHidden/>
    <w:rsid w:val="001B75FF"/>
  </w:style>
  <w:style w:type="paragraph" w:styleId="Header">
    <w:name w:val="header"/>
    <w:basedOn w:val="Normal"/>
    <w:link w:val="HeaderChar"/>
    <w:uiPriority w:val="99"/>
    <w:unhideWhenUsed/>
    <w:rsid w:val="002D4E40"/>
    <w:pPr>
      <w:tabs>
        <w:tab w:val="center" w:pos="4680"/>
        <w:tab w:val="right" w:pos="9360"/>
      </w:tabs>
    </w:pPr>
  </w:style>
  <w:style w:type="character" w:customStyle="1" w:styleId="HeaderChar">
    <w:name w:val="Header Char"/>
    <w:basedOn w:val="DefaultParagraphFont"/>
    <w:link w:val="Header"/>
    <w:uiPriority w:val="99"/>
    <w:rsid w:val="002D4E40"/>
  </w:style>
  <w:style w:type="paragraph" w:styleId="Footer">
    <w:name w:val="footer"/>
    <w:basedOn w:val="Normal"/>
    <w:link w:val="FooterChar"/>
    <w:uiPriority w:val="99"/>
    <w:unhideWhenUsed/>
    <w:rsid w:val="002D4E40"/>
    <w:pPr>
      <w:tabs>
        <w:tab w:val="center" w:pos="4680"/>
        <w:tab w:val="right" w:pos="9360"/>
      </w:tabs>
    </w:pPr>
  </w:style>
  <w:style w:type="character" w:customStyle="1" w:styleId="FooterChar">
    <w:name w:val="Footer Char"/>
    <w:basedOn w:val="DefaultParagraphFont"/>
    <w:link w:val="Footer"/>
    <w:uiPriority w:val="99"/>
    <w:rsid w:val="002D4E40"/>
  </w:style>
  <w:style w:type="paragraph" w:customStyle="1" w:styleId="Normal1">
    <w:name w:val="Normal1"/>
    <w:link w:val="Normal1Char"/>
    <w:rsid w:val="00C97429"/>
    <w:pPr>
      <w:widowControl w:val="0"/>
    </w:pPr>
    <w:rPr>
      <w:rFonts w:ascii="Calibri" w:eastAsia="Calibri" w:hAnsi="Calibri" w:cs="Calibri"/>
      <w:color w:val="000000"/>
      <w:sz w:val="22"/>
      <w:szCs w:val="20"/>
      <w:lang w:val="de-DE" w:eastAsia="de-DE"/>
    </w:rPr>
  </w:style>
  <w:style w:type="character" w:customStyle="1" w:styleId="Normal1Char">
    <w:name w:val="Normal1 Char"/>
    <w:basedOn w:val="DefaultParagraphFont"/>
    <w:link w:val="Normal1"/>
    <w:rsid w:val="00C97429"/>
    <w:rPr>
      <w:rFonts w:ascii="Calibri" w:eastAsia="Calibri" w:hAnsi="Calibri" w:cs="Calibri"/>
      <w:color w:val="000000"/>
      <w:sz w:val="22"/>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gleif.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qualificationrequest@gleif.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qualificationrequest@glei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3358</Words>
  <Characters>18102</Characters>
  <Application>Microsoft Office Word</Application>
  <DocSecurity>0</DocSecurity>
  <Lines>532</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GLEIF</cp:lastModifiedBy>
  <cp:revision>25</cp:revision>
  <cp:lastPrinted>2021-03-22T18:16:00Z</cp:lastPrinted>
  <dcterms:created xsi:type="dcterms:W3CDTF">2022-05-03T17:17:00Z</dcterms:created>
  <dcterms:modified xsi:type="dcterms:W3CDTF">2022-05-11T16:44:00Z</dcterms:modified>
</cp:coreProperties>
</file>