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09C" w:rsidRDefault="00A00927" w:rsidP="00A00927">
      <w:pPr>
        <w:jc w:val="center"/>
        <w:rPr>
          <w:b/>
        </w:rPr>
      </w:pPr>
      <w:r>
        <w:rPr>
          <w:b/>
        </w:rPr>
        <w:t xml:space="preserve">Notes on metabolism fits for 2016-11-07 folder </w:t>
      </w:r>
    </w:p>
    <w:p w:rsidR="005B620E" w:rsidRDefault="007C548C" w:rsidP="007C548C">
      <w:pPr>
        <w:jc w:val="both"/>
      </w:pPr>
      <w:r>
        <w:t xml:space="preserve">Metabolism results for each lake are based on parameters set below. These parameter sets produced the best metabolism fits for each lake, we can discuss whether we should be consistent across lakes (use same parameters) or seek the best fitting models. I also played around with fitting over multiple days and this did not produce good results for most lakes, however, improved some lake days – I decided to just stick to fitting over 1 day since it only improved a couple of days for  one lake (Crampton). </w:t>
      </w:r>
      <w:r w:rsidR="005B620E">
        <w:t xml:space="preserve">– Jake </w:t>
      </w:r>
    </w:p>
    <w:p w:rsidR="007C548C" w:rsidRDefault="007C548C" w:rsidP="007C548C">
      <w:pPr>
        <w:jc w:val="both"/>
      </w:pPr>
      <w:r>
        <w:t xml:space="preserve">Options: </w:t>
      </w:r>
    </w:p>
    <w:p w:rsidR="007C548C" w:rsidRDefault="007C548C" w:rsidP="007C548C">
      <w:pPr>
        <w:pStyle w:val="ListParagraph"/>
        <w:numPr>
          <w:ilvl w:val="0"/>
          <w:numId w:val="1"/>
        </w:numPr>
        <w:jc w:val="both"/>
      </w:pPr>
      <w:r>
        <w:t>OE (observation error fits initial DO) vs PE ( process error sets initial DO to observed initial DO)</w:t>
      </w:r>
    </w:p>
    <w:p w:rsidR="007C548C" w:rsidRDefault="007C548C" w:rsidP="007C548C">
      <w:pPr>
        <w:pStyle w:val="ListParagraph"/>
        <w:numPr>
          <w:ilvl w:val="0"/>
          <w:numId w:val="1"/>
        </w:numPr>
        <w:jc w:val="both"/>
      </w:pPr>
      <w:r>
        <w:t xml:space="preserve">Logged indicates that GPP and R parameters are constrained realistic (positive for GPP, negative for R) </w:t>
      </w:r>
    </w:p>
    <w:p w:rsidR="007C548C" w:rsidRDefault="007C548C" w:rsidP="007C548C">
      <w:pPr>
        <w:pStyle w:val="ListParagraph"/>
        <w:numPr>
          <w:ilvl w:val="0"/>
          <w:numId w:val="1"/>
        </w:numPr>
        <w:jc w:val="both"/>
      </w:pPr>
      <w:r>
        <w:t xml:space="preserve">Guesses sets the initial guesses supplied to the optim() function in R </w:t>
      </w:r>
    </w:p>
    <w:p w:rsidR="007C548C" w:rsidRDefault="007C548C" w:rsidP="007C548C">
      <w:pPr>
        <w:pStyle w:val="ListParagraph"/>
        <w:numPr>
          <w:ilvl w:val="0"/>
          <w:numId w:val="1"/>
        </w:numPr>
        <w:jc w:val="both"/>
      </w:pPr>
      <w:r>
        <w:t>Sunrise = T indicates that the metabolism model is fit from sunrise to sunrise for a given day rather than from midnight to midnight.</w:t>
      </w:r>
    </w:p>
    <w:p w:rsidR="005B620E" w:rsidRPr="005B620E" w:rsidRDefault="005B620E" w:rsidP="005B620E">
      <w:pPr>
        <w:jc w:val="both"/>
        <w:rPr>
          <w:b/>
        </w:rPr>
      </w:pPr>
      <w:r w:rsidRPr="005B620E">
        <w:rPr>
          <w:b/>
        </w:rPr>
        <w:t xml:space="preserve">Column descriptions in ‘lake_metabEst.txt’ files: </w:t>
      </w:r>
    </w:p>
    <w:p w:rsidR="005B620E" w:rsidRDefault="005B620E" w:rsidP="005B620E">
      <w:pPr>
        <w:spacing w:line="240" w:lineRule="auto"/>
        <w:contextualSpacing/>
        <w:jc w:val="both"/>
      </w:pPr>
      <w:r>
        <w:t xml:space="preserve">year: year </w:t>
      </w:r>
    </w:p>
    <w:p w:rsidR="005B620E" w:rsidRDefault="005B620E" w:rsidP="005B620E">
      <w:pPr>
        <w:spacing w:line="240" w:lineRule="auto"/>
        <w:contextualSpacing/>
        <w:jc w:val="both"/>
      </w:pPr>
      <w:r>
        <w:t xml:space="preserve">doy: day of year </w:t>
      </w:r>
    </w:p>
    <w:p w:rsidR="005B620E" w:rsidRDefault="005B620E" w:rsidP="005B620E">
      <w:pPr>
        <w:spacing w:line="240" w:lineRule="auto"/>
        <w:contextualSpacing/>
        <w:jc w:val="both"/>
      </w:pPr>
      <w:r>
        <w:t>GPP: gross primary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R: respiration;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NEP: net ecosystem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GPP_SD: bootstrapped standard deviation for GPP; units: mg O</w:t>
      </w:r>
      <w:r>
        <w:rPr>
          <w:vertAlign w:val="subscript"/>
        </w:rPr>
        <w:t>2</w:t>
      </w:r>
      <w:r>
        <w:t xml:space="preserve"> L</w:t>
      </w:r>
      <w:r>
        <w:rPr>
          <w:vertAlign w:val="superscript"/>
        </w:rPr>
        <w:t>-1</w:t>
      </w:r>
      <w:r>
        <w:t xml:space="preserve"> day</w:t>
      </w:r>
      <w:r>
        <w:rPr>
          <w:vertAlign w:val="superscript"/>
        </w:rPr>
        <w:t xml:space="preserve">-1 </w:t>
      </w:r>
    </w:p>
    <w:p w:rsidR="005B620E" w:rsidRDefault="005B620E" w:rsidP="005B620E">
      <w:pPr>
        <w:spacing w:line="240" w:lineRule="auto"/>
        <w:contextualSpacing/>
        <w:jc w:val="both"/>
        <w:rPr>
          <w:vertAlign w:val="subscript"/>
        </w:rPr>
      </w:pPr>
      <w:r>
        <w:t>R_SD: bootstrapped standard deviation for R; units: mg O</w:t>
      </w:r>
      <w:r>
        <w:rPr>
          <w:vertAlign w:val="subscript"/>
        </w:rPr>
        <w:t>2</w:t>
      </w:r>
      <w:r>
        <w:t xml:space="preserve"> L</w:t>
      </w:r>
      <w:r>
        <w:rPr>
          <w:vertAlign w:val="superscript"/>
        </w:rPr>
        <w:t>-1</w:t>
      </w:r>
      <w:r>
        <w:t xml:space="preserve"> day</w:t>
      </w:r>
      <w:r>
        <w:rPr>
          <w:vertAlign w:val="superscript"/>
        </w:rPr>
        <w:t>-1</w:t>
      </w:r>
    </w:p>
    <w:p w:rsidR="005B620E" w:rsidRDefault="005B620E" w:rsidP="005B620E">
      <w:pPr>
        <w:spacing w:line="240" w:lineRule="auto"/>
        <w:contextualSpacing/>
        <w:jc w:val="both"/>
      </w:pPr>
      <w:r>
        <w:t>gppCoeff_SD: bootstrapped standard deviation for GPP coefficient; units: mg O</w:t>
      </w:r>
      <w:r>
        <w:rPr>
          <w:vertAlign w:val="subscript"/>
        </w:rPr>
        <w:t>2</w:t>
      </w:r>
      <w:r>
        <w:t xml:space="preserve"> L</w:t>
      </w:r>
      <w:r>
        <w:rPr>
          <w:vertAlign w:val="superscript"/>
        </w:rPr>
        <w:t>-1</w:t>
      </w:r>
      <w:r>
        <w:t>day</w:t>
      </w:r>
      <w:r>
        <w:rPr>
          <w:vertAlign w:val="superscript"/>
        </w:rPr>
        <w:t>-1</w:t>
      </w:r>
      <w:r>
        <w:t>(µmol m</w:t>
      </w:r>
      <w:r>
        <w:rPr>
          <w:vertAlign w:val="superscript"/>
        </w:rPr>
        <w:t>-2</w:t>
      </w:r>
      <w:r>
        <w:t xml:space="preserve"> sec</w:t>
      </w:r>
      <w:r>
        <w:rPr>
          <w:vertAlign w:val="superscript"/>
        </w:rPr>
        <w:t>-1</w:t>
      </w:r>
      <w:r>
        <w:t>)</w:t>
      </w:r>
      <w:r>
        <w:rPr>
          <w:vertAlign w:val="superscript"/>
        </w:rPr>
        <w:t>-1</w:t>
      </w:r>
    </w:p>
    <w:p w:rsidR="005B620E" w:rsidRDefault="005B620E" w:rsidP="005B620E">
      <w:pPr>
        <w:spacing w:line="240" w:lineRule="auto"/>
        <w:contextualSpacing/>
        <w:jc w:val="both"/>
      </w:pPr>
      <w:r>
        <w:t>rCoeff_SD: bootstrapped standard deviation for R coefficient; units: mg O</w:t>
      </w:r>
      <w:r>
        <w:rPr>
          <w:vertAlign w:val="subscript"/>
        </w:rPr>
        <w:t>2</w:t>
      </w:r>
      <w:r>
        <w:t xml:space="preserve"> L</w:t>
      </w:r>
      <w:r>
        <w:rPr>
          <w:vertAlign w:val="superscript"/>
        </w:rPr>
        <w:t>-1</w:t>
      </w:r>
      <w:r>
        <w:t>day</w:t>
      </w:r>
      <w:r>
        <w:rPr>
          <w:vertAlign w:val="superscript"/>
        </w:rPr>
        <w:t>-1</w:t>
      </w:r>
      <w:r>
        <w:t>(°C)</w:t>
      </w:r>
      <w:r>
        <w:rPr>
          <w:vertAlign w:val="superscript"/>
        </w:rPr>
        <w:t>-1</w:t>
      </w:r>
    </w:p>
    <w:p w:rsidR="005B620E" w:rsidRDefault="005B620E" w:rsidP="005B620E">
      <w:pPr>
        <w:spacing w:line="240" w:lineRule="auto"/>
        <w:contextualSpacing/>
        <w:jc w:val="both"/>
      </w:pPr>
      <w:r>
        <w:t>doInit_SD: bootstrapped standard deviation for initial DO; units: mg L</w:t>
      </w:r>
      <w:r>
        <w:rPr>
          <w:vertAlign w:val="superscript"/>
        </w:rPr>
        <w:t>-1</w:t>
      </w:r>
    </w:p>
    <w:p w:rsidR="005B620E" w:rsidRDefault="005B620E" w:rsidP="005B620E">
      <w:pPr>
        <w:spacing w:line="240" w:lineRule="auto"/>
        <w:contextualSpacing/>
        <w:jc w:val="both"/>
      </w:pPr>
      <w:r>
        <w:t>nll.nll: negative log likelihood</w:t>
      </w:r>
    </w:p>
    <w:p w:rsidR="005B620E" w:rsidRDefault="005B620E" w:rsidP="005B620E">
      <w:pPr>
        <w:spacing w:line="240" w:lineRule="auto"/>
        <w:contextualSpacing/>
        <w:jc w:val="both"/>
      </w:pPr>
      <w:r>
        <w:t xml:space="preserve">converge.converge: did the model converge or not; 0 = yes, 1=no </w:t>
      </w:r>
    </w:p>
    <w:p w:rsidR="005B620E" w:rsidRPr="005B620E" w:rsidRDefault="005B620E" w:rsidP="005B620E">
      <w:pPr>
        <w:spacing w:line="240" w:lineRule="auto"/>
        <w:contextualSpacing/>
        <w:jc w:val="both"/>
      </w:pPr>
    </w:p>
    <w:p w:rsidR="005B620E" w:rsidRPr="007C548C" w:rsidRDefault="005B620E" w:rsidP="005B620E">
      <w:pPr>
        <w:spacing w:line="240" w:lineRule="auto"/>
        <w:contextualSpacing/>
        <w:jc w:val="both"/>
      </w:pPr>
    </w:p>
    <w:p w:rsidR="003A4881" w:rsidRDefault="00A00927" w:rsidP="00A00927">
      <w:r>
        <w:rPr>
          <w:b/>
        </w:rPr>
        <w:t>Acton</w:t>
      </w:r>
      <w:r w:rsidR="003A4881">
        <w:rPr>
          <w:b/>
        </w:rPr>
        <w:t xml:space="preserve"> – </w:t>
      </w:r>
      <w:r w:rsidR="003A4881">
        <w:t>‘OE’, logged, gues</w:t>
      </w:r>
      <w:r w:rsidR="003C10EC">
        <w:t>ses = (1e-3,1e-3) for gpp and r,</w:t>
      </w:r>
      <w:r w:rsidR="003A4881">
        <w:t xml:space="preserve"> sunrise = T </w:t>
      </w:r>
    </w:p>
    <w:p w:rsidR="003C10EC" w:rsidRPr="003C10EC" w:rsidRDefault="003C10EC" w:rsidP="00A00927">
      <w:r>
        <w:rPr>
          <w:b/>
        </w:rPr>
        <w:t>Acton_2010</w:t>
      </w:r>
      <w:r>
        <w:t xml:space="preserve"> – ‘OE’, logged, guesses = (1e-2, 1e-2) for gpp and r, sunrise = T</w:t>
      </w:r>
    </w:p>
    <w:p w:rsidR="00A00927" w:rsidRDefault="00A00927" w:rsidP="00A00927">
      <w:r>
        <w:rPr>
          <w:b/>
        </w:rPr>
        <w:t xml:space="preserve">Crampton </w:t>
      </w:r>
      <w:r>
        <w:t xml:space="preserve">– Observation error, logged parameters, guesses = (1e-5, 1e-4) for gpp and r. Simulating over multiple days produced more realistic estimates of metabolism (less near zero estimates); </w:t>
      </w:r>
      <w:r w:rsidR="00BA6ABA">
        <w:t xml:space="preserve">however, the fits to the data (do.obs) were worse. </w:t>
      </w:r>
      <w:r w:rsidR="003A4881">
        <w:t xml:space="preserve">Fitting from sunrise to sunrise produced better fits than midnight to midnight. </w:t>
      </w:r>
    </w:p>
    <w:p w:rsidR="00EF3711" w:rsidRPr="003A4881" w:rsidRDefault="00EF3711" w:rsidP="00EF3711">
      <w:r>
        <w:rPr>
          <w:b/>
        </w:rPr>
        <w:t>EastLong</w:t>
      </w:r>
      <w:r>
        <w:t xml:space="preserve"> – ‘OE’, logged, gues</w:t>
      </w:r>
      <w:r w:rsidR="00197B4B">
        <w:t>ses = (1e-3,1e-3) for gpp and r,</w:t>
      </w:r>
      <w:r>
        <w:t xml:space="preserve"> sunrise = T </w:t>
      </w:r>
    </w:p>
    <w:p w:rsidR="00EF3711" w:rsidRDefault="00EF3711" w:rsidP="00A00927">
      <w:r>
        <w:rPr>
          <w:b/>
        </w:rPr>
        <w:t xml:space="preserve">Feeagh </w:t>
      </w:r>
      <w:r>
        <w:t xml:space="preserve">– ‘OE’, logged, </w:t>
      </w:r>
      <w:r w:rsidR="00197B4B">
        <w:t>guesses = (1e-5, 1e-5) for gpp and r, sunrise = T</w:t>
      </w:r>
    </w:p>
    <w:p w:rsidR="00927B22" w:rsidRDefault="00927B22" w:rsidP="00A00927">
      <w:r>
        <w:rPr>
          <w:b/>
        </w:rPr>
        <w:t>Harp</w:t>
      </w:r>
      <w:r>
        <w:t xml:space="preserve"> – </w:t>
      </w:r>
      <w:r w:rsidR="00E1647E">
        <w:t>‘PE’, logged, guesses = (1e-3, 1e-3) for gpp and r, sunrise = T</w:t>
      </w:r>
    </w:p>
    <w:p w:rsidR="00927B22" w:rsidRDefault="00927B22" w:rsidP="00927B22">
      <w:r>
        <w:rPr>
          <w:b/>
        </w:rPr>
        <w:lastRenderedPageBreak/>
        <w:t xml:space="preserve">Langtern 2013 </w:t>
      </w:r>
      <w:r>
        <w:t>– ‘PE’, logged, guesses = (1e-4, 1e-4) for gpp and r, sunrise = T</w:t>
      </w:r>
    </w:p>
    <w:p w:rsidR="009128B9" w:rsidRDefault="009128B9" w:rsidP="009128B9">
      <w:r>
        <w:rPr>
          <w:b/>
        </w:rPr>
        <w:t xml:space="preserve">Langtern 2014 </w:t>
      </w:r>
      <w:r w:rsidR="00EE7311">
        <w:t>– ‘PE’, logged, guesses = (1e-3, 1e-3</w:t>
      </w:r>
      <w:bookmarkStart w:id="0" w:name="_GoBack"/>
      <w:bookmarkEnd w:id="0"/>
      <w:r>
        <w:t>) for gpp and r, sunrise = T</w:t>
      </w:r>
    </w:p>
    <w:p w:rsidR="00927B22" w:rsidRDefault="00195B2A" w:rsidP="00A00927">
      <w:r>
        <w:rPr>
          <w:b/>
        </w:rPr>
        <w:t xml:space="preserve">Lillinonah </w:t>
      </w:r>
      <w:r>
        <w:t>– ‘OE’, logged, guesses = (1e-3,1e-3) for gpp and r, sunrise = T</w:t>
      </w:r>
    </w:p>
    <w:p w:rsidR="00195B2A" w:rsidRDefault="00195B2A" w:rsidP="00195B2A">
      <w:r>
        <w:rPr>
          <w:b/>
        </w:rPr>
        <w:t>Lill</w:t>
      </w:r>
      <w:r w:rsidRPr="00195B2A">
        <w:rPr>
          <w:b/>
        </w:rPr>
        <w:t>sjoliden</w:t>
      </w:r>
      <w:r>
        <w:rPr>
          <w:b/>
        </w:rPr>
        <w:t xml:space="preserve"> </w:t>
      </w:r>
      <w:r>
        <w:t>– ‘PE’, logged, guesses = (1e-4,1e-4) for gpp and r, sunrise = T</w:t>
      </w:r>
    </w:p>
    <w:p w:rsidR="000224C3" w:rsidRDefault="000224C3" w:rsidP="000224C3">
      <w:r w:rsidRPr="000224C3">
        <w:rPr>
          <w:b/>
        </w:rPr>
        <w:t>Mangstrettjarn</w:t>
      </w:r>
      <w:r>
        <w:t xml:space="preserve"> – ‘OE’, logged, guesses = (1e-3,1e-3) for gpp and r, sunrise = T </w:t>
      </w:r>
    </w:p>
    <w:p w:rsidR="000224C3" w:rsidRDefault="000224C3" w:rsidP="000224C3">
      <w:r>
        <w:rPr>
          <w:b/>
        </w:rPr>
        <w:t xml:space="preserve">Mendota </w:t>
      </w:r>
      <w:r w:rsidR="00334FF2">
        <w:t xml:space="preserve">– ‘PE’, logged, guesses = (1e-2, 1e-2) for gpp and r, sunrise = T </w:t>
      </w:r>
    </w:p>
    <w:p w:rsidR="000224C3" w:rsidRDefault="000224C3" w:rsidP="000224C3">
      <w:r>
        <w:rPr>
          <w:b/>
        </w:rPr>
        <w:t>Morris</w:t>
      </w:r>
      <w:r>
        <w:t xml:space="preserve"> – ‘</w:t>
      </w:r>
      <w:r w:rsidR="00916ACC">
        <w:t>OE’, logged, guesses = (1e-3,1e-3) for gpp and r, sunrise = T</w:t>
      </w:r>
    </w:p>
    <w:p w:rsidR="00916ACC" w:rsidRDefault="00384282" w:rsidP="000224C3">
      <w:r>
        <w:rPr>
          <w:b/>
        </w:rPr>
        <w:t>Nastjarn</w:t>
      </w:r>
      <w:r>
        <w:t xml:space="preserve"> – ‘OE’, logged, guesses = (1e-3,1e-3) for gpp and r, sunrise = T</w:t>
      </w:r>
    </w:p>
    <w:p w:rsidR="00384282" w:rsidRDefault="000A14D5" w:rsidP="000224C3">
      <w:r>
        <w:rPr>
          <w:b/>
        </w:rPr>
        <w:t xml:space="preserve">Ovre </w:t>
      </w:r>
      <w:r>
        <w:t>– ‘</w:t>
      </w:r>
      <w:r w:rsidR="00D8292A">
        <w:t>OE’, logged, guesses = (1e-3,1e-3) for gpp and r, sunrise = T</w:t>
      </w:r>
    </w:p>
    <w:p w:rsidR="00D8292A" w:rsidRDefault="00D8292A" w:rsidP="000224C3">
      <w:r>
        <w:rPr>
          <w:b/>
        </w:rPr>
        <w:t>Struptjarn</w:t>
      </w:r>
      <w:r>
        <w:t xml:space="preserve"> – ‘OE’, logged, guesses = (1e-3,1e-3) for gpp and r, sunrise = T</w:t>
      </w:r>
    </w:p>
    <w:p w:rsidR="00D8292A" w:rsidRDefault="000E727A" w:rsidP="000224C3">
      <w:r>
        <w:rPr>
          <w:b/>
        </w:rPr>
        <w:t>Trout</w:t>
      </w:r>
      <w:r>
        <w:t xml:space="preserve"> – </w:t>
      </w:r>
      <w:r w:rsidR="00F644AA">
        <w:t>‘</w:t>
      </w:r>
    </w:p>
    <w:p w:rsidR="000E727A" w:rsidRDefault="000E727A" w:rsidP="000224C3">
      <w:r>
        <w:rPr>
          <w:b/>
        </w:rPr>
        <w:t xml:space="preserve">Vorstjarv </w:t>
      </w:r>
      <w:r>
        <w:t>– ‘OE’, logged, guesses = (1e-3,1e-3) for gpp and r, sunrise = T</w:t>
      </w:r>
    </w:p>
    <w:p w:rsidR="000E727A" w:rsidRPr="000E727A" w:rsidRDefault="000E727A" w:rsidP="000224C3"/>
    <w:p w:rsidR="00195B2A" w:rsidRPr="00195B2A" w:rsidRDefault="00195B2A" w:rsidP="00195B2A"/>
    <w:p w:rsidR="00195B2A" w:rsidRPr="00195B2A" w:rsidRDefault="00195B2A" w:rsidP="00A00927"/>
    <w:sectPr w:rsidR="00195B2A" w:rsidRPr="0019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AEC"/>
    <w:multiLevelType w:val="hybridMultilevel"/>
    <w:tmpl w:val="C5FC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927"/>
    <w:rsid w:val="000224C3"/>
    <w:rsid w:val="000A14D5"/>
    <w:rsid w:val="000E727A"/>
    <w:rsid w:val="00195B2A"/>
    <w:rsid w:val="00197B4B"/>
    <w:rsid w:val="00334FF2"/>
    <w:rsid w:val="00384282"/>
    <w:rsid w:val="003A4881"/>
    <w:rsid w:val="003C10EC"/>
    <w:rsid w:val="003C2E68"/>
    <w:rsid w:val="00577DA9"/>
    <w:rsid w:val="005B620E"/>
    <w:rsid w:val="007C548C"/>
    <w:rsid w:val="007D4429"/>
    <w:rsid w:val="009128B9"/>
    <w:rsid w:val="00916ACC"/>
    <w:rsid w:val="00927B22"/>
    <w:rsid w:val="00A00927"/>
    <w:rsid w:val="00A22D2A"/>
    <w:rsid w:val="00A916EC"/>
    <w:rsid w:val="00B41305"/>
    <w:rsid w:val="00B84CD6"/>
    <w:rsid w:val="00BA6ABA"/>
    <w:rsid w:val="00D8292A"/>
    <w:rsid w:val="00DC18D1"/>
    <w:rsid w:val="00E1647E"/>
    <w:rsid w:val="00EE7311"/>
    <w:rsid w:val="00EF3711"/>
    <w:rsid w:val="00F6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E85D"/>
  <w15:docId w15:val="{4D920EFA-D5AE-490B-A64C-FAE9FAC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B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5B2A"/>
    <w:rPr>
      <w:rFonts w:ascii="Consolas" w:hAnsi="Consolas"/>
      <w:sz w:val="20"/>
      <w:szCs w:val="20"/>
    </w:rPr>
  </w:style>
  <w:style w:type="paragraph" w:styleId="ListParagraph">
    <w:name w:val="List Paragraph"/>
    <w:basedOn w:val="Normal"/>
    <w:uiPriority w:val="34"/>
    <w:qFormat/>
    <w:rsid w:val="007C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726">
      <w:bodyDiv w:val="1"/>
      <w:marLeft w:val="0"/>
      <w:marRight w:val="0"/>
      <w:marTop w:val="0"/>
      <w:marBottom w:val="0"/>
      <w:divBdr>
        <w:top w:val="none" w:sz="0" w:space="0" w:color="auto"/>
        <w:left w:val="none" w:sz="0" w:space="0" w:color="auto"/>
        <w:bottom w:val="none" w:sz="0" w:space="0" w:color="auto"/>
        <w:right w:val="none" w:sz="0" w:space="0" w:color="auto"/>
      </w:divBdr>
    </w:div>
    <w:div w:id="149905642">
      <w:bodyDiv w:val="1"/>
      <w:marLeft w:val="0"/>
      <w:marRight w:val="0"/>
      <w:marTop w:val="0"/>
      <w:marBottom w:val="0"/>
      <w:divBdr>
        <w:top w:val="none" w:sz="0" w:space="0" w:color="auto"/>
        <w:left w:val="none" w:sz="0" w:space="0" w:color="auto"/>
        <w:bottom w:val="none" w:sz="0" w:space="0" w:color="auto"/>
        <w:right w:val="none" w:sz="0" w:space="0" w:color="auto"/>
      </w:divBdr>
    </w:div>
    <w:div w:id="12931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1773</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Zwart, Jacob A</cp:lastModifiedBy>
  <cp:revision>20</cp:revision>
  <dcterms:created xsi:type="dcterms:W3CDTF">2016-11-07T18:49:00Z</dcterms:created>
  <dcterms:modified xsi:type="dcterms:W3CDTF">2018-10-29T20:45:00Z</dcterms:modified>
</cp:coreProperties>
</file>