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sz w:val="36"/>
        </w:rPr>
        <w:t>GILBERT LOUIS MIDONNET</w:t>
      </w:r>
    </w:p>
    <w:p>
      <w:pPr>
        <w:spacing w:after="40"/>
        <w:jc w:val="center"/>
      </w:pPr>
      <w:r>
        <w:rPr>
          <w:b/>
          <w:sz w:val="21"/>
        </w:rPr>
        <w:t>PROJECT MANAGEMENT  |  TECHNICAL PROJECT MANAGEMENT</w:t>
      </w:r>
    </w:p>
    <w:p>
      <w:pPr>
        <w:spacing w:after="80"/>
        <w:jc w:val="center"/>
      </w:pPr>
      <w:r>
        <w:t>Technology  •  Business Operations  •  Real Estate / Construction Projects</w:t>
      </w:r>
    </w:p>
    <w:p>
      <w:pPr>
        <w:spacing w:after="100"/>
        <w:jc w:val="center"/>
      </w:pPr>
      <w:r>
        <w:t>glm@glmdesigns.com  |  glmdesigns.com  |  New York, 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3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t>Project-management professional with experience spanning technology implementation, business operations, retail expansion and owner-managed real-estate renovation projects. Background includes requirements and stakeholder coordination, complex application delivery, vendor and contractor management, store build-outs, technical systems, and hands-on renovation work.</w:t>
            </w:r>
          </w:p>
        </w:tc>
      </w:tr>
    </w:tbl>
    <w:p>
      <w:pPr>
        <w:pStyle w:val="ResumeSection"/>
      </w:pPr>
      <w:r>
        <w:t>PROFESSIONAL EXPERIENCE</w:t>
      </w:r>
    </w:p>
    <w:p>
      <w:pPr>
        <w:spacing w:after="20"/>
      </w:pPr>
      <w:r>
        <w:rPr>
          <w:b/>
          <w:sz w:val="20"/>
        </w:rPr>
        <w:t>B&amp;H PHOTO VIDEO  |  New York, NY  |  2014-Present</w:t>
      </w:r>
    </w:p>
    <w:p>
      <w:pPr>
        <w:pStyle w:val="ResumeSubhead"/>
      </w:pPr>
      <w:r>
        <w:t>CX / MEDALLIA  |  2022-Present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Participated in the evaluation, selection and implementation of Medallia as B&amp;H's CX platform, working across business and technical teams through launch in April 2023.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Coordinate with technical and Data Warehouse teams on survey parameters, customer-data enrichment and Medallia data integration; troubleshoot routing and cross-system data issues.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Design and maintain 20+ ongoing surveys with conditional logic and routing, requiring coordination across teams when business requirements or upstream data change.</w:t>
      </w:r>
    </w:p>
    <w:p>
      <w:pPr>
        <w:pStyle w:val="ResumeSubhead"/>
      </w:pPr>
      <w:r>
        <w:t>CUSTOMER INSIGHTS  |  2019-2022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Member of a two-person Customer Insights team responsible for survey design, analysis and reporting to the CMO and executive leadership.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Managed survey work from business questions through implementation and analysis, coordinating technical requirements and identifying actionable operational issues from customer feedback.</w:t>
      </w:r>
    </w:p>
    <w:p>
      <w:pPr>
        <w:pStyle w:val="ResumeSubhead"/>
      </w:pPr>
      <w:r>
        <w:t>ENTERPRISE UX / INFORMATION ARCHITECTURE  |  2014-2019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Worked on complex internal application initiatives involving Salesforce, IBM Sterling OMS and custom systems for sales, customer service and operations.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Gathered and translated business requirements into flows, wireframes and prototypes, working with business analysts, stakeholders and implementation teams on information-intensive workflows.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Supported modernization from legacy keyboard-driven systems to GUI applications while accounting for expert-user efficiency, multiple employee populations and complex business rules.</w:t>
      </w:r>
    </w:p>
    <w:p>
      <w:pPr>
        <w:spacing w:after="20"/>
      </w:pPr>
      <w:r>
        <w:rPr>
          <w:b/>
          <w:sz w:val="20"/>
        </w:rPr>
        <w:t>GHCM  |  Co-Owner / Project &amp; Operations Management  |  2002-2012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Co-owned a NYC retail business that grew from one clothing store to five Brooklyn/Manhattan locations, with approximately 15 full-time employees plus part-time staff at peak.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Managed new-store renovation projects and coordinated the purchase and installation of computer and point-of-sale systems.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Handled operational responsibilities including books and records for accountants, legal and contract matters, and internal business systems.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Also led UX and requirements work for internal applications, including inventory management, income/expense reporting and email templating.</w:t>
      </w:r>
    </w:p>
    <w:p>
      <w:r>
        <w:br w:type="page"/>
      </w:r>
    </w:p>
    <w:p>
      <w:pPr>
        <w:pStyle w:val="ResumeSection"/>
      </w:pPr>
      <w:r>
        <w:t>REAL ESTATE PROJECTS</w:t>
      </w:r>
    </w:p>
    <w:p>
      <w:pPr>
        <w:spacing w:after="40"/>
      </w:pPr>
      <w:r>
        <w:rPr>
          <w:b/>
        </w:rPr>
        <w:t>PROPERTY OWNER  |  Renovation &amp; Construction Project Management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Managed and performed hands-on work on residential and commercial renovation projects including a co-op, condo, single-family and multi-family properties, a six-family building with a store, and conversion of four one-car garages into commercial space.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Hired and coordinated specialized trades including plumbers, electricians, roofers, masons and waste-removal contractors; purchased materials and worked directly on renovation tasks.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Worked with architects and engineers where required and handled project-related matters with the New York City Department of Buildings.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Advanced a proposed condominium project through architectural and engineering plans, initial DOB filings, utility shutdown and early demolition; sold the property after a zoning change altered the feasibility of the planned project.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Property ownership responsibilities also included engaging attorneys for contracts and landlord-tenant matters.</w:t>
      </w:r>
    </w:p>
    <w:p>
      <w:pPr>
        <w:pStyle w:val="ResumeSection"/>
      </w:pPr>
      <w:r>
        <w:t>EARLIER PROJECT / BUSINESS ANALYSIS EXPERIENCE</w:t>
      </w:r>
    </w:p>
    <w:p>
      <w:pPr>
        <w:spacing w:after="0"/>
      </w:pPr>
      <w:r>
        <w:rPr>
          <w:b/>
        </w:rPr>
        <w:t>CLUBMOM</w:t>
      </w:r>
      <w:r>
        <w:t xml:space="preserve">  |  Technical Project Management / Business Analysis</w:t>
      </w:r>
    </w:p>
    <w:p>
      <w:pPr>
        <w:spacing w:after="60"/>
      </w:pPr>
      <w:r>
        <w:t>Managed implementation of Interwoven TeamSite for a large editorial organization while producing functional specifications, use cases, user flows and high-level wireframes.</w:t>
      </w:r>
    </w:p>
    <w:p>
      <w:pPr>
        <w:spacing w:after="0"/>
      </w:pPr>
      <w:r>
        <w:rPr>
          <w:b/>
        </w:rPr>
        <w:t>BROOKLYN COLLEGE</w:t>
      </w:r>
      <w:r>
        <w:t xml:space="preserve">  |  Web / Technical Project Management</w:t>
      </w:r>
    </w:p>
    <w:p>
      <w:pPr>
        <w:spacing w:after="60"/>
      </w:pPr>
      <w:r>
        <w:t>Progressed from web development into requirements gathering, high-level design and management of departmental, institutional and faculty web projects.</w:t>
      </w:r>
    </w:p>
    <w:p>
      <w:pPr>
        <w:spacing w:after="0"/>
      </w:pPr>
      <w:r>
        <w:rPr>
          <w:b/>
        </w:rPr>
        <w:t>BROKERTEC</w:t>
      </w:r>
      <w:r>
        <w:t xml:space="preserve">  |  Requirements / IA / Implementation</w:t>
      </w:r>
    </w:p>
    <w:p>
      <w:pPr>
        <w:spacing w:after="60"/>
      </w:pPr>
      <w:r>
        <w:t>Gathered requirements from business users for fixed-income trading tools, produced functional flows and wireframes, obtained stakeholder approval and participated in implementation.</w:t>
      </w:r>
    </w:p>
    <w:p>
      <w:pPr>
        <w:spacing w:after="0"/>
      </w:pPr>
      <w:r>
        <w:rPr>
          <w:b/>
        </w:rPr>
        <w:t>INDEPENDENT CONSULTING</w:t>
      </w:r>
      <w:r>
        <w:t xml:space="preserve">  |  UX / Project Work</w:t>
      </w:r>
    </w:p>
    <w:p>
      <w:pPr>
        <w:spacing w:after="60"/>
      </w:pPr>
      <w:r>
        <w:t>Worked across approximately 16-20 companies on requirements, application analysis, usability problems, prototypes and user testing; one engagement was primarily project management.</w:t>
      </w:r>
    </w:p>
    <w:p>
      <w:pPr>
        <w:pStyle w:val="ResumeSection"/>
      </w:pPr>
      <w:r>
        <w:t>PROJECT MANAGEMENT CAPABILITIES</w:t>
      </w:r>
    </w:p>
    <w:p>
      <w:pPr>
        <w:spacing w:after="80"/>
      </w:pPr>
      <w:r>
        <w:t>Requirements &amp; Scope • Cross-Functional Coordination • Stakeholder Communication • Vendor / Contractor Coordination • Business Analysis • Technical Implementation • Jira • Use Cases • User Stories • Acceptance Criteria • Architect / Engineer Coordination • NYC DOB Interaction</w:t>
      </w:r>
    </w:p>
    <w:p>
      <w:pPr>
        <w:pStyle w:val="ResumeSection"/>
      </w:pPr>
      <w:r>
        <w:t>TECHNICAL FOUNDATION</w:t>
      </w:r>
    </w:p>
    <w:p>
      <w:pPr>
        <w:spacing w:after="80"/>
      </w:pPr>
      <w:r>
        <w:t>Medallia • R • Excel • Jira • SQL • HTML/CSS/JavaScript • Enterprise Applications • Data Warehouse Integration</w:t>
      </w:r>
    </w:p>
    <w:p>
      <w:pPr>
        <w:pStyle w:val="ResumeSection"/>
      </w:pPr>
      <w:r>
        <w:t>EDUCATION</w:t>
      </w:r>
    </w:p>
    <w:p>
      <w:pPr>
        <w:spacing w:after="20"/>
      </w:pPr>
      <w:r>
        <w:rPr>
          <w:b/>
        </w:rPr>
        <w:t>M.A.</w:t>
      </w:r>
      <w:r>
        <w:t>, City University of New York (CUNY)</w:t>
      </w:r>
    </w:p>
    <w:p>
      <w:pPr>
        <w:spacing w:after="0"/>
      </w:pPr>
      <w:r>
        <w:rPr>
          <w:b/>
        </w:rPr>
        <w:t>B.A.</w:t>
      </w:r>
      <w:r>
        <w:t>, City College of New York (CCNY)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Gilbert Louis Midonnet  •  Project Management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00" w:after="40"/>
    </w:pPr>
    <w:rPr>
      <w:rFonts w:ascii="Aptos" w:hAnsi="Aptos"/>
      <w:b/>
      <w:sz w:val="20"/>
    </w:rPr>
  </w:style>
  <w:style w:type="paragraph" w:customStyle="1" w:styleId="ResumeSubhead">
    <w:name w:val="Resume Subhead"/>
    <w:pPr>
      <w:spacing w:before="60" w:after="4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