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Known Issues / To-do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desktop view, the plants are in a jumbled paragraph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Messing with Bed URL will change the bed’s drop-down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uncaught error 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drawing>
          <wp:inline distB="114300" distT="114300" distL="114300" distR="114300">
            <wp:extent cx="6397625" cy="738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73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 xml:space="preserve">To-do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back buttons (for when clicking on a plant from Search)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clicking on a plant, bring the plant info to the top of the page (desktop view only)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