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0" distT="0" distL="114300" distR="114300">
            <wp:extent cx="477203" cy="5908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3" cy="59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48"/>
          <w:szCs w:val="48"/>
          <w:rtl w:val="0"/>
        </w:rPr>
        <w:t xml:space="preserve">Universidad Tecnológica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32"/>
          <w:szCs w:val="32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Facultad Regional Córdoba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32"/>
          <w:szCs w:val="32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Ingeniería en Sistemas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Cátedra: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Fonts w:ascii="Proxima Nova" w:cs="Proxima Nova" w:eastAsia="Proxima Nova" w:hAnsi="Proxima Nova"/>
          <w:sz w:val="60"/>
          <w:szCs w:val="60"/>
          <w:rtl w:val="0"/>
        </w:rPr>
        <w:t xml:space="preserve">TRABAJO PRÁCTICO N° 7:</w:t>
      </w:r>
    </w:p>
    <w:p w:rsidR="00000000" w:rsidDel="00000000" w:rsidP="00000000" w:rsidRDefault="00000000" w:rsidRPr="00000000" w14:paraId="0000000C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Fonts w:ascii="Proxima Nova" w:cs="Proxima Nova" w:eastAsia="Proxima Nova" w:hAnsi="Proxima Nova"/>
          <w:sz w:val="60"/>
          <w:szCs w:val="60"/>
          <w:rtl w:val="0"/>
        </w:rPr>
        <w:t xml:space="preserve">SCRUM - Roles y Ciclos de Vida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Curso: 4K1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Grupo N° 1: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Arroyo, Camila - 74460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Azabal, Dahyana - 75827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Chiavassa, Agustín - 76255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Gonzalez, Lautaro - 75174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Mok, Ivan - 75378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Vivas Castillo, Matías - 75828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Docentes: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Meles, Judith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Robles, Joaquin Leonel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Crespo, María 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Mickaela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jc w:val="center"/>
        <w:rPr>
          <w:rFonts w:ascii="Proxima Nova" w:cs="Proxima Nova" w:eastAsia="Proxima Nova" w:hAnsi="Proxima Nova"/>
        </w:rPr>
      </w:pPr>
      <w:bookmarkStart w:colFirst="0" w:colLast="0" w:name="_3vlsbldrfr3l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Responsabilidades por Rol</w:t>
      </w:r>
    </w:p>
    <w:tbl>
      <w:tblPr>
        <w:tblStyle w:val="Table1"/>
        <w:tblW w:w="96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285"/>
        <w:gridCol w:w="3195"/>
        <w:tblGridChange w:id="0">
          <w:tblGrid>
            <w:gridCol w:w="3180"/>
            <w:gridCol w:w="3285"/>
            <w:gridCol w:w="31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Product Owner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  <w:rPr>
                <w:rFonts w:ascii="Proxima Nova" w:cs="Proxima Nova" w:eastAsia="Proxima Nova" w:hAnsi="Proxima Nova"/>
              </w:rPr>
            </w:pPr>
            <w:bookmarkStart w:colFirst="0" w:colLast="0" w:name="_ebyjutv83kit" w:id="1"/>
            <w:bookmarkEnd w:id="1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Diseñar</w:t>
            </w:r>
          </w:p>
          <w:p w:rsidR="00000000" w:rsidDel="00000000" w:rsidP="00000000" w:rsidRDefault="00000000" w:rsidRPr="00000000" w14:paraId="00000021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  <w:rPr>
                <w:rFonts w:ascii="Proxima Nova" w:cs="Proxima Nova" w:eastAsia="Proxima Nova" w:hAnsi="Proxima Nova"/>
              </w:rPr>
            </w:pPr>
            <w:bookmarkStart w:colFirst="0" w:colLast="0" w:name="_h80qu6blga1i" w:id="2"/>
            <w:bookmarkEnd w:id="2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Desplegar (Instalar)</w:t>
            </w:r>
          </w:p>
          <w:p w:rsidR="00000000" w:rsidDel="00000000" w:rsidP="00000000" w:rsidRDefault="00000000" w:rsidRPr="00000000" w14:paraId="00000022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  <w:rPr>
                <w:rFonts w:ascii="Proxima Nova" w:cs="Proxima Nova" w:eastAsia="Proxima Nova" w:hAnsi="Proxima Nova"/>
              </w:rPr>
            </w:pPr>
            <w:bookmarkStart w:colFirst="0" w:colLast="0" w:name="_yien3a8z7rmb" w:id="3"/>
            <w:bookmarkEnd w:id="3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Construir</w:t>
            </w:r>
          </w:p>
          <w:p w:rsidR="00000000" w:rsidDel="00000000" w:rsidP="00000000" w:rsidRDefault="00000000" w:rsidRPr="00000000" w14:paraId="00000023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  <w:rPr>
                <w:rFonts w:ascii="Proxima Nova" w:cs="Proxima Nova" w:eastAsia="Proxima Nova" w:hAnsi="Proxima Nova"/>
              </w:rPr>
            </w:pPr>
            <w:bookmarkStart w:colFirst="0" w:colLast="0" w:name="_z8jgothiy9si" w:id="4"/>
            <w:bookmarkEnd w:id="4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Asistir a la Sprint Retrospective</w:t>
            </w:r>
          </w:p>
          <w:p w:rsidR="00000000" w:rsidDel="00000000" w:rsidP="00000000" w:rsidRDefault="00000000" w:rsidRPr="00000000" w14:paraId="00000024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  <w:rPr>
                <w:rFonts w:ascii="Proxima Nova" w:cs="Proxima Nova" w:eastAsia="Proxima Nova" w:hAnsi="Proxima Nova"/>
              </w:rPr>
            </w:pPr>
            <w:bookmarkStart w:colFirst="0" w:colLast="0" w:name="_g04t7ox9ny0" w:id="5"/>
            <w:bookmarkEnd w:id="5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Probar</w:t>
            </w:r>
          </w:p>
          <w:p w:rsidR="00000000" w:rsidDel="00000000" w:rsidP="00000000" w:rsidRDefault="00000000" w:rsidRPr="00000000" w14:paraId="00000025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</w:pPr>
            <w:bookmarkStart w:colFirst="0" w:colLast="0" w:name="_o1gbwcj19dv5" w:id="6"/>
            <w:bookmarkEnd w:id="6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Asistir a la Sprint Planning</w:t>
            </w:r>
          </w:p>
          <w:p w:rsidR="00000000" w:rsidDel="00000000" w:rsidP="00000000" w:rsidRDefault="00000000" w:rsidRPr="00000000" w14:paraId="00000026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</w:pPr>
            <w:bookmarkStart w:colFirst="0" w:colLast="0" w:name="_70wkcjry4rpg" w:id="7"/>
            <w:bookmarkEnd w:id="7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Asistir a la Daily Meeting</w:t>
            </w:r>
          </w:p>
          <w:p w:rsidR="00000000" w:rsidDel="00000000" w:rsidP="00000000" w:rsidRDefault="00000000" w:rsidRPr="00000000" w14:paraId="00000027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</w:pPr>
            <w:bookmarkStart w:colFirst="0" w:colLast="0" w:name="_e1v0uk3sgv79" w:id="8"/>
            <w:bookmarkEnd w:id="8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Asistir a la Sprint Review</w:t>
            </w:r>
          </w:p>
          <w:p w:rsidR="00000000" w:rsidDel="00000000" w:rsidP="00000000" w:rsidRDefault="00000000" w:rsidRPr="00000000" w14:paraId="00000028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</w:pPr>
            <w:bookmarkStart w:colFirst="0" w:colLast="0" w:name="_pergps9jfzbo" w:id="9"/>
            <w:bookmarkEnd w:id="9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Integrar el Software</w:t>
            </w:r>
          </w:p>
          <w:p w:rsidR="00000000" w:rsidDel="00000000" w:rsidP="00000000" w:rsidRDefault="00000000" w:rsidRPr="00000000" w14:paraId="00000029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  <w:rPr/>
            </w:pPr>
            <w:bookmarkStart w:colFirst="0" w:colLast="0" w:name="_jlho0qd3s515" w:id="10"/>
            <w:bookmarkEnd w:id="10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Mejorar Prácticas técnicas</w:t>
            </w:r>
          </w:p>
          <w:p w:rsidR="00000000" w:rsidDel="00000000" w:rsidP="00000000" w:rsidRDefault="00000000" w:rsidRPr="00000000" w14:paraId="0000002A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</w:pPr>
            <w:bookmarkStart w:colFirst="0" w:colLast="0" w:name="_m0fe6ybmprn4" w:id="11"/>
            <w:bookmarkEnd w:id="11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Crear Ítems del Product Backlog</w:t>
            </w:r>
          </w:p>
          <w:p w:rsidR="00000000" w:rsidDel="00000000" w:rsidP="00000000" w:rsidRDefault="00000000" w:rsidRPr="00000000" w14:paraId="0000002B">
            <w:pPr>
              <w:pStyle w:val="Heading1"/>
              <w:numPr>
                <w:ilvl w:val="0"/>
                <w:numId w:val="2"/>
              </w:numPr>
              <w:shd w:fill="ffffff" w:val="clear"/>
              <w:spacing w:after="240" w:before="0" w:lineRule="auto"/>
              <w:ind w:left="720" w:hanging="360"/>
            </w:pPr>
            <w:bookmarkStart w:colFirst="0" w:colLast="0" w:name="_cyuf7ko0r5cm" w:id="12"/>
            <w:bookmarkEnd w:id="12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Mejorar el proceso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  <w:rPr>
                <w:rFonts w:ascii="Proxima Nova" w:cs="Proxima Nova" w:eastAsia="Proxima Nova" w:hAnsi="Proxima Nova"/>
              </w:rPr>
            </w:pPr>
            <w:bookmarkStart w:colFirst="0" w:colLast="0" w:name="_ygjjqj35ojp2" w:id="13"/>
            <w:bookmarkEnd w:id="13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Resolver Impedimentos técnicos</w:t>
            </w:r>
          </w:p>
          <w:p w:rsidR="00000000" w:rsidDel="00000000" w:rsidP="00000000" w:rsidRDefault="00000000" w:rsidRPr="00000000" w14:paraId="0000002E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</w:pPr>
            <w:bookmarkStart w:colFirst="0" w:colLast="0" w:name="_3d8w2lykpu5v" w:id="14"/>
            <w:bookmarkEnd w:id="14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Asistir a la Sprint Planning</w:t>
            </w:r>
          </w:p>
          <w:p w:rsidR="00000000" w:rsidDel="00000000" w:rsidP="00000000" w:rsidRDefault="00000000" w:rsidRPr="00000000" w14:paraId="0000002F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</w:pPr>
            <w:bookmarkStart w:colFirst="0" w:colLast="0" w:name="_c4qubhccb3nb" w:id="15"/>
            <w:bookmarkEnd w:id="15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Asistir a la Daily Meeting</w:t>
            </w:r>
          </w:p>
          <w:p w:rsidR="00000000" w:rsidDel="00000000" w:rsidP="00000000" w:rsidRDefault="00000000" w:rsidRPr="00000000" w14:paraId="00000030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</w:pPr>
            <w:bookmarkStart w:colFirst="0" w:colLast="0" w:name="_x094aclcfg8g" w:id="16"/>
            <w:bookmarkEnd w:id="16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Asistir a la Sprint Retrospective</w:t>
            </w:r>
          </w:p>
          <w:p w:rsidR="00000000" w:rsidDel="00000000" w:rsidP="00000000" w:rsidRDefault="00000000" w:rsidRPr="00000000" w14:paraId="00000031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</w:pPr>
            <w:bookmarkStart w:colFirst="0" w:colLast="0" w:name="_11c6jzk5si9o" w:id="17"/>
            <w:bookmarkEnd w:id="17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Asistir a la Sprint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  <w:rPr>
                <w:rFonts w:ascii="Proxima Nova" w:cs="Proxima Nova" w:eastAsia="Proxima Nova" w:hAnsi="Proxima Nova"/>
              </w:rPr>
            </w:pPr>
            <w:bookmarkStart w:colFirst="0" w:colLast="0" w:name="_5ba0h5ic4yw8" w:id="18"/>
            <w:bookmarkEnd w:id="18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Asegurar que se siguen las reglas SCRUM</w:t>
            </w:r>
          </w:p>
          <w:p w:rsidR="00000000" w:rsidDel="00000000" w:rsidP="00000000" w:rsidRDefault="00000000" w:rsidRPr="00000000" w14:paraId="00000033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  <w:rPr>
                <w:rFonts w:ascii="Proxima Nova" w:cs="Proxima Nova" w:eastAsia="Proxima Nova" w:hAnsi="Proxima Nova"/>
              </w:rPr>
            </w:pPr>
            <w:bookmarkStart w:colFirst="0" w:colLast="0" w:name="_nrg238vavhnd" w:id="19"/>
            <w:bookmarkEnd w:id="19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Facilitar eventos SCRUM</w:t>
            </w:r>
          </w:p>
          <w:p w:rsidR="00000000" w:rsidDel="00000000" w:rsidP="00000000" w:rsidRDefault="00000000" w:rsidRPr="00000000" w14:paraId="00000034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</w:pPr>
            <w:bookmarkStart w:colFirst="0" w:colLast="0" w:name="_ahhdqpi2kejd" w:id="20"/>
            <w:bookmarkEnd w:id="20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Hacer seguimiento de progreso del Sprint</w:t>
            </w:r>
          </w:p>
          <w:p w:rsidR="00000000" w:rsidDel="00000000" w:rsidP="00000000" w:rsidRDefault="00000000" w:rsidRPr="00000000" w14:paraId="00000035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</w:pPr>
            <w:bookmarkStart w:colFirst="0" w:colLast="0" w:name="_fvg65ffu9wxv" w:id="21"/>
            <w:bookmarkEnd w:id="21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Resolver Impedimentos organizacionales</w:t>
            </w:r>
          </w:p>
          <w:p w:rsidR="00000000" w:rsidDel="00000000" w:rsidP="00000000" w:rsidRDefault="00000000" w:rsidRPr="00000000" w14:paraId="00000036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</w:pPr>
            <w:bookmarkStart w:colFirst="0" w:colLast="0" w:name="_khwobs9b9sy" w:id="22"/>
            <w:bookmarkEnd w:id="22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Dar coaching al equipo</w:t>
            </w:r>
          </w:p>
          <w:p w:rsidR="00000000" w:rsidDel="00000000" w:rsidP="00000000" w:rsidRDefault="00000000" w:rsidRPr="00000000" w14:paraId="00000037">
            <w:pPr>
              <w:pStyle w:val="Heading1"/>
              <w:numPr>
                <w:ilvl w:val="0"/>
                <w:numId w:val="2"/>
              </w:numPr>
              <w:shd w:fill="ffffff" w:val="clear"/>
              <w:spacing w:after="240" w:before="0" w:lineRule="auto"/>
              <w:ind w:left="720" w:hanging="360"/>
            </w:pPr>
            <w:bookmarkStart w:colFirst="0" w:colLast="0" w:name="_xxd1fcxk786v" w:id="23"/>
            <w:bookmarkEnd w:id="23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Mejorar el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  <w:rPr>
                <w:rFonts w:ascii="Proxima Nova" w:cs="Proxima Nova" w:eastAsia="Proxima Nova" w:hAnsi="Proxima Nova"/>
              </w:rPr>
            </w:pPr>
            <w:bookmarkStart w:colFirst="0" w:colLast="0" w:name="_4swgxtasah0m" w:id="24"/>
            <w:bookmarkEnd w:id="24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Priorizar el Product Backlog</w:t>
            </w:r>
          </w:p>
          <w:p w:rsidR="00000000" w:rsidDel="00000000" w:rsidP="00000000" w:rsidRDefault="00000000" w:rsidRPr="00000000" w14:paraId="00000039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</w:pPr>
            <w:bookmarkStart w:colFirst="0" w:colLast="0" w:name="_euu1i3t6dxfq" w:id="25"/>
            <w:bookmarkEnd w:id="25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Asistir Refinamiento del Backlog (Grooming)</w:t>
            </w:r>
          </w:p>
          <w:p w:rsidR="00000000" w:rsidDel="00000000" w:rsidP="00000000" w:rsidRDefault="00000000" w:rsidRPr="00000000" w14:paraId="0000003A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</w:pPr>
            <w:bookmarkStart w:colFirst="0" w:colLast="0" w:name="_fe923ptvemd5" w:id="26"/>
            <w:bookmarkEnd w:id="26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Asistir a la Sprint Review</w:t>
            </w:r>
          </w:p>
          <w:p w:rsidR="00000000" w:rsidDel="00000000" w:rsidP="00000000" w:rsidRDefault="00000000" w:rsidRPr="00000000" w14:paraId="0000003B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</w:pPr>
            <w:bookmarkStart w:colFirst="0" w:colLast="0" w:name="_xbt036vykfiq" w:id="27"/>
            <w:bookmarkEnd w:id="27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Asegurar Calidad</w:t>
            </w:r>
          </w:p>
          <w:p w:rsidR="00000000" w:rsidDel="00000000" w:rsidP="00000000" w:rsidRDefault="00000000" w:rsidRPr="00000000" w14:paraId="0000003C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  <w:rPr/>
            </w:pPr>
            <w:bookmarkStart w:colFirst="0" w:colLast="0" w:name="_jr81schztvj3" w:id="28"/>
            <w:bookmarkEnd w:id="28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Crear Ítems del Product Backlog</w:t>
            </w:r>
          </w:p>
          <w:p w:rsidR="00000000" w:rsidDel="00000000" w:rsidP="00000000" w:rsidRDefault="00000000" w:rsidRPr="00000000" w14:paraId="0000003D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</w:pPr>
            <w:bookmarkStart w:colFirst="0" w:colLast="0" w:name="_agflqrtvz3t" w:id="29"/>
            <w:bookmarkEnd w:id="29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Hablar con los involucrados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Hacer el Product Backlog visible para todos</w:t>
            </w:r>
          </w:p>
          <w:p w:rsidR="00000000" w:rsidDel="00000000" w:rsidP="00000000" w:rsidRDefault="00000000" w:rsidRPr="00000000" w14:paraId="0000003F">
            <w:pPr>
              <w:pStyle w:val="Heading1"/>
              <w:numPr>
                <w:ilvl w:val="0"/>
                <w:numId w:val="2"/>
              </w:numPr>
              <w:shd w:fill="ffffff" w:val="clear"/>
              <w:spacing w:after="0" w:afterAutospacing="0" w:before="0" w:lineRule="auto"/>
              <w:ind w:left="720" w:hanging="360"/>
            </w:pPr>
            <w:bookmarkStart w:colFirst="0" w:colLast="0" w:name="_718e6vrx5650" w:id="30"/>
            <w:bookmarkEnd w:id="30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Asistir a la Sprint Planning</w:t>
            </w:r>
          </w:p>
          <w:p w:rsidR="00000000" w:rsidDel="00000000" w:rsidP="00000000" w:rsidRDefault="00000000" w:rsidRPr="00000000" w14:paraId="00000040">
            <w:pPr>
              <w:pStyle w:val="Heading1"/>
              <w:numPr>
                <w:ilvl w:val="0"/>
                <w:numId w:val="2"/>
              </w:numPr>
              <w:shd w:fill="ffffff" w:val="clear"/>
              <w:spacing w:after="240" w:before="0" w:lineRule="auto"/>
              <w:ind w:left="720" w:hanging="360"/>
              <w:rPr/>
            </w:pPr>
            <w:bookmarkStart w:colFirst="0" w:colLast="0" w:name="_fstw4iqou8of" w:id="31"/>
            <w:bookmarkEnd w:id="31"/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Hacer seguimiento de progreso del Release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720" w:firstLine="0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720" w:firstLine="0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shd w:fill="ffffff" w:val="clear"/>
        <w:spacing w:after="240" w:before="0" w:lineRule="auto"/>
        <w:ind w:left="0" w:firstLine="0"/>
        <w:rPr>
          <w:rFonts w:ascii="Roboto" w:cs="Roboto" w:eastAsia="Roboto" w:hAnsi="Roboto"/>
          <w:color w:val="373a3c"/>
          <w:sz w:val="23"/>
          <w:szCs w:val="23"/>
          <w:highlight w:val="green"/>
        </w:rPr>
      </w:pPr>
      <w:bookmarkStart w:colFirst="0" w:colLast="0" w:name="_iwlyzg1lmrj1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jc w:val="center"/>
        <w:rPr>
          <w:rFonts w:ascii="Proxima Nova" w:cs="Proxima Nova" w:eastAsia="Proxima Nova" w:hAnsi="Proxima Nova"/>
          <w:sz w:val="40"/>
          <w:szCs w:val="40"/>
        </w:rPr>
      </w:pPr>
      <w:bookmarkStart w:colFirst="0" w:colLast="0" w:name="_i1qpf9lgx2jb" w:id="33"/>
      <w:bookmarkEnd w:id="33"/>
      <w:r w:rsidDel="00000000" w:rsidR="00000000" w:rsidRPr="00000000">
        <w:rPr>
          <w:rFonts w:ascii="Proxima Nova" w:cs="Proxima Nova" w:eastAsia="Proxima Nova" w:hAnsi="Proxima Nova"/>
          <w:sz w:val="40"/>
          <w:szCs w:val="40"/>
          <w:rtl w:val="0"/>
        </w:rPr>
        <w:t xml:space="preserve">Ceremonias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657225</wp:posOffset>
            </wp:positionV>
            <wp:extent cx="6911791" cy="2767013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1791" cy="2767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roxima Nova Semibold">
    <w:embedRegular w:fontKey="{00000000-0000-0000-0000-000000000000}" r:id="rId9" w:subsetted="0"/>
    <w:embedBold w:fontKey="{00000000-0000-0000-0000-000000000000}" r:id="rId10" w:subsetted="0"/>
    <w:embedBoldItalic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>
        <w:rFonts w:ascii="Proxima Nova" w:cs="Proxima Nova" w:eastAsia="Proxima Nova" w:hAnsi="Proxima Nov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rFonts w:ascii="Proxima Nova" w:cs="Proxima Nova" w:eastAsia="Proxima Nova" w:hAnsi="Proxima Nova"/>
        <w:color w:val="666666"/>
      </w:rPr>
    </w:pPr>
    <w:r w:rsidDel="00000000" w:rsidR="00000000" w:rsidRPr="00000000">
      <w:rPr>
        <w:rFonts w:ascii="Proxima Nova" w:cs="Proxima Nova" w:eastAsia="Proxima Nova" w:hAnsi="Proxima Nova"/>
        <w:color w:val="666666"/>
        <w:rtl w:val="0"/>
      </w:rPr>
      <w:t xml:space="preserve">Universidad Tecnológica Nacional – Facultad Regional Córdoba Cátedra de Ingeniería de Software – 2020 Prof. Ing. Judith Meles – Curso: 4K1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452438" cy="452438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2438" cy="4524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3a3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ProximaNovaSemibold-boldItalic.ttf"/><Relationship Id="rId10" Type="http://schemas.openxmlformats.org/officeDocument/2006/relationships/font" Target="fonts/ProximaNovaSemibold-bold.ttf"/><Relationship Id="rId9" Type="http://schemas.openxmlformats.org/officeDocument/2006/relationships/font" Target="fonts/ProximaNovaSemibold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