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77777777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586B909F" w14:textId="77777777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Pr="001E02A8">
          <w:rPr>
            <w:rStyle w:val="Hyperlink"/>
          </w:rPr>
          <w:t>https://judge.softuni.bg/Contests/1499/Inheritance-Lab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7777777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0" w:name="OLE_LINK1"/>
      <w:bookmarkStart w:id="1" w:name="OLE_LINK2"/>
      <w:bookmarkStart w:id="2" w:name="OLE_LINK3"/>
      <w:r w:rsidRPr="001E02A8">
        <w:rPr>
          <w:b/>
        </w:rPr>
        <w:t>weeping…</w:t>
      </w:r>
      <w:bookmarkEnd w:id="0"/>
      <w:bookmarkEnd w:id="1"/>
      <w:bookmarkEnd w:id="2"/>
      <w:r w:rsidRPr="001E02A8">
        <w:rPr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E02A8">
        <w:rPr>
          <w:b/>
        </w:rPr>
        <w:t>"</w:t>
      </w:r>
      <w:bookmarkEnd w:id="3"/>
      <w:r w:rsidRPr="001E02A8">
        <w:rPr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8973" w14:textId="77777777" w:rsidR="00381D4A" w:rsidRDefault="00381D4A" w:rsidP="008068A2">
      <w:pPr>
        <w:spacing w:after="0" w:line="240" w:lineRule="auto"/>
      </w:pPr>
      <w:r>
        <w:separator/>
      </w:r>
    </w:p>
  </w:endnote>
  <w:endnote w:type="continuationSeparator" w:id="0">
    <w:p w14:paraId="1462ACEF" w14:textId="77777777" w:rsidR="00381D4A" w:rsidRDefault="00381D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E6A9" w14:textId="77777777" w:rsidR="00381D4A" w:rsidRDefault="00381D4A" w:rsidP="008068A2">
      <w:pPr>
        <w:spacing w:after="0" w:line="240" w:lineRule="auto"/>
      </w:pPr>
      <w:r>
        <w:separator/>
      </w:r>
    </w:p>
  </w:footnote>
  <w:footnote w:type="continuationSeparator" w:id="0">
    <w:p w14:paraId="06AE3ADA" w14:textId="77777777" w:rsidR="00381D4A" w:rsidRDefault="00381D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109AC"/>
    <w:rsid w:val="003230CF"/>
    <w:rsid w:val="0033212E"/>
    <w:rsid w:val="0033490F"/>
    <w:rsid w:val="00380A57"/>
    <w:rsid w:val="003817EF"/>
    <w:rsid w:val="00381D4A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2244/csharp-oop-february-201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2021-09-02T15:03:00Z</dcterms:created>
  <dcterms:modified xsi:type="dcterms:W3CDTF">2021-09-02T15:03:00Z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