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{BRAND_NAME} — Claude Code Project 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🔧 Quick Customization Checklist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 using this template, replace the following throughout this file: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`{BRAND_NAME}` → Your brand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`{BRAND_HANDLE}` → Your social handle (e.g., "@acme.studio")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`{BRAND_DOMAIN}` → Your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`{BRAND_TAGLINE}` → One-line description of your business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Color hex codes in the palette table → Replace with your brand colors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Font names in the typography section → Replace with your brand fonts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Voice rules in the Brand Voice Summary → Replace with your TOV rules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Language rules → Adjust language/locale rules to your audience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Then drop your own brand reference files into `brand/` and you're ready.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About This Project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project generates Instagram carousels for {BRAND_NAME} ({BRAND_DOMAIN}) — {BRAND_TAGLINE}.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Brand Knowledge (MUST READ before generating any content)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reference this file when writing or designing carousels: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`brand/DESIGN.md` — UI design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Carousel Generation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the `/carousel` command to generate carousels.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See `.claude/commands/carousel.md` for the full pipeline.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Brand Voice Summary (for quick reference)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Replace this entire section with your own voice rules. Examples below — delete and rewrite for your brand: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{VOICE_PRINCIPLE_1} — e.g., "Practical authority — show, don't tell"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{VOICE_PRINCIPLE_2} — e.g., "Empathetic clarity — simplify without dumbing down"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{VOICE_PRINCIPLE_3} — e.g., "Action-forward — every post moves the reader toward doing"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Banned words (examples to delete/replace): "revolutionary", "game-changing", "best-in-class"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Language rules (if multilingual): which platforms get which language, code-mixing policy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Visual Design System — {BRAND_NAME} Signature Carousel Style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The structure below is reusable — only the color hex codes and font names need to change for your brand.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{BRAND_NAME} carousels are editorial-bold, not editorial-quiet. Think: a strong dark hook that stops the scroll, light body slides that breathe, a signature accent color doing real work. Every carousel must feel unmistakably {BRAND_NAME}.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Brand Color Palette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Replace these hex codes with your own brand colors. Keep the role names (Primary dark, Signature accent, etc.) — the renderer maps them automatically.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Role | Color Name | Hex | Usage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Primary dark | {YOUR_DARK_NAME} | `#XXXXXX` | Hook + CTA backgrounds, callout cards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Signature accent | {YOUR_ACCENT_NAME} | `#XXXXXX` | Inline highlights, pills, key numbers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Background light | {YOUR_LIGHT_NAME} | `#XXXXXX` | Body slide backgrounds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Pure | White | `#FFFFFF` | Dark-slide text, pure contrast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Body text dark | {YOUR_BODY_NAME} | `#XXXXXX` | Body copy on light slides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Secondary accent | {NAME} | `#XXXXXX` | Data points, secondary highlights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Positive tint | {NAME} | `#XXXXXX` | Positive data, "after" cards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Positive bg | {NAME} | `#XXXXXX` | "New way" comparison card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Divider accent | {NAME} | `#XXXXXX` | Category labels, dividers, small caps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Dark depth | {NAME} | `#XXXXXX` | Dark cards on light, muted dark accent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Negative / contrast | {NAME} | `#XXXXXX` | "Old way" cards, warnings, negative data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Tertiary accent | {NAME} | `#XXXXXX` | Optional rotation accent (use sparingly)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 NOT use any hex not in this list. Discipline keeps carousels recognizable.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Two-Theme System (the key to visual rhythm)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Every slide is either DARK or LIGHT. Mix them deliberately: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DARK theme (signature look):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Background: Primary dark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Headline: White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Label: Signature accent (small caps)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Body text: Positive bg at 85% opacity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Accent highlights: Signature accent background on marked words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Divider: Signature accent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LIGHT theme (breathing room):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Background: Background light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Headline: Primary dark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Label: Dark depth (small caps)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Body text: Body text dark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Accent highlights: Signature accent background on marked words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Divider: Divider accent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Mandatory Slide Rhythm Pattern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Never run more than 2 light slides in a row. Default pattern for a 6-slide carousel: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Slide | Theme | Reason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1 Hook | DARK | Stop the scroll — signature dark+accent moment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2 Body | LIGHT | Breathing room, context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3 Body | LIGHT | Content density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4 Body | DARK | Mid-carousel re-engagement (the "key insight")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5 Body | LIGHT | Final explanation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6 CTA | DARK | Signature close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5 slides: `DARK → LIGHT → DARK → LIGHT → DARK`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7–8 slides: insert extra LIGHT slides in the 2–3 and 5–6 positions.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Replace the font names below with your brand fonts. The renderer auto-falls-back if a font is missing.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Latin script (English, Spanish, etc.):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Headlines &amp; category labels: {YOUR_DISPLAY_FONT} (brand primary)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Hook headline: 96–108px, Bold, tracking -1%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Body title: 72–80px, SemiBold, tracking -1%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Category label: 26px, Medium, tracking +8%, UPPERCASE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Body copy &amp; pills &amp; code: {YOUR_BODY_FONT} (secondary)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Body text: 34–38px, Regular, line-height 1.35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Pills: 28px, Medium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Code block: 30px, Medium (mono-spaced)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Counter/swipe bar: {YOUR_BODY_FONT} Medium, 24px, tracking +5%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CJK / non-Latin script (if applicable):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Headlines &amp; labels: {YOUR_CJK_DISPLAY_FONT} Heavy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Hook: 88–96px (CJK renders visually heavier — size down ~10%)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Body title: 64–72px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Body: {YOUR_CJK_BODY_FONT} Medium / Regular, 32–36px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Counter/handle: {YOUR_CJK_BODY_FONT} Light, 24px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Strict Layout Grid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┌─────────────────────────────────┐  ← 1080×1080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BRAND NAME          NN / TT   │  ← 80px top bar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CATEGORY LABEL                 │  ← 60px below bar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HEADLINE WITH   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*ACCENT WORDS*                 │  ← Display font Bold, fills width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━━━━━                          │  ← 80px accent divider bar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Content block(s)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SWIPE →           N / TOTAL   │  ← 80px bottom bar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Non-negotiables: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96px left/right padding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Divider bar is a solid rectangle, 80px × 6px, in your signature accent (dark slides) or divider accent (light slides)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Top + bottom bars have 1px hairline separator (white at 15% on dark, primary dark at 10% on light)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Counter format: `01 / 06` (zero-padded, always two digits)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SWIPE indicator: localize to your primary language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Headline max 4 lines. If it overflows, shorten the copy — never shrink the type.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Content Block Styling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#### `pills` — Tool tags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On LIGHT slides: White pill, 2px primary-dark border, primary-dark text. Active pill = signature accent fill, primary-dark text.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On DARK slides: Dark pill, 2px signature-accent border (50% opacity), white text. Active pill = signature accent fill, primary-dark text.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Pill padding: 20px horizontal, 14px vertical. Border radius: pill-shaped.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Gap between pills: 16px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#### `comparison` — Old vs New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On LIGHT slides: Negative-tint card over light bg + Positive-bg card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On DARK slides: Negative-tint card at 20% + Positive-tint card at 15%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Each card: 32px radius, 40px padding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Stack vertically with 24px gap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#### `card` — Dark callout (only on LIGHT slides)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Background: Primary dark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Label: Signature accent, display font Medium 22px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Text: White, body font Regular 36px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Padding: 48px, Radius: 32px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#### `card` variant — Light callout (only on DARK slides)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Background: Signature accent (10% opacity) + 1px signature-accent border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Label: Signature accent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Text: White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#### `code_block` — macOS-style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Background: Deep variant of primary dark on BOTH themes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Traffic dots: actual `#FF5F57` / `#FEBC2E` / `#28C840`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Keyword color: Signature accent, body font Medium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Rest color: Light positive tint, body font Regular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Padding: 48px, Radius: 24px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#### `image` — Product screenshots only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Rounded corners: 32px radius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- 1px border: white at 20% on dark slides / primary-dark at 10% on light slides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Never fill full width — leave 96px padding consistent with text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Accent Highlight Rendering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Marked words (`*like this*`) get a filled signature-accent rounded rectangle behind them: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Rectangle: signature-accent solid fill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Radius: 8px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Padding: 8px horizontal, 4px above/below letter bounds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Text on top stays primary-dark on BOTH themes — pops on dark slides too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Max 3 highlighted phrases per slide. 1–2 is more powerful.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Decorative Details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Slide-number badge (optional on hook/CTA): signature accent small circle with slide number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Arrow glyph (→) after key phrases — signature accent on dark, divider accent on light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Accent dot rows under category labels: three 8px circles, signature accent, 12px gap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 Oversized opening quote mark (optional) on hook quote slides — 200px, signature accent at 40% opacity, behind text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Image Policy — Specific and Relevant, or Skip It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Golden rule: A well-designed text-only slide beats a mediocre stock image every time.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When to use images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Only use `image` field when the slide directly features a specific named product/tool and you can find its actual UI screenshot or official logo.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How to search for product images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First: official UI screenshot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Search: `"[product name]" official screenshot site:[official-domain]`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Maintain a `domains.md` list of official sources for tools in your niche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2. Second: dark mode screenshot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Search: `"[product name]" dark mode UI screenshot`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Third: transparent logo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Search: `"[product name]" logo transparent PNG official`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If nothing good found → use `pills` instead. Tool pill tags look professional and load reliably. Never settle for an irrelevant image.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Images to NEVER use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Stock photos with people (handshakes, laptops, headshots)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Abstract clichés (circuit boards, glowing brains, robot hands)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White-background images on concept slides — they clash with cream/colored bgs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Low-resolution (&lt;1080px) or watermarked images (Getty, Shutterstock)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Pinterest sources (unclear copyright)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Any image not directly related to the slide topic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Image quality requirements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Minimum 1080px on shortest side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Prefer PNG (especially for logos/UI)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{BRAND_BACKGROUND_PREFERENCE} — pick image bg colors that complement your slide bgs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No text overlay duplicating slide text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Config.json Notes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Do NOT add `"colors"` override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render script already uses your brand theme by default. Do not add a colors block unless explicitly needed for a special variant.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Accent highlighting in copy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Mark 1–3 key words per slide with `*asterisks*`. Marked words get a signature-accent background highlight drawn behind them. Over-using highlights destroys the effect.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 Label field (category tag above headline)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Always include a `"label"` on every slide. Examples: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Hook: `"JUST LAUNCHED"` / `"WHY THIS MATTERS"` / `"THE PROBLEM"`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Body: `"WHAT IS IT"` / `"HOW IT WORKS"` / `"OLD WAY VS NEW WAY"` / `"KEY FEATURES"`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CTA: no label needed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