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102CF9" w14:textId="422B2985" w:rsidR="003742BA" w:rsidRDefault="003742BA" w:rsidP="003742BA">
      <w:pPr>
        <w:textAlignment w:val="baseline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MOUTNAINOUS PROTECTED BIODIVERSE AREA CALCULATION OVERVIEW</w:t>
      </w:r>
    </w:p>
    <w:p w14:paraId="00207340" w14:textId="77777777" w:rsidR="003742BA" w:rsidRDefault="003742BA" w:rsidP="003742BA">
      <w:pPr>
        <w:textAlignment w:val="baseline"/>
        <w:rPr>
          <w:rFonts w:ascii="Calibri" w:eastAsia="Times New Roman" w:hAnsi="Calibri" w:cs="Calibri"/>
          <w:color w:val="000000"/>
        </w:rPr>
      </w:pPr>
    </w:p>
    <w:p w14:paraId="22FBFB32" w14:textId="529A2F96" w:rsidR="003742BA" w:rsidRPr="003742BA" w:rsidRDefault="003742BA" w:rsidP="003742BA">
      <w:pPr>
        <w:textAlignment w:val="baseline"/>
        <w:rPr>
          <w:rFonts w:ascii="Calibri" w:eastAsia="Times New Roman" w:hAnsi="Calibri" w:cs="Calibri"/>
          <w:color w:val="000000"/>
        </w:rPr>
      </w:pPr>
      <w:r w:rsidRPr="003742BA">
        <w:rPr>
          <w:rFonts w:ascii="Calibri" w:eastAsia="Times New Roman" w:hAnsi="Calibri" w:cs="Calibri"/>
          <w:color w:val="000000"/>
        </w:rPr>
        <w:t>The goal of this project was to measure progress towards SDG 15.4.1 --which is a measure of biodiversity protection in mountainous regions. To do this we initially adapted code from an organization called Birdlife International, and then ran another calculation at a finer resolution using the GMBA mountain inventory. The three main datasets (mountain range, biodiversity areas, and protected areas) are all shapefiles. The main result is the output of [Protected KBA Area / Total KBA Area] in each mountain range. In the example below, this would be the area of the orange outlined purple, and the total area of all the purple. </w:t>
      </w:r>
    </w:p>
    <w:p w14:paraId="37E081D5" w14:textId="77777777" w:rsidR="003742BA" w:rsidRPr="003742BA" w:rsidRDefault="003742BA" w:rsidP="003742BA">
      <w:pPr>
        <w:textAlignment w:val="baseline"/>
        <w:rPr>
          <w:rFonts w:ascii="Calibri" w:eastAsia="Times New Roman" w:hAnsi="Calibri" w:cs="Calibri"/>
          <w:color w:val="000000"/>
        </w:rPr>
      </w:pPr>
    </w:p>
    <w:p w14:paraId="3AE1ABF6" w14:textId="2A6B5637" w:rsidR="003742BA" w:rsidRPr="003742BA" w:rsidRDefault="003742BA" w:rsidP="003742BA">
      <w:pPr>
        <w:textAlignment w:val="baseline"/>
        <w:rPr>
          <w:rFonts w:ascii="Calibri" w:eastAsia="Times New Roman" w:hAnsi="Calibri" w:cs="Calibri"/>
          <w:color w:val="000000"/>
        </w:rPr>
      </w:pPr>
      <w:r w:rsidRPr="003742BA">
        <w:rPr>
          <w:noProof/>
        </w:rPr>
        <w:drawing>
          <wp:inline distT="0" distB="0" distL="0" distR="0" wp14:anchorId="751C4279" wp14:editId="0FF0F81E">
            <wp:extent cx="5943600" cy="3677285"/>
            <wp:effectExtent l="0" t="0" r="0" b="5715"/>
            <wp:docPr id="2" name="Picture 2" descr="/var/folders/jw/w8b9h0gn1vb42tvfmfnw9kd40000gp/T/com.microsoft.Word/Content.MSO/B333993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jw/w8b9h0gn1vb42tvfmfnw9kd40000gp/T/com.microsoft.Word/Content.MSO/B3339932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EBF33" w14:textId="77777777" w:rsidR="003742BA" w:rsidRPr="003742BA" w:rsidRDefault="003742BA" w:rsidP="003742BA">
      <w:pPr>
        <w:textAlignment w:val="baseline"/>
        <w:rPr>
          <w:rFonts w:ascii="Calibri" w:eastAsia="Times New Roman" w:hAnsi="Calibri" w:cs="Calibri"/>
          <w:color w:val="000000"/>
        </w:rPr>
      </w:pPr>
    </w:p>
    <w:p w14:paraId="556EDE23" w14:textId="77777777" w:rsidR="003742BA" w:rsidRDefault="003742BA" w:rsidP="003742BA">
      <w:pPr>
        <w:textAlignment w:val="baseline"/>
        <w:rPr>
          <w:rFonts w:ascii="Calibri" w:eastAsia="Times New Roman" w:hAnsi="Calibri" w:cs="Calibri"/>
          <w:color w:val="000000"/>
        </w:rPr>
      </w:pPr>
    </w:p>
    <w:p w14:paraId="1AC3166C" w14:textId="0AEF9DA6" w:rsidR="003742BA" w:rsidRDefault="003742BA" w:rsidP="003742BA">
      <w:pPr>
        <w:textAlignment w:val="baseline"/>
        <w:rPr>
          <w:rFonts w:ascii="Calibri" w:eastAsia="Times New Roman" w:hAnsi="Calibri" w:cs="Calibri"/>
          <w:color w:val="000000"/>
        </w:rPr>
      </w:pPr>
      <w:r w:rsidRPr="003742BA">
        <w:rPr>
          <w:rFonts w:ascii="Calibri" w:eastAsia="Times New Roman" w:hAnsi="Calibri" w:cs="Calibri"/>
          <w:color w:val="000000"/>
        </w:rPr>
        <w:t>We have previously aggregated the results to larger mountain ranges and created static images like the one below</w:t>
      </w:r>
      <w:r>
        <w:rPr>
          <w:rFonts w:ascii="Calibri" w:eastAsia="Times New Roman" w:hAnsi="Calibri" w:cs="Calibri"/>
          <w:color w:val="000000"/>
        </w:rPr>
        <w:t xml:space="preserve">. However, since we have data on the initial year a protected area was created, we could create a timeseries of percent coverage over time. </w:t>
      </w:r>
    </w:p>
    <w:p w14:paraId="454A08A1" w14:textId="1F5BAB30" w:rsidR="003742BA" w:rsidRPr="003742BA" w:rsidRDefault="003742BA" w:rsidP="003742BA">
      <w:pPr>
        <w:textAlignment w:val="baseline"/>
        <w:rPr>
          <w:rFonts w:ascii="Calibri" w:eastAsia="Times New Roman" w:hAnsi="Calibri" w:cs="Calibri"/>
          <w:color w:val="000000"/>
        </w:rPr>
      </w:pPr>
    </w:p>
    <w:p w14:paraId="4439E121" w14:textId="3502B02E" w:rsidR="003742BA" w:rsidRPr="003742BA" w:rsidRDefault="003742BA" w:rsidP="003742BA">
      <w:pPr>
        <w:textAlignment w:val="baseline"/>
        <w:rPr>
          <w:rFonts w:ascii="Calibri" w:eastAsia="Times New Roman" w:hAnsi="Calibri" w:cs="Calibri"/>
          <w:color w:val="000000"/>
        </w:rPr>
      </w:pPr>
      <w:r w:rsidRPr="003742BA">
        <w:rPr>
          <w:noProof/>
        </w:rPr>
        <w:lastRenderedPageBreak/>
        <w:drawing>
          <wp:inline distT="0" distB="0" distL="0" distR="0" wp14:anchorId="582F206E" wp14:editId="1A226829">
            <wp:extent cx="5943600" cy="2804795"/>
            <wp:effectExtent l="0" t="0" r="0" b="1905"/>
            <wp:docPr id="1" name="Picture 1" descr="/var/folders/jw/w8b9h0gn1vb42tvfmfnw9kd40000gp/T/com.microsoft.Word/Content.MSO/D927801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jw/w8b9h0gn1vb42tvfmfnw9kd40000gp/T/com.microsoft.Word/Content.MSO/D9278010.tmp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42BA">
        <w:rPr>
          <w:rFonts w:ascii="Calibri" w:eastAsia="Times New Roman" w:hAnsi="Calibri" w:cs="Calibri"/>
          <w:color w:val="000000"/>
        </w:rPr>
        <w:t> </w:t>
      </w:r>
    </w:p>
    <w:p w14:paraId="7B7E8441" w14:textId="77777777" w:rsidR="003742BA" w:rsidRPr="003742BA" w:rsidRDefault="003742BA" w:rsidP="003742BA">
      <w:pPr>
        <w:textAlignment w:val="baseline"/>
        <w:rPr>
          <w:rFonts w:ascii="Calibri" w:eastAsia="Times New Roman" w:hAnsi="Calibri" w:cs="Calibri"/>
          <w:color w:val="000000"/>
        </w:rPr>
      </w:pPr>
    </w:p>
    <w:p w14:paraId="0DD034CC" w14:textId="61A0AC58" w:rsidR="003742BA" w:rsidRDefault="003742BA" w:rsidP="003742BA">
      <w:pPr>
        <w:rPr>
          <w:rFonts w:ascii="Calibri" w:eastAsia="Times New Roman" w:hAnsi="Calibri" w:cs="Calibri"/>
          <w:color w:val="000000"/>
        </w:rPr>
      </w:pPr>
      <w:r>
        <w:t xml:space="preserve">Scroll down for an example of the output (I’ve also attached the full file to the email). Note that the </w:t>
      </w:r>
      <w:proofErr w:type="spellStart"/>
      <w:r>
        <w:t>percPA</w:t>
      </w:r>
      <w:proofErr w:type="spellEnd"/>
      <w:r>
        <w:t xml:space="preserve"> column is how much additional coverage there is each year. </w:t>
      </w:r>
      <w:proofErr w:type="gramStart"/>
      <w:r>
        <w:t>So</w:t>
      </w:r>
      <w:proofErr w:type="gramEnd"/>
      <w:r>
        <w:t xml:space="preserve"> the sum of all the </w:t>
      </w:r>
      <w:proofErr w:type="spellStart"/>
      <w:r>
        <w:t>percPA</w:t>
      </w:r>
      <w:proofErr w:type="spellEnd"/>
      <w:r>
        <w:t xml:space="preserve"> entries for any given </w:t>
      </w:r>
      <w:proofErr w:type="spellStart"/>
      <w:r w:rsidRPr="003742BA">
        <w:rPr>
          <w:rFonts w:ascii="Calibri" w:eastAsia="Times New Roman" w:hAnsi="Calibri" w:cs="Calibri"/>
          <w:color w:val="000000"/>
        </w:rPr>
        <w:t>SitRecID</w:t>
      </w:r>
      <w:proofErr w:type="spellEnd"/>
      <w:r>
        <w:rPr>
          <w:rFonts w:ascii="Calibri" w:eastAsia="Times New Roman" w:hAnsi="Calibri" w:cs="Calibri"/>
          <w:color w:val="000000"/>
        </w:rPr>
        <w:t xml:space="preserve"> is the total coverage as of the latest date. (e.g. coverage of </w:t>
      </w:r>
      <w:proofErr w:type="spellStart"/>
      <w:r>
        <w:rPr>
          <w:rFonts w:ascii="Calibri" w:eastAsia="Times New Roman" w:hAnsi="Calibri" w:cs="Calibri"/>
          <w:color w:val="000000"/>
        </w:rPr>
        <w:t>SitRecID</w:t>
      </w:r>
      <w:proofErr w:type="spellEnd"/>
      <w:r>
        <w:rPr>
          <w:rFonts w:ascii="Calibri" w:eastAsia="Times New Roman" w:hAnsi="Calibri" w:cs="Calibri"/>
          <w:color w:val="000000"/>
        </w:rPr>
        <w:t xml:space="preserve"> 35 is 30% in 1973, and 99.7% in 1991)</w:t>
      </w:r>
    </w:p>
    <w:p w14:paraId="6C008E59" w14:textId="6C61D920" w:rsidR="003742BA" w:rsidRDefault="003742BA" w:rsidP="003742BA">
      <w:pPr>
        <w:rPr>
          <w:rFonts w:ascii="Calibri" w:eastAsia="Times New Roman" w:hAnsi="Calibri" w:cs="Calibri"/>
          <w:color w:val="000000"/>
        </w:rPr>
      </w:pPr>
    </w:p>
    <w:p w14:paraId="00D396F1" w14:textId="505247D5" w:rsidR="003742BA" w:rsidRDefault="003742BA" w:rsidP="003742BA">
      <w:pPr>
        <w:rPr>
          <w:rFonts w:ascii="Calibri" w:eastAsia="Times New Roman" w:hAnsi="Calibri" w:cs="Calibri"/>
          <w:color w:val="000000"/>
        </w:rPr>
      </w:pPr>
    </w:p>
    <w:p w14:paraId="7F9A9DA1" w14:textId="699E1A54" w:rsidR="003742BA" w:rsidRDefault="003742BA" w:rsidP="003742BA">
      <w:pPr>
        <w:rPr>
          <w:rFonts w:ascii="Calibri" w:eastAsia="Times New Roman" w:hAnsi="Calibri" w:cs="Calibri"/>
          <w:color w:val="000000"/>
        </w:rPr>
      </w:pPr>
    </w:p>
    <w:p w14:paraId="7164F7A2" w14:textId="497CEA00" w:rsidR="003742BA" w:rsidRDefault="003742BA" w:rsidP="003742BA">
      <w:pPr>
        <w:rPr>
          <w:rFonts w:ascii="Calibri" w:eastAsia="Times New Roman" w:hAnsi="Calibri" w:cs="Calibri"/>
          <w:color w:val="000000"/>
        </w:rPr>
      </w:pPr>
    </w:p>
    <w:p w14:paraId="5829EE6C" w14:textId="5BAC78B4" w:rsidR="003742BA" w:rsidRDefault="003742BA" w:rsidP="003742BA">
      <w:pPr>
        <w:rPr>
          <w:rFonts w:ascii="Calibri" w:eastAsia="Times New Roman" w:hAnsi="Calibri" w:cs="Calibri"/>
          <w:color w:val="000000"/>
        </w:rPr>
      </w:pPr>
    </w:p>
    <w:p w14:paraId="029F7892" w14:textId="3AE13116" w:rsidR="003742BA" w:rsidRDefault="003742BA" w:rsidP="003742BA">
      <w:pPr>
        <w:rPr>
          <w:rFonts w:ascii="Calibri" w:eastAsia="Times New Roman" w:hAnsi="Calibri" w:cs="Calibri"/>
          <w:color w:val="000000"/>
        </w:rPr>
      </w:pPr>
    </w:p>
    <w:p w14:paraId="6C24EDBC" w14:textId="5FC146D9" w:rsidR="003742BA" w:rsidRDefault="003742BA" w:rsidP="003742BA">
      <w:pPr>
        <w:rPr>
          <w:rFonts w:ascii="Calibri" w:eastAsia="Times New Roman" w:hAnsi="Calibri" w:cs="Calibri"/>
          <w:color w:val="000000"/>
        </w:rPr>
      </w:pPr>
    </w:p>
    <w:p w14:paraId="14C7CEEC" w14:textId="5059F047" w:rsidR="003742BA" w:rsidRDefault="003742BA" w:rsidP="003742BA">
      <w:pPr>
        <w:rPr>
          <w:rFonts w:ascii="Calibri" w:eastAsia="Times New Roman" w:hAnsi="Calibri" w:cs="Calibri"/>
          <w:color w:val="000000"/>
        </w:rPr>
      </w:pPr>
    </w:p>
    <w:p w14:paraId="2563A4A4" w14:textId="7AB0010A" w:rsidR="003742BA" w:rsidRDefault="003742BA" w:rsidP="003742BA">
      <w:pPr>
        <w:rPr>
          <w:rFonts w:ascii="Calibri" w:eastAsia="Times New Roman" w:hAnsi="Calibri" w:cs="Calibri"/>
          <w:color w:val="000000"/>
        </w:rPr>
      </w:pPr>
    </w:p>
    <w:p w14:paraId="4D24D830" w14:textId="19869783" w:rsidR="003742BA" w:rsidRDefault="003742BA" w:rsidP="003742BA">
      <w:pPr>
        <w:rPr>
          <w:rFonts w:ascii="Calibri" w:eastAsia="Times New Roman" w:hAnsi="Calibri" w:cs="Calibri"/>
          <w:color w:val="000000"/>
        </w:rPr>
      </w:pPr>
    </w:p>
    <w:p w14:paraId="5B6F298C" w14:textId="5299B919" w:rsidR="003742BA" w:rsidRDefault="003742BA" w:rsidP="003742BA">
      <w:pPr>
        <w:rPr>
          <w:rFonts w:ascii="Calibri" w:eastAsia="Times New Roman" w:hAnsi="Calibri" w:cs="Calibri"/>
          <w:color w:val="000000"/>
        </w:rPr>
      </w:pPr>
    </w:p>
    <w:p w14:paraId="6E5EDABB" w14:textId="47FA324B" w:rsidR="003742BA" w:rsidRDefault="003742BA" w:rsidP="003742BA">
      <w:pPr>
        <w:rPr>
          <w:rFonts w:ascii="Calibri" w:eastAsia="Times New Roman" w:hAnsi="Calibri" w:cs="Calibri"/>
          <w:color w:val="000000"/>
        </w:rPr>
      </w:pPr>
    </w:p>
    <w:p w14:paraId="6468328C" w14:textId="0C6813C2" w:rsidR="003742BA" w:rsidRDefault="003742BA" w:rsidP="003742BA">
      <w:pPr>
        <w:rPr>
          <w:rFonts w:ascii="Calibri" w:eastAsia="Times New Roman" w:hAnsi="Calibri" w:cs="Calibri"/>
          <w:color w:val="000000"/>
        </w:rPr>
      </w:pPr>
    </w:p>
    <w:p w14:paraId="0FCAA65D" w14:textId="6C5CE9B1" w:rsidR="003742BA" w:rsidRDefault="003742BA" w:rsidP="003742BA">
      <w:pPr>
        <w:rPr>
          <w:rFonts w:ascii="Calibri" w:eastAsia="Times New Roman" w:hAnsi="Calibri" w:cs="Calibri"/>
          <w:color w:val="000000"/>
        </w:rPr>
      </w:pPr>
    </w:p>
    <w:p w14:paraId="437E1613" w14:textId="5721AA99" w:rsidR="003742BA" w:rsidRDefault="003742BA" w:rsidP="003742BA">
      <w:pPr>
        <w:rPr>
          <w:rFonts w:ascii="Calibri" w:eastAsia="Times New Roman" w:hAnsi="Calibri" w:cs="Calibri"/>
          <w:color w:val="000000"/>
        </w:rPr>
      </w:pPr>
    </w:p>
    <w:p w14:paraId="419A854D" w14:textId="5FF8AD04" w:rsidR="003742BA" w:rsidRDefault="003742BA" w:rsidP="003742BA">
      <w:pPr>
        <w:rPr>
          <w:rFonts w:ascii="Calibri" w:eastAsia="Times New Roman" w:hAnsi="Calibri" w:cs="Calibri"/>
          <w:color w:val="000000"/>
        </w:rPr>
      </w:pPr>
    </w:p>
    <w:p w14:paraId="62126EAF" w14:textId="782D0F8E" w:rsidR="003742BA" w:rsidRDefault="003742BA" w:rsidP="003742BA">
      <w:pPr>
        <w:rPr>
          <w:rFonts w:ascii="Calibri" w:eastAsia="Times New Roman" w:hAnsi="Calibri" w:cs="Calibri"/>
          <w:color w:val="000000"/>
        </w:rPr>
      </w:pPr>
    </w:p>
    <w:p w14:paraId="73BAAE92" w14:textId="5BC81E22" w:rsidR="003742BA" w:rsidRDefault="003742BA" w:rsidP="003742BA">
      <w:pPr>
        <w:rPr>
          <w:rFonts w:ascii="Calibri" w:eastAsia="Times New Roman" w:hAnsi="Calibri" w:cs="Calibri"/>
          <w:color w:val="000000"/>
        </w:rPr>
      </w:pPr>
    </w:p>
    <w:p w14:paraId="2738EB60" w14:textId="4DAA805D" w:rsidR="003742BA" w:rsidRDefault="003742BA" w:rsidP="003742BA">
      <w:pPr>
        <w:rPr>
          <w:rFonts w:ascii="Calibri" w:eastAsia="Times New Roman" w:hAnsi="Calibri" w:cs="Calibri"/>
          <w:color w:val="000000"/>
        </w:rPr>
      </w:pPr>
    </w:p>
    <w:p w14:paraId="210B5C5C" w14:textId="4BE2F077" w:rsidR="003742BA" w:rsidRDefault="003742BA" w:rsidP="003742BA">
      <w:pPr>
        <w:rPr>
          <w:rFonts w:ascii="Calibri" w:eastAsia="Times New Roman" w:hAnsi="Calibri" w:cs="Calibri"/>
          <w:color w:val="000000"/>
        </w:rPr>
      </w:pPr>
    </w:p>
    <w:p w14:paraId="2CDF8E6A" w14:textId="77777777" w:rsidR="003742BA" w:rsidRDefault="003742BA">
      <w:pPr>
        <w:rPr>
          <w:rFonts w:ascii="Calibri" w:eastAsia="Times New Roman" w:hAnsi="Calibri" w:cs="Calibri"/>
          <w:color w:val="000000"/>
        </w:rPr>
        <w:sectPr w:rsidR="003742BA" w:rsidSect="00C05752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23D1C93" w14:textId="31993AAB" w:rsidR="003742BA" w:rsidRPr="003742BA" w:rsidRDefault="003742BA" w:rsidP="003742BA">
      <w:pPr>
        <w:rPr>
          <w:rFonts w:ascii="Calibri" w:eastAsia="Times New Roman" w:hAnsi="Calibri" w:cs="Calibri"/>
          <w:color w:val="000000"/>
        </w:rPr>
      </w:pPr>
      <w:r w:rsidRPr="003742BA">
        <w:rPr>
          <w:rFonts w:ascii="Calibri" w:eastAsia="Times New Roman" w:hAnsi="Calibri" w:cs="Calibri"/>
          <w:color w:val="000000"/>
        </w:rPr>
        <w:lastRenderedPageBreak/>
        <w:drawing>
          <wp:inline distT="0" distB="0" distL="0" distR="0" wp14:anchorId="5E6C8EF5" wp14:editId="7624334A">
            <wp:extent cx="8229600" cy="36652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22DA052" w14:textId="2D2FD6B1" w:rsidR="003742BA" w:rsidRDefault="003742BA"/>
    <w:sectPr w:rsidR="003742BA" w:rsidSect="003742BA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68D532F"/>
    <w:multiLevelType w:val="hybridMultilevel"/>
    <w:tmpl w:val="F274FD38"/>
    <w:lvl w:ilvl="0" w:tplc="1214F04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182AE8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D54AF6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CA4C61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818424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4D26A9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10CCB2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054B78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D18F7C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42BA"/>
    <w:rsid w:val="003742BA"/>
    <w:rsid w:val="005760D4"/>
    <w:rsid w:val="00802CFE"/>
    <w:rsid w:val="009E1D96"/>
    <w:rsid w:val="00C057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BA8A2"/>
  <w15:chartTrackingRefBased/>
  <w15:docId w15:val="{B8ABABA3-4D00-694E-9427-FB64A5C243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742BA"/>
    <w:pPr>
      <w:spacing w:before="100" w:beforeAutospacing="1" w:after="100" w:afterAutospacing="1"/>
    </w:pPr>
    <w:rPr>
      <w:rFonts w:ascii="Times New Roman" w:eastAsiaTheme="minorEastAsia" w:hAnsi="Times New Roman" w:cs="Times New Roman"/>
    </w:rPr>
  </w:style>
  <w:style w:type="paragraph" w:styleId="ListParagraph">
    <w:name w:val="List Paragraph"/>
    <w:basedOn w:val="Normal"/>
    <w:uiPriority w:val="34"/>
    <w:qFormat/>
    <w:rsid w:val="003742BA"/>
    <w:pPr>
      <w:ind w:left="720"/>
      <w:contextualSpacing/>
    </w:pPr>
    <w:rPr>
      <w:rFonts w:ascii="Times New Roman" w:eastAsiaTheme="minorEastAsia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11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93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75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0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4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7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59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196</Words>
  <Characters>1122</Characters>
  <Application>Microsoft Office Word</Application>
  <DocSecurity>0</DocSecurity>
  <Lines>9</Lines>
  <Paragraphs>2</Paragraphs>
  <ScaleCrop>false</ScaleCrop>
  <Company/>
  <LinksUpToDate>false</LinksUpToDate>
  <CharactersWithSpaces>1316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Amina Ly</dc:creator>
  <cp:keywords/>
  <dc:description/>
  <cp:lastModifiedBy>Amina Ly</cp:lastModifiedBy>
  <cp:revision>1</cp:revision>
  <dcterms:created xsi:type="dcterms:W3CDTF">2021-10-26T22:28:00Z</dcterms:created>
  <dcterms:modified xsi:type="dcterms:W3CDTF">2021-10-26T23:04:00Z</dcterms:modified>
</cp:coreProperties>
</file>