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105D6" w14:textId="4E8F29D4" w:rsidR="005F6627" w:rsidRDefault="00A87973" w:rsidP="00A87973">
      <w:pPr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Lab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2 – Reuso</w:t>
      </w:r>
    </w:p>
    <w:p w14:paraId="0E9D8C7A" w14:textId="6AE9F982" w:rsidR="00A87973" w:rsidRDefault="00A87973" w:rsidP="00A87973">
      <w:pPr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GetInOrder</w:t>
      </w:r>
      <w:proofErr w:type="spellEnd"/>
    </w:p>
    <w:p w14:paraId="2D15E51E" w14:textId="629EB8A6" w:rsidR="00A87973" w:rsidRDefault="00A87973" w:rsidP="00A8797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Frameworks:</w:t>
      </w:r>
    </w:p>
    <w:p w14:paraId="7E1E9DFB" w14:textId="3FCAF7A6" w:rsidR="00A43AF5" w:rsidRPr="00A43AF5" w:rsidRDefault="00A43AF5" w:rsidP="00A879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Todos os frameworks do projeto utilizam o reuso de componentes, provendo funcionalidades que diminuem o retrabalho, porém permitem configuração e customização para se adaptar ao projeto.</w:t>
      </w:r>
    </w:p>
    <w:p w14:paraId="7DAE01C9" w14:textId="0FCC51BA" w:rsidR="00A43AF5" w:rsidRDefault="00A43AF5" w:rsidP="00A8797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- Componentes:</w:t>
      </w:r>
    </w:p>
    <w:p w14:paraId="16BDAF21" w14:textId="09A0385B" w:rsidR="00494A2F" w:rsidRDefault="00A43AF5" w:rsidP="00A43AF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A87973" w:rsidRPr="00494A2F">
        <w:rPr>
          <w:rFonts w:ascii="Arial" w:hAnsi="Arial" w:cs="Arial"/>
          <w:sz w:val="24"/>
          <w:szCs w:val="24"/>
        </w:rPr>
        <w:t>React</w:t>
      </w:r>
      <w:proofErr w:type="spellEnd"/>
      <w:r w:rsidR="00A87973" w:rsidRPr="00494A2F">
        <w:rPr>
          <w:rFonts w:ascii="Arial" w:hAnsi="Arial" w:cs="Arial"/>
          <w:sz w:val="24"/>
          <w:szCs w:val="24"/>
        </w:rPr>
        <w:t xml:space="preserve">: </w:t>
      </w:r>
    </w:p>
    <w:p w14:paraId="652AD730" w14:textId="2070142E" w:rsidR="00494A2F" w:rsidRPr="00494A2F" w:rsidRDefault="00494A2F" w:rsidP="00494A2F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</w:t>
      </w:r>
      <w:proofErr w:type="spellStart"/>
      <w:r>
        <w:rPr>
          <w:rFonts w:ascii="Arial" w:hAnsi="Arial" w:cs="Arial"/>
          <w:sz w:val="24"/>
          <w:szCs w:val="24"/>
        </w:rPr>
        <w:t>React</w:t>
      </w:r>
      <w:proofErr w:type="spellEnd"/>
      <w:r>
        <w:rPr>
          <w:rFonts w:ascii="Arial" w:hAnsi="Arial" w:cs="Arial"/>
          <w:sz w:val="24"/>
          <w:szCs w:val="24"/>
        </w:rPr>
        <w:t xml:space="preserve"> é um framework de </w:t>
      </w:r>
      <w:proofErr w:type="spellStart"/>
      <w:r>
        <w:rPr>
          <w:rFonts w:ascii="Arial" w:hAnsi="Arial" w:cs="Arial"/>
          <w:sz w:val="24"/>
          <w:szCs w:val="24"/>
        </w:rPr>
        <w:t>JavaScript</w:t>
      </w:r>
      <w:proofErr w:type="spellEnd"/>
      <w:r>
        <w:rPr>
          <w:rFonts w:ascii="Arial" w:hAnsi="Arial" w:cs="Arial"/>
          <w:sz w:val="24"/>
          <w:szCs w:val="24"/>
        </w:rPr>
        <w:t xml:space="preserve"> focado em </w:t>
      </w:r>
      <w:proofErr w:type="spellStart"/>
      <w:r>
        <w:rPr>
          <w:rFonts w:ascii="Arial" w:hAnsi="Arial" w:cs="Arial"/>
          <w:sz w:val="24"/>
          <w:szCs w:val="24"/>
        </w:rPr>
        <w:t>componentização</w:t>
      </w:r>
      <w:proofErr w:type="spellEnd"/>
      <w:r>
        <w:rPr>
          <w:rFonts w:ascii="Arial" w:hAnsi="Arial" w:cs="Arial"/>
          <w:sz w:val="24"/>
          <w:szCs w:val="24"/>
        </w:rPr>
        <w:t>, dividindo as funcionalidades em componentes atômicos que facilitam o reuso no projeto, diminuindo a necessidade de retrabalho.</w:t>
      </w:r>
    </w:p>
    <w:p w14:paraId="37C4A194" w14:textId="0939392D" w:rsidR="00A87973" w:rsidRDefault="00A87973" w:rsidP="00494A2F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494A2F">
        <w:rPr>
          <w:rFonts w:ascii="Arial" w:hAnsi="Arial" w:cs="Arial"/>
          <w:sz w:val="24"/>
          <w:szCs w:val="24"/>
        </w:rPr>
        <w:t>TailwindCSS</w:t>
      </w:r>
      <w:proofErr w:type="spellEnd"/>
      <w:r w:rsidRPr="00494A2F">
        <w:rPr>
          <w:rFonts w:ascii="Arial" w:hAnsi="Arial" w:cs="Arial"/>
          <w:sz w:val="24"/>
          <w:szCs w:val="24"/>
        </w:rPr>
        <w:t>:</w:t>
      </w:r>
    </w:p>
    <w:p w14:paraId="7353331C" w14:textId="08AEF90E" w:rsidR="00530EC7" w:rsidRDefault="00530EC7" w:rsidP="00530EC7">
      <w:pPr>
        <w:ind w:left="36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TailwindCSS</w:t>
      </w:r>
      <w:proofErr w:type="spellEnd"/>
      <w:r>
        <w:rPr>
          <w:rFonts w:ascii="Arial" w:hAnsi="Arial" w:cs="Arial"/>
          <w:sz w:val="24"/>
          <w:szCs w:val="24"/>
        </w:rPr>
        <w:t xml:space="preserve"> é um framework CSS que facilita o design do aplicativo, podendo editar a aparência do site sem sair do componente </w:t>
      </w:r>
      <w:proofErr w:type="spellStart"/>
      <w:r>
        <w:rPr>
          <w:rFonts w:ascii="Arial" w:hAnsi="Arial" w:cs="Arial"/>
          <w:sz w:val="24"/>
          <w:szCs w:val="24"/>
        </w:rPr>
        <w:t>React</w:t>
      </w:r>
      <w:proofErr w:type="spellEnd"/>
      <w:r>
        <w:rPr>
          <w:rFonts w:ascii="Arial" w:hAnsi="Arial" w:cs="Arial"/>
          <w:sz w:val="24"/>
          <w:szCs w:val="24"/>
        </w:rPr>
        <w:t>, retirando a necessidade de um arquivo CSS separado.</w:t>
      </w:r>
    </w:p>
    <w:p w14:paraId="313B3BD0" w14:textId="77777777" w:rsidR="00A43AF5" w:rsidRDefault="00A43AF5" w:rsidP="00A43AF5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94A2F">
        <w:rPr>
          <w:rFonts w:ascii="Arial" w:hAnsi="Arial" w:cs="Arial"/>
          <w:sz w:val="24"/>
          <w:szCs w:val="24"/>
        </w:rPr>
        <w:t xml:space="preserve">Next.js: </w:t>
      </w:r>
    </w:p>
    <w:p w14:paraId="48726A23" w14:textId="77777777" w:rsidR="00A43AF5" w:rsidRPr="00494A2F" w:rsidRDefault="00A43AF5" w:rsidP="00A43AF5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Next.js é um framework </w:t>
      </w:r>
      <w:proofErr w:type="spellStart"/>
      <w:r>
        <w:rPr>
          <w:rFonts w:ascii="Arial" w:hAnsi="Arial" w:cs="Arial"/>
          <w:sz w:val="24"/>
          <w:szCs w:val="24"/>
        </w:rPr>
        <w:t>React</w:t>
      </w:r>
      <w:proofErr w:type="spellEnd"/>
      <w:r>
        <w:rPr>
          <w:rFonts w:ascii="Arial" w:hAnsi="Arial" w:cs="Arial"/>
          <w:sz w:val="24"/>
          <w:szCs w:val="24"/>
        </w:rPr>
        <w:t xml:space="preserve"> que adiciona a infraestrutura necessária para criar uma aplicação completa. Next.js provê API </w:t>
      </w:r>
      <w:proofErr w:type="spellStart"/>
      <w:r>
        <w:rPr>
          <w:rFonts w:ascii="Arial" w:hAnsi="Arial" w:cs="Arial"/>
          <w:sz w:val="24"/>
          <w:szCs w:val="24"/>
        </w:rPr>
        <w:t>Routes</w:t>
      </w:r>
      <w:proofErr w:type="spellEnd"/>
      <w:r>
        <w:rPr>
          <w:rFonts w:ascii="Arial" w:hAnsi="Arial" w:cs="Arial"/>
          <w:sz w:val="24"/>
          <w:szCs w:val="24"/>
        </w:rPr>
        <w:t xml:space="preserve"> e Server </w:t>
      </w:r>
      <w:proofErr w:type="spellStart"/>
      <w:r>
        <w:rPr>
          <w:rFonts w:ascii="Arial" w:hAnsi="Arial" w:cs="Arial"/>
          <w:sz w:val="24"/>
          <w:szCs w:val="24"/>
        </w:rPr>
        <w:t>Actions</w:t>
      </w:r>
      <w:proofErr w:type="spellEnd"/>
      <w:r>
        <w:rPr>
          <w:rFonts w:ascii="Arial" w:hAnsi="Arial" w:cs="Arial"/>
          <w:sz w:val="24"/>
          <w:szCs w:val="24"/>
        </w:rPr>
        <w:t>, escrevendo funções que permitiram o uso tanto do lado do servidor quanto do cliente.</w:t>
      </w:r>
    </w:p>
    <w:p w14:paraId="433A5E2A" w14:textId="77777777" w:rsidR="00A43AF5" w:rsidRPr="00A43AF5" w:rsidRDefault="00A43AF5" w:rsidP="00A43AF5">
      <w:pPr>
        <w:rPr>
          <w:rFonts w:ascii="Arial" w:hAnsi="Arial" w:cs="Arial"/>
          <w:b/>
          <w:bCs/>
          <w:sz w:val="24"/>
          <w:szCs w:val="24"/>
        </w:rPr>
      </w:pPr>
    </w:p>
    <w:p w14:paraId="3780A3E9" w14:textId="688B7E6F" w:rsidR="00530EC7" w:rsidRDefault="00A87973" w:rsidP="00A8797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Bibliotecas:</w:t>
      </w:r>
    </w:p>
    <w:p w14:paraId="4A7E4E14" w14:textId="00C6B859" w:rsidR="00A43AF5" w:rsidRDefault="00A43AF5" w:rsidP="00A879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bibliotecas do projeto </w:t>
      </w:r>
      <w:r w:rsidR="0014198D">
        <w:rPr>
          <w:rFonts w:ascii="Arial" w:hAnsi="Arial" w:cs="Arial"/>
          <w:sz w:val="24"/>
          <w:szCs w:val="24"/>
        </w:rPr>
        <w:t xml:space="preserve">focam principalmente no reuso de objetos e funções, fornecendo abstrações em unidades pequenas, aplicando o reuso em nível mais técnico. As bibliotecas </w:t>
      </w:r>
      <w:proofErr w:type="spellStart"/>
      <w:r w:rsidR="0014198D">
        <w:rPr>
          <w:rFonts w:ascii="Arial" w:hAnsi="Arial" w:cs="Arial"/>
          <w:sz w:val="24"/>
          <w:szCs w:val="24"/>
        </w:rPr>
        <w:t>PrimeReact</w:t>
      </w:r>
      <w:proofErr w:type="spellEnd"/>
      <w:r w:rsidR="0014198D">
        <w:rPr>
          <w:rFonts w:ascii="Arial" w:hAnsi="Arial" w:cs="Arial"/>
          <w:sz w:val="24"/>
          <w:szCs w:val="24"/>
        </w:rPr>
        <w:t xml:space="preserve"> e MUI se encaixam no nível de reuso de componentes, ambas fornecem componentes </w:t>
      </w:r>
      <w:proofErr w:type="spellStart"/>
      <w:r w:rsidR="0014198D">
        <w:rPr>
          <w:rFonts w:ascii="Arial" w:hAnsi="Arial" w:cs="Arial"/>
          <w:sz w:val="24"/>
          <w:szCs w:val="24"/>
        </w:rPr>
        <w:t>React</w:t>
      </w:r>
      <w:proofErr w:type="spellEnd"/>
      <w:r w:rsidR="0014198D">
        <w:rPr>
          <w:rFonts w:ascii="Arial" w:hAnsi="Arial" w:cs="Arial"/>
          <w:sz w:val="24"/>
          <w:szCs w:val="24"/>
        </w:rPr>
        <w:t xml:space="preserve"> que entregam as funcionalidades de, por exemplo, gráficos e editores de texto prontos e configuráveis para o projeto.</w:t>
      </w:r>
    </w:p>
    <w:p w14:paraId="629AEF4B" w14:textId="1C633274" w:rsidR="0014198D" w:rsidRDefault="0014198D" w:rsidP="00A8797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- Componentes:</w:t>
      </w:r>
    </w:p>
    <w:p w14:paraId="39FC90BD" w14:textId="6A5885A4" w:rsidR="0014198D" w:rsidRPr="0014198D" w:rsidRDefault="0014198D" w:rsidP="0014198D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530EC7">
        <w:rPr>
          <w:rFonts w:ascii="Arial" w:hAnsi="Arial" w:cs="Arial"/>
          <w:sz w:val="24"/>
          <w:szCs w:val="24"/>
        </w:rPr>
        <w:t>PrimeReact</w:t>
      </w:r>
      <w:proofErr w:type="spellEnd"/>
      <w:r w:rsidRPr="00530EC7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</w:p>
    <w:p w14:paraId="610BD964" w14:textId="2BEA4971" w:rsidR="0014198D" w:rsidRPr="0014198D" w:rsidRDefault="0014198D" w:rsidP="0014198D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Fornece componentes </w:t>
      </w:r>
      <w:proofErr w:type="spellStart"/>
      <w:r>
        <w:rPr>
          <w:rFonts w:ascii="Arial" w:hAnsi="Arial" w:cs="Arial"/>
          <w:sz w:val="24"/>
          <w:szCs w:val="24"/>
        </w:rPr>
        <w:t>React</w:t>
      </w:r>
      <w:proofErr w:type="spellEnd"/>
      <w:r>
        <w:rPr>
          <w:rFonts w:ascii="Arial" w:hAnsi="Arial" w:cs="Arial"/>
          <w:sz w:val="24"/>
          <w:szCs w:val="24"/>
        </w:rPr>
        <w:t xml:space="preserve"> como editor de texto, </w:t>
      </w:r>
      <w:r w:rsidR="000C532F">
        <w:rPr>
          <w:rFonts w:ascii="Arial" w:hAnsi="Arial" w:cs="Arial"/>
          <w:sz w:val="24"/>
          <w:szCs w:val="24"/>
        </w:rPr>
        <w:t>calendário, etc.</w:t>
      </w:r>
    </w:p>
    <w:p w14:paraId="2493519A" w14:textId="5610395C" w:rsidR="0014198D" w:rsidRDefault="0014198D" w:rsidP="00A87973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30EC7">
        <w:rPr>
          <w:rFonts w:ascii="Arial" w:hAnsi="Arial" w:cs="Arial"/>
          <w:sz w:val="24"/>
          <w:szCs w:val="24"/>
        </w:rPr>
        <w:t>MUI:</w:t>
      </w:r>
    </w:p>
    <w:p w14:paraId="477558EF" w14:textId="5EF8F0F4" w:rsidR="000C532F" w:rsidRPr="0014198D" w:rsidRDefault="000C532F" w:rsidP="000C532F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Fornece componentes </w:t>
      </w:r>
      <w:proofErr w:type="spellStart"/>
      <w:r>
        <w:rPr>
          <w:rFonts w:ascii="Arial" w:hAnsi="Arial" w:cs="Arial"/>
          <w:sz w:val="24"/>
          <w:szCs w:val="24"/>
        </w:rPr>
        <w:t>React</w:t>
      </w:r>
      <w:proofErr w:type="spellEnd"/>
      <w:r>
        <w:rPr>
          <w:rFonts w:ascii="Arial" w:hAnsi="Arial" w:cs="Arial"/>
          <w:sz w:val="24"/>
          <w:szCs w:val="24"/>
        </w:rPr>
        <w:t xml:space="preserve"> como gráficos, visualizadores de árvore, etc.</w:t>
      </w:r>
    </w:p>
    <w:p w14:paraId="74AD554C" w14:textId="67CCC150" w:rsidR="00A43AF5" w:rsidRDefault="00A43AF5" w:rsidP="00A8797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- Função:</w:t>
      </w:r>
    </w:p>
    <w:p w14:paraId="2EDBC82B" w14:textId="22C50117" w:rsidR="0014198D" w:rsidRDefault="0014198D" w:rsidP="00A87973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30EC7">
        <w:rPr>
          <w:rFonts w:ascii="Arial" w:hAnsi="Arial" w:cs="Arial"/>
          <w:sz w:val="24"/>
          <w:szCs w:val="24"/>
        </w:rPr>
        <w:t>NextAuth.js:</w:t>
      </w:r>
    </w:p>
    <w:p w14:paraId="7AC79B41" w14:textId="32102DA0" w:rsidR="0014198D" w:rsidRPr="0014198D" w:rsidRDefault="0014198D" w:rsidP="0014198D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Fornece as abstrações de protocolos de autenticação, além de padronizar os objetos de estado de sessão.</w:t>
      </w:r>
    </w:p>
    <w:p w14:paraId="0CCAC289" w14:textId="0F40B05D" w:rsidR="00A87973" w:rsidRDefault="00494A2F" w:rsidP="00530EC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530EC7">
        <w:rPr>
          <w:rFonts w:ascii="Arial" w:hAnsi="Arial" w:cs="Arial"/>
          <w:sz w:val="24"/>
          <w:szCs w:val="24"/>
        </w:rPr>
        <w:t>Zustand</w:t>
      </w:r>
      <w:proofErr w:type="spellEnd"/>
      <w:r w:rsidRPr="00530EC7">
        <w:rPr>
          <w:rFonts w:ascii="Arial" w:hAnsi="Arial" w:cs="Arial"/>
          <w:sz w:val="24"/>
          <w:szCs w:val="24"/>
        </w:rPr>
        <w:t>:</w:t>
      </w:r>
    </w:p>
    <w:p w14:paraId="3FBA8C98" w14:textId="5A7A6169" w:rsidR="000C532F" w:rsidRDefault="000C532F" w:rsidP="000C532F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Permite gerenciar os estados locais, como quais abas estão abertas em quais telas, </w:t>
      </w:r>
      <w:proofErr w:type="spellStart"/>
      <w:r>
        <w:rPr>
          <w:rFonts w:ascii="Arial" w:hAnsi="Arial" w:cs="Arial"/>
          <w:sz w:val="24"/>
          <w:szCs w:val="24"/>
        </w:rPr>
        <w:t>etc</w:t>
      </w:r>
      <w:proofErr w:type="spellEnd"/>
      <w:r>
        <w:rPr>
          <w:rFonts w:ascii="Arial" w:hAnsi="Arial" w:cs="Arial"/>
          <w:sz w:val="24"/>
          <w:szCs w:val="24"/>
        </w:rPr>
        <w:t xml:space="preserve">, abstraindo esse gerenciamento. </w:t>
      </w:r>
    </w:p>
    <w:p w14:paraId="758B4900" w14:textId="77777777" w:rsidR="000C532F" w:rsidRDefault="000C532F" w:rsidP="000C532F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530EC7">
        <w:rPr>
          <w:rFonts w:ascii="Arial" w:hAnsi="Arial" w:cs="Arial"/>
          <w:sz w:val="24"/>
          <w:szCs w:val="24"/>
        </w:rPr>
        <w:t>Axios</w:t>
      </w:r>
      <w:proofErr w:type="spellEnd"/>
      <w:r w:rsidRPr="00530EC7">
        <w:rPr>
          <w:rFonts w:ascii="Arial" w:hAnsi="Arial" w:cs="Arial"/>
          <w:sz w:val="24"/>
          <w:szCs w:val="24"/>
        </w:rPr>
        <w:t>:</w:t>
      </w:r>
    </w:p>
    <w:p w14:paraId="23F7D3F6" w14:textId="5E36EE08" w:rsidR="000C532F" w:rsidRPr="000C532F" w:rsidRDefault="000C532F" w:rsidP="000C532F">
      <w:pPr>
        <w:pStyle w:val="PargrafodaLista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Axios</w:t>
      </w:r>
      <w:proofErr w:type="spellEnd"/>
      <w:r>
        <w:rPr>
          <w:rFonts w:ascii="Arial" w:hAnsi="Arial" w:cs="Arial"/>
          <w:sz w:val="24"/>
          <w:szCs w:val="24"/>
        </w:rPr>
        <w:t xml:space="preserve"> é uma biblioteca para fazer requisições de forma simples, é possível criar uma instancia com a URL base e chave de API e não precisar repetir essas informações no resto do projeto.</w:t>
      </w:r>
    </w:p>
    <w:p w14:paraId="1E0197DC" w14:textId="04BBD30F" w:rsidR="00494A2F" w:rsidRDefault="00494A2F" w:rsidP="00530EC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30EC7">
        <w:rPr>
          <w:rFonts w:ascii="Arial" w:hAnsi="Arial" w:cs="Arial"/>
          <w:sz w:val="24"/>
          <w:szCs w:val="24"/>
        </w:rPr>
        <w:t>Octokit.js:</w:t>
      </w:r>
    </w:p>
    <w:p w14:paraId="349C8AA4" w14:textId="64BBDB19" w:rsidR="000C532F" w:rsidRPr="00530EC7" w:rsidRDefault="000C532F" w:rsidP="000C532F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</w:t>
      </w:r>
      <w:proofErr w:type="spellStart"/>
      <w:r>
        <w:rPr>
          <w:rFonts w:ascii="Arial" w:hAnsi="Arial" w:cs="Arial"/>
          <w:sz w:val="24"/>
          <w:szCs w:val="24"/>
        </w:rPr>
        <w:t>Octokit</w:t>
      </w:r>
      <w:proofErr w:type="spellEnd"/>
      <w:r>
        <w:rPr>
          <w:rFonts w:ascii="Arial" w:hAnsi="Arial" w:cs="Arial"/>
          <w:sz w:val="24"/>
          <w:szCs w:val="24"/>
        </w:rPr>
        <w:t xml:space="preserve"> é a biblioteca oficial do GitHub, traduzindo as respostas do GitHub, funcionando como um </w:t>
      </w:r>
      <w:proofErr w:type="spellStart"/>
      <w:r>
        <w:rPr>
          <w:rFonts w:ascii="Arial" w:hAnsi="Arial" w:cs="Arial"/>
          <w:sz w:val="24"/>
          <w:szCs w:val="24"/>
        </w:rPr>
        <w:t>Axios</w:t>
      </w:r>
      <w:proofErr w:type="spellEnd"/>
      <w:r>
        <w:rPr>
          <w:rFonts w:ascii="Arial" w:hAnsi="Arial" w:cs="Arial"/>
          <w:sz w:val="24"/>
          <w:szCs w:val="24"/>
        </w:rPr>
        <w:t xml:space="preserve"> especifico para o GitHub. Por conhecer as regras do GitHub, facilita o desenvolvimento ao deixar de implementar um método para cada URL por exemplo.</w:t>
      </w:r>
    </w:p>
    <w:p w14:paraId="736EE4BC" w14:textId="7C569D6B" w:rsidR="00494A2F" w:rsidRDefault="00494A2F" w:rsidP="00530EC7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530EC7">
        <w:rPr>
          <w:rFonts w:ascii="Arial" w:hAnsi="Arial" w:cs="Arial"/>
          <w:sz w:val="24"/>
          <w:szCs w:val="24"/>
        </w:rPr>
        <w:t>TanStack</w:t>
      </w:r>
      <w:proofErr w:type="spellEnd"/>
      <w:r w:rsidRPr="00530EC7">
        <w:rPr>
          <w:rFonts w:ascii="Arial" w:hAnsi="Arial" w:cs="Arial"/>
          <w:sz w:val="24"/>
          <w:szCs w:val="24"/>
        </w:rPr>
        <w:t xml:space="preserve"> Query:</w:t>
      </w:r>
    </w:p>
    <w:p w14:paraId="21E1FD05" w14:textId="031FFE2F" w:rsidR="000C532F" w:rsidRPr="00530EC7" w:rsidRDefault="000C532F" w:rsidP="000C532F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</w:t>
      </w:r>
      <w:proofErr w:type="spellStart"/>
      <w:r>
        <w:rPr>
          <w:rFonts w:ascii="Arial" w:hAnsi="Arial" w:cs="Arial"/>
          <w:sz w:val="24"/>
          <w:szCs w:val="24"/>
        </w:rPr>
        <w:t>TanStack</w:t>
      </w:r>
      <w:proofErr w:type="spellEnd"/>
      <w:r>
        <w:rPr>
          <w:rFonts w:ascii="Arial" w:hAnsi="Arial" w:cs="Arial"/>
          <w:sz w:val="24"/>
          <w:szCs w:val="24"/>
        </w:rPr>
        <w:t xml:space="preserve"> Query é um gerenciador de cache de dados assíncronos, permitindo atualizar a página com novas informações apenas quando há mudanças externas como por exemplo, uma nova mudança no </w:t>
      </w:r>
      <w:proofErr w:type="spellStart"/>
      <w:r>
        <w:rPr>
          <w:rFonts w:ascii="Arial" w:hAnsi="Arial" w:cs="Arial"/>
          <w:sz w:val="24"/>
          <w:szCs w:val="24"/>
        </w:rPr>
        <w:t>Trello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D1F392F" w14:textId="7D66F3EA" w:rsidR="0014198D" w:rsidRDefault="00A87973" w:rsidP="00A8797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APIs:</w:t>
      </w:r>
    </w:p>
    <w:p w14:paraId="71A8439B" w14:textId="5CEAFDCC" w:rsidR="000C532F" w:rsidRPr="000C532F" w:rsidRDefault="000C532F" w:rsidP="00A879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APIs utilizam o reuso de aplicação, fornecendo soluções completas que nosso aplicativo apenas faz a ponte entre o usuário e elas. Assim não é possível realizar mudanças para que se adaptem ao nosso projeto, apenas nos conectar a elas.</w:t>
      </w:r>
    </w:p>
    <w:p w14:paraId="05BB2454" w14:textId="6E10CEF6" w:rsidR="00A87973" w:rsidRDefault="00A87973" w:rsidP="000C532F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0C532F">
        <w:rPr>
          <w:rFonts w:ascii="Arial" w:hAnsi="Arial" w:cs="Arial"/>
          <w:sz w:val="24"/>
          <w:szCs w:val="24"/>
        </w:rPr>
        <w:t>Trello</w:t>
      </w:r>
      <w:proofErr w:type="spellEnd"/>
    </w:p>
    <w:p w14:paraId="15E09706" w14:textId="5F6756C8" w:rsidR="000C532F" w:rsidRPr="000C532F" w:rsidRDefault="000C532F" w:rsidP="000C532F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Fornece ferramenta completa de metodologia </w:t>
      </w:r>
      <w:proofErr w:type="spellStart"/>
      <w:r>
        <w:rPr>
          <w:rFonts w:ascii="Arial" w:hAnsi="Arial" w:cs="Arial"/>
          <w:sz w:val="24"/>
          <w:szCs w:val="24"/>
        </w:rPr>
        <w:t>Kanban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2C7CC0C" w14:textId="1A791BBD" w:rsidR="00A87973" w:rsidRDefault="00A87973" w:rsidP="000C532F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C532F">
        <w:rPr>
          <w:rFonts w:ascii="Arial" w:hAnsi="Arial" w:cs="Arial"/>
          <w:sz w:val="24"/>
          <w:szCs w:val="24"/>
        </w:rPr>
        <w:t>GitHub</w:t>
      </w:r>
    </w:p>
    <w:p w14:paraId="3329D669" w14:textId="74954E61" w:rsidR="000C532F" w:rsidRPr="000C532F" w:rsidRDefault="000C532F" w:rsidP="000C532F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Ferramenta completa de gerenciamento de repositórios.</w:t>
      </w:r>
    </w:p>
    <w:p w14:paraId="2C5803B3" w14:textId="1EECE211" w:rsidR="00A87973" w:rsidRDefault="00A87973" w:rsidP="000C532F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C532F">
        <w:rPr>
          <w:rFonts w:ascii="Arial" w:hAnsi="Arial" w:cs="Arial"/>
          <w:sz w:val="24"/>
          <w:szCs w:val="24"/>
        </w:rPr>
        <w:t>Moodle</w:t>
      </w:r>
    </w:p>
    <w:p w14:paraId="00A95F5A" w14:textId="7DF15228" w:rsidR="000C532F" w:rsidRPr="000C532F" w:rsidRDefault="000C532F" w:rsidP="000C532F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Site que gerencia as disciplinas dos estudantes.</w:t>
      </w:r>
    </w:p>
    <w:p w14:paraId="397A4C98" w14:textId="2DE9D553" w:rsidR="00A87973" w:rsidRDefault="00530EC7" w:rsidP="000C532F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C532F">
        <w:rPr>
          <w:rFonts w:ascii="Arial" w:hAnsi="Arial" w:cs="Arial"/>
          <w:sz w:val="24"/>
          <w:szCs w:val="24"/>
        </w:rPr>
        <w:t>Autenticação Google, GitHub (NextAuth.js)</w:t>
      </w:r>
    </w:p>
    <w:p w14:paraId="7EA99050" w14:textId="7F41BD18" w:rsidR="000C532F" w:rsidRDefault="000C532F" w:rsidP="000C532F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Ferramentas prontas de autenticação que serão aproveitadas pelo nosso projeto, o NextAuth.js fornecerá as abstrações para utilizar essas ferramentas.</w:t>
      </w:r>
    </w:p>
    <w:p w14:paraId="18004C44" w14:textId="2A9B1084" w:rsidR="00CA1F46" w:rsidRDefault="00CA1F46" w:rsidP="00CA1F46">
      <w:pPr>
        <w:rPr>
          <w:rFonts w:ascii="Arial" w:hAnsi="Arial" w:cs="Arial"/>
          <w:sz w:val="24"/>
          <w:szCs w:val="24"/>
        </w:rPr>
      </w:pPr>
    </w:p>
    <w:p w14:paraId="34B7A8DF" w14:textId="2FF018A7" w:rsidR="00CA1F46" w:rsidRDefault="00CA1F46" w:rsidP="00CA1F4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Impactos do reuso no projeto:</w:t>
      </w:r>
    </w:p>
    <w:p w14:paraId="3FCA70F2" w14:textId="7BA11737" w:rsidR="00CA1F46" w:rsidRDefault="00CA1F46" w:rsidP="00CA1F4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reuso no projeto impacta muito positivamente a produtividade no desenvolvimento do sistema, removendo a necessidade de implementação e reduzindo o retrabalho, porém dependendo do nível de reuso alguns impactos negativos podem ser observados, como por exemplo, a falta de adaptabilidade as necessidades do sistema ao utilizar uma aplicação externa como o </w:t>
      </w:r>
      <w:proofErr w:type="spellStart"/>
      <w:r>
        <w:rPr>
          <w:rFonts w:ascii="Arial" w:hAnsi="Arial" w:cs="Arial"/>
          <w:sz w:val="24"/>
          <w:szCs w:val="24"/>
        </w:rPr>
        <w:t>Trello</w:t>
      </w:r>
      <w:proofErr w:type="spellEnd"/>
      <w:r>
        <w:rPr>
          <w:rFonts w:ascii="Arial" w:hAnsi="Arial" w:cs="Arial"/>
          <w:sz w:val="24"/>
          <w:szCs w:val="24"/>
        </w:rPr>
        <w:t>, no qual não possuímos controle no desenvolvimento, ficando sujeitos a possíveis falhas do sistema.</w:t>
      </w:r>
    </w:p>
    <w:p w14:paraId="6E048061" w14:textId="37E79CEF" w:rsidR="00CA1F46" w:rsidRDefault="00CA1F46" w:rsidP="00CA1F4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Referências:</w:t>
      </w:r>
    </w:p>
    <w:p w14:paraId="4B7C5B29" w14:textId="24CC2F1C" w:rsidR="00CA1F46" w:rsidRDefault="00CA1F46" w:rsidP="00CA1F4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hyperlink r:id="rId5" w:history="1">
        <w:r w:rsidRPr="00D16008">
          <w:rPr>
            <w:rStyle w:val="Hyperlink"/>
            <w:rFonts w:ascii="Arial" w:hAnsi="Arial" w:cs="Arial"/>
            <w:sz w:val="24"/>
            <w:szCs w:val="24"/>
          </w:rPr>
          <w:t>https://react.dev/</w:t>
        </w:r>
      </w:hyperlink>
    </w:p>
    <w:p w14:paraId="728D7BC2" w14:textId="6AEC46D7" w:rsidR="00CA1F46" w:rsidRDefault="00CA1F46" w:rsidP="00CA1F4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hyperlink r:id="rId6" w:history="1">
        <w:r w:rsidRPr="00D16008">
          <w:rPr>
            <w:rStyle w:val="Hyperlink"/>
            <w:rFonts w:ascii="Arial" w:hAnsi="Arial" w:cs="Arial"/>
            <w:sz w:val="24"/>
            <w:szCs w:val="24"/>
          </w:rPr>
          <w:t>https://tailwindcss.com/</w:t>
        </w:r>
      </w:hyperlink>
    </w:p>
    <w:p w14:paraId="4F82401E" w14:textId="1AD7596B" w:rsidR="00CA1F46" w:rsidRDefault="00CA1F46" w:rsidP="00CA1F4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hyperlink r:id="rId7" w:history="1">
        <w:r w:rsidRPr="00D16008">
          <w:rPr>
            <w:rStyle w:val="Hyperlink"/>
            <w:rFonts w:ascii="Arial" w:hAnsi="Arial" w:cs="Arial"/>
            <w:sz w:val="24"/>
            <w:szCs w:val="24"/>
          </w:rPr>
          <w:t>https://nextjs.org/</w:t>
        </w:r>
      </w:hyperlink>
    </w:p>
    <w:p w14:paraId="22BC77D7" w14:textId="27C9F7EB" w:rsidR="00CA1F46" w:rsidRDefault="00CA1F46" w:rsidP="00CA1F4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hyperlink r:id="rId8" w:history="1">
        <w:r w:rsidRPr="00D16008">
          <w:rPr>
            <w:rStyle w:val="Hyperlink"/>
            <w:rFonts w:ascii="Arial" w:hAnsi="Arial" w:cs="Arial"/>
            <w:sz w:val="24"/>
            <w:szCs w:val="24"/>
          </w:rPr>
          <w:t>https://mui.com/</w:t>
        </w:r>
      </w:hyperlink>
    </w:p>
    <w:p w14:paraId="10DCC9F2" w14:textId="44872498" w:rsidR="00CA1F46" w:rsidRDefault="00CA1F46" w:rsidP="00CA1F4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hyperlink r:id="rId9" w:history="1">
        <w:r w:rsidRPr="00D16008">
          <w:rPr>
            <w:rStyle w:val="Hyperlink"/>
            <w:rFonts w:ascii="Arial" w:hAnsi="Arial" w:cs="Arial"/>
            <w:sz w:val="24"/>
            <w:szCs w:val="24"/>
          </w:rPr>
          <w:t>https://primereact.org/</w:t>
        </w:r>
      </w:hyperlink>
    </w:p>
    <w:p w14:paraId="413C30BD" w14:textId="4FCAA75F" w:rsidR="00CA1F46" w:rsidRDefault="00CA1F46" w:rsidP="00CA1F4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hyperlink r:id="rId10" w:history="1">
        <w:r w:rsidRPr="00D16008">
          <w:rPr>
            <w:rStyle w:val="Hyperlink"/>
            <w:rFonts w:ascii="Arial" w:hAnsi="Arial" w:cs="Arial"/>
            <w:sz w:val="24"/>
            <w:szCs w:val="24"/>
          </w:rPr>
          <w:t>https://next-auth.js.org/</w:t>
        </w:r>
      </w:hyperlink>
    </w:p>
    <w:p w14:paraId="78174B2C" w14:textId="4DA0CC28" w:rsidR="00CA1F46" w:rsidRDefault="00CA1F46" w:rsidP="00CA1F4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hyperlink r:id="rId11" w:history="1">
        <w:r w:rsidRPr="00D16008">
          <w:rPr>
            <w:rStyle w:val="Hyperlink"/>
            <w:rFonts w:ascii="Arial" w:hAnsi="Arial" w:cs="Arial"/>
            <w:sz w:val="24"/>
            <w:szCs w:val="24"/>
          </w:rPr>
          <w:t>https://zustand-demo.pmnd.rs/</w:t>
        </w:r>
      </w:hyperlink>
    </w:p>
    <w:p w14:paraId="42579479" w14:textId="7D7CD779" w:rsidR="00CA1F46" w:rsidRDefault="00CA1F46" w:rsidP="00CA1F4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hyperlink r:id="rId12" w:history="1">
        <w:r w:rsidRPr="00D16008">
          <w:rPr>
            <w:rStyle w:val="Hyperlink"/>
            <w:rFonts w:ascii="Arial" w:hAnsi="Arial" w:cs="Arial"/>
            <w:sz w:val="24"/>
            <w:szCs w:val="24"/>
          </w:rPr>
          <w:t>https://axios-http.com/docs/intro</w:t>
        </w:r>
      </w:hyperlink>
    </w:p>
    <w:p w14:paraId="4D2E2CF8" w14:textId="70877E14" w:rsidR="00CA1F46" w:rsidRDefault="00CA1F46" w:rsidP="00CA1F4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hyperlink r:id="rId13" w:history="1">
        <w:r w:rsidRPr="00D16008">
          <w:rPr>
            <w:rStyle w:val="Hyperlink"/>
            <w:rFonts w:ascii="Arial" w:hAnsi="Arial" w:cs="Arial"/>
            <w:sz w:val="24"/>
            <w:szCs w:val="24"/>
          </w:rPr>
          <w:t>https://github.com/octokit/octokit.js</w:t>
        </w:r>
      </w:hyperlink>
    </w:p>
    <w:p w14:paraId="18CA236C" w14:textId="2F12DC10" w:rsidR="00CA1F46" w:rsidRDefault="00CA1F46" w:rsidP="00CA1F4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hyperlink r:id="rId14" w:history="1">
        <w:r w:rsidRPr="00D16008">
          <w:rPr>
            <w:rStyle w:val="Hyperlink"/>
            <w:rFonts w:ascii="Arial" w:hAnsi="Arial" w:cs="Arial"/>
            <w:sz w:val="24"/>
            <w:szCs w:val="24"/>
          </w:rPr>
          <w:t>https://tanstack.com/query/latest</w:t>
        </w:r>
      </w:hyperlink>
    </w:p>
    <w:p w14:paraId="6491ED56" w14:textId="252D6432" w:rsidR="00CA1F46" w:rsidRDefault="00CA1F46" w:rsidP="00CA1F4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hyperlink r:id="rId15" w:history="1">
        <w:r w:rsidRPr="00D16008">
          <w:rPr>
            <w:rStyle w:val="Hyperlink"/>
            <w:rFonts w:ascii="Arial" w:hAnsi="Arial" w:cs="Arial"/>
            <w:sz w:val="24"/>
            <w:szCs w:val="24"/>
          </w:rPr>
          <w:t>https://trello.com/pt-BR/tour</w:t>
        </w:r>
      </w:hyperlink>
    </w:p>
    <w:p w14:paraId="45030476" w14:textId="1F71E5A1" w:rsidR="00CA1F46" w:rsidRDefault="00CA1F46" w:rsidP="00CA1F4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hyperlink r:id="rId16" w:history="1">
        <w:r w:rsidRPr="00D16008">
          <w:rPr>
            <w:rStyle w:val="Hyperlink"/>
            <w:rFonts w:ascii="Arial" w:hAnsi="Arial" w:cs="Arial"/>
            <w:sz w:val="24"/>
            <w:szCs w:val="24"/>
          </w:rPr>
          <w:t>https://github.com/</w:t>
        </w:r>
      </w:hyperlink>
    </w:p>
    <w:p w14:paraId="7787DFD5" w14:textId="4EFA70F0" w:rsidR="00CA1F46" w:rsidRPr="00CA1F46" w:rsidRDefault="00CA1F46" w:rsidP="00CA1F4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A1F46">
        <w:rPr>
          <w:rFonts w:ascii="Arial" w:hAnsi="Arial" w:cs="Arial"/>
          <w:sz w:val="24"/>
          <w:szCs w:val="24"/>
        </w:rPr>
        <w:t>https://moodle.com/pt-br/</w:t>
      </w:r>
    </w:p>
    <w:sectPr w:rsidR="00CA1F46" w:rsidRPr="00CA1F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075A34"/>
    <w:multiLevelType w:val="hybridMultilevel"/>
    <w:tmpl w:val="3EA0DF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973"/>
    <w:rsid w:val="0002254B"/>
    <w:rsid w:val="000C532F"/>
    <w:rsid w:val="0014198D"/>
    <w:rsid w:val="002047AE"/>
    <w:rsid w:val="00494A2F"/>
    <w:rsid w:val="00530EC7"/>
    <w:rsid w:val="005F6627"/>
    <w:rsid w:val="00A43AF5"/>
    <w:rsid w:val="00A87973"/>
    <w:rsid w:val="00CA1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88CA5"/>
  <w15:chartTrackingRefBased/>
  <w15:docId w15:val="{1A672EB8-2F6A-4F73-9FE5-E7887367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94A2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A1F4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A1F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ui.com/" TargetMode="External"/><Relationship Id="rId13" Type="http://schemas.openxmlformats.org/officeDocument/2006/relationships/hyperlink" Target="https://github.com/octokit/octokit.j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extjs.org/" TargetMode="External"/><Relationship Id="rId12" Type="http://schemas.openxmlformats.org/officeDocument/2006/relationships/hyperlink" Target="https://axios-http.com/docs/intro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ailwindcss.com/" TargetMode="External"/><Relationship Id="rId11" Type="http://schemas.openxmlformats.org/officeDocument/2006/relationships/hyperlink" Target="https://zustand-demo.pmnd.rs/" TargetMode="External"/><Relationship Id="rId5" Type="http://schemas.openxmlformats.org/officeDocument/2006/relationships/hyperlink" Target="https://react.dev/" TargetMode="External"/><Relationship Id="rId15" Type="http://schemas.openxmlformats.org/officeDocument/2006/relationships/hyperlink" Target="https://trello.com/pt-BR/tour" TargetMode="External"/><Relationship Id="rId10" Type="http://schemas.openxmlformats.org/officeDocument/2006/relationships/hyperlink" Target="https://next-auth.js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imereact.org/" TargetMode="External"/><Relationship Id="rId14" Type="http://schemas.openxmlformats.org/officeDocument/2006/relationships/hyperlink" Target="https://tanstack.com/query/lates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680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MORAIS ESCUDEIRO</dc:creator>
  <cp:keywords/>
  <dc:description/>
  <cp:lastModifiedBy>GUILHERME MORAIS ESCUDEIRO</cp:lastModifiedBy>
  <cp:revision>1</cp:revision>
  <dcterms:created xsi:type="dcterms:W3CDTF">2026-02-09T20:28:00Z</dcterms:created>
  <dcterms:modified xsi:type="dcterms:W3CDTF">2026-02-09T21:54:00Z</dcterms:modified>
</cp:coreProperties>
</file>