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C940" w14:textId="77777777" w:rsidR="002F1348" w:rsidRDefault="00875EB1">
      <w:pPr>
        <w:spacing w:after="4" w:line="252" w:lineRule="auto"/>
        <w:ind w:left="-5"/>
      </w:pPr>
      <w:r>
        <w:rPr>
          <w:b/>
          <w:sz w:val="26"/>
        </w:rPr>
        <w:t xml:space="preserve">UTFPR – Campus Apucarana </w:t>
      </w:r>
    </w:p>
    <w:p w14:paraId="32BC885F" w14:textId="77777777" w:rsidR="002F1348" w:rsidRDefault="00875EB1">
      <w:pPr>
        <w:spacing w:after="4" w:line="252" w:lineRule="auto"/>
        <w:ind w:left="-5"/>
      </w:pPr>
      <w:r>
        <w:rPr>
          <w:b/>
          <w:sz w:val="26"/>
        </w:rPr>
        <w:t xml:space="preserve">Curso Engenharia de Computação – Disciplina: Banco de Dados.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 </w:t>
      </w:r>
      <w:r>
        <w:rPr>
          <w:b/>
          <w:sz w:val="26"/>
        </w:rPr>
        <w:tab/>
        <w:t xml:space="preserve"> Professor: Wendel Góes </w:t>
      </w:r>
    </w:p>
    <w:p w14:paraId="05C8827A" w14:textId="77777777" w:rsidR="002F1348" w:rsidRDefault="00875EB1">
      <w:pPr>
        <w:spacing w:after="2" w:line="259" w:lineRule="auto"/>
        <w:ind w:left="-29" w:right="-25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234AA7" wp14:editId="3CF3BB04">
                <wp:extent cx="6226810" cy="9144"/>
                <wp:effectExtent l="0" t="0" r="0" b="0"/>
                <wp:docPr id="1399" name="Group 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810" cy="9144"/>
                          <a:chOff x="0" y="0"/>
                          <a:chExt cx="6226810" cy="9144"/>
                        </a:xfrm>
                      </wpg:grpSpPr>
                      <wps:wsp>
                        <wps:cNvPr id="1693" name="Shape 1693"/>
                        <wps:cNvSpPr/>
                        <wps:spPr>
                          <a:xfrm>
                            <a:off x="0" y="0"/>
                            <a:ext cx="6226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6810" h="9144">
                                <a:moveTo>
                                  <a:pt x="0" y="0"/>
                                </a:moveTo>
                                <a:lnTo>
                                  <a:pt x="6226810" y="0"/>
                                </a:lnTo>
                                <a:lnTo>
                                  <a:pt x="6226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9" style="width:490.3pt;height:0.719971pt;mso-position-horizontal-relative:char;mso-position-vertical-relative:line" coordsize="62268,91">
                <v:shape id="Shape 1694" style="position:absolute;width:62268;height:91;left:0;top:0;" coordsize="6226810,9144" path="m0,0l6226810,0l62268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8422D40" w14:textId="2AC1C4E1" w:rsidR="002F1348" w:rsidRDefault="00875EB1">
      <w:pPr>
        <w:spacing w:after="0" w:line="259" w:lineRule="auto"/>
        <w:ind w:left="0" w:firstLine="0"/>
        <w:rPr>
          <w:color w:val="333333"/>
        </w:rPr>
      </w:pPr>
      <w:r>
        <w:rPr>
          <w:color w:val="333333"/>
        </w:rPr>
        <w:t xml:space="preserve"> </w:t>
      </w:r>
      <w:r w:rsidR="006E4506">
        <w:rPr>
          <w:b/>
          <w:bCs/>
          <w:color w:val="333333"/>
        </w:rPr>
        <w:t xml:space="preserve">Nome: </w:t>
      </w:r>
      <w:r w:rsidR="006E4506">
        <w:rPr>
          <w:color w:val="333333"/>
        </w:rPr>
        <w:t xml:space="preserve">Guilherme Moreira Lima </w:t>
      </w:r>
      <w:proofErr w:type="spellStart"/>
      <w:r w:rsidR="006E4506">
        <w:rPr>
          <w:color w:val="333333"/>
        </w:rPr>
        <w:t>Furlaneto</w:t>
      </w:r>
      <w:proofErr w:type="spellEnd"/>
      <w:r w:rsidR="006E4506">
        <w:rPr>
          <w:color w:val="333333"/>
        </w:rPr>
        <w:t xml:space="preserve">                             </w:t>
      </w:r>
      <w:r w:rsidR="006E4506">
        <w:rPr>
          <w:b/>
          <w:bCs/>
          <w:color w:val="333333"/>
        </w:rPr>
        <w:t>Ra:</w:t>
      </w:r>
      <w:r w:rsidR="006E4506">
        <w:rPr>
          <w:color w:val="333333"/>
        </w:rPr>
        <w:t xml:space="preserve"> 2207192</w:t>
      </w:r>
    </w:p>
    <w:p w14:paraId="66AABEE8" w14:textId="77777777" w:rsidR="006E4506" w:rsidRPr="006E4506" w:rsidRDefault="006E4506">
      <w:pPr>
        <w:spacing w:after="0" w:line="259" w:lineRule="auto"/>
        <w:ind w:left="0" w:firstLine="0"/>
      </w:pPr>
    </w:p>
    <w:p w14:paraId="1DCEF387" w14:textId="77777777" w:rsidR="002F1348" w:rsidRDefault="00875EB1">
      <w:pPr>
        <w:numPr>
          <w:ilvl w:val="0"/>
          <w:numId w:val="1"/>
        </w:numPr>
        <w:ind w:right="927" w:hanging="260"/>
      </w:pPr>
      <w:r>
        <w:t>Considere a seguinte Tabela:</w:t>
      </w:r>
      <w:r>
        <w:rPr>
          <w:sz w:val="22"/>
        </w:rPr>
        <w:t xml:space="preserve"> </w:t>
      </w:r>
    </w:p>
    <w:p w14:paraId="27613E83" w14:textId="77777777" w:rsidR="002F1348" w:rsidRDefault="00875EB1">
      <w:pPr>
        <w:spacing w:after="55"/>
        <w:ind w:right="927"/>
      </w:pPr>
      <w:proofErr w:type="spellStart"/>
      <w:r>
        <w:t>TProduto</w:t>
      </w:r>
      <w:proofErr w:type="spellEnd"/>
      <w:r>
        <w:t xml:space="preserve"> (</w:t>
      </w:r>
      <w:proofErr w:type="spellStart"/>
      <w:r>
        <w:rPr>
          <w:u w:val="single" w:color="000000"/>
        </w:rPr>
        <w:t>nProduto</w:t>
      </w:r>
      <w:proofErr w:type="spellEnd"/>
      <w:r>
        <w:t xml:space="preserve">, </w:t>
      </w:r>
      <w:proofErr w:type="spellStart"/>
      <w:r>
        <w:t>descriçãoProduto</w:t>
      </w:r>
      <w:proofErr w:type="spellEnd"/>
      <w:r>
        <w:t xml:space="preserve">, </w:t>
      </w:r>
      <w:proofErr w:type="spellStart"/>
      <w:r>
        <w:t>nProductManager</w:t>
      </w:r>
      <w:proofErr w:type="spellEnd"/>
      <w:r>
        <w:t xml:space="preserve">, </w:t>
      </w:r>
      <w:proofErr w:type="spellStart"/>
      <w:r>
        <w:t>nomeProductManager</w:t>
      </w:r>
      <w:proofErr w:type="spellEnd"/>
      <w:r>
        <w:t>,</w:t>
      </w:r>
      <w:r>
        <w:rPr>
          <w:sz w:val="22"/>
        </w:rPr>
        <w:t xml:space="preserve"> </w:t>
      </w:r>
      <w:r>
        <w:t xml:space="preserve">preço). Considere que as dependências funcionais: </w:t>
      </w:r>
    </w:p>
    <w:p w14:paraId="58A7F178" w14:textId="77777777" w:rsidR="002F1348" w:rsidRDefault="00875EB1">
      <w:pPr>
        <w:numPr>
          <w:ilvl w:val="2"/>
          <w:numId w:val="3"/>
        </w:numPr>
        <w:ind w:left="863" w:right="927" w:hanging="170"/>
      </w:pPr>
      <w:proofErr w:type="spellStart"/>
      <w:r>
        <w:t>nProduto</w:t>
      </w:r>
      <w:proofErr w:type="spellEnd"/>
      <w:r>
        <w:t xml:space="preserve"> → </w:t>
      </w:r>
      <w:proofErr w:type="spellStart"/>
      <w:r>
        <w:t>descriçãoProduto</w:t>
      </w:r>
      <w:proofErr w:type="spellEnd"/>
      <w:r>
        <w:t xml:space="preserve">, </w:t>
      </w:r>
      <w:proofErr w:type="spellStart"/>
      <w:r>
        <w:t>nProductManager</w:t>
      </w:r>
      <w:proofErr w:type="spellEnd"/>
      <w:r>
        <w:t>, preço</w:t>
      </w:r>
      <w:r>
        <w:rPr>
          <w:sz w:val="22"/>
        </w:rPr>
        <w:t xml:space="preserve"> </w:t>
      </w:r>
    </w:p>
    <w:p w14:paraId="3DE7662E" w14:textId="77777777" w:rsidR="002F1348" w:rsidRDefault="00875EB1">
      <w:pPr>
        <w:numPr>
          <w:ilvl w:val="2"/>
          <w:numId w:val="3"/>
        </w:numPr>
        <w:ind w:left="863" w:right="927" w:hanging="170"/>
      </w:pPr>
      <w:proofErr w:type="spellStart"/>
      <w:r>
        <w:t>nProductManager</w:t>
      </w:r>
      <w:proofErr w:type="spellEnd"/>
      <w:r>
        <w:t xml:space="preserve"> → </w:t>
      </w:r>
      <w:proofErr w:type="spellStart"/>
      <w:r>
        <w:t>nomeProductManager</w:t>
      </w:r>
      <w:proofErr w:type="spellEnd"/>
      <w:r>
        <w:rPr>
          <w:sz w:val="22"/>
        </w:rPr>
        <w:t xml:space="preserve"> </w:t>
      </w:r>
    </w:p>
    <w:p w14:paraId="7147C787" w14:textId="77777777" w:rsidR="002F1348" w:rsidRDefault="00875EB1">
      <w:pPr>
        <w:spacing w:after="0" w:line="259" w:lineRule="auto"/>
        <w:ind w:left="708" w:firstLine="0"/>
      </w:pPr>
      <w:r>
        <w:rPr>
          <w:sz w:val="22"/>
        </w:rPr>
        <w:t xml:space="preserve"> </w:t>
      </w:r>
    </w:p>
    <w:p w14:paraId="69BE778F" w14:textId="53E02686" w:rsidR="002F1348" w:rsidRPr="006E4506" w:rsidRDefault="00875EB1">
      <w:pPr>
        <w:numPr>
          <w:ilvl w:val="1"/>
          <w:numId w:val="1"/>
        </w:numPr>
        <w:ind w:right="927" w:hanging="259"/>
      </w:pPr>
      <w:r>
        <w:t xml:space="preserve">Especifique em que forma </w:t>
      </w:r>
      <w:proofErr w:type="spellStart"/>
      <w:r>
        <w:t>normal</w:t>
      </w:r>
      <w:proofErr w:type="spellEnd"/>
      <w:r>
        <w:t xml:space="preserve"> está esta tabela;</w:t>
      </w:r>
      <w:r>
        <w:rPr>
          <w:sz w:val="22"/>
        </w:rPr>
        <w:t xml:space="preserve"> </w:t>
      </w:r>
    </w:p>
    <w:p w14:paraId="5932B9D2" w14:textId="77777777" w:rsidR="006E4506" w:rsidRPr="006E4506" w:rsidRDefault="006E4506" w:rsidP="006E4506">
      <w:pPr>
        <w:ind w:left="543" w:right="927" w:firstLine="0"/>
      </w:pPr>
    </w:p>
    <w:p w14:paraId="5925E427" w14:textId="75302AA0" w:rsidR="006E4506" w:rsidRPr="006E4506" w:rsidRDefault="006E4506" w:rsidP="006E4506">
      <w:pPr>
        <w:ind w:left="543" w:right="927" w:firstLine="0"/>
        <w:jc w:val="both"/>
        <w:rPr>
          <w:rFonts w:ascii="Arial" w:hAnsi="Arial" w:cs="Arial"/>
          <w:sz w:val="22"/>
        </w:rPr>
      </w:pPr>
      <w:r w:rsidRPr="006E4506">
        <w:rPr>
          <w:rFonts w:ascii="Arial" w:hAnsi="Arial" w:cs="Arial"/>
          <w:sz w:val="22"/>
          <w:highlight w:val="yellow"/>
        </w:rPr>
        <w:t>R:</w:t>
      </w:r>
      <w:r w:rsidRPr="006E4506">
        <w:rPr>
          <w:rFonts w:ascii="Arial" w:hAnsi="Arial" w:cs="Arial"/>
          <w:sz w:val="22"/>
        </w:rPr>
        <w:t xml:space="preserve"> A tabela na primeira FN visto que não possuí atributos Multivalorados ou Compostos, também estando na segunda FN, por possuir apenas uma coluna como chave primária</w:t>
      </w:r>
    </w:p>
    <w:p w14:paraId="1102E579" w14:textId="77777777" w:rsidR="006E4506" w:rsidRDefault="006E4506" w:rsidP="006E4506">
      <w:pPr>
        <w:ind w:left="543" w:right="927" w:firstLine="0"/>
      </w:pPr>
    </w:p>
    <w:p w14:paraId="4AFD89FB" w14:textId="0A0F90A6" w:rsidR="002F1348" w:rsidRDefault="00875EB1">
      <w:pPr>
        <w:numPr>
          <w:ilvl w:val="1"/>
          <w:numId w:val="1"/>
        </w:numPr>
        <w:ind w:right="927" w:hanging="259"/>
      </w:pPr>
      <w:r>
        <w:t>Caso</w:t>
      </w:r>
      <w:r>
        <w:t xml:space="preserve"> a tabela não esteja na 3FN, normalize-a até aquela forma; </w:t>
      </w:r>
    </w:p>
    <w:p w14:paraId="122CDE3D" w14:textId="5E568AE6" w:rsidR="006E4506" w:rsidRDefault="006E4506" w:rsidP="006E4506">
      <w:pPr>
        <w:ind w:left="543" w:right="927" w:firstLine="0"/>
      </w:pPr>
    </w:p>
    <w:p w14:paraId="17921853" w14:textId="6870D7C9" w:rsidR="006E4506" w:rsidRPr="006E4506" w:rsidRDefault="006E4506" w:rsidP="006E4506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eastAsiaTheme="minorEastAsia" w:hAnsi="Arial" w:cs="Arial"/>
          <w:color w:val="auto"/>
          <w:sz w:val="22"/>
        </w:rPr>
      </w:pPr>
      <w:r w:rsidRPr="006E4506">
        <w:rPr>
          <w:rFonts w:ascii="Arial" w:hAnsi="Arial" w:cs="Arial"/>
          <w:sz w:val="22"/>
        </w:rPr>
        <w:t xml:space="preserve">         </w:t>
      </w:r>
      <w:r w:rsidRPr="006E4506">
        <w:rPr>
          <w:rFonts w:ascii="Arial" w:hAnsi="Arial" w:cs="Arial"/>
          <w:sz w:val="22"/>
          <w:highlight w:val="yellow"/>
        </w:rPr>
        <w:t>R:</w:t>
      </w:r>
      <w:r w:rsidRPr="006E4506">
        <w:rPr>
          <w:rFonts w:ascii="Arial" w:hAnsi="Arial" w:cs="Arial"/>
          <w:sz w:val="22"/>
        </w:rPr>
        <w:t xml:space="preserve"> </w:t>
      </w:r>
      <w:proofErr w:type="spellStart"/>
      <w:proofErr w:type="gramStart"/>
      <w:r w:rsidRPr="006E4506">
        <w:rPr>
          <w:rFonts w:ascii="Arial" w:eastAsiaTheme="minorEastAsia" w:hAnsi="Arial" w:cs="Arial"/>
          <w:color w:val="auto"/>
          <w:sz w:val="22"/>
        </w:rPr>
        <w:t>TProduto</w:t>
      </w:r>
      <w:proofErr w:type="spellEnd"/>
      <w:r w:rsidRPr="006E4506">
        <w:rPr>
          <w:rFonts w:ascii="Arial" w:eastAsiaTheme="minorEastAsia" w:hAnsi="Arial" w:cs="Arial"/>
          <w:color w:val="auto"/>
          <w:sz w:val="22"/>
        </w:rPr>
        <w:t>(</w:t>
      </w:r>
      <w:proofErr w:type="spellStart"/>
      <w:proofErr w:type="gramEnd"/>
      <w:r w:rsidRPr="006E4506">
        <w:rPr>
          <w:rFonts w:ascii="Arial" w:eastAsiaTheme="minorEastAsia" w:hAnsi="Arial" w:cs="Arial"/>
          <w:color w:val="auto"/>
          <w:sz w:val="22"/>
        </w:rPr>
        <w:t>nProduto</w:t>
      </w:r>
      <w:proofErr w:type="spellEnd"/>
      <w:r w:rsidRPr="006E4506">
        <w:rPr>
          <w:rFonts w:ascii="Arial" w:eastAsiaTheme="minorEastAsia" w:hAnsi="Arial" w:cs="Arial"/>
          <w:color w:val="auto"/>
          <w:sz w:val="22"/>
        </w:rPr>
        <w:t xml:space="preserve">, </w:t>
      </w:r>
      <w:proofErr w:type="spellStart"/>
      <w:r w:rsidRPr="006E4506">
        <w:rPr>
          <w:rFonts w:ascii="Arial" w:eastAsiaTheme="minorEastAsia" w:hAnsi="Arial" w:cs="Arial"/>
          <w:color w:val="auto"/>
          <w:sz w:val="22"/>
        </w:rPr>
        <w:t>nProductManager</w:t>
      </w:r>
      <w:proofErr w:type="spellEnd"/>
      <w:r w:rsidRPr="006E4506">
        <w:rPr>
          <w:rFonts w:ascii="Arial" w:eastAsiaTheme="minorEastAsia" w:hAnsi="Arial" w:cs="Arial"/>
          <w:color w:val="auto"/>
          <w:sz w:val="22"/>
        </w:rPr>
        <w:t xml:space="preserve">, </w:t>
      </w:r>
      <w:proofErr w:type="spellStart"/>
      <w:r w:rsidRPr="006E4506">
        <w:rPr>
          <w:rFonts w:ascii="Arial" w:eastAsiaTheme="minorEastAsia" w:hAnsi="Arial" w:cs="Arial"/>
          <w:color w:val="auto"/>
          <w:sz w:val="22"/>
        </w:rPr>
        <w:t>descriçãoProduto,preco</w:t>
      </w:r>
      <w:proofErr w:type="spellEnd"/>
      <w:r w:rsidRPr="006E4506">
        <w:rPr>
          <w:rFonts w:ascii="Arial" w:eastAsiaTheme="minorEastAsia" w:hAnsi="Arial" w:cs="Arial"/>
          <w:color w:val="auto"/>
          <w:sz w:val="22"/>
        </w:rPr>
        <w:t>).</w:t>
      </w:r>
    </w:p>
    <w:p w14:paraId="391B70FF" w14:textId="5ABBD5EF" w:rsidR="006E4506" w:rsidRPr="006E4506" w:rsidRDefault="006E4506" w:rsidP="006E4506">
      <w:pPr>
        <w:ind w:left="543" w:right="927" w:firstLine="0"/>
        <w:jc w:val="both"/>
        <w:rPr>
          <w:rFonts w:ascii="Arial" w:hAnsi="Arial" w:cs="Arial"/>
          <w:sz w:val="22"/>
        </w:rPr>
      </w:pPr>
      <w:proofErr w:type="spellStart"/>
      <w:proofErr w:type="gramStart"/>
      <w:r w:rsidRPr="006E4506">
        <w:rPr>
          <w:rFonts w:ascii="Arial" w:eastAsiaTheme="minorEastAsia" w:hAnsi="Arial" w:cs="Arial"/>
          <w:color w:val="auto"/>
          <w:sz w:val="22"/>
        </w:rPr>
        <w:t>ProdutoManager</w:t>
      </w:r>
      <w:proofErr w:type="spellEnd"/>
      <w:r w:rsidRPr="006E4506">
        <w:rPr>
          <w:rFonts w:ascii="Arial" w:eastAsiaTheme="minorEastAsia" w:hAnsi="Arial" w:cs="Arial"/>
          <w:color w:val="auto"/>
          <w:sz w:val="22"/>
        </w:rPr>
        <w:t>(</w:t>
      </w:r>
      <w:proofErr w:type="spellStart"/>
      <w:proofErr w:type="gramEnd"/>
      <w:r w:rsidRPr="006E4506">
        <w:rPr>
          <w:rFonts w:ascii="Arial" w:eastAsiaTheme="minorEastAsia" w:hAnsi="Arial" w:cs="Arial"/>
          <w:color w:val="auto"/>
          <w:sz w:val="22"/>
        </w:rPr>
        <w:t>nProductManager</w:t>
      </w:r>
      <w:proofErr w:type="spellEnd"/>
      <w:r w:rsidRPr="006E4506">
        <w:rPr>
          <w:rFonts w:ascii="Arial" w:eastAsiaTheme="minorEastAsia" w:hAnsi="Arial" w:cs="Arial"/>
          <w:color w:val="auto"/>
          <w:sz w:val="22"/>
        </w:rPr>
        <w:t xml:space="preserve">, </w:t>
      </w:r>
      <w:proofErr w:type="spellStart"/>
      <w:r w:rsidRPr="006E4506">
        <w:rPr>
          <w:rFonts w:ascii="Arial" w:eastAsiaTheme="minorEastAsia" w:hAnsi="Arial" w:cs="Arial"/>
          <w:color w:val="auto"/>
          <w:sz w:val="22"/>
        </w:rPr>
        <w:t>nomeProductManager</w:t>
      </w:r>
      <w:proofErr w:type="spellEnd"/>
      <w:r w:rsidRPr="006E4506">
        <w:rPr>
          <w:rFonts w:ascii="Arial" w:eastAsiaTheme="minorEastAsia" w:hAnsi="Arial" w:cs="Arial"/>
          <w:color w:val="auto"/>
          <w:sz w:val="22"/>
        </w:rPr>
        <w:t>).</w:t>
      </w:r>
    </w:p>
    <w:p w14:paraId="7BA344A3" w14:textId="77777777" w:rsidR="002F1348" w:rsidRDefault="00875EB1">
      <w:pPr>
        <w:spacing w:after="0" w:line="259" w:lineRule="auto"/>
        <w:ind w:left="0" w:firstLine="0"/>
      </w:pPr>
      <w:r>
        <w:t xml:space="preserve"> </w:t>
      </w:r>
    </w:p>
    <w:p w14:paraId="418D14FB" w14:textId="77777777" w:rsidR="002F1348" w:rsidRDefault="00875EB1">
      <w:pPr>
        <w:numPr>
          <w:ilvl w:val="0"/>
          <w:numId w:val="1"/>
        </w:numPr>
        <w:ind w:right="927" w:hanging="260"/>
      </w:pPr>
      <w:r>
        <w:t>Considere um banco de dados com as tabelas R</w:t>
      </w:r>
      <w:proofErr w:type="gramStart"/>
      <w:r>
        <w:t>1 ,</w:t>
      </w:r>
      <w:proofErr w:type="gramEnd"/>
      <w:r>
        <w:t xml:space="preserve"> R2 e R3 e as respectivas dependências funcionais abaixo, onde </w:t>
      </w:r>
      <w:proofErr w:type="spellStart"/>
      <w:r>
        <w:t>valor_pago</w:t>
      </w:r>
      <w:proofErr w:type="spellEnd"/>
      <w:r>
        <w:t xml:space="preserve"> é o valor pago de imposto de renda no ano e atributos sublinhados formam </w:t>
      </w:r>
      <w:r>
        <w:t>a chave primária.  R1, R2 e R3 estão, respectivamente, em qual Forma Normal (FN</w:t>
      </w:r>
      <w:proofErr w:type="gramStart"/>
      <w:r>
        <w:t>) ?</w:t>
      </w:r>
      <w:proofErr w:type="gramEnd"/>
      <w:r>
        <w:t xml:space="preserve"> Explique. </w:t>
      </w:r>
    </w:p>
    <w:p w14:paraId="5C6AAD16" w14:textId="77777777" w:rsidR="002F1348" w:rsidRDefault="00875EB1">
      <w:pPr>
        <w:spacing w:after="0" w:line="259" w:lineRule="auto"/>
        <w:ind w:left="0" w:firstLine="0"/>
      </w:pPr>
      <w:r>
        <w:t xml:space="preserve"> </w:t>
      </w:r>
    </w:p>
    <w:p w14:paraId="037EFEE9" w14:textId="77777777" w:rsidR="002F1348" w:rsidRDefault="00875EB1">
      <w:pPr>
        <w:numPr>
          <w:ilvl w:val="2"/>
          <w:numId w:val="2"/>
        </w:numPr>
        <w:ind w:left="863" w:right="927" w:hanging="170"/>
      </w:pPr>
      <w:r>
        <w:t>R1 = {</w:t>
      </w:r>
      <w:proofErr w:type="spellStart"/>
      <w:r>
        <w:rPr>
          <w:u w:val="single" w:color="000000"/>
        </w:rPr>
        <w:t>cpf</w:t>
      </w:r>
      <w:proofErr w:type="spellEnd"/>
      <w:r>
        <w:t xml:space="preserve">, nome, </w:t>
      </w:r>
      <w:proofErr w:type="spellStart"/>
      <w:r>
        <w:t>cpf_conjuge</w:t>
      </w:r>
      <w:proofErr w:type="spellEnd"/>
      <w:r>
        <w:t xml:space="preserve">, </w:t>
      </w:r>
      <w:proofErr w:type="spellStart"/>
      <w:r>
        <w:t>nome_conjuge</w:t>
      </w:r>
      <w:proofErr w:type="spellEnd"/>
      <w:r>
        <w:t>}</w:t>
      </w:r>
      <w:r>
        <w:rPr>
          <w:sz w:val="22"/>
        </w:rPr>
        <w:t xml:space="preserve"> </w:t>
      </w:r>
    </w:p>
    <w:p w14:paraId="3A05E2EC" w14:textId="77777777" w:rsidR="002F1348" w:rsidRDefault="00875EB1">
      <w:pPr>
        <w:numPr>
          <w:ilvl w:val="2"/>
          <w:numId w:val="2"/>
        </w:numPr>
        <w:ind w:left="863" w:right="927" w:hanging="170"/>
      </w:pPr>
      <w:r>
        <w:t>R2 = {</w:t>
      </w:r>
      <w:proofErr w:type="spellStart"/>
      <w:r>
        <w:rPr>
          <w:u w:val="single" w:color="000000"/>
        </w:rPr>
        <w:t>cpf</w:t>
      </w:r>
      <w:proofErr w:type="spellEnd"/>
      <w:r>
        <w:t xml:space="preserve">, nome, cidade, </w:t>
      </w:r>
      <w:proofErr w:type="spellStart"/>
      <w:r>
        <w:t>numero_dependentes</w:t>
      </w:r>
      <w:proofErr w:type="spellEnd"/>
      <w:r>
        <w:t>}</w:t>
      </w:r>
      <w:r>
        <w:rPr>
          <w:sz w:val="22"/>
        </w:rPr>
        <w:t xml:space="preserve"> </w:t>
      </w:r>
    </w:p>
    <w:p w14:paraId="0EDF4D02" w14:textId="77777777" w:rsidR="002F1348" w:rsidRDefault="00875EB1">
      <w:pPr>
        <w:numPr>
          <w:ilvl w:val="2"/>
          <w:numId w:val="2"/>
        </w:numPr>
        <w:ind w:left="863" w:right="927" w:hanging="170"/>
      </w:pPr>
      <w:r>
        <w:t>R3 = {</w:t>
      </w:r>
      <w:proofErr w:type="spellStart"/>
      <w:r>
        <w:rPr>
          <w:u w:val="single" w:color="000000"/>
        </w:rPr>
        <w:t>cpf</w:t>
      </w:r>
      <w:proofErr w:type="spellEnd"/>
      <w:r>
        <w:rPr>
          <w:u w:val="single" w:color="000000"/>
        </w:rPr>
        <w:t>, ano</w:t>
      </w:r>
      <w:r>
        <w:t xml:space="preserve">, nome, </w:t>
      </w:r>
      <w:proofErr w:type="spellStart"/>
      <w:r>
        <w:t>valor_pago</w:t>
      </w:r>
      <w:proofErr w:type="spellEnd"/>
      <w:r>
        <w:t xml:space="preserve">} </w:t>
      </w:r>
    </w:p>
    <w:p w14:paraId="2799EDF7" w14:textId="77777777" w:rsidR="002F1348" w:rsidRDefault="00875EB1">
      <w:pPr>
        <w:spacing w:after="0" w:line="259" w:lineRule="auto"/>
        <w:ind w:left="0" w:firstLine="0"/>
      </w:pPr>
      <w:r>
        <w:t xml:space="preserve"> </w:t>
      </w:r>
    </w:p>
    <w:p w14:paraId="574AE4F6" w14:textId="77777777" w:rsidR="002F1348" w:rsidRDefault="00875EB1">
      <w:pPr>
        <w:ind w:right="927"/>
      </w:pPr>
      <w:r>
        <w:t xml:space="preserve">Dependências funcionais: </w:t>
      </w:r>
    </w:p>
    <w:p w14:paraId="6F3E8F1A" w14:textId="77777777" w:rsidR="002F1348" w:rsidRDefault="00875EB1">
      <w:pPr>
        <w:spacing w:after="36" w:line="259" w:lineRule="auto"/>
        <w:ind w:left="708" w:firstLine="0"/>
      </w:pPr>
      <w:r>
        <w:rPr>
          <w:sz w:val="22"/>
        </w:rPr>
        <w:t xml:space="preserve"> </w:t>
      </w:r>
    </w:p>
    <w:p w14:paraId="3CC01FC7" w14:textId="7639DE1B" w:rsidR="006E4506" w:rsidRDefault="006E4506" w:rsidP="006E4506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MT" w:eastAsiaTheme="minorEastAsia" w:hAnsi="ArialMT" w:cs="ArialMT"/>
          <w:color w:val="auto"/>
          <w:szCs w:val="24"/>
        </w:rPr>
      </w:pPr>
      <w:r>
        <w:rPr>
          <w:rFonts w:ascii="Arial-BoldMT" w:eastAsiaTheme="minorEastAsia" w:hAnsi="Arial-BoldMT" w:cs="Arial-BoldMT"/>
          <w:b/>
          <w:bCs/>
          <w:color w:val="auto"/>
          <w:szCs w:val="24"/>
        </w:rPr>
        <w:t xml:space="preserve">R1 </w:t>
      </w:r>
      <w:proofErr w:type="spellStart"/>
      <w:r>
        <w:rPr>
          <w:rFonts w:ascii="ArialMT" w:eastAsiaTheme="minorEastAsia" w:hAnsi="ArialMT" w:cs="ArialMT"/>
          <w:color w:val="auto"/>
          <w:szCs w:val="24"/>
        </w:rPr>
        <w:t>cpf</w:t>
      </w:r>
      <w:proofErr w:type="spellEnd"/>
      <w:r>
        <w:rPr>
          <w:rFonts w:ascii="ArialMT" w:eastAsiaTheme="minorEastAsia" w:hAnsi="ArialMT" w:cs="ArialMT"/>
          <w:color w:val="auto"/>
          <w:szCs w:val="24"/>
        </w:rPr>
        <w:t xml:space="preserve"> → nome, </w:t>
      </w:r>
      <w:proofErr w:type="spellStart"/>
      <w:r>
        <w:rPr>
          <w:rFonts w:ascii="ArialMT" w:eastAsiaTheme="minorEastAsia" w:hAnsi="ArialMT" w:cs="ArialMT"/>
          <w:color w:val="auto"/>
          <w:szCs w:val="24"/>
        </w:rPr>
        <w:t>cpf_conjuge</w:t>
      </w:r>
      <w:proofErr w:type="spellEnd"/>
      <w:r>
        <w:rPr>
          <w:rFonts w:ascii="ArialMT" w:eastAsiaTheme="minorEastAsia" w:hAnsi="ArialMT" w:cs="ArialMT"/>
          <w:color w:val="auto"/>
          <w:szCs w:val="24"/>
        </w:rPr>
        <w:t xml:space="preserve"> </w:t>
      </w:r>
      <w:proofErr w:type="spellStart"/>
      <w:r>
        <w:rPr>
          <w:rFonts w:ascii="ArialMT" w:eastAsiaTheme="minorEastAsia" w:hAnsi="ArialMT" w:cs="ArialMT"/>
          <w:color w:val="auto"/>
          <w:szCs w:val="24"/>
        </w:rPr>
        <w:t>cpf_conjuge</w:t>
      </w:r>
      <w:proofErr w:type="spellEnd"/>
      <w:r>
        <w:rPr>
          <w:rFonts w:ascii="ArialMT" w:eastAsiaTheme="minorEastAsia" w:hAnsi="ArialMT" w:cs="ArialMT"/>
          <w:color w:val="auto"/>
          <w:szCs w:val="24"/>
        </w:rPr>
        <w:t xml:space="preserve"> → </w:t>
      </w:r>
      <w:proofErr w:type="spellStart"/>
      <w:r>
        <w:rPr>
          <w:rFonts w:ascii="ArialMT" w:eastAsiaTheme="minorEastAsia" w:hAnsi="ArialMT" w:cs="ArialMT"/>
          <w:color w:val="auto"/>
          <w:szCs w:val="24"/>
        </w:rPr>
        <w:t>nome_conjuge</w:t>
      </w:r>
      <w:proofErr w:type="spellEnd"/>
    </w:p>
    <w:p w14:paraId="25AD8FC6" w14:textId="77777777" w:rsidR="006E4506" w:rsidRDefault="006E4506" w:rsidP="006E4506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MT" w:eastAsiaTheme="minorEastAsia" w:hAnsi="ArialMT" w:cs="ArialMT"/>
          <w:color w:val="auto"/>
          <w:szCs w:val="24"/>
        </w:rPr>
      </w:pPr>
      <w:r>
        <w:rPr>
          <w:rFonts w:ascii="Arial-BoldMT" w:eastAsiaTheme="minorEastAsia" w:hAnsi="Arial-BoldMT" w:cs="Arial-BoldMT"/>
          <w:b/>
          <w:bCs/>
          <w:color w:val="auto"/>
          <w:szCs w:val="24"/>
        </w:rPr>
        <w:t xml:space="preserve">R2 </w:t>
      </w:r>
      <w:proofErr w:type="spellStart"/>
      <w:r>
        <w:rPr>
          <w:rFonts w:ascii="ArialMT" w:eastAsiaTheme="minorEastAsia" w:hAnsi="ArialMT" w:cs="ArialMT"/>
          <w:color w:val="auto"/>
          <w:szCs w:val="24"/>
        </w:rPr>
        <w:t>cpf</w:t>
      </w:r>
      <w:proofErr w:type="spellEnd"/>
      <w:r>
        <w:rPr>
          <w:rFonts w:ascii="ArialMT" w:eastAsiaTheme="minorEastAsia" w:hAnsi="ArialMT" w:cs="ArialMT"/>
          <w:color w:val="auto"/>
          <w:szCs w:val="24"/>
        </w:rPr>
        <w:t xml:space="preserve"> → nome, cidade, numero_dependentes</w:t>
      </w:r>
    </w:p>
    <w:p w14:paraId="16E1F89D" w14:textId="0E7157BB" w:rsidR="002F1348" w:rsidRDefault="006E4506" w:rsidP="006E4506">
      <w:pPr>
        <w:autoSpaceDE w:val="0"/>
        <w:autoSpaceDN w:val="0"/>
        <w:adjustRightInd w:val="0"/>
        <w:spacing w:after="0" w:line="240" w:lineRule="auto"/>
        <w:ind w:left="0" w:firstLine="0"/>
      </w:pPr>
      <w:r>
        <w:rPr>
          <w:rFonts w:ascii="Arial-BoldMT" w:eastAsiaTheme="minorEastAsia" w:hAnsi="Arial-BoldMT" w:cs="Arial-BoldMT"/>
          <w:b/>
          <w:bCs/>
          <w:color w:val="auto"/>
          <w:szCs w:val="24"/>
        </w:rPr>
        <w:t xml:space="preserve">R3 </w:t>
      </w:r>
      <w:proofErr w:type="spellStart"/>
      <w:r>
        <w:rPr>
          <w:rFonts w:ascii="ArialMT" w:eastAsiaTheme="minorEastAsia" w:hAnsi="ArialMT" w:cs="ArialMT"/>
          <w:color w:val="auto"/>
          <w:szCs w:val="24"/>
        </w:rPr>
        <w:t>cpf→nome</w:t>
      </w:r>
      <w:proofErr w:type="spellEnd"/>
      <w:r>
        <w:rPr>
          <w:rFonts w:ascii="ArialMT" w:eastAsiaTheme="minorEastAsia" w:hAnsi="ArialMT" w:cs="ArialMT"/>
          <w:color w:val="auto"/>
          <w:szCs w:val="24"/>
        </w:rPr>
        <w:t xml:space="preserve"> </w:t>
      </w:r>
      <w:proofErr w:type="spellStart"/>
      <w:r>
        <w:rPr>
          <w:rFonts w:ascii="ArialMT" w:eastAsiaTheme="minorEastAsia" w:hAnsi="ArialMT" w:cs="ArialMT"/>
          <w:color w:val="auto"/>
          <w:szCs w:val="24"/>
        </w:rPr>
        <w:t>cpf</w:t>
      </w:r>
      <w:proofErr w:type="spellEnd"/>
      <w:r>
        <w:rPr>
          <w:rFonts w:ascii="ArialMT" w:eastAsiaTheme="minorEastAsia" w:hAnsi="ArialMT" w:cs="ArialMT"/>
          <w:color w:val="auto"/>
          <w:szCs w:val="24"/>
        </w:rPr>
        <w:t xml:space="preserve">, ano → </w:t>
      </w:r>
      <w:proofErr w:type="spellStart"/>
      <w:r>
        <w:rPr>
          <w:rFonts w:ascii="ArialMT" w:eastAsiaTheme="minorEastAsia" w:hAnsi="ArialMT" w:cs="ArialMT"/>
          <w:color w:val="auto"/>
          <w:szCs w:val="24"/>
        </w:rPr>
        <w:t>valor_pago</w:t>
      </w:r>
      <w:proofErr w:type="spellEnd"/>
      <w:r w:rsidR="00875EB1">
        <w:t xml:space="preserve"> </w:t>
      </w:r>
    </w:p>
    <w:p w14:paraId="2D3F4846" w14:textId="6FC466C4" w:rsidR="006E4506" w:rsidRDefault="006E4506" w:rsidP="006E4506">
      <w:pPr>
        <w:autoSpaceDE w:val="0"/>
        <w:autoSpaceDN w:val="0"/>
        <w:adjustRightInd w:val="0"/>
        <w:spacing w:after="0" w:line="240" w:lineRule="auto"/>
        <w:ind w:left="0" w:firstLine="0"/>
      </w:pPr>
    </w:p>
    <w:p w14:paraId="1A4DBB1D" w14:textId="33100102" w:rsidR="006E4506" w:rsidRDefault="006E4506" w:rsidP="006E4506">
      <w:pPr>
        <w:autoSpaceDE w:val="0"/>
        <w:autoSpaceDN w:val="0"/>
        <w:adjustRightInd w:val="0"/>
        <w:spacing w:after="0" w:line="240" w:lineRule="auto"/>
        <w:ind w:left="0" w:firstLine="0"/>
      </w:pPr>
      <w:r w:rsidRPr="006E4506">
        <w:rPr>
          <w:highlight w:val="yellow"/>
        </w:rPr>
        <w:t>R:</w:t>
      </w:r>
    </w:p>
    <w:p w14:paraId="3946C633" w14:textId="4D6105E5" w:rsidR="006E4506" w:rsidRDefault="006E4506" w:rsidP="006E4506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MT" w:eastAsiaTheme="minorEastAsia" w:hAnsi="ArialMT" w:cs="ArialMT"/>
          <w:color w:val="auto"/>
          <w:szCs w:val="24"/>
        </w:rPr>
      </w:pPr>
      <w:r>
        <w:rPr>
          <w:rFonts w:ascii="Arial-BoldMT" w:eastAsiaTheme="minorEastAsia" w:hAnsi="Arial-BoldMT" w:cs="Arial-BoldMT"/>
          <w:b/>
          <w:bCs/>
          <w:color w:val="auto"/>
          <w:szCs w:val="24"/>
        </w:rPr>
        <w:t xml:space="preserve">R1 </w:t>
      </w:r>
      <w:r>
        <w:rPr>
          <w:rFonts w:ascii="ArialMT" w:eastAsiaTheme="minorEastAsia" w:hAnsi="ArialMT" w:cs="ArialMT"/>
          <w:color w:val="auto"/>
          <w:szCs w:val="24"/>
        </w:rPr>
        <w:t>→ Segunda FN visto que não contém dependências parciais.</w:t>
      </w:r>
    </w:p>
    <w:p w14:paraId="6B2E74E8" w14:textId="77777777" w:rsidR="006E4506" w:rsidRDefault="006E4506" w:rsidP="006E4506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MT" w:eastAsiaTheme="minorEastAsia" w:hAnsi="ArialMT" w:cs="ArialMT"/>
          <w:color w:val="auto"/>
          <w:szCs w:val="24"/>
        </w:rPr>
      </w:pPr>
      <w:r>
        <w:rPr>
          <w:rFonts w:ascii="Arial-BoldMT" w:eastAsiaTheme="minorEastAsia" w:hAnsi="Arial-BoldMT" w:cs="Arial-BoldMT"/>
          <w:b/>
          <w:bCs/>
          <w:color w:val="auto"/>
          <w:szCs w:val="24"/>
        </w:rPr>
        <w:t xml:space="preserve">R2 </w:t>
      </w:r>
      <w:r>
        <w:rPr>
          <w:rFonts w:ascii="ArialMT" w:eastAsiaTheme="minorEastAsia" w:hAnsi="ArialMT" w:cs="ArialMT"/>
          <w:color w:val="auto"/>
          <w:szCs w:val="24"/>
        </w:rPr>
        <w:t>→ Terceira FN visto que não contém dependências transitivas.</w:t>
      </w:r>
    </w:p>
    <w:p w14:paraId="7047D513" w14:textId="77777777" w:rsidR="006E4506" w:rsidRDefault="006E4506" w:rsidP="006E4506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MT" w:eastAsiaTheme="minorEastAsia" w:hAnsi="ArialMT" w:cs="ArialMT"/>
          <w:color w:val="auto"/>
          <w:szCs w:val="24"/>
        </w:rPr>
      </w:pPr>
      <w:r>
        <w:rPr>
          <w:rFonts w:ascii="Arial-BoldMT" w:eastAsiaTheme="minorEastAsia" w:hAnsi="Arial-BoldMT" w:cs="Arial-BoldMT"/>
          <w:b/>
          <w:bCs/>
          <w:color w:val="auto"/>
          <w:szCs w:val="24"/>
        </w:rPr>
        <w:t xml:space="preserve">R3 </w:t>
      </w:r>
      <w:r>
        <w:rPr>
          <w:rFonts w:ascii="ArialMT" w:eastAsiaTheme="minorEastAsia" w:hAnsi="ArialMT" w:cs="ArialMT"/>
          <w:color w:val="auto"/>
          <w:szCs w:val="24"/>
        </w:rPr>
        <w:t>→ Primeira FN vista que não possui tabelas aninhadas e atributos Multivalorados ou</w:t>
      </w:r>
    </w:p>
    <w:p w14:paraId="5CA75607" w14:textId="0EC63038" w:rsidR="006E4506" w:rsidRPr="006E4506" w:rsidRDefault="006E4506" w:rsidP="006E4506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MT" w:eastAsiaTheme="minorEastAsia" w:hAnsi="ArialMT" w:cs="ArialMT"/>
          <w:color w:val="auto"/>
          <w:szCs w:val="24"/>
        </w:rPr>
      </w:pPr>
      <w:r>
        <w:rPr>
          <w:rFonts w:ascii="ArialMT" w:eastAsiaTheme="minorEastAsia" w:hAnsi="ArialMT" w:cs="ArialMT"/>
          <w:color w:val="auto"/>
          <w:szCs w:val="24"/>
        </w:rPr>
        <w:t>Compostos.</w:t>
      </w:r>
    </w:p>
    <w:p w14:paraId="760B6730" w14:textId="2DA633E4" w:rsidR="002F1348" w:rsidRDefault="00875EB1">
      <w:pPr>
        <w:spacing w:after="0" w:line="259" w:lineRule="auto"/>
        <w:ind w:left="0" w:firstLine="0"/>
      </w:pPr>
      <w:r>
        <w:t xml:space="preserve"> </w:t>
      </w:r>
    </w:p>
    <w:p w14:paraId="5C2182D3" w14:textId="0CA4C00F" w:rsidR="00DA4F73" w:rsidRDefault="00DA4F73">
      <w:pPr>
        <w:spacing w:after="0" w:line="259" w:lineRule="auto"/>
        <w:ind w:left="0" w:firstLine="0"/>
      </w:pPr>
    </w:p>
    <w:p w14:paraId="2768A60A" w14:textId="74B69603" w:rsidR="00DA4F73" w:rsidRDefault="00DA4F73">
      <w:pPr>
        <w:spacing w:after="0" w:line="259" w:lineRule="auto"/>
        <w:ind w:left="0" w:firstLine="0"/>
      </w:pPr>
    </w:p>
    <w:p w14:paraId="1BA5DCC4" w14:textId="77777777" w:rsidR="00DA4F73" w:rsidRDefault="00DA4F73">
      <w:pPr>
        <w:spacing w:after="0" w:line="259" w:lineRule="auto"/>
        <w:ind w:left="0" w:firstLine="0"/>
      </w:pPr>
    </w:p>
    <w:p w14:paraId="2E829992" w14:textId="5A575B9F" w:rsidR="002F1348" w:rsidRDefault="00875EB1">
      <w:pPr>
        <w:numPr>
          <w:ilvl w:val="0"/>
          <w:numId w:val="1"/>
        </w:numPr>
        <w:ind w:right="927" w:hanging="260"/>
      </w:pPr>
      <w:r>
        <w:lastRenderedPageBreak/>
        <w:t>Analisando a tabela a seguir é possível aplicar quais Formas Normais.</w:t>
      </w:r>
      <w:r>
        <w:rPr>
          <w:sz w:val="22"/>
        </w:rPr>
        <w:t xml:space="preserve"> </w:t>
      </w:r>
    </w:p>
    <w:p w14:paraId="634A36B3" w14:textId="77777777" w:rsidR="002F1348" w:rsidRDefault="00875EB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12167DD" w14:textId="2ABE2D64" w:rsidR="002F1348" w:rsidRDefault="00875EB1">
      <w:pPr>
        <w:ind w:right="927"/>
      </w:pPr>
      <w:proofErr w:type="gramStart"/>
      <w:r>
        <w:rPr>
          <w:b/>
        </w:rPr>
        <w:t>Venda</w:t>
      </w:r>
      <w:r>
        <w:t>(</w:t>
      </w:r>
      <w:proofErr w:type="spellStart"/>
      <w:proofErr w:type="gramEnd"/>
      <w:r>
        <w:rPr>
          <w:u w:val="single" w:color="000000"/>
        </w:rPr>
        <w:t>Codvenda</w:t>
      </w:r>
      <w:proofErr w:type="spellEnd"/>
      <w:r>
        <w:rPr>
          <w:u w:val="single" w:color="000000"/>
        </w:rPr>
        <w:t xml:space="preserve">, </w:t>
      </w:r>
      <w:proofErr w:type="spellStart"/>
      <w:r>
        <w:rPr>
          <w:u w:val="single" w:color="000000"/>
        </w:rPr>
        <w:t>Codproduto</w:t>
      </w:r>
      <w:proofErr w:type="spellEnd"/>
      <w:r>
        <w:t xml:space="preserve">, </w:t>
      </w:r>
      <w:proofErr w:type="spellStart"/>
      <w:r>
        <w:t>Codcliente</w:t>
      </w:r>
      <w:proofErr w:type="spellEnd"/>
      <w:r>
        <w:t xml:space="preserve">, </w:t>
      </w:r>
      <w:proofErr w:type="spellStart"/>
      <w:r>
        <w:t>Codcidade</w:t>
      </w:r>
      <w:proofErr w:type="spellEnd"/>
      <w:r>
        <w:t xml:space="preserve">, Quantidade, </w:t>
      </w:r>
      <w:proofErr w:type="spellStart"/>
      <w:r>
        <w:t>Valortotal</w:t>
      </w:r>
      <w:proofErr w:type="spellEnd"/>
      <w:r>
        <w:t>)</w:t>
      </w:r>
      <w:r>
        <w:rPr>
          <w:sz w:val="22"/>
        </w:rPr>
        <w:t xml:space="preserve"> </w:t>
      </w:r>
      <w:r>
        <w:t>Dependências funcionais:</w:t>
      </w:r>
      <w:r>
        <w:rPr>
          <w:sz w:val="22"/>
        </w:rPr>
        <w:t xml:space="preserve"> </w:t>
      </w:r>
    </w:p>
    <w:p w14:paraId="699A6645" w14:textId="77777777" w:rsidR="002F1348" w:rsidRDefault="00875EB1">
      <w:pPr>
        <w:ind w:right="927"/>
      </w:pPr>
      <w:proofErr w:type="spellStart"/>
      <w:r>
        <w:t>Codvenda</w:t>
      </w:r>
      <w:proofErr w:type="spellEnd"/>
      <w:r>
        <w:t xml:space="preserve"> → </w:t>
      </w:r>
      <w:proofErr w:type="spellStart"/>
      <w:r>
        <w:t>Codcliente</w:t>
      </w:r>
      <w:proofErr w:type="spellEnd"/>
      <w:r>
        <w:rPr>
          <w:sz w:val="22"/>
        </w:rPr>
        <w:t xml:space="preserve"> </w:t>
      </w:r>
    </w:p>
    <w:p w14:paraId="63524EDD" w14:textId="77777777" w:rsidR="002F1348" w:rsidRDefault="00875EB1">
      <w:pPr>
        <w:ind w:right="927"/>
      </w:pPr>
      <w:proofErr w:type="spellStart"/>
      <w:r>
        <w:t>Codcliente</w:t>
      </w:r>
      <w:proofErr w:type="spellEnd"/>
      <w:r>
        <w:t xml:space="preserve"> → </w:t>
      </w:r>
      <w:proofErr w:type="spellStart"/>
      <w:r>
        <w:t>Codcidade</w:t>
      </w:r>
      <w:proofErr w:type="spellEnd"/>
      <w:r>
        <w:rPr>
          <w:sz w:val="22"/>
        </w:rPr>
        <w:t xml:space="preserve"> </w:t>
      </w:r>
    </w:p>
    <w:p w14:paraId="67A86068" w14:textId="5651F493" w:rsidR="002F1348" w:rsidRDefault="00875EB1">
      <w:pPr>
        <w:ind w:right="927"/>
        <w:rPr>
          <w:sz w:val="22"/>
        </w:rPr>
      </w:pPr>
      <w:proofErr w:type="spellStart"/>
      <w:r>
        <w:t>Codvenda</w:t>
      </w:r>
      <w:proofErr w:type="spellEnd"/>
      <w:r>
        <w:t xml:space="preserve">, </w:t>
      </w:r>
      <w:proofErr w:type="spellStart"/>
      <w:r>
        <w:t>Codproduto</w:t>
      </w:r>
      <w:proofErr w:type="spellEnd"/>
      <w:r>
        <w:t xml:space="preserve"> → Quantidade, </w:t>
      </w:r>
      <w:proofErr w:type="spellStart"/>
      <w:r>
        <w:t>Valortotal</w:t>
      </w:r>
      <w:proofErr w:type="spellEnd"/>
      <w:r>
        <w:rPr>
          <w:sz w:val="22"/>
        </w:rPr>
        <w:t xml:space="preserve"> </w:t>
      </w:r>
    </w:p>
    <w:p w14:paraId="2120841F" w14:textId="62C50651" w:rsidR="007D3DD8" w:rsidRDefault="007D3DD8">
      <w:pPr>
        <w:ind w:right="927"/>
        <w:rPr>
          <w:sz w:val="22"/>
        </w:rPr>
      </w:pPr>
    </w:p>
    <w:p w14:paraId="03DDBC33" w14:textId="36EDA1E0" w:rsidR="007D3DD8" w:rsidRPr="007D3DD8" w:rsidRDefault="007D3DD8">
      <w:pPr>
        <w:ind w:right="927"/>
        <w:rPr>
          <w:rFonts w:ascii="Arial" w:hAnsi="Arial" w:cs="Arial"/>
          <w:sz w:val="22"/>
          <w:u w:val="single"/>
        </w:rPr>
      </w:pPr>
      <w:r w:rsidRPr="007D3DD8">
        <w:rPr>
          <w:rFonts w:ascii="Arial" w:eastAsiaTheme="minorEastAsia" w:hAnsi="Arial" w:cs="Arial"/>
          <w:sz w:val="22"/>
          <w:highlight w:val="yellow"/>
        </w:rPr>
        <w:t>R:</w:t>
      </w:r>
      <w:r w:rsidRPr="007D3DD8">
        <w:rPr>
          <w:rFonts w:ascii="Arial" w:eastAsiaTheme="minorEastAsia" w:hAnsi="Arial" w:cs="Arial"/>
          <w:sz w:val="22"/>
        </w:rPr>
        <w:t xml:space="preserve"> </w:t>
      </w:r>
      <w:r w:rsidRPr="007D3DD8">
        <w:rPr>
          <w:rFonts w:ascii="Arial" w:eastAsiaTheme="minorEastAsia" w:hAnsi="Arial" w:cs="Arial"/>
          <w:sz w:val="22"/>
        </w:rPr>
        <w:t>Já está na primeira FN, podemos então aplicar a Segunda FN e a Terceira FN</w:t>
      </w:r>
      <w:r>
        <w:rPr>
          <w:rFonts w:ascii="Arial" w:eastAsiaTheme="minorEastAsia" w:hAnsi="Arial" w:cs="Arial"/>
          <w:sz w:val="22"/>
        </w:rPr>
        <w:t>.</w:t>
      </w:r>
    </w:p>
    <w:p w14:paraId="418753BE" w14:textId="77777777" w:rsidR="002F1348" w:rsidRDefault="00875EB1">
      <w:pPr>
        <w:spacing w:after="0" w:line="259" w:lineRule="auto"/>
        <w:ind w:left="0" w:firstLine="0"/>
      </w:pPr>
      <w:r>
        <w:rPr>
          <w:color w:val="333333"/>
        </w:rPr>
        <w:t xml:space="preserve"> </w:t>
      </w:r>
    </w:p>
    <w:p w14:paraId="7FA47151" w14:textId="77777777" w:rsidR="002F1348" w:rsidRDefault="00875EB1">
      <w:pPr>
        <w:ind w:right="927"/>
      </w:pPr>
      <w:r>
        <w:rPr>
          <w:color w:val="333333"/>
        </w:rPr>
        <w:t xml:space="preserve">4. </w:t>
      </w:r>
      <w:r>
        <w:t xml:space="preserve">Examine a tabela abaixo: </w:t>
      </w:r>
    </w:p>
    <w:p w14:paraId="629C33B3" w14:textId="0ECEDCEA" w:rsidR="002F1348" w:rsidRDefault="00875EB1">
      <w:pPr>
        <w:spacing w:after="0" w:line="259" w:lineRule="auto"/>
        <w:ind w:left="0" w:right="658" w:firstLine="0"/>
        <w:jc w:val="right"/>
      </w:pPr>
      <w:r>
        <w:rPr>
          <w:noProof/>
        </w:rPr>
        <w:drawing>
          <wp:inline distT="0" distB="0" distL="0" distR="0" wp14:anchorId="6D5A53D4" wp14:editId="0FDB518D">
            <wp:extent cx="4991862" cy="171259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862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D783CDC" w14:textId="77777777" w:rsidR="002F1348" w:rsidRDefault="00875EB1">
      <w:pPr>
        <w:ind w:right="927"/>
      </w:pPr>
      <w:r>
        <w:t xml:space="preserve">Dependências funcionais: </w:t>
      </w:r>
    </w:p>
    <w:p w14:paraId="28C38DCE" w14:textId="77777777" w:rsidR="002F1348" w:rsidRDefault="00875EB1">
      <w:pPr>
        <w:ind w:left="703" w:right="927"/>
      </w:pPr>
      <w:proofErr w:type="spellStart"/>
      <w:r>
        <w:t>numFilial</w:t>
      </w:r>
      <w:proofErr w:type="spellEnd"/>
      <w:r>
        <w:t xml:space="preserve"> -&gt; </w:t>
      </w:r>
      <w:proofErr w:type="spellStart"/>
      <w:r>
        <w:t>enderecoFilial</w:t>
      </w:r>
      <w:proofErr w:type="spellEnd"/>
      <w:r>
        <w:t xml:space="preserve">, telefones, </w:t>
      </w:r>
      <w:proofErr w:type="spellStart"/>
      <w:r>
        <w:t>numGerente</w:t>
      </w:r>
      <w:proofErr w:type="spellEnd"/>
      <w:r>
        <w:rPr>
          <w:sz w:val="22"/>
        </w:rPr>
        <w:t xml:space="preserve"> </w:t>
      </w:r>
    </w:p>
    <w:p w14:paraId="7123CF0E" w14:textId="4A4A61F2" w:rsidR="002F1348" w:rsidRDefault="00875EB1">
      <w:pPr>
        <w:ind w:left="703" w:right="927"/>
      </w:pPr>
      <w:proofErr w:type="spellStart"/>
      <w:r>
        <w:t>numGerente</w:t>
      </w:r>
      <w:proofErr w:type="spellEnd"/>
      <w:r>
        <w:t xml:space="preserve"> -&gt; </w:t>
      </w:r>
      <w:proofErr w:type="spellStart"/>
      <w:r>
        <w:t>nomeGerente</w:t>
      </w:r>
      <w:proofErr w:type="spellEnd"/>
      <w:r>
        <w:t xml:space="preserve"> </w:t>
      </w:r>
    </w:p>
    <w:p w14:paraId="05CB4746" w14:textId="4FA80A88" w:rsidR="002F1348" w:rsidRDefault="00875EB1">
      <w:pPr>
        <w:spacing w:after="0" w:line="259" w:lineRule="auto"/>
        <w:ind w:left="708" w:firstLine="0"/>
      </w:pPr>
      <w:r>
        <w:t xml:space="preserve"> </w:t>
      </w:r>
    </w:p>
    <w:p w14:paraId="6279ED38" w14:textId="5567D721" w:rsidR="002F1348" w:rsidRDefault="00875EB1">
      <w:pPr>
        <w:numPr>
          <w:ilvl w:val="0"/>
          <w:numId w:val="4"/>
        </w:numPr>
        <w:ind w:right="911" w:hanging="360"/>
      </w:pPr>
      <w:r>
        <w:t xml:space="preserve">Porque a tabela não está na 3FN? </w:t>
      </w:r>
    </w:p>
    <w:p w14:paraId="43BB735F" w14:textId="77777777" w:rsidR="007D3DD8" w:rsidRDefault="007D3DD8" w:rsidP="007D3DD8">
      <w:pPr>
        <w:autoSpaceDE w:val="0"/>
        <w:autoSpaceDN w:val="0"/>
        <w:adjustRightInd w:val="0"/>
        <w:spacing w:after="0" w:line="240" w:lineRule="auto"/>
        <w:ind w:left="0" w:firstLine="0"/>
        <w:jc w:val="both"/>
      </w:pPr>
    </w:p>
    <w:p w14:paraId="37FD4E72" w14:textId="5509CF42" w:rsidR="007D3DD8" w:rsidRPr="007D3DD8" w:rsidRDefault="007D3DD8" w:rsidP="007D3DD8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eastAsiaTheme="minorEastAsia" w:hAnsi="Arial" w:cs="Arial"/>
          <w:sz w:val="22"/>
        </w:rPr>
      </w:pPr>
      <w:r w:rsidRPr="007D3DD8">
        <w:rPr>
          <w:rFonts w:ascii="Arial" w:eastAsiaTheme="minorEastAsia" w:hAnsi="Arial" w:cs="Arial"/>
          <w:sz w:val="22"/>
          <w:highlight w:val="yellow"/>
        </w:rPr>
        <w:t>R:</w:t>
      </w:r>
      <w:r>
        <w:rPr>
          <w:rFonts w:ascii="Arial" w:eastAsiaTheme="minorEastAsia" w:hAnsi="Arial" w:cs="Arial"/>
          <w:sz w:val="22"/>
        </w:rPr>
        <w:t xml:space="preserve"> Os </w:t>
      </w:r>
      <w:r w:rsidRPr="007D3DD8">
        <w:rPr>
          <w:rFonts w:ascii="Arial" w:eastAsiaTheme="minorEastAsia" w:hAnsi="Arial" w:cs="Arial"/>
          <w:sz w:val="22"/>
        </w:rPr>
        <w:t xml:space="preserve">telefones são um atributo Multivalorado, ela não se encontra na Primeira </w:t>
      </w:r>
      <w:proofErr w:type="gramStart"/>
      <w:r w:rsidRPr="007D3DD8">
        <w:rPr>
          <w:rFonts w:ascii="Arial" w:eastAsiaTheme="minorEastAsia" w:hAnsi="Arial" w:cs="Arial"/>
          <w:sz w:val="22"/>
        </w:rPr>
        <w:t>FN,</w:t>
      </w:r>
      <w:r>
        <w:rPr>
          <w:rFonts w:ascii="Arial" w:eastAsiaTheme="minorEastAsia" w:hAnsi="Arial" w:cs="Arial"/>
          <w:sz w:val="22"/>
        </w:rPr>
        <w:t xml:space="preserve">   </w:t>
      </w:r>
      <w:proofErr w:type="gramEnd"/>
      <w:r>
        <w:rPr>
          <w:rFonts w:ascii="Arial" w:eastAsiaTheme="minorEastAsia" w:hAnsi="Arial" w:cs="Arial"/>
          <w:sz w:val="22"/>
        </w:rPr>
        <w:t xml:space="preserve">      </w:t>
      </w:r>
      <w:r w:rsidRPr="007D3DD8">
        <w:rPr>
          <w:rFonts w:ascii="Arial" w:eastAsiaTheme="minorEastAsia" w:hAnsi="Arial" w:cs="Arial"/>
          <w:sz w:val="22"/>
        </w:rPr>
        <w:t xml:space="preserve">consequentemente, não se encontrando </w:t>
      </w:r>
      <w:r>
        <w:rPr>
          <w:rFonts w:ascii="Arial" w:eastAsiaTheme="minorEastAsia" w:hAnsi="Arial" w:cs="Arial"/>
          <w:sz w:val="22"/>
        </w:rPr>
        <w:t>n</w:t>
      </w:r>
      <w:r w:rsidRPr="007D3DD8">
        <w:rPr>
          <w:rFonts w:ascii="Arial" w:eastAsiaTheme="minorEastAsia" w:hAnsi="Arial" w:cs="Arial"/>
          <w:sz w:val="22"/>
        </w:rPr>
        <w:t>a Segunda e Terceira FN.</w:t>
      </w:r>
    </w:p>
    <w:p w14:paraId="7A8E5E4C" w14:textId="77777777" w:rsidR="002F1348" w:rsidRDefault="00875EB1">
      <w:pPr>
        <w:spacing w:after="0" w:line="259" w:lineRule="auto"/>
        <w:ind w:left="788" w:firstLine="0"/>
      </w:pPr>
      <w:r>
        <w:rPr>
          <w:sz w:val="22"/>
        </w:rPr>
        <w:t xml:space="preserve"> </w:t>
      </w:r>
    </w:p>
    <w:p w14:paraId="42C48B76" w14:textId="4838F161" w:rsidR="002F1348" w:rsidRDefault="00875EB1">
      <w:pPr>
        <w:numPr>
          <w:ilvl w:val="0"/>
          <w:numId w:val="4"/>
        </w:numPr>
        <w:spacing w:after="0" w:line="259" w:lineRule="auto"/>
        <w:ind w:right="911" w:hanging="360"/>
      </w:pPr>
      <w:r>
        <w:t xml:space="preserve">Demonstre o processo de normalização dos dados mostrados na tabela para a 3FN. </w:t>
      </w:r>
    </w:p>
    <w:p w14:paraId="044245F5" w14:textId="761421B3" w:rsidR="007D3DD8" w:rsidRDefault="007D3DD8" w:rsidP="007D3DD8">
      <w:pPr>
        <w:spacing w:after="0" w:line="259" w:lineRule="auto"/>
        <w:ind w:left="574" w:right="911" w:firstLine="0"/>
      </w:pPr>
    </w:p>
    <w:p w14:paraId="2AFED01C" w14:textId="77777777" w:rsidR="007D3DD8" w:rsidRDefault="007D3DD8" w:rsidP="007D3DD8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eastAsiaTheme="minorEastAsia" w:hAnsi="Arial" w:cs="Arial"/>
          <w:color w:val="auto"/>
          <w:sz w:val="22"/>
        </w:rPr>
      </w:pPr>
      <w:r w:rsidRPr="007D3DD8">
        <w:rPr>
          <w:rFonts w:ascii="Arial" w:eastAsiaTheme="minorEastAsia" w:hAnsi="Arial" w:cs="Arial"/>
          <w:color w:val="auto"/>
          <w:sz w:val="22"/>
          <w:highlight w:val="yellow"/>
        </w:rPr>
        <w:t>R:</w:t>
      </w:r>
      <w:r>
        <w:rPr>
          <w:rFonts w:ascii="Arial" w:eastAsiaTheme="minorEastAsia" w:hAnsi="Arial" w:cs="Arial"/>
          <w:color w:val="auto"/>
          <w:sz w:val="22"/>
        </w:rPr>
        <w:t xml:space="preserve"> </w:t>
      </w:r>
      <w:r w:rsidRPr="007D3DD8">
        <w:rPr>
          <w:rFonts w:ascii="Arial" w:eastAsiaTheme="minorEastAsia" w:hAnsi="Arial" w:cs="Arial"/>
          <w:color w:val="auto"/>
          <w:sz w:val="22"/>
        </w:rPr>
        <w:t xml:space="preserve">Para passar </w:t>
      </w:r>
      <w:proofErr w:type="gramStart"/>
      <w:r w:rsidRPr="007D3DD8">
        <w:rPr>
          <w:rFonts w:ascii="Arial" w:eastAsiaTheme="minorEastAsia" w:hAnsi="Arial" w:cs="Arial"/>
          <w:color w:val="auto"/>
          <w:sz w:val="22"/>
        </w:rPr>
        <w:t>para Primeira</w:t>
      </w:r>
      <w:proofErr w:type="gramEnd"/>
      <w:r w:rsidRPr="007D3DD8">
        <w:rPr>
          <w:rFonts w:ascii="Arial" w:eastAsiaTheme="minorEastAsia" w:hAnsi="Arial" w:cs="Arial"/>
          <w:color w:val="auto"/>
          <w:sz w:val="22"/>
        </w:rPr>
        <w:t xml:space="preserve"> FN se extrai o atributo multivalorado da tabela 1, criando</w:t>
      </w:r>
    </w:p>
    <w:p w14:paraId="7D5DC237" w14:textId="2B81BB65" w:rsidR="007D3DD8" w:rsidRPr="007D3DD8" w:rsidRDefault="007D3DD8" w:rsidP="007D3DD8">
      <w:p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Arial" w:eastAsiaTheme="minorEastAsia" w:hAnsi="Arial" w:cs="Arial"/>
          <w:color w:val="auto"/>
          <w:sz w:val="22"/>
        </w:rPr>
      </w:pPr>
      <w:r w:rsidRPr="007D3DD8">
        <w:rPr>
          <w:rFonts w:ascii="Arial" w:eastAsiaTheme="minorEastAsia" w:hAnsi="Arial" w:cs="Arial"/>
          <w:color w:val="auto"/>
          <w:sz w:val="22"/>
        </w:rPr>
        <w:t>então uma nova tabela para Telefone e Filial, temos então as seguintes tabelas</w:t>
      </w:r>
    </w:p>
    <w:p w14:paraId="0926FF78" w14:textId="6F5DE72D" w:rsidR="002F1348" w:rsidRDefault="007D3DD8" w:rsidP="007D3DD8">
      <w:pPr>
        <w:spacing w:after="0" w:line="259" w:lineRule="auto"/>
        <w:ind w:left="710" w:firstLine="0"/>
        <w:jc w:val="both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670D94" wp14:editId="22B9A65F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6043930" cy="1445260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EB1">
        <w:rPr>
          <w:sz w:val="22"/>
        </w:rPr>
        <w:t xml:space="preserve"> </w:t>
      </w:r>
    </w:p>
    <w:p w14:paraId="007AAF2C" w14:textId="64F01F44" w:rsidR="00875EB1" w:rsidRDefault="00875EB1" w:rsidP="007D3DD8">
      <w:pPr>
        <w:spacing w:after="0" w:line="259" w:lineRule="auto"/>
        <w:ind w:left="710" w:firstLine="0"/>
        <w:jc w:val="both"/>
        <w:rPr>
          <w:sz w:val="22"/>
        </w:rPr>
      </w:pPr>
    </w:p>
    <w:p w14:paraId="552A8B1F" w14:textId="643809C3" w:rsidR="00875EB1" w:rsidRDefault="00875EB1" w:rsidP="007D3DD8">
      <w:pPr>
        <w:spacing w:after="0" w:line="259" w:lineRule="auto"/>
        <w:ind w:left="710" w:firstLine="0"/>
        <w:jc w:val="both"/>
        <w:rPr>
          <w:sz w:val="22"/>
        </w:rPr>
      </w:pPr>
    </w:p>
    <w:p w14:paraId="0842DAFB" w14:textId="66CC8D12" w:rsidR="00875EB1" w:rsidRDefault="00875EB1" w:rsidP="007D3DD8">
      <w:pPr>
        <w:spacing w:after="0" w:line="259" w:lineRule="auto"/>
        <w:ind w:left="710" w:firstLine="0"/>
        <w:jc w:val="both"/>
        <w:rPr>
          <w:sz w:val="22"/>
        </w:rPr>
      </w:pPr>
    </w:p>
    <w:p w14:paraId="6F9A37A3" w14:textId="4D769BF4" w:rsidR="00875EB1" w:rsidRDefault="00875EB1" w:rsidP="007D3DD8">
      <w:pPr>
        <w:spacing w:after="0" w:line="259" w:lineRule="auto"/>
        <w:ind w:left="710" w:firstLine="0"/>
        <w:jc w:val="both"/>
        <w:rPr>
          <w:sz w:val="22"/>
        </w:rPr>
      </w:pPr>
    </w:p>
    <w:p w14:paraId="061E4A74" w14:textId="531B016E" w:rsidR="00875EB1" w:rsidRDefault="00875EB1" w:rsidP="007D3DD8">
      <w:pPr>
        <w:spacing w:after="0" w:line="259" w:lineRule="auto"/>
        <w:ind w:left="710" w:firstLine="0"/>
        <w:jc w:val="both"/>
        <w:rPr>
          <w:sz w:val="22"/>
        </w:rPr>
      </w:pPr>
    </w:p>
    <w:p w14:paraId="4E12C921" w14:textId="394B5B18" w:rsidR="00875EB1" w:rsidRDefault="00875EB1" w:rsidP="007D3DD8">
      <w:pPr>
        <w:spacing w:after="0" w:line="259" w:lineRule="auto"/>
        <w:ind w:left="710" w:firstLine="0"/>
        <w:jc w:val="both"/>
        <w:rPr>
          <w:sz w:val="22"/>
        </w:rPr>
      </w:pPr>
    </w:p>
    <w:p w14:paraId="366E8C40" w14:textId="4A073E07" w:rsidR="00875EB1" w:rsidRDefault="00875EB1" w:rsidP="007D3DD8">
      <w:pPr>
        <w:spacing w:after="0" w:line="259" w:lineRule="auto"/>
        <w:ind w:left="710" w:firstLine="0"/>
        <w:jc w:val="both"/>
        <w:rPr>
          <w:sz w:val="22"/>
        </w:rPr>
      </w:pPr>
    </w:p>
    <w:p w14:paraId="12E37706" w14:textId="3B59EAE9" w:rsidR="00875EB1" w:rsidRDefault="00875EB1" w:rsidP="007D3DD8">
      <w:pPr>
        <w:spacing w:after="0" w:line="259" w:lineRule="auto"/>
        <w:ind w:left="710" w:firstLine="0"/>
        <w:jc w:val="both"/>
        <w:rPr>
          <w:sz w:val="22"/>
        </w:rPr>
      </w:pPr>
    </w:p>
    <w:p w14:paraId="0395BC4C" w14:textId="333861E2" w:rsidR="00875EB1" w:rsidRDefault="00875EB1" w:rsidP="007D3DD8">
      <w:pPr>
        <w:spacing w:after="0" w:line="259" w:lineRule="auto"/>
        <w:ind w:left="710" w:firstLine="0"/>
        <w:jc w:val="both"/>
        <w:rPr>
          <w:sz w:val="22"/>
        </w:rPr>
      </w:pPr>
    </w:p>
    <w:p w14:paraId="2712AF1B" w14:textId="5A49C4B8" w:rsidR="00875EB1" w:rsidRDefault="00875EB1" w:rsidP="007D3DD8">
      <w:pPr>
        <w:spacing w:after="0" w:line="259" w:lineRule="auto"/>
        <w:ind w:left="710" w:firstLine="0"/>
        <w:jc w:val="both"/>
        <w:rPr>
          <w:sz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13465C9" wp14:editId="5B0CA1F5">
            <wp:simplePos x="0" y="0"/>
            <wp:positionH relativeFrom="margin">
              <wp:align>right</wp:align>
            </wp:positionH>
            <wp:positionV relativeFrom="paragraph">
              <wp:posOffset>149225</wp:posOffset>
            </wp:positionV>
            <wp:extent cx="6043930" cy="189484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4D3BF" w14:textId="0EAE090D" w:rsidR="00875EB1" w:rsidRDefault="00875EB1" w:rsidP="007D3DD8">
      <w:pPr>
        <w:spacing w:after="0" w:line="259" w:lineRule="auto"/>
        <w:ind w:left="710" w:firstLine="0"/>
        <w:jc w:val="both"/>
      </w:pPr>
    </w:p>
    <w:p w14:paraId="459DF16B" w14:textId="57436A77" w:rsidR="00875EB1" w:rsidRDefault="00875EB1" w:rsidP="007D3DD8">
      <w:pPr>
        <w:spacing w:after="0" w:line="259" w:lineRule="auto"/>
        <w:ind w:left="710" w:firstLine="0"/>
        <w:jc w:val="both"/>
      </w:pPr>
    </w:p>
    <w:p w14:paraId="505833D7" w14:textId="62C9AC6D" w:rsidR="00875EB1" w:rsidRDefault="00875EB1" w:rsidP="007D3DD8">
      <w:pPr>
        <w:spacing w:after="0" w:line="259" w:lineRule="auto"/>
        <w:ind w:left="710" w:firstLine="0"/>
        <w:jc w:val="both"/>
      </w:pPr>
    </w:p>
    <w:p w14:paraId="2598EB87" w14:textId="77777777" w:rsidR="00875EB1" w:rsidRDefault="00875EB1" w:rsidP="007D3DD8">
      <w:pPr>
        <w:spacing w:after="0" w:line="259" w:lineRule="auto"/>
        <w:ind w:left="710" w:firstLine="0"/>
        <w:jc w:val="both"/>
      </w:pPr>
    </w:p>
    <w:p w14:paraId="2838DEA3" w14:textId="3EF99664" w:rsidR="00875EB1" w:rsidRDefault="00875EB1" w:rsidP="007D3DD8">
      <w:pPr>
        <w:spacing w:after="0" w:line="259" w:lineRule="auto"/>
        <w:ind w:left="710" w:firstLine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9DCC4AD" wp14:editId="080B4004">
            <wp:simplePos x="0" y="0"/>
            <wp:positionH relativeFrom="page">
              <wp:align>center</wp:align>
            </wp:positionH>
            <wp:positionV relativeFrom="paragraph">
              <wp:posOffset>-1270</wp:posOffset>
            </wp:positionV>
            <wp:extent cx="6043930" cy="505460"/>
            <wp:effectExtent l="0" t="0" r="0" b="889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2DB4194" wp14:editId="4D7874C7">
            <wp:simplePos x="0" y="0"/>
            <wp:positionH relativeFrom="column">
              <wp:posOffset>171450</wp:posOffset>
            </wp:positionH>
            <wp:positionV relativeFrom="paragraph">
              <wp:posOffset>722630</wp:posOffset>
            </wp:positionV>
            <wp:extent cx="6043930" cy="510984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5EB1">
      <w:pgSz w:w="11906" w:h="16838"/>
      <w:pgMar w:top="1442" w:right="1308" w:bottom="146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B299D"/>
    <w:multiLevelType w:val="hybridMultilevel"/>
    <w:tmpl w:val="4386DE10"/>
    <w:lvl w:ilvl="0" w:tplc="C328490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281E38">
      <w:start w:val="1"/>
      <w:numFmt w:val="bullet"/>
      <w:lvlText w:val="o"/>
      <w:lvlJc w:val="left"/>
      <w:pPr>
        <w:ind w:left="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C4452C">
      <w:start w:val="1"/>
      <w:numFmt w:val="bullet"/>
      <w:lvlRestart w:val="0"/>
      <w:lvlText w:val="•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48676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A0E8C4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38A09E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46E922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321D58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18902A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22646F"/>
    <w:multiLevelType w:val="hybridMultilevel"/>
    <w:tmpl w:val="8F96FA1E"/>
    <w:lvl w:ilvl="0" w:tplc="D98431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5A8238">
      <w:start w:val="1"/>
      <w:numFmt w:val="bullet"/>
      <w:lvlText w:val="o"/>
      <w:lvlJc w:val="left"/>
      <w:pPr>
        <w:ind w:left="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349780">
      <w:start w:val="1"/>
      <w:numFmt w:val="bullet"/>
      <w:lvlRestart w:val="0"/>
      <w:lvlText w:val="•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48EAE6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9E12E2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C6CA78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760C10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C6DEA2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9EC572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8B7600"/>
    <w:multiLevelType w:val="hybridMultilevel"/>
    <w:tmpl w:val="7EF4E9D6"/>
    <w:lvl w:ilvl="0" w:tplc="6D5006AC">
      <w:start w:val="1"/>
      <w:numFmt w:val="lowerLetter"/>
      <w:lvlText w:val="%1)"/>
      <w:lvlJc w:val="left"/>
      <w:pPr>
        <w:ind w:left="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DA9A40">
      <w:start w:val="1"/>
      <w:numFmt w:val="lowerLetter"/>
      <w:lvlText w:val="%2"/>
      <w:lvlJc w:val="left"/>
      <w:pPr>
        <w:ind w:left="1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748CDC">
      <w:start w:val="1"/>
      <w:numFmt w:val="lowerRoman"/>
      <w:lvlText w:val="%3"/>
      <w:lvlJc w:val="left"/>
      <w:pPr>
        <w:ind w:left="2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C8A0CE">
      <w:start w:val="1"/>
      <w:numFmt w:val="decimal"/>
      <w:lvlText w:val="%4"/>
      <w:lvlJc w:val="left"/>
      <w:pPr>
        <w:ind w:left="2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9CBA5E">
      <w:start w:val="1"/>
      <w:numFmt w:val="lowerLetter"/>
      <w:lvlText w:val="%5"/>
      <w:lvlJc w:val="left"/>
      <w:pPr>
        <w:ind w:left="3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CA4492">
      <w:start w:val="1"/>
      <w:numFmt w:val="lowerRoman"/>
      <w:lvlText w:val="%6"/>
      <w:lvlJc w:val="left"/>
      <w:pPr>
        <w:ind w:left="4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846D88">
      <w:start w:val="1"/>
      <w:numFmt w:val="decimal"/>
      <w:lvlText w:val="%7"/>
      <w:lvlJc w:val="left"/>
      <w:pPr>
        <w:ind w:left="5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021870">
      <w:start w:val="1"/>
      <w:numFmt w:val="lowerLetter"/>
      <w:lvlText w:val="%8"/>
      <w:lvlJc w:val="left"/>
      <w:pPr>
        <w:ind w:left="5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FC777A">
      <w:start w:val="1"/>
      <w:numFmt w:val="lowerRoman"/>
      <w:lvlText w:val="%9"/>
      <w:lvlJc w:val="left"/>
      <w:pPr>
        <w:ind w:left="6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420289"/>
    <w:multiLevelType w:val="hybridMultilevel"/>
    <w:tmpl w:val="D24EA5E8"/>
    <w:lvl w:ilvl="0" w:tplc="5EB015AA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BCF350">
      <w:start w:val="1"/>
      <w:numFmt w:val="lowerLetter"/>
      <w:lvlText w:val="%2)"/>
      <w:lvlJc w:val="left"/>
      <w:pPr>
        <w:ind w:left="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A75A0">
      <w:start w:val="1"/>
      <w:numFmt w:val="lowerRoman"/>
      <w:lvlText w:val="%3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627BA">
      <w:start w:val="1"/>
      <w:numFmt w:val="decimal"/>
      <w:lvlText w:val="%4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D40C9C">
      <w:start w:val="1"/>
      <w:numFmt w:val="lowerLetter"/>
      <w:lvlText w:val="%5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66766E">
      <w:start w:val="1"/>
      <w:numFmt w:val="lowerRoman"/>
      <w:lvlText w:val="%6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36946A">
      <w:start w:val="1"/>
      <w:numFmt w:val="decimal"/>
      <w:lvlText w:val="%7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D23344">
      <w:start w:val="1"/>
      <w:numFmt w:val="lowerLetter"/>
      <w:lvlText w:val="%8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5455A4">
      <w:start w:val="1"/>
      <w:numFmt w:val="lowerRoman"/>
      <w:lvlText w:val="%9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3327570">
    <w:abstractNumId w:val="3"/>
  </w:num>
  <w:num w:numId="2" w16cid:durableId="1870487414">
    <w:abstractNumId w:val="0"/>
  </w:num>
  <w:num w:numId="3" w16cid:durableId="830751833">
    <w:abstractNumId w:val="1"/>
  </w:num>
  <w:num w:numId="4" w16cid:durableId="1850096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348"/>
    <w:rsid w:val="002F1348"/>
    <w:rsid w:val="006E4506"/>
    <w:rsid w:val="007D3DD8"/>
    <w:rsid w:val="00875EB1"/>
    <w:rsid w:val="00DA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727CE"/>
  <w15:docId w15:val="{EE4906E9-86D2-4D94-B41C-7CFCF7CF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3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409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Person1</dc:creator>
  <cp:keywords/>
  <cp:lastModifiedBy>Guilherme Moreira</cp:lastModifiedBy>
  <cp:revision>2</cp:revision>
  <dcterms:created xsi:type="dcterms:W3CDTF">2022-05-26T17:20:00Z</dcterms:created>
  <dcterms:modified xsi:type="dcterms:W3CDTF">2022-05-26T17:20:00Z</dcterms:modified>
</cp:coreProperties>
</file>