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0A" w:rsidRPr="001E090A" w:rsidRDefault="001E090A">
      <w:pPr>
        <w:rPr>
          <w:rFonts w:ascii="Helvetica" w:hAnsi="Helvetica" w:cs="Helvetica"/>
          <w:b/>
          <w:sz w:val="40"/>
          <w:szCs w:val="40"/>
          <w:shd w:val="clear" w:color="auto" w:fill="FFFFFF"/>
        </w:rPr>
      </w:pPr>
      <w:proofErr w:type="spellStart"/>
      <w:r w:rsidRPr="001E090A">
        <w:rPr>
          <w:rFonts w:ascii="Helvetica" w:hAnsi="Helvetica" w:cs="Helvetica"/>
          <w:b/>
          <w:color w:val="FF0000"/>
          <w:sz w:val="40"/>
          <w:szCs w:val="40"/>
          <w:shd w:val="clear" w:color="auto" w:fill="FFFFFF"/>
        </w:rPr>
        <w:t>Spreadsheet</w:t>
      </w:r>
      <w:proofErr w:type="spellEnd"/>
      <w:r w:rsidR="00EE2FC2" w:rsidRPr="001E090A">
        <w:rPr>
          <w:rFonts w:ascii="Helvetica" w:hAnsi="Helvetica" w:cs="Helvetica"/>
          <w:b/>
          <w:color w:val="FF0000"/>
          <w:sz w:val="40"/>
          <w:szCs w:val="40"/>
          <w:shd w:val="clear" w:color="auto" w:fill="FFFFFF"/>
        </w:rPr>
        <w:t> </w:t>
      </w:r>
    </w:p>
    <w:p w:rsidR="001E090A" w:rsidRDefault="008973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E090A">
        <w:rPr>
          <w:rFonts w:ascii="Helvetica" w:hAnsi="Helvetica" w:cs="Helvetica"/>
          <w:sz w:val="32"/>
          <w:szCs w:val="32"/>
          <w:shd w:val="clear" w:color="auto" w:fill="FFFFFF"/>
        </w:rPr>
        <w:t>-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In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general,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this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technology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is a </w:t>
      </w:r>
      <w:proofErr w:type="gram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lot</w:t>
      </w:r>
      <w:proofErr w:type="gram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more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basic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and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user-friendly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. </w:t>
      </w:r>
    </w:p>
    <w:p w:rsidR="008973FB" w:rsidRPr="001E090A" w:rsidRDefault="001E09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-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Spreadsheet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programs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are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usually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computer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applications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with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in-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built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gram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data</w:t>
      </w:r>
      <w:proofErr w:type="gram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processing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capabilities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. </w:t>
      </w:r>
    </w:p>
    <w:p w:rsidR="008973FB" w:rsidRPr="001E090A" w:rsidRDefault="008973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-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We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generally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use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spreadsheets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for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smaller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sets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of </w:t>
      </w:r>
      <w:proofErr w:type="gram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data</w:t>
      </w:r>
      <w:proofErr w:type="gram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, of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which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you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can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analyze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data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and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sort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list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items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. </w:t>
      </w:r>
    </w:p>
    <w:p w:rsidR="00C76CA1" w:rsidRPr="001E090A" w:rsidRDefault="008973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-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Spreadsheets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are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great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for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users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with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less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technical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experience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, as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most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of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processing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functions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are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automated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. </w:t>
      </w:r>
    </w:p>
    <w:p w:rsidR="00EE2FC2" w:rsidRPr="001E090A" w:rsidRDefault="008973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-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Only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one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user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can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access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spreadsheets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at a time.</w:t>
      </w:r>
    </w:p>
    <w:p w:rsidR="00EE2FC2" w:rsidRPr="001E090A" w:rsidRDefault="00EE2FC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EE2FC2" w:rsidRPr="001E090A" w:rsidRDefault="001E090A">
      <w:pPr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FFFFF"/>
        </w:rPr>
      </w:pPr>
      <w:r w:rsidRPr="001E090A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FFFFF"/>
        </w:rPr>
        <w:t>Database</w:t>
      </w:r>
    </w:p>
    <w:p w:rsidR="008973FB" w:rsidRPr="001E090A" w:rsidRDefault="008973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-D</w:t>
      </w:r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atabases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are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usually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made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up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of a </w:t>
      </w:r>
      <w:proofErr w:type="gram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server</w:t>
      </w:r>
      <w:proofErr w:type="gram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and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a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database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management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system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(DBMS)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that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allows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users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to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access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data.</w:t>
      </w:r>
    </w:p>
    <w:p w:rsidR="008973FB" w:rsidRPr="001E090A" w:rsidRDefault="00EE2FC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8973FB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-U</w:t>
      </w:r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sing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database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technology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is a </w:t>
      </w:r>
      <w:proofErr w:type="gram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lot</w:t>
      </w:r>
      <w:proofErr w:type="gram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more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technical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and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complex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. </w:t>
      </w:r>
    </w:p>
    <w:p w:rsidR="008973FB" w:rsidRPr="001E090A" w:rsidRDefault="008973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-</w:t>
      </w:r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Databases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are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powerful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enough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to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maintain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gram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data</w:t>
      </w:r>
      <w:proofErr w:type="gram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integrity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whilst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carrying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out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simultaneous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data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inputs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and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updates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. </w:t>
      </w:r>
    </w:p>
    <w:p w:rsidR="008973FB" w:rsidRPr="001E090A" w:rsidRDefault="008973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-</w:t>
      </w:r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Databases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are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better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for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storing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large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amounts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of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raw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gram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data</w:t>
      </w:r>
      <w:proofErr w:type="gram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over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a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long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period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of time. </w:t>
      </w:r>
    </w:p>
    <w:p w:rsidR="001E090A" w:rsidRDefault="008973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-</w:t>
      </w:r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Databases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offer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a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wider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range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of data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manipulation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,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however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,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this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is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only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possible</w:t>
      </w:r>
      <w:proofErr w:type="spell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through</w:t>
      </w:r>
      <w:proofErr w:type="spellEnd"/>
      <w:r w:rsid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programming</w:t>
      </w:r>
      <w:proofErr w:type="spellEnd"/>
      <w:r w:rsid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or</w:t>
      </w:r>
      <w:proofErr w:type="spellEnd"/>
      <w:r w:rsid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SQL </w:t>
      </w:r>
      <w:proofErr w:type="spellStart"/>
      <w:proofErr w:type="gramStart"/>
      <w:r w:rsid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code</w:t>
      </w:r>
      <w:proofErr w:type="spellEnd"/>
      <w:r w:rsid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</w:t>
      </w:r>
      <w:proofErr w:type="spellStart"/>
      <w:r w:rsid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</w:t>
      </w:r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o</w:t>
      </w:r>
      <w:proofErr w:type="spellEnd"/>
      <w:proofErr w:type="gramEnd"/>
      <w:r w:rsidR="00EE2FC2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, </w:t>
      </w:r>
    </w:p>
    <w:p w:rsidR="008973FB" w:rsidRPr="001E090A" w:rsidRDefault="00EE2FC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</w:t>
      </w:r>
      <w:proofErr w:type="gram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vast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knowledge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of how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to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write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this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code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is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vital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  <w:r w:rsidR="008973FB"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</w:p>
    <w:p w:rsidR="008973FB" w:rsidRPr="001E090A" w:rsidRDefault="008973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-Database is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that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it can be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accessed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by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numerous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people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at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same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time. </w:t>
      </w:r>
    </w:p>
    <w:p w:rsidR="00EE2FC2" w:rsidRDefault="008973FB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-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DBMS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ensures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that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no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one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can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edit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same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gram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data</w:t>
      </w:r>
      <w:proofErr w:type="gram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value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and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at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same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time,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thus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maintaining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data </w:t>
      </w:r>
      <w:proofErr w:type="spellStart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integrity</w:t>
      </w:r>
      <w:proofErr w:type="spellEnd"/>
      <w:r w:rsidRPr="001E090A">
        <w:rPr>
          <w:rFonts w:ascii="Times New Roman" w:hAnsi="Times New Roman" w:cs="Times New Roman"/>
          <w:sz w:val="36"/>
          <w:szCs w:val="36"/>
          <w:shd w:val="clear" w:color="auto" w:fill="FFFFFF"/>
        </w:rPr>
        <w:t>. </w:t>
      </w:r>
    </w:p>
    <w:p w:rsidR="001E090A" w:rsidRDefault="001E090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1E090A" w:rsidRDefault="001E090A">
      <w:pPr>
        <w:rPr>
          <w:rFonts w:ascii="Times New Roman" w:hAnsi="Times New Roman" w:cs="Times New Roman"/>
          <w:sz w:val="36"/>
          <w:szCs w:val="36"/>
        </w:rPr>
      </w:pPr>
    </w:p>
    <w:p w:rsidR="00C76CA1" w:rsidRDefault="00C76CA1">
      <w:pPr>
        <w:rPr>
          <w:rFonts w:ascii="Times New Roman" w:hAnsi="Times New Roman" w:cs="Times New Roman"/>
          <w:sz w:val="36"/>
          <w:szCs w:val="36"/>
        </w:rPr>
      </w:pPr>
    </w:p>
    <w:p w:rsidR="00C76CA1" w:rsidRDefault="00C76CA1">
      <w:pPr>
        <w:rPr>
          <w:rFonts w:ascii="Times New Roman" w:hAnsi="Times New Roman" w:cs="Times New Roman"/>
          <w:sz w:val="36"/>
          <w:szCs w:val="36"/>
        </w:rPr>
      </w:pPr>
    </w:p>
    <w:p w:rsidR="00C76CA1" w:rsidRPr="004128B0" w:rsidRDefault="004128B0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lastRenderedPageBreak/>
        <w:t>-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Yes</w:t>
      </w:r>
      <w:proofErr w:type="spellEnd"/>
      <w:r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,</w:t>
      </w:r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we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use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Excel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to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store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data</w:t>
      </w:r>
      <w:proofErr w:type="gram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We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can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tabulate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data</w:t>
      </w:r>
      <w:proofErr w:type="gram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we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receive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in an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easy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and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simple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way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that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everyone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can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understand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,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and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we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store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it in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this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way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We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can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more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easily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access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information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we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need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to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find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And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using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Excel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becomes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very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easy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with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a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little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training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. Here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we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use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change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files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to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electronically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transfer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parcel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and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genus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changes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Spreadsheets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lack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ability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to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allow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you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to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view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data</w:t>
      </w:r>
      <w:proofErr w:type="gram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across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multiple</w:t>
      </w:r>
      <w:proofErr w:type="spellEnd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bCs/>
          <w:color w:val="202124"/>
          <w:sz w:val="32"/>
          <w:szCs w:val="32"/>
          <w:shd w:val="clear" w:color="auto" w:fill="FFFFFF"/>
        </w:rPr>
        <w:t>spreadsheets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Sorting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through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these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multiple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spreadsheets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and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countless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numbers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to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compile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data</w:t>
      </w:r>
      <w:proofErr w:type="gram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can be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confusing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, not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to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mention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time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consuming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  <w:r w:rsidRPr="004128B0">
        <w:rPr>
          <w:sz w:val="32"/>
          <w:szCs w:val="32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In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addition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,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with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this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module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, .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ncz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or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shp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. Data </w:t>
      </w:r>
      <w:proofErr w:type="spellStart"/>
      <w:proofErr w:type="gram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data</w:t>
      </w:r>
      <w:proofErr w:type="spellEnd"/>
      <w:proofErr w:type="gram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data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is done at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land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registry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office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:rsidR="004128B0" w:rsidRDefault="004128B0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4128B0" w:rsidRDefault="004128B0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-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use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Megsis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According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to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filter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options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specified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by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system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,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parcels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on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relevant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plan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are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instantly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reported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with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different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colors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and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presented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to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user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  <w:r w:rsidRPr="004128B0"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Users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transfer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scanned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documents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together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with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their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document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types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to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digital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media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and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store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them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in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relation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to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person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or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parcel</w:t>
      </w:r>
      <w:proofErr w:type="spellEnd"/>
      <w:r w:rsidRPr="004128B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Default="00B7279B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B7279B" w:rsidRPr="004128B0" w:rsidRDefault="00B7279B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B7279B" w:rsidRPr="00412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50F15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708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416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124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32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540" w:hanging="708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C2"/>
    <w:rsid w:val="000D19C4"/>
    <w:rsid w:val="001A52F1"/>
    <w:rsid w:val="001E090A"/>
    <w:rsid w:val="004128B0"/>
    <w:rsid w:val="004536B2"/>
    <w:rsid w:val="00791889"/>
    <w:rsid w:val="00826A04"/>
    <w:rsid w:val="008973FB"/>
    <w:rsid w:val="00B7279B"/>
    <w:rsid w:val="00C76CA1"/>
    <w:rsid w:val="00E31940"/>
    <w:rsid w:val="00EE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536B2"/>
  </w:style>
  <w:style w:type="paragraph" w:styleId="Balk1">
    <w:name w:val="heading 1"/>
    <w:basedOn w:val="Normal"/>
    <w:next w:val="Normal"/>
    <w:link w:val="Balk1Char"/>
    <w:uiPriority w:val="9"/>
    <w:qFormat/>
    <w:rsid w:val="007918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next w:val="Normal"/>
    <w:link w:val="Balk2Char"/>
    <w:uiPriority w:val="9"/>
    <w:semiHidden/>
    <w:unhideWhenUsed/>
    <w:qFormat/>
    <w:rsid w:val="007918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next w:val="Normal"/>
    <w:link w:val="Balk3Char"/>
    <w:uiPriority w:val="9"/>
    <w:semiHidden/>
    <w:unhideWhenUsed/>
    <w:qFormat/>
    <w:rsid w:val="007918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536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918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18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9188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918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9188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1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91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18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4536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918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18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918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918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918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7918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link w:val="KonuBal"/>
    <w:uiPriority w:val="10"/>
    <w:rsid w:val="00791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Gl">
    <w:name w:val="Strong"/>
    <w:uiPriority w:val="22"/>
    <w:qFormat/>
    <w:rsid w:val="00791889"/>
    <w:rPr>
      <w:b/>
      <w:bCs/>
    </w:rPr>
  </w:style>
  <w:style w:type="paragraph" w:styleId="ListeParagraf">
    <w:name w:val="List Paragraph"/>
    <w:basedOn w:val="Normal"/>
    <w:uiPriority w:val="34"/>
    <w:qFormat/>
    <w:rsid w:val="00453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536B2"/>
  </w:style>
  <w:style w:type="paragraph" w:styleId="Balk1">
    <w:name w:val="heading 1"/>
    <w:basedOn w:val="Normal"/>
    <w:next w:val="Normal"/>
    <w:link w:val="Balk1Char"/>
    <w:uiPriority w:val="9"/>
    <w:qFormat/>
    <w:rsid w:val="007918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next w:val="Normal"/>
    <w:link w:val="Balk2Char"/>
    <w:uiPriority w:val="9"/>
    <w:semiHidden/>
    <w:unhideWhenUsed/>
    <w:qFormat/>
    <w:rsid w:val="007918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next w:val="Normal"/>
    <w:link w:val="Balk3Char"/>
    <w:uiPriority w:val="9"/>
    <w:semiHidden/>
    <w:unhideWhenUsed/>
    <w:qFormat/>
    <w:rsid w:val="007918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536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918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18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9188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918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9188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1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91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18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4536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918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18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918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918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918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7918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link w:val="KonuBal"/>
    <w:uiPriority w:val="10"/>
    <w:rsid w:val="00791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Gl">
    <w:name w:val="Strong"/>
    <w:uiPriority w:val="22"/>
    <w:qFormat/>
    <w:rsid w:val="00791889"/>
    <w:rPr>
      <w:b/>
      <w:bCs/>
    </w:rPr>
  </w:style>
  <w:style w:type="paragraph" w:styleId="ListeParagraf">
    <w:name w:val="List Paragraph"/>
    <w:basedOn w:val="Normal"/>
    <w:uiPriority w:val="34"/>
    <w:qFormat/>
    <w:rsid w:val="0045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NİLÜFER</dc:creator>
  <cp:keywords/>
  <dc:description/>
  <cp:lastModifiedBy>NİLÜFER</cp:lastModifiedBy>
  <cp:revision>2</cp:revision>
  <dcterms:created xsi:type="dcterms:W3CDTF">2021-10-11T19:06:00Z</dcterms:created>
  <dcterms:modified xsi:type="dcterms:W3CDTF">2021-10-12T19:02:00Z</dcterms:modified>
</cp:coreProperties>
</file>