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B319" w14:textId="2019BD09" w:rsidR="004C3D38" w:rsidRPr="00F505F6" w:rsidRDefault="0005209C">
      <w:pPr>
        <w:rPr>
          <w:rFonts w:ascii="Arial" w:hAnsi="Arial" w:cs="Arial"/>
          <w:b/>
          <w:bCs/>
          <w:color w:val="FF0000"/>
          <w:sz w:val="28"/>
          <w:szCs w:val="28"/>
        </w:rPr>
      </w:pPr>
      <w:r w:rsidRPr="00F505F6">
        <w:rPr>
          <w:rFonts w:ascii="Arial" w:hAnsi="Arial" w:cs="Arial"/>
          <w:b/>
          <w:bCs/>
          <w:color w:val="FF0000"/>
          <w:sz w:val="28"/>
          <w:szCs w:val="28"/>
        </w:rPr>
        <w:t>Pros of Databases</w:t>
      </w:r>
    </w:p>
    <w:p w14:paraId="74129749" w14:textId="7156404B" w:rsidR="004C3D38" w:rsidRPr="00F505F6" w:rsidRDefault="004C3D38">
      <w:pPr>
        <w:rPr>
          <w:rFonts w:ascii="Arial" w:hAnsi="Arial" w:cs="Arial"/>
          <w:color w:val="111111"/>
          <w:shd w:val="clear" w:color="auto" w:fill="FFFFFF"/>
        </w:rPr>
      </w:pPr>
      <w:r w:rsidRPr="00F505F6">
        <w:rPr>
          <w:rFonts w:ascii="Arial" w:hAnsi="Arial" w:cs="Arial"/>
          <w:color w:val="111111"/>
        </w:rPr>
        <w:t>D</w:t>
      </w:r>
      <w:r w:rsidRPr="00F505F6">
        <w:rPr>
          <w:rFonts w:ascii="Arial" w:hAnsi="Arial" w:cs="Arial"/>
          <w:color w:val="111111"/>
        </w:rPr>
        <w:t>ue to the fact</w:t>
      </w:r>
      <w:r w:rsidRPr="00F505F6">
        <w:rPr>
          <w:rFonts w:ascii="Arial" w:hAnsi="Arial" w:cs="Arial"/>
          <w:color w:val="111111"/>
          <w:shd w:val="clear" w:color="auto" w:fill="FFFFFF"/>
        </w:rPr>
        <w:t> databases </w:t>
      </w:r>
      <w:r w:rsidRPr="00F505F6">
        <w:rPr>
          <w:rFonts w:ascii="Arial" w:hAnsi="Arial" w:cs="Arial"/>
          <w:color w:val="111111"/>
        </w:rPr>
        <w:t>keep</w:t>
      </w:r>
      <w:r w:rsidRPr="00F505F6">
        <w:rPr>
          <w:rFonts w:ascii="Arial" w:hAnsi="Arial" w:cs="Arial"/>
          <w:color w:val="111111"/>
          <w:shd w:val="clear" w:color="auto" w:fill="FFFFFF"/>
        </w:rPr>
        <w:t> </w:t>
      </w:r>
      <w:r w:rsidRPr="00F505F6">
        <w:rPr>
          <w:rFonts w:ascii="Arial" w:hAnsi="Arial" w:cs="Arial"/>
          <w:color w:val="111111"/>
        </w:rPr>
        <w:t>information</w:t>
      </w:r>
      <w:r w:rsidRPr="00F505F6">
        <w:rPr>
          <w:rFonts w:ascii="Arial" w:hAnsi="Arial" w:cs="Arial"/>
          <w:color w:val="111111"/>
          <w:shd w:val="clear" w:color="auto" w:fill="FFFFFF"/>
        </w:rPr>
        <w:t> </w:t>
      </w:r>
      <w:r w:rsidRPr="00F505F6">
        <w:rPr>
          <w:rFonts w:ascii="Arial" w:hAnsi="Arial" w:cs="Arial"/>
          <w:color w:val="111111"/>
        </w:rPr>
        <w:t>extra</w:t>
      </w:r>
      <w:r w:rsidRPr="00F505F6">
        <w:rPr>
          <w:rFonts w:ascii="Arial" w:hAnsi="Arial" w:cs="Arial"/>
          <w:color w:val="111111"/>
          <w:shd w:val="clear" w:color="auto" w:fill="FFFFFF"/>
        </w:rPr>
        <w:t> </w:t>
      </w:r>
      <w:r w:rsidRPr="00F505F6">
        <w:rPr>
          <w:rFonts w:ascii="Arial" w:hAnsi="Arial" w:cs="Arial"/>
          <w:color w:val="111111"/>
        </w:rPr>
        <w:t>efficaciously</w:t>
      </w:r>
      <w:r w:rsidRPr="00F505F6">
        <w:rPr>
          <w:rFonts w:ascii="Arial" w:hAnsi="Arial" w:cs="Arial"/>
          <w:color w:val="111111"/>
          <w:shd w:val="clear" w:color="auto" w:fill="FFFFFF"/>
        </w:rPr>
        <w:t>, databases can </w:t>
      </w:r>
      <w:r w:rsidRPr="00F505F6">
        <w:rPr>
          <w:rFonts w:ascii="Arial" w:hAnsi="Arial" w:cs="Arial"/>
          <w:color w:val="111111"/>
        </w:rPr>
        <w:t>cope with</w:t>
      </w:r>
      <w:r w:rsidRPr="00F505F6">
        <w:rPr>
          <w:rFonts w:ascii="Arial" w:hAnsi="Arial" w:cs="Arial"/>
          <w:color w:val="111111"/>
          <w:shd w:val="clear" w:color="auto" w:fill="FFFFFF"/>
        </w:rPr>
        <w:t> </w:t>
      </w:r>
      <w:r w:rsidRPr="00F505F6">
        <w:rPr>
          <w:rFonts w:ascii="Arial" w:hAnsi="Arial" w:cs="Arial"/>
          <w:color w:val="111111"/>
        </w:rPr>
        <w:t>greater</w:t>
      </w:r>
      <w:r w:rsidRPr="00F505F6">
        <w:rPr>
          <w:rFonts w:ascii="Arial" w:hAnsi="Arial" w:cs="Arial"/>
          <w:color w:val="111111"/>
          <w:shd w:val="clear" w:color="auto" w:fill="FFFFFF"/>
        </w:rPr>
        <w:t> of the </w:t>
      </w:r>
      <w:r w:rsidRPr="00F505F6">
        <w:rPr>
          <w:rFonts w:ascii="Arial" w:hAnsi="Arial" w:cs="Arial"/>
          <w:color w:val="111111"/>
        </w:rPr>
        <w:t>data</w:t>
      </w:r>
      <w:r w:rsidRPr="00F505F6">
        <w:rPr>
          <w:rFonts w:ascii="Arial" w:hAnsi="Arial" w:cs="Arial"/>
          <w:color w:val="111111"/>
          <w:shd w:val="clear" w:color="auto" w:fill="FFFFFF"/>
        </w:rPr>
        <w:t> </w:t>
      </w:r>
      <w:r w:rsidRPr="00F505F6">
        <w:rPr>
          <w:rFonts w:ascii="Arial" w:hAnsi="Arial" w:cs="Arial"/>
          <w:color w:val="111111"/>
        </w:rPr>
        <w:t>that would</w:t>
      </w:r>
      <w:r w:rsidRPr="00F505F6">
        <w:rPr>
          <w:rFonts w:ascii="Arial" w:hAnsi="Arial" w:cs="Arial"/>
          <w:color w:val="111111"/>
          <w:shd w:val="clear" w:color="auto" w:fill="FFFFFF"/>
        </w:rPr>
        <w:t> be </w:t>
      </w:r>
      <w:r w:rsidRPr="00F505F6">
        <w:rPr>
          <w:rFonts w:ascii="Arial" w:hAnsi="Arial" w:cs="Arial"/>
          <w:color w:val="111111"/>
        </w:rPr>
        <w:t>surely</w:t>
      </w:r>
      <w:r w:rsidRPr="00F505F6">
        <w:rPr>
          <w:rFonts w:ascii="Arial" w:hAnsi="Arial" w:cs="Arial"/>
          <w:color w:val="111111"/>
          <w:shd w:val="clear" w:color="auto" w:fill="FFFFFF"/>
        </w:rPr>
        <w:t> </w:t>
      </w:r>
      <w:r w:rsidRPr="00F505F6">
        <w:rPr>
          <w:rFonts w:ascii="Arial" w:hAnsi="Arial" w:cs="Arial"/>
          <w:color w:val="111111"/>
        </w:rPr>
        <w:t>difficult</w:t>
      </w:r>
      <w:r w:rsidRPr="00F505F6">
        <w:rPr>
          <w:rFonts w:ascii="Arial" w:hAnsi="Arial" w:cs="Arial"/>
          <w:color w:val="111111"/>
          <w:shd w:val="clear" w:color="auto" w:fill="FFFFFF"/>
        </w:rPr>
        <w:t> to </w:t>
      </w:r>
      <w:r w:rsidRPr="00F505F6">
        <w:rPr>
          <w:rFonts w:ascii="Arial" w:hAnsi="Arial" w:cs="Arial"/>
          <w:color w:val="111111"/>
        </w:rPr>
        <w:t>manage</w:t>
      </w:r>
      <w:r w:rsidRPr="00F505F6">
        <w:rPr>
          <w:rFonts w:ascii="Arial" w:hAnsi="Arial" w:cs="Arial"/>
          <w:color w:val="111111"/>
          <w:shd w:val="clear" w:color="auto" w:fill="FFFFFF"/>
        </w:rPr>
        <w:t> in a spreadsheet</w:t>
      </w:r>
    </w:p>
    <w:p w14:paraId="619CE2B3" w14:textId="3DBA6E84" w:rsidR="004C3D38" w:rsidRPr="00F505F6" w:rsidRDefault="004C3D38">
      <w:pPr>
        <w:rPr>
          <w:rFonts w:ascii="Arial" w:hAnsi="Arial" w:cs="Arial"/>
          <w:color w:val="000000"/>
          <w:shd w:val="clear" w:color="auto" w:fill="FFFFFF"/>
        </w:rPr>
      </w:pPr>
      <w:r w:rsidRPr="00F505F6">
        <w:rPr>
          <w:rFonts w:ascii="Arial" w:hAnsi="Arial" w:cs="Arial"/>
          <w:color w:val="000000"/>
          <w:shd w:val="clear" w:color="auto" w:fill="FFFFFF"/>
        </w:rPr>
        <w:t xml:space="preserve">Data security level is high by protecting </w:t>
      </w:r>
      <w:r w:rsidRPr="00F505F6">
        <w:rPr>
          <w:rFonts w:ascii="Arial" w:hAnsi="Arial" w:cs="Arial"/>
          <w:color w:val="000000"/>
          <w:shd w:val="clear" w:color="auto" w:fill="FFFFFF"/>
        </w:rPr>
        <w:t xml:space="preserve">important </w:t>
      </w:r>
      <w:r w:rsidRPr="00F505F6">
        <w:rPr>
          <w:rFonts w:ascii="Arial" w:hAnsi="Arial" w:cs="Arial"/>
          <w:color w:val="000000"/>
          <w:shd w:val="clear" w:color="auto" w:fill="FFFFFF"/>
        </w:rPr>
        <w:t>data from unauthorized access.</w:t>
      </w:r>
      <w:r w:rsidRPr="00F505F6">
        <w:rPr>
          <w:rFonts w:ascii="Arial" w:hAnsi="Arial" w:cs="Arial"/>
          <w:color w:val="000000"/>
          <w:shd w:val="clear" w:color="auto" w:fill="FFFFFF"/>
        </w:rPr>
        <w:t xml:space="preserve"> But this does not apply to spreadsheet. Spreadsheet information can be easily stolen physically.</w:t>
      </w:r>
    </w:p>
    <w:p w14:paraId="342E97B8" w14:textId="798E1746" w:rsidR="004C3D38" w:rsidRPr="00F505F6" w:rsidRDefault="004C3D38">
      <w:pPr>
        <w:rPr>
          <w:rFonts w:ascii="Arial" w:hAnsi="Arial" w:cs="Arial"/>
          <w:color w:val="000000"/>
          <w:shd w:val="clear" w:color="auto" w:fill="FFFFFF"/>
        </w:rPr>
      </w:pPr>
      <w:r w:rsidRPr="00F505F6">
        <w:rPr>
          <w:rFonts w:ascii="Arial" w:hAnsi="Arial" w:cs="Arial"/>
          <w:color w:val="111111"/>
        </w:rPr>
        <w:t>E</w:t>
      </w:r>
      <w:r w:rsidRPr="00F505F6">
        <w:rPr>
          <w:rFonts w:ascii="Arial" w:hAnsi="Arial" w:cs="Arial"/>
          <w:color w:val="111111"/>
        </w:rPr>
        <w:t>diting</w:t>
      </w:r>
      <w:r w:rsidRPr="00F505F6">
        <w:rPr>
          <w:rFonts w:ascii="Arial" w:hAnsi="Arial" w:cs="Arial"/>
          <w:color w:val="111111"/>
          <w:shd w:val="clear" w:color="auto" w:fill="FFFFFF"/>
        </w:rPr>
        <w:t> </w:t>
      </w:r>
      <w:r w:rsidRPr="00F505F6">
        <w:rPr>
          <w:rFonts w:ascii="Arial" w:hAnsi="Arial" w:cs="Arial"/>
          <w:color w:val="111111"/>
        </w:rPr>
        <w:t>information</w:t>
      </w:r>
      <w:r w:rsidRPr="00F505F6">
        <w:rPr>
          <w:rFonts w:ascii="Arial" w:hAnsi="Arial" w:cs="Arial"/>
          <w:color w:val="111111"/>
          <w:shd w:val="clear" w:color="auto" w:fill="FFFFFF"/>
        </w:rPr>
        <w:t> in databases is </w:t>
      </w:r>
      <w:r w:rsidRPr="00F505F6">
        <w:rPr>
          <w:rFonts w:ascii="Arial" w:hAnsi="Arial" w:cs="Arial"/>
          <w:color w:val="111111"/>
        </w:rPr>
        <w:t>less complicated</w:t>
      </w:r>
      <w:r w:rsidRPr="00F505F6">
        <w:rPr>
          <w:rFonts w:ascii="Arial" w:hAnsi="Arial" w:cs="Arial"/>
          <w:color w:val="111111"/>
          <w:shd w:val="clear" w:color="auto" w:fill="FFFFFF"/>
        </w:rPr>
        <w:t> </w:t>
      </w:r>
      <w:r w:rsidRPr="00F505F6">
        <w:rPr>
          <w:rFonts w:ascii="Arial" w:hAnsi="Arial" w:cs="Arial"/>
          <w:color w:val="111111"/>
        </w:rPr>
        <w:t>because</w:t>
      </w:r>
      <w:r w:rsidRPr="00F505F6">
        <w:rPr>
          <w:rFonts w:ascii="Arial" w:hAnsi="Arial" w:cs="Arial"/>
          <w:color w:val="111111"/>
          <w:shd w:val="clear" w:color="auto" w:fill="FFFFFF"/>
        </w:rPr>
        <w:t> its </w:t>
      </w:r>
      <w:r w:rsidRPr="00F505F6">
        <w:rPr>
          <w:rFonts w:ascii="Arial" w:hAnsi="Arial" w:cs="Arial"/>
          <w:color w:val="111111"/>
        </w:rPr>
        <w:t>extra</w:t>
      </w:r>
      <w:r w:rsidRPr="00F505F6">
        <w:rPr>
          <w:rFonts w:ascii="Arial" w:hAnsi="Arial" w:cs="Arial"/>
          <w:color w:val="111111"/>
          <w:shd w:val="clear" w:color="auto" w:fill="FFFFFF"/>
        </w:rPr>
        <w:t> </w:t>
      </w:r>
      <w:r w:rsidRPr="00F505F6">
        <w:rPr>
          <w:rFonts w:ascii="Arial" w:hAnsi="Arial" w:cs="Arial"/>
          <w:color w:val="111111"/>
        </w:rPr>
        <w:t>easy</w:t>
      </w:r>
      <w:r w:rsidRPr="00F505F6">
        <w:rPr>
          <w:rFonts w:ascii="Arial" w:hAnsi="Arial" w:cs="Arial"/>
          <w:color w:val="111111"/>
          <w:shd w:val="clear" w:color="auto" w:fill="FFFFFF"/>
        </w:rPr>
        <w:t> to edit </w:t>
      </w:r>
      <w:r w:rsidRPr="00F505F6">
        <w:rPr>
          <w:rFonts w:ascii="Arial" w:hAnsi="Arial" w:cs="Arial"/>
          <w:color w:val="111111"/>
        </w:rPr>
        <w:t>massive</w:t>
      </w:r>
      <w:r w:rsidRPr="00F505F6">
        <w:rPr>
          <w:rFonts w:ascii="Arial" w:hAnsi="Arial" w:cs="Arial"/>
          <w:color w:val="111111"/>
          <w:shd w:val="clear" w:color="auto" w:fill="FFFFFF"/>
        </w:rPr>
        <w:t> volumes of </w:t>
      </w:r>
      <w:r w:rsidRPr="00F505F6">
        <w:rPr>
          <w:rFonts w:ascii="Arial" w:hAnsi="Arial" w:cs="Arial"/>
          <w:color w:val="111111"/>
        </w:rPr>
        <w:t>information</w:t>
      </w:r>
      <w:r w:rsidRPr="00F505F6">
        <w:rPr>
          <w:rFonts w:ascii="Arial" w:hAnsi="Arial" w:cs="Arial"/>
          <w:color w:val="111111"/>
          <w:shd w:val="clear" w:color="auto" w:fill="FFFFFF"/>
        </w:rPr>
        <w:t> </w:t>
      </w:r>
      <w:r w:rsidRPr="00F505F6">
        <w:rPr>
          <w:rFonts w:ascii="Arial" w:hAnsi="Arial" w:cs="Arial"/>
          <w:color w:val="111111"/>
        </w:rPr>
        <w:t>at the</w:t>
      </w:r>
      <w:r w:rsidRPr="00F505F6">
        <w:rPr>
          <w:rFonts w:ascii="Arial" w:hAnsi="Arial" w:cs="Arial"/>
          <w:color w:val="111111"/>
          <w:shd w:val="clear" w:color="auto" w:fill="FFFFFF"/>
        </w:rPr>
        <w:t> </w:t>
      </w:r>
      <w:r w:rsidRPr="00F505F6">
        <w:rPr>
          <w:rFonts w:ascii="Arial" w:hAnsi="Arial" w:cs="Arial"/>
          <w:color w:val="111111"/>
        </w:rPr>
        <w:t>identical</w:t>
      </w:r>
      <w:r w:rsidRPr="00F505F6">
        <w:rPr>
          <w:rFonts w:ascii="Arial" w:hAnsi="Arial" w:cs="Arial"/>
          <w:color w:val="111111"/>
          <w:shd w:val="clear" w:color="auto" w:fill="FFFFFF"/>
        </w:rPr>
        <w:t> time </w:t>
      </w:r>
      <w:r w:rsidRPr="00F505F6">
        <w:rPr>
          <w:rFonts w:ascii="Arial" w:hAnsi="Arial" w:cs="Arial"/>
          <w:color w:val="111111"/>
        </w:rPr>
        <w:t>without</w:t>
      </w:r>
      <w:r w:rsidRPr="00F505F6">
        <w:rPr>
          <w:rFonts w:ascii="Arial" w:hAnsi="Arial" w:cs="Arial"/>
          <w:color w:val="111111"/>
          <w:shd w:val="clear" w:color="auto" w:fill="FFFFFF"/>
        </w:rPr>
        <w:t> the </w:t>
      </w:r>
      <w:r w:rsidRPr="00F505F6">
        <w:rPr>
          <w:rFonts w:ascii="Arial" w:hAnsi="Arial" w:cs="Arial"/>
          <w:color w:val="111111"/>
        </w:rPr>
        <w:t>want</w:t>
      </w:r>
      <w:r w:rsidRPr="00F505F6">
        <w:rPr>
          <w:rFonts w:ascii="Arial" w:hAnsi="Arial" w:cs="Arial"/>
          <w:color w:val="111111"/>
          <w:shd w:val="clear" w:color="auto" w:fill="FFFFFF"/>
        </w:rPr>
        <w:t xml:space="preserve"> for </w:t>
      </w:r>
      <w:r w:rsidR="0005209C" w:rsidRPr="00F505F6">
        <w:rPr>
          <w:rFonts w:ascii="Arial" w:hAnsi="Arial" w:cs="Arial"/>
          <w:color w:val="111111"/>
          <w:shd w:val="clear" w:color="auto" w:fill="FFFFFF"/>
        </w:rPr>
        <w:t xml:space="preserve">editing </w:t>
      </w:r>
      <w:r w:rsidRPr="00F505F6">
        <w:rPr>
          <w:rFonts w:ascii="Arial" w:hAnsi="Arial" w:cs="Arial"/>
          <w:color w:val="111111"/>
          <w:shd w:val="clear" w:color="auto" w:fill="FFFFFF"/>
        </w:rPr>
        <w:t>the </w:t>
      </w:r>
      <w:r w:rsidRPr="00F505F6">
        <w:rPr>
          <w:rFonts w:ascii="Arial" w:hAnsi="Arial" w:cs="Arial"/>
          <w:color w:val="111111"/>
        </w:rPr>
        <w:t>files</w:t>
      </w:r>
      <w:r w:rsidRPr="00F505F6">
        <w:rPr>
          <w:rFonts w:ascii="Arial" w:hAnsi="Arial" w:cs="Arial"/>
          <w:color w:val="111111"/>
          <w:shd w:val="clear" w:color="auto" w:fill="FFFFFF"/>
        </w:rPr>
        <w:t> </w:t>
      </w:r>
      <w:r w:rsidRPr="00F505F6">
        <w:rPr>
          <w:rFonts w:ascii="Arial" w:hAnsi="Arial" w:cs="Arial"/>
          <w:color w:val="111111"/>
        </w:rPr>
        <w:t>with the aid of</w:t>
      </w:r>
      <w:r w:rsidRPr="00F505F6">
        <w:rPr>
          <w:rFonts w:ascii="Arial" w:hAnsi="Arial" w:cs="Arial"/>
          <w:color w:val="111111"/>
          <w:shd w:val="clear" w:color="auto" w:fill="FFFFFF"/>
        </w:rPr>
        <w:t> hand.</w:t>
      </w:r>
    </w:p>
    <w:p w14:paraId="22374763" w14:textId="746CE35E" w:rsidR="004C3D38" w:rsidRPr="00F505F6" w:rsidRDefault="0005209C">
      <w:pPr>
        <w:rPr>
          <w:rFonts w:ascii="Arial" w:hAnsi="Arial" w:cs="Arial"/>
          <w:lang w:val="tr-TR"/>
        </w:rPr>
      </w:pPr>
      <w:r w:rsidRPr="00F505F6">
        <w:rPr>
          <w:rFonts w:ascii="Arial" w:hAnsi="Arial" w:cs="Arial"/>
          <w:color w:val="111111"/>
          <w:shd w:val="clear" w:color="auto" w:fill="FFFFFF"/>
        </w:rPr>
        <w:t>The DBMS </w:t>
      </w:r>
      <w:r w:rsidRPr="00F505F6">
        <w:rPr>
          <w:rFonts w:ascii="Arial" w:hAnsi="Arial" w:cs="Arial"/>
          <w:color w:val="111111"/>
        </w:rPr>
        <w:t>helps</w:t>
      </w:r>
      <w:r w:rsidRPr="00F505F6">
        <w:rPr>
          <w:rFonts w:ascii="Arial" w:hAnsi="Arial" w:cs="Arial"/>
          <w:color w:val="111111"/>
          <w:shd w:val="clear" w:color="auto" w:fill="FFFFFF"/>
        </w:rPr>
        <w:t> create an </w:t>
      </w:r>
      <w:r w:rsidRPr="00F505F6">
        <w:rPr>
          <w:rFonts w:ascii="Arial" w:hAnsi="Arial" w:cs="Arial"/>
          <w:color w:val="111111"/>
        </w:rPr>
        <w:t>environment</w:t>
      </w:r>
      <w:r w:rsidRPr="00F505F6">
        <w:rPr>
          <w:rFonts w:ascii="Arial" w:hAnsi="Arial" w:cs="Arial"/>
          <w:color w:val="111111"/>
          <w:shd w:val="clear" w:color="auto" w:fill="FFFFFF"/>
        </w:rPr>
        <w:t> </w:t>
      </w:r>
      <w:r w:rsidRPr="00F505F6">
        <w:rPr>
          <w:rFonts w:ascii="Arial" w:hAnsi="Arial" w:cs="Arial"/>
          <w:color w:val="111111"/>
        </w:rPr>
        <w:t>in</w:t>
      </w:r>
      <w:r w:rsidRPr="00F505F6">
        <w:rPr>
          <w:rFonts w:ascii="Arial" w:hAnsi="Arial" w:cs="Arial"/>
          <w:color w:val="111111"/>
        </w:rPr>
        <w:t xml:space="preserve"> </w:t>
      </w:r>
      <w:r w:rsidRPr="00F505F6">
        <w:rPr>
          <w:rFonts w:ascii="Arial" w:hAnsi="Arial" w:cs="Arial"/>
          <w:color w:val="111111"/>
        </w:rPr>
        <w:t>which</w:t>
      </w:r>
      <w:r w:rsidRPr="00F505F6">
        <w:rPr>
          <w:rFonts w:ascii="Arial" w:hAnsi="Arial" w:cs="Arial"/>
          <w:color w:val="111111"/>
          <w:shd w:val="clear" w:color="auto" w:fill="FFFFFF"/>
        </w:rPr>
        <w:t> </w:t>
      </w:r>
      <w:r w:rsidRPr="00F505F6">
        <w:rPr>
          <w:rFonts w:ascii="Arial" w:hAnsi="Arial" w:cs="Arial"/>
          <w:color w:val="111111"/>
        </w:rPr>
        <w:t>end</w:t>
      </w:r>
      <w:r w:rsidRPr="00F505F6">
        <w:rPr>
          <w:rFonts w:ascii="Arial" w:hAnsi="Arial" w:cs="Arial"/>
          <w:color w:val="111111"/>
          <w:shd w:val="clear" w:color="auto" w:fill="FFFFFF"/>
        </w:rPr>
        <w:t> </w:t>
      </w:r>
      <w:r w:rsidRPr="00F505F6">
        <w:rPr>
          <w:rFonts w:ascii="Arial" w:hAnsi="Arial" w:cs="Arial"/>
          <w:color w:val="111111"/>
        </w:rPr>
        <w:t>users</w:t>
      </w:r>
      <w:r w:rsidRPr="00F505F6">
        <w:rPr>
          <w:rFonts w:ascii="Arial" w:hAnsi="Arial" w:cs="Arial"/>
          <w:color w:val="111111"/>
          <w:shd w:val="clear" w:color="auto" w:fill="FFFFFF"/>
        </w:rPr>
        <w:t> have </w:t>
      </w:r>
      <w:r w:rsidRPr="00F505F6">
        <w:rPr>
          <w:rFonts w:ascii="Arial" w:hAnsi="Arial" w:cs="Arial"/>
          <w:color w:val="111111"/>
        </w:rPr>
        <w:t>higher</w:t>
      </w:r>
      <w:r w:rsidRPr="00F505F6">
        <w:rPr>
          <w:rFonts w:ascii="Arial" w:hAnsi="Arial" w:cs="Arial"/>
          <w:color w:val="111111"/>
          <w:shd w:val="clear" w:color="auto" w:fill="FFFFFF"/>
        </w:rPr>
        <w:t> </w:t>
      </w:r>
      <w:r w:rsidRPr="00F505F6">
        <w:rPr>
          <w:rFonts w:ascii="Arial" w:hAnsi="Arial" w:cs="Arial"/>
          <w:color w:val="111111"/>
        </w:rPr>
        <w:t>access</w:t>
      </w:r>
      <w:r w:rsidRPr="00F505F6">
        <w:rPr>
          <w:rFonts w:ascii="Arial" w:hAnsi="Arial" w:cs="Arial"/>
          <w:color w:val="111111"/>
          <w:shd w:val="clear" w:color="auto" w:fill="FFFFFF"/>
        </w:rPr>
        <w:t> to </w:t>
      </w:r>
      <w:r w:rsidRPr="00F505F6">
        <w:rPr>
          <w:rFonts w:ascii="Arial" w:hAnsi="Arial" w:cs="Arial"/>
          <w:color w:val="111111"/>
        </w:rPr>
        <w:t>more</w:t>
      </w:r>
      <w:r w:rsidRPr="00F505F6">
        <w:rPr>
          <w:rFonts w:ascii="Arial" w:hAnsi="Arial" w:cs="Arial"/>
          <w:color w:val="111111"/>
          <w:shd w:val="clear" w:color="auto" w:fill="FFFFFF"/>
        </w:rPr>
        <w:t> and </w:t>
      </w:r>
      <w:r w:rsidRPr="00F505F6">
        <w:rPr>
          <w:rFonts w:ascii="Arial" w:hAnsi="Arial" w:cs="Arial"/>
          <w:color w:val="111111"/>
        </w:rPr>
        <w:t>higher</w:t>
      </w:r>
      <w:r w:rsidRPr="00F505F6">
        <w:rPr>
          <w:rFonts w:ascii="Arial" w:hAnsi="Arial" w:cs="Arial"/>
          <w:color w:val="111111"/>
          <w:shd w:val="clear" w:color="auto" w:fill="FFFFFF"/>
        </w:rPr>
        <w:t>-</w:t>
      </w:r>
      <w:r w:rsidRPr="00F505F6">
        <w:rPr>
          <w:rFonts w:ascii="Arial" w:hAnsi="Arial" w:cs="Arial"/>
          <w:color w:val="111111"/>
        </w:rPr>
        <w:t>managed</w:t>
      </w:r>
      <w:r w:rsidRPr="00F505F6">
        <w:rPr>
          <w:rFonts w:ascii="Arial" w:hAnsi="Arial" w:cs="Arial"/>
          <w:color w:val="111111"/>
          <w:shd w:val="clear" w:color="auto" w:fill="FFFFFF"/>
        </w:rPr>
        <w:t> </w:t>
      </w:r>
      <w:r w:rsidRPr="00F505F6">
        <w:rPr>
          <w:rFonts w:ascii="Arial" w:hAnsi="Arial" w:cs="Arial"/>
          <w:color w:val="111111"/>
        </w:rPr>
        <w:t>records</w:t>
      </w:r>
      <w:r w:rsidRPr="00F505F6">
        <w:rPr>
          <w:rFonts w:ascii="Arial" w:hAnsi="Arial" w:cs="Arial"/>
          <w:color w:val="111111"/>
          <w:shd w:val="clear" w:color="auto" w:fill="FFFFFF"/>
        </w:rPr>
        <w:t>.</w:t>
      </w:r>
    </w:p>
    <w:p w14:paraId="375B3216" w14:textId="4A1BAAE4" w:rsidR="00023162" w:rsidRPr="00F505F6" w:rsidRDefault="00A60AD5">
      <w:pPr>
        <w:rPr>
          <w:rFonts w:ascii="Arial" w:hAnsi="Arial" w:cs="Arial"/>
          <w:b/>
          <w:bCs/>
          <w:color w:val="FF0000"/>
          <w:sz w:val="28"/>
          <w:szCs w:val="28"/>
          <w:lang w:val="tr-TR"/>
        </w:rPr>
      </w:pPr>
      <w:proofErr w:type="spellStart"/>
      <w:r w:rsidRPr="00F505F6">
        <w:rPr>
          <w:rFonts w:ascii="Arial" w:hAnsi="Arial" w:cs="Arial"/>
          <w:b/>
          <w:bCs/>
          <w:color w:val="FF0000"/>
          <w:sz w:val="28"/>
          <w:szCs w:val="28"/>
          <w:lang w:val="tr-TR"/>
        </w:rPr>
        <w:t>Cons</w:t>
      </w:r>
      <w:proofErr w:type="spellEnd"/>
      <w:r w:rsidRPr="00F505F6">
        <w:rPr>
          <w:rFonts w:ascii="Arial" w:hAnsi="Arial" w:cs="Arial"/>
          <w:b/>
          <w:bCs/>
          <w:color w:val="FF0000"/>
          <w:sz w:val="28"/>
          <w:szCs w:val="28"/>
          <w:lang w:val="tr-TR"/>
        </w:rPr>
        <w:t xml:space="preserve"> of Databases</w:t>
      </w:r>
    </w:p>
    <w:p w14:paraId="4FA81260" w14:textId="595A7E03" w:rsidR="00DA1303" w:rsidRPr="00F505F6" w:rsidRDefault="00DA1303" w:rsidP="00DA1303">
      <w:pPr>
        <w:shd w:val="clear" w:color="auto" w:fill="FFFFFF"/>
        <w:spacing w:before="100" w:beforeAutospacing="1" w:after="100" w:afterAutospacing="1" w:line="240" w:lineRule="auto"/>
        <w:rPr>
          <w:rFonts w:ascii="Arial" w:eastAsia="Times New Roman" w:hAnsi="Arial" w:cs="Arial"/>
          <w:color w:val="000000" w:themeColor="text1"/>
          <w:lang w:eastAsia="en-GB"/>
        </w:rPr>
      </w:pPr>
      <w:r w:rsidRPr="00DA1303">
        <w:rPr>
          <w:rFonts w:ascii="Arial" w:eastAsia="Times New Roman" w:hAnsi="Arial" w:cs="Arial"/>
          <w:color w:val="000000" w:themeColor="text1"/>
          <w:lang w:eastAsia="en-GB"/>
        </w:rPr>
        <w:t>Database systems require sophisticated hardware and software and highly skilled personnel</w:t>
      </w:r>
      <w:r w:rsidRPr="00F505F6">
        <w:rPr>
          <w:rFonts w:ascii="Arial" w:eastAsia="Times New Roman" w:hAnsi="Arial" w:cs="Arial"/>
          <w:color w:val="000000" w:themeColor="text1"/>
          <w:lang w:eastAsia="en-GB"/>
        </w:rPr>
        <w:t xml:space="preserve"> which can lead to highly costs.</w:t>
      </w:r>
    </w:p>
    <w:p w14:paraId="7FA126EE" w14:textId="7687F85B" w:rsidR="00F505F6" w:rsidRDefault="00F505F6" w:rsidP="00DA1303">
      <w:pPr>
        <w:shd w:val="clear" w:color="auto" w:fill="FFFFFF"/>
        <w:spacing w:before="100" w:beforeAutospacing="1" w:after="100" w:afterAutospacing="1" w:line="240" w:lineRule="auto"/>
        <w:rPr>
          <w:rFonts w:ascii="Arial" w:hAnsi="Arial" w:cs="Arial"/>
          <w:color w:val="000000" w:themeColor="text1"/>
          <w:shd w:val="clear" w:color="auto" w:fill="FFFFFF"/>
        </w:rPr>
      </w:pPr>
      <w:r w:rsidRPr="00F505F6">
        <w:rPr>
          <w:rFonts w:ascii="Arial" w:hAnsi="Arial" w:cs="Arial"/>
          <w:color w:val="000000" w:themeColor="text1"/>
          <w:shd w:val="clear" w:color="auto" w:fill="FFFFFF"/>
        </w:rPr>
        <w:t>The centralization of resources increases the vulnerability of the system because all users and applications rely on the availability of DBMS, the failure of any component can bring operation to halt.</w:t>
      </w:r>
    </w:p>
    <w:p w14:paraId="45AA02B6" w14:textId="2636DCCE" w:rsidR="00F505F6" w:rsidRDefault="00F505F6" w:rsidP="00DA1303">
      <w:pPr>
        <w:shd w:val="clear" w:color="auto" w:fill="FFFFFF"/>
        <w:spacing w:before="100" w:beforeAutospacing="1" w:after="100" w:afterAutospacing="1" w:line="240" w:lineRule="auto"/>
        <w:rPr>
          <w:rFonts w:ascii="Arial" w:hAnsi="Arial" w:cs="Arial"/>
          <w:color w:val="000000" w:themeColor="text1"/>
          <w:shd w:val="clear" w:color="auto" w:fill="FFFFFF"/>
        </w:rPr>
      </w:pPr>
    </w:p>
    <w:p w14:paraId="21C198C3" w14:textId="51F72A19" w:rsidR="00F505F6" w:rsidRDefault="00F505F6" w:rsidP="00DA1303">
      <w:pPr>
        <w:shd w:val="clear" w:color="auto" w:fill="FFFFFF"/>
        <w:spacing w:before="100" w:beforeAutospacing="1" w:after="100" w:afterAutospacing="1" w:line="240" w:lineRule="auto"/>
        <w:rPr>
          <w:rFonts w:ascii="Arial" w:hAnsi="Arial" w:cs="Arial"/>
          <w:b/>
          <w:bCs/>
          <w:color w:val="FF0000"/>
          <w:sz w:val="28"/>
          <w:szCs w:val="28"/>
          <w:shd w:val="clear" w:color="auto" w:fill="FFFFFF"/>
        </w:rPr>
      </w:pPr>
      <w:r w:rsidRPr="00F505F6">
        <w:rPr>
          <w:rFonts w:ascii="Arial" w:hAnsi="Arial" w:cs="Arial"/>
          <w:b/>
          <w:bCs/>
          <w:color w:val="FF0000"/>
          <w:sz w:val="28"/>
          <w:szCs w:val="28"/>
          <w:shd w:val="clear" w:color="auto" w:fill="FFFFFF"/>
        </w:rPr>
        <w:t xml:space="preserve">Interview With </w:t>
      </w:r>
      <w:proofErr w:type="spellStart"/>
      <w:r w:rsidRPr="00F505F6">
        <w:rPr>
          <w:rFonts w:ascii="Arial" w:hAnsi="Arial" w:cs="Arial"/>
          <w:b/>
          <w:bCs/>
          <w:color w:val="FF0000"/>
          <w:sz w:val="28"/>
          <w:szCs w:val="28"/>
          <w:shd w:val="clear" w:color="auto" w:fill="FFFFFF"/>
        </w:rPr>
        <w:t>Evren</w:t>
      </w:r>
      <w:proofErr w:type="spellEnd"/>
      <w:r w:rsidRPr="00F505F6">
        <w:rPr>
          <w:rFonts w:ascii="Arial" w:hAnsi="Arial" w:cs="Arial"/>
          <w:b/>
          <w:bCs/>
          <w:color w:val="FF0000"/>
          <w:sz w:val="28"/>
          <w:szCs w:val="28"/>
          <w:shd w:val="clear" w:color="auto" w:fill="FFFFFF"/>
        </w:rPr>
        <w:t xml:space="preserve"> </w:t>
      </w:r>
      <w:proofErr w:type="spellStart"/>
      <w:r w:rsidRPr="00F505F6">
        <w:rPr>
          <w:rFonts w:ascii="Arial" w:hAnsi="Arial" w:cs="Arial"/>
          <w:b/>
          <w:bCs/>
          <w:color w:val="FF0000"/>
          <w:sz w:val="28"/>
          <w:szCs w:val="28"/>
          <w:shd w:val="clear" w:color="auto" w:fill="FFFFFF"/>
        </w:rPr>
        <w:t>Kocatürk</w:t>
      </w:r>
      <w:proofErr w:type="spellEnd"/>
      <w:r>
        <w:rPr>
          <w:rFonts w:ascii="Arial" w:hAnsi="Arial" w:cs="Arial"/>
          <w:b/>
          <w:bCs/>
          <w:color w:val="FF0000"/>
          <w:sz w:val="28"/>
          <w:szCs w:val="28"/>
          <w:shd w:val="clear" w:color="auto" w:fill="FFFFFF"/>
        </w:rPr>
        <w:t xml:space="preserve"> (Head Engineer of the GGB company)</w:t>
      </w:r>
    </w:p>
    <w:p w14:paraId="1216DC33" w14:textId="645417D7" w:rsidR="00F505F6" w:rsidRPr="00CA6044" w:rsidRDefault="00F505F6" w:rsidP="00DA1303">
      <w:pPr>
        <w:shd w:val="clear" w:color="auto" w:fill="FFFFFF"/>
        <w:spacing w:before="100" w:beforeAutospacing="1" w:after="100" w:afterAutospacing="1" w:line="240" w:lineRule="auto"/>
        <w:rPr>
          <w:rFonts w:ascii="Arial" w:hAnsi="Arial" w:cs="Arial"/>
          <w:color w:val="000000" w:themeColor="text1"/>
          <w:shd w:val="clear" w:color="auto" w:fill="FFFFFF"/>
        </w:rPr>
      </w:pPr>
      <w:r w:rsidRPr="00CA6044">
        <w:rPr>
          <w:rFonts w:ascii="Arial" w:hAnsi="Arial" w:cs="Arial"/>
          <w:color w:val="000000" w:themeColor="text1"/>
          <w:shd w:val="clear" w:color="auto" w:fill="FFFFFF"/>
        </w:rPr>
        <w:t>-</w:t>
      </w:r>
      <w:r w:rsidR="00CA6044" w:rsidRPr="00CA6044">
        <w:rPr>
          <w:rFonts w:ascii="Arial" w:hAnsi="Arial" w:cs="Arial"/>
          <w:color w:val="000000" w:themeColor="text1"/>
          <w:shd w:val="clear" w:color="auto" w:fill="FFFFFF"/>
        </w:rPr>
        <w:t>What kind of data you store?</w:t>
      </w:r>
    </w:p>
    <w:p w14:paraId="09237E2F" w14:textId="76CA1260" w:rsidR="00CA6044" w:rsidRDefault="00CA6044" w:rsidP="00DA1303">
      <w:pPr>
        <w:shd w:val="clear" w:color="auto" w:fill="FFFFFF"/>
        <w:spacing w:before="100" w:beforeAutospacing="1" w:after="100" w:afterAutospacing="1" w:line="240" w:lineRule="auto"/>
        <w:rPr>
          <w:rFonts w:ascii="Arial" w:hAnsi="Arial" w:cs="Arial"/>
          <w:color w:val="000000" w:themeColor="text1"/>
          <w:shd w:val="clear" w:color="auto" w:fill="FFFFFF"/>
        </w:rPr>
      </w:pPr>
      <w:r w:rsidRPr="00CA6044">
        <w:rPr>
          <w:rFonts w:ascii="Arial" w:hAnsi="Arial" w:cs="Arial"/>
          <w:color w:val="000000" w:themeColor="text1"/>
          <w:shd w:val="clear" w:color="auto" w:fill="FFFFFF"/>
        </w:rPr>
        <w:t>+W</w:t>
      </w:r>
      <w:r>
        <w:rPr>
          <w:rFonts w:ascii="Arial" w:hAnsi="Arial" w:cs="Arial"/>
          <w:color w:val="000000" w:themeColor="text1"/>
          <w:shd w:val="clear" w:color="auto" w:fill="FFFFFF"/>
        </w:rPr>
        <w:t>e keep projects and financial documents made within 5 years.</w:t>
      </w:r>
    </w:p>
    <w:p w14:paraId="412FD1CE" w14:textId="62909916" w:rsidR="00CA6044" w:rsidRDefault="00CA6044" w:rsidP="00DA1303">
      <w:pPr>
        <w:shd w:val="clear" w:color="auto" w:fill="FFFFFF"/>
        <w:spacing w:before="100" w:beforeAutospacing="1" w:after="100" w:afterAutospacing="1" w:line="240" w:lineRule="auto"/>
        <w:rPr>
          <w:rFonts w:ascii="Arial" w:hAnsi="Arial" w:cs="Arial"/>
          <w:color w:val="000000" w:themeColor="text1"/>
          <w:shd w:val="clear" w:color="auto" w:fill="FFFFFF"/>
        </w:rPr>
      </w:pPr>
    </w:p>
    <w:p w14:paraId="604DC53F" w14:textId="35C90F89" w:rsidR="00CA6044" w:rsidRDefault="00CA6044" w:rsidP="00DA1303">
      <w:pPr>
        <w:shd w:val="clear" w:color="auto" w:fill="FFFFFF"/>
        <w:spacing w:before="100" w:beforeAutospacing="1" w:after="100" w:afterAutospacing="1"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-Do you use a DBMS?</w:t>
      </w:r>
    </w:p>
    <w:p w14:paraId="7D65C685" w14:textId="1E7FEF27" w:rsidR="00CA6044" w:rsidRDefault="00CA6044" w:rsidP="00DA1303">
      <w:pPr>
        <w:shd w:val="clear" w:color="auto" w:fill="FFFFFF"/>
        <w:spacing w:before="100" w:beforeAutospacing="1" w:after="100" w:afterAutospacing="1"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+we usually store our data in safely protected both physically and virtually </w:t>
      </w:r>
      <w:proofErr w:type="spellStart"/>
      <w:r>
        <w:rPr>
          <w:rFonts w:ascii="Arial" w:hAnsi="Arial" w:cs="Arial"/>
          <w:color w:val="000000" w:themeColor="text1"/>
          <w:shd w:val="clear" w:color="auto" w:fill="FFFFFF"/>
        </w:rPr>
        <w:t>harddrives</w:t>
      </w:r>
      <w:proofErr w:type="spellEnd"/>
      <w:r>
        <w:rPr>
          <w:rFonts w:ascii="Arial" w:hAnsi="Arial" w:cs="Arial"/>
          <w:color w:val="000000" w:themeColor="text1"/>
          <w:shd w:val="clear" w:color="auto" w:fill="FFFFFF"/>
        </w:rPr>
        <w:t>. But the financial documents must be stored by spreadsheet</w:t>
      </w:r>
      <w:r w:rsidR="00035ADB">
        <w:rPr>
          <w:rFonts w:ascii="Arial" w:hAnsi="Arial" w:cs="Arial"/>
          <w:color w:val="000000" w:themeColor="text1"/>
          <w:shd w:val="clear" w:color="auto" w:fill="FFFFFF"/>
        </w:rPr>
        <w:t xml:space="preserve"> or excel in case of financial audit by the government.</w:t>
      </w:r>
    </w:p>
    <w:p w14:paraId="1824482A" w14:textId="140DAB20" w:rsidR="00035ADB" w:rsidRDefault="00035ADB" w:rsidP="00DA1303">
      <w:pPr>
        <w:shd w:val="clear" w:color="auto" w:fill="FFFFFF"/>
        <w:spacing w:before="100" w:beforeAutospacing="1" w:after="100" w:afterAutospacing="1" w:line="240" w:lineRule="auto"/>
        <w:rPr>
          <w:rFonts w:ascii="Arial" w:hAnsi="Arial" w:cs="Arial"/>
          <w:color w:val="000000" w:themeColor="text1"/>
          <w:shd w:val="clear" w:color="auto" w:fill="FFFFFF"/>
        </w:rPr>
      </w:pPr>
    </w:p>
    <w:p w14:paraId="6B6AA644" w14:textId="2D631413" w:rsidR="00035ADB" w:rsidRDefault="00035ADB" w:rsidP="00DA1303">
      <w:pPr>
        <w:shd w:val="clear" w:color="auto" w:fill="FFFFFF"/>
        <w:spacing w:before="100" w:beforeAutospacing="1" w:after="100" w:afterAutospacing="1"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-What are the advantages of DBMS in daily use?</w:t>
      </w:r>
    </w:p>
    <w:p w14:paraId="4D05F3D2" w14:textId="6100850B" w:rsidR="00035ADB" w:rsidRDefault="00035ADB" w:rsidP="00DA1303">
      <w:pPr>
        <w:shd w:val="clear" w:color="auto" w:fill="FFFFFF"/>
        <w:spacing w:before="100" w:beforeAutospacing="1" w:after="100" w:afterAutospacing="1"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w:t>
      </w:r>
      <w:r w:rsidR="00BD5530">
        <w:rPr>
          <w:rFonts w:ascii="Arial" w:hAnsi="Arial" w:cs="Arial"/>
          <w:color w:val="000000" w:themeColor="text1"/>
          <w:shd w:val="clear" w:color="auto" w:fill="FFFFFF"/>
        </w:rPr>
        <w:t xml:space="preserve">The advantages of DBMS are quick access, can be easily </w:t>
      </w:r>
      <w:proofErr w:type="spellStart"/>
      <w:proofErr w:type="gramStart"/>
      <w:r w:rsidR="00BD5530">
        <w:rPr>
          <w:rFonts w:ascii="Arial" w:hAnsi="Arial" w:cs="Arial"/>
          <w:color w:val="000000" w:themeColor="text1"/>
          <w:shd w:val="clear" w:color="auto" w:fill="FFFFFF"/>
        </w:rPr>
        <w:t>backuped</w:t>
      </w:r>
      <w:proofErr w:type="spellEnd"/>
      <w:r w:rsidR="00BD5530">
        <w:rPr>
          <w:rFonts w:ascii="Arial" w:hAnsi="Arial" w:cs="Arial"/>
          <w:color w:val="000000" w:themeColor="text1"/>
          <w:shd w:val="clear" w:color="auto" w:fill="FFFFFF"/>
        </w:rPr>
        <w:t xml:space="preserve"> ,</w:t>
      </w:r>
      <w:proofErr w:type="gramEnd"/>
      <w:r w:rsidR="00BD5530">
        <w:rPr>
          <w:rFonts w:ascii="Arial" w:hAnsi="Arial" w:cs="Arial"/>
          <w:color w:val="000000" w:themeColor="text1"/>
          <w:shd w:val="clear" w:color="auto" w:fill="FFFFFF"/>
        </w:rPr>
        <w:t xml:space="preserve"> space saving </w:t>
      </w:r>
      <w:proofErr w:type="spellStart"/>
      <w:r w:rsidR="00BD5530">
        <w:rPr>
          <w:rFonts w:ascii="Arial" w:hAnsi="Arial" w:cs="Arial"/>
          <w:color w:val="000000" w:themeColor="text1"/>
          <w:shd w:val="clear" w:color="auto" w:fill="FFFFFF"/>
        </w:rPr>
        <w:t>e.t.c</w:t>
      </w:r>
      <w:proofErr w:type="spellEnd"/>
      <w:r w:rsidR="00BD5530">
        <w:rPr>
          <w:rFonts w:ascii="Arial" w:hAnsi="Arial" w:cs="Arial"/>
          <w:color w:val="000000" w:themeColor="text1"/>
          <w:shd w:val="clear" w:color="auto" w:fill="FFFFFF"/>
        </w:rPr>
        <w:t>.</w:t>
      </w:r>
    </w:p>
    <w:p w14:paraId="6BFCEAC2" w14:textId="60C706AA" w:rsidR="00BD5530" w:rsidRDefault="00BD5530" w:rsidP="00DA1303">
      <w:pPr>
        <w:shd w:val="clear" w:color="auto" w:fill="FFFFFF"/>
        <w:spacing w:before="100" w:beforeAutospacing="1" w:after="100" w:afterAutospacing="1" w:line="240" w:lineRule="auto"/>
        <w:rPr>
          <w:rFonts w:ascii="Arial" w:hAnsi="Arial" w:cs="Arial"/>
          <w:color w:val="000000" w:themeColor="text1"/>
          <w:shd w:val="clear" w:color="auto" w:fill="FFFFFF"/>
        </w:rPr>
      </w:pPr>
    </w:p>
    <w:p w14:paraId="1CFC047A" w14:textId="42F5EFC5" w:rsidR="00F505F6" w:rsidRDefault="00BD5530" w:rsidP="00DA1303">
      <w:pPr>
        <w:shd w:val="clear" w:color="auto" w:fill="FFFFFF"/>
        <w:spacing w:before="100" w:beforeAutospacing="1" w:after="100" w:afterAutospacing="1"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-W</w:t>
      </w:r>
      <w:r w:rsidRPr="00BD5530">
        <w:rPr>
          <w:rFonts w:ascii="Arial" w:hAnsi="Arial" w:cs="Arial"/>
          <w:color w:val="000000" w:themeColor="text1"/>
          <w:shd w:val="clear" w:color="auto" w:fill="FFFFFF"/>
        </w:rPr>
        <w:t>ould you give an extra salary to someone with DBMS knowledge?</w:t>
      </w:r>
    </w:p>
    <w:p w14:paraId="36261E2C" w14:textId="5942E1C3" w:rsidR="00A60AD5" w:rsidRPr="00BD5530" w:rsidRDefault="00BD5530" w:rsidP="00BD5530">
      <w:pPr>
        <w:shd w:val="clear" w:color="auto" w:fill="FFFFFF"/>
        <w:spacing w:before="100" w:beforeAutospacing="1" w:after="100" w:afterAutospacing="1" w:line="240" w:lineRule="auto"/>
        <w:rPr>
          <w:rFonts w:ascii="Calibri" w:eastAsia="Times New Roman" w:hAnsi="Calibri" w:cs="Calibri"/>
          <w:color w:val="555555"/>
          <w:sz w:val="21"/>
          <w:szCs w:val="21"/>
          <w:lang w:eastAsia="en-GB"/>
        </w:rPr>
      </w:pPr>
      <w:r>
        <w:rPr>
          <w:rFonts w:ascii="Arial" w:hAnsi="Arial" w:cs="Arial"/>
          <w:color w:val="000000" w:themeColor="text1"/>
          <w:shd w:val="clear" w:color="auto" w:fill="FFFFFF"/>
        </w:rPr>
        <w:t>+</w:t>
      </w:r>
      <w:r w:rsidRPr="00BD5530">
        <w:rPr>
          <w:rFonts w:ascii="Arial" w:hAnsi="Arial" w:cs="Arial"/>
          <w:color w:val="000000" w:themeColor="text1"/>
          <w:shd w:val="clear" w:color="auto" w:fill="FFFFFF"/>
        </w:rPr>
        <w:t xml:space="preserve">If there is no extra software knowledge that will be useful to us other than </w:t>
      </w:r>
      <w:proofErr w:type="spellStart"/>
      <w:r w:rsidRPr="00BD5530">
        <w:rPr>
          <w:rFonts w:ascii="Arial" w:hAnsi="Arial" w:cs="Arial"/>
          <w:color w:val="000000" w:themeColor="text1"/>
          <w:shd w:val="clear" w:color="auto" w:fill="FFFFFF"/>
        </w:rPr>
        <w:t>dbms</w:t>
      </w:r>
      <w:proofErr w:type="spellEnd"/>
      <w:r>
        <w:rPr>
          <w:rFonts w:ascii="Arial" w:hAnsi="Arial" w:cs="Arial"/>
          <w:color w:val="000000" w:themeColor="text1"/>
          <w:shd w:val="clear" w:color="auto" w:fill="FFFFFF"/>
        </w:rPr>
        <w:t xml:space="preserve"> the salary would not differ from other employees.</w:t>
      </w:r>
    </w:p>
    <w:sectPr w:rsidR="00A60AD5" w:rsidRPr="00BD5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E3C8A"/>
    <w:multiLevelType w:val="multilevel"/>
    <w:tmpl w:val="96D4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46809"/>
    <w:multiLevelType w:val="multilevel"/>
    <w:tmpl w:val="CA2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B6951"/>
    <w:multiLevelType w:val="hybridMultilevel"/>
    <w:tmpl w:val="191CADFC"/>
    <w:lvl w:ilvl="0" w:tplc="1B8C4DFE">
      <w:start w:val="1"/>
      <w:numFmt w:val="bullet"/>
      <w:lvlText w:val="–"/>
      <w:lvlJc w:val="left"/>
      <w:pPr>
        <w:tabs>
          <w:tab w:val="num" w:pos="720"/>
        </w:tabs>
        <w:ind w:left="720" w:hanging="360"/>
      </w:pPr>
      <w:rPr>
        <w:rFonts w:ascii="Times New Roman" w:hAnsi="Times New Roman" w:hint="default"/>
      </w:rPr>
    </w:lvl>
    <w:lvl w:ilvl="1" w:tplc="59DA8E98">
      <w:start w:val="1"/>
      <w:numFmt w:val="bullet"/>
      <w:lvlText w:val="–"/>
      <w:lvlJc w:val="left"/>
      <w:pPr>
        <w:tabs>
          <w:tab w:val="num" w:pos="1440"/>
        </w:tabs>
        <w:ind w:left="1440" w:hanging="360"/>
      </w:pPr>
      <w:rPr>
        <w:rFonts w:ascii="Times New Roman" w:hAnsi="Times New Roman" w:hint="default"/>
      </w:rPr>
    </w:lvl>
    <w:lvl w:ilvl="2" w:tplc="CB32D598" w:tentative="1">
      <w:start w:val="1"/>
      <w:numFmt w:val="bullet"/>
      <w:lvlText w:val="–"/>
      <w:lvlJc w:val="left"/>
      <w:pPr>
        <w:tabs>
          <w:tab w:val="num" w:pos="2160"/>
        </w:tabs>
        <w:ind w:left="2160" w:hanging="360"/>
      </w:pPr>
      <w:rPr>
        <w:rFonts w:ascii="Times New Roman" w:hAnsi="Times New Roman" w:hint="default"/>
      </w:rPr>
    </w:lvl>
    <w:lvl w:ilvl="3" w:tplc="C48809C2" w:tentative="1">
      <w:start w:val="1"/>
      <w:numFmt w:val="bullet"/>
      <w:lvlText w:val="–"/>
      <w:lvlJc w:val="left"/>
      <w:pPr>
        <w:tabs>
          <w:tab w:val="num" w:pos="2880"/>
        </w:tabs>
        <w:ind w:left="2880" w:hanging="360"/>
      </w:pPr>
      <w:rPr>
        <w:rFonts w:ascii="Times New Roman" w:hAnsi="Times New Roman" w:hint="default"/>
      </w:rPr>
    </w:lvl>
    <w:lvl w:ilvl="4" w:tplc="DB840A04" w:tentative="1">
      <w:start w:val="1"/>
      <w:numFmt w:val="bullet"/>
      <w:lvlText w:val="–"/>
      <w:lvlJc w:val="left"/>
      <w:pPr>
        <w:tabs>
          <w:tab w:val="num" w:pos="3600"/>
        </w:tabs>
        <w:ind w:left="3600" w:hanging="360"/>
      </w:pPr>
      <w:rPr>
        <w:rFonts w:ascii="Times New Roman" w:hAnsi="Times New Roman" w:hint="default"/>
      </w:rPr>
    </w:lvl>
    <w:lvl w:ilvl="5" w:tplc="900C9620" w:tentative="1">
      <w:start w:val="1"/>
      <w:numFmt w:val="bullet"/>
      <w:lvlText w:val="–"/>
      <w:lvlJc w:val="left"/>
      <w:pPr>
        <w:tabs>
          <w:tab w:val="num" w:pos="4320"/>
        </w:tabs>
        <w:ind w:left="4320" w:hanging="360"/>
      </w:pPr>
      <w:rPr>
        <w:rFonts w:ascii="Times New Roman" w:hAnsi="Times New Roman" w:hint="default"/>
      </w:rPr>
    </w:lvl>
    <w:lvl w:ilvl="6" w:tplc="E1FE4ADC" w:tentative="1">
      <w:start w:val="1"/>
      <w:numFmt w:val="bullet"/>
      <w:lvlText w:val="–"/>
      <w:lvlJc w:val="left"/>
      <w:pPr>
        <w:tabs>
          <w:tab w:val="num" w:pos="5040"/>
        </w:tabs>
        <w:ind w:left="5040" w:hanging="360"/>
      </w:pPr>
      <w:rPr>
        <w:rFonts w:ascii="Times New Roman" w:hAnsi="Times New Roman" w:hint="default"/>
      </w:rPr>
    </w:lvl>
    <w:lvl w:ilvl="7" w:tplc="57CCC460" w:tentative="1">
      <w:start w:val="1"/>
      <w:numFmt w:val="bullet"/>
      <w:lvlText w:val="–"/>
      <w:lvlJc w:val="left"/>
      <w:pPr>
        <w:tabs>
          <w:tab w:val="num" w:pos="5760"/>
        </w:tabs>
        <w:ind w:left="5760" w:hanging="360"/>
      </w:pPr>
      <w:rPr>
        <w:rFonts w:ascii="Times New Roman" w:hAnsi="Times New Roman" w:hint="default"/>
      </w:rPr>
    </w:lvl>
    <w:lvl w:ilvl="8" w:tplc="5002E62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D5"/>
    <w:rsid w:val="00023162"/>
    <w:rsid w:val="00035ADB"/>
    <w:rsid w:val="0005209C"/>
    <w:rsid w:val="004C3D38"/>
    <w:rsid w:val="00A60AD5"/>
    <w:rsid w:val="00BD5530"/>
    <w:rsid w:val="00CA6044"/>
    <w:rsid w:val="00DA1303"/>
    <w:rsid w:val="00F50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9451"/>
  <w15:chartTrackingRefBased/>
  <w15:docId w15:val="{213F1C66-2508-46E5-9EA8-C666330B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05F6"/>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2548">
      <w:bodyDiv w:val="1"/>
      <w:marLeft w:val="0"/>
      <w:marRight w:val="0"/>
      <w:marTop w:val="0"/>
      <w:marBottom w:val="0"/>
      <w:divBdr>
        <w:top w:val="none" w:sz="0" w:space="0" w:color="auto"/>
        <w:left w:val="none" w:sz="0" w:space="0" w:color="auto"/>
        <w:bottom w:val="none" w:sz="0" w:space="0" w:color="auto"/>
        <w:right w:val="none" w:sz="0" w:space="0" w:color="auto"/>
      </w:divBdr>
      <w:divsChild>
        <w:div w:id="940530912">
          <w:marLeft w:val="1166"/>
          <w:marRight w:val="0"/>
          <w:marTop w:val="115"/>
          <w:marBottom w:val="0"/>
          <w:divBdr>
            <w:top w:val="none" w:sz="0" w:space="0" w:color="auto"/>
            <w:left w:val="none" w:sz="0" w:space="0" w:color="auto"/>
            <w:bottom w:val="none" w:sz="0" w:space="0" w:color="auto"/>
            <w:right w:val="none" w:sz="0" w:space="0" w:color="auto"/>
          </w:divBdr>
        </w:div>
      </w:divsChild>
    </w:div>
    <w:div w:id="1365977623">
      <w:bodyDiv w:val="1"/>
      <w:marLeft w:val="0"/>
      <w:marRight w:val="0"/>
      <w:marTop w:val="0"/>
      <w:marBottom w:val="0"/>
      <w:divBdr>
        <w:top w:val="none" w:sz="0" w:space="0" w:color="auto"/>
        <w:left w:val="none" w:sz="0" w:space="0" w:color="auto"/>
        <w:bottom w:val="none" w:sz="0" w:space="0" w:color="auto"/>
        <w:right w:val="none" w:sz="0" w:space="0" w:color="auto"/>
      </w:divBdr>
    </w:div>
    <w:div w:id="162962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258</Words>
  <Characters>1471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Bahadır Öztürk</dc:creator>
  <cp:keywords/>
  <dc:description/>
  <cp:lastModifiedBy>Mahmut Bahadır Öztürk</cp:lastModifiedBy>
  <cp:revision>1</cp:revision>
  <dcterms:created xsi:type="dcterms:W3CDTF">2021-10-12T22:20:00Z</dcterms:created>
  <dcterms:modified xsi:type="dcterms:W3CDTF">2021-10-12T23:01:00Z</dcterms:modified>
</cp:coreProperties>
</file>