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C5" w:rsidRDefault="00024CC5" w:rsidP="00024CC5">
      <w:pPr>
        <w:jc w:val="center"/>
        <w:rPr>
          <w:b/>
          <w:sz w:val="36"/>
          <w:szCs w:val="36"/>
        </w:rPr>
      </w:pPr>
    </w:p>
    <w:p w:rsidR="00024CC5" w:rsidRDefault="00024CC5" w:rsidP="00024CC5">
      <w:pPr>
        <w:jc w:val="center"/>
        <w:rPr>
          <w:b/>
          <w:sz w:val="36"/>
          <w:szCs w:val="36"/>
        </w:rPr>
      </w:pPr>
      <w:r>
        <w:rPr>
          <w:b/>
          <w:sz w:val="36"/>
          <w:szCs w:val="36"/>
        </w:rPr>
        <w:t>Lab 2</w:t>
      </w:r>
    </w:p>
    <w:p w:rsidR="00024CC5" w:rsidRDefault="00024CC5" w:rsidP="00024CC5">
      <w:pPr>
        <w:jc w:val="center"/>
        <w:rPr>
          <w:b/>
          <w:sz w:val="36"/>
          <w:szCs w:val="36"/>
        </w:rPr>
      </w:pPr>
      <w:r>
        <w:rPr>
          <w:b/>
          <w:sz w:val="36"/>
          <w:szCs w:val="36"/>
        </w:rPr>
        <w:t>Galen J. Yanofsky</w:t>
      </w:r>
    </w:p>
    <w:p w:rsidR="00024CC5" w:rsidRDefault="00024CC5" w:rsidP="00024CC5">
      <w:pPr>
        <w:jc w:val="center"/>
        <w:rPr>
          <w:b/>
          <w:sz w:val="36"/>
          <w:szCs w:val="36"/>
        </w:rPr>
      </w:pPr>
      <w:r>
        <w:rPr>
          <w:b/>
          <w:sz w:val="36"/>
          <w:szCs w:val="36"/>
        </w:rPr>
        <w:t>SDEV 400 7981</w:t>
      </w:r>
    </w:p>
    <w:p w:rsidR="00024CC5" w:rsidRDefault="00024CC5" w:rsidP="00024CC5">
      <w:pPr>
        <w:jc w:val="center"/>
        <w:rPr>
          <w:b/>
          <w:sz w:val="36"/>
          <w:szCs w:val="36"/>
        </w:rPr>
      </w:pPr>
      <w:r>
        <w:rPr>
          <w:b/>
          <w:sz w:val="36"/>
          <w:szCs w:val="36"/>
        </w:rPr>
        <w:t>Dr. James Robertson</w:t>
      </w:r>
    </w:p>
    <w:p w:rsidR="00024CC5" w:rsidRDefault="00024CC5" w:rsidP="00024CC5">
      <w:pPr>
        <w:jc w:val="center"/>
        <w:rPr>
          <w:b/>
          <w:sz w:val="36"/>
          <w:szCs w:val="36"/>
        </w:rPr>
      </w:pPr>
      <w:r>
        <w:rPr>
          <w:b/>
          <w:sz w:val="36"/>
          <w:szCs w:val="36"/>
        </w:rPr>
        <w:t>19 November 2017</w:t>
      </w:r>
    </w:p>
    <w:p w:rsidR="00776A29" w:rsidRDefault="00776A29"/>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024CC5" w:rsidRDefault="00024CC5"/>
    <w:p w:rsidR="00AE47DE" w:rsidRDefault="00AE47DE" w:rsidP="00AE47DE"/>
    <w:p w:rsidR="00AE47DE" w:rsidRDefault="009F72B7" w:rsidP="00AE47DE">
      <w:pPr>
        <w:pStyle w:val="ListParagraph"/>
        <w:numPr>
          <w:ilvl w:val="0"/>
          <w:numId w:val="2"/>
        </w:numPr>
      </w:pPr>
      <w:r w:rsidRPr="009F72B7">
        <w:lastRenderedPageBreak/>
        <w:t>Using your non-root, admin AWS account, create a S3 bucket named SDEV400HW2YourName that includes 4 folders for labeled:</w:t>
      </w:r>
      <w:r w:rsidR="00AE47DE">
        <w:t xml:space="preserve"> Students, Faculty, Admin, Presentations.</w:t>
      </w:r>
    </w:p>
    <w:p w:rsidR="00AE47DE" w:rsidRDefault="00AE47DE" w:rsidP="00AE47DE">
      <w:pPr>
        <w:pStyle w:val="ListParagraph"/>
      </w:pPr>
    </w:p>
    <w:p w:rsidR="00AE47DE" w:rsidRDefault="00AE47DE" w:rsidP="00AE47DE">
      <w:r>
        <w:t xml:space="preserve">The account I logged into is a non-root account </w:t>
      </w:r>
    </w:p>
    <w:p w:rsidR="00AE47DE" w:rsidRDefault="00AE47DE" w:rsidP="00AE47DE">
      <w:pPr>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412123</wp:posOffset>
                </wp:positionH>
                <wp:positionV relativeFrom="paragraph">
                  <wp:posOffset>1569622</wp:posOffset>
                </wp:positionV>
                <wp:extent cx="1217053" cy="147866"/>
                <wp:effectExtent l="0" t="0" r="21590" b="24130"/>
                <wp:wrapNone/>
                <wp:docPr id="2" name="Rectangle 2"/>
                <wp:cNvGraphicFramePr/>
                <a:graphic xmlns:a="http://schemas.openxmlformats.org/drawingml/2006/main">
                  <a:graphicData uri="http://schemas.microsoft.com/office/word/2010/wordprocessingShape">
                    <wps:wsp>
                      <wps:cNvSpPr/>
                      <wps:spPr>
                        <a:xfrm>
                          <a:off x="0" y="0"/>
                          <a:ext cx="1217053" cy="147866"/>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914FD" id="Rectangle 2" o:spid="_x0000_s1026" style="position:absolute;margin-left:32.45pt;margin-top:123.6pt;width:95.85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" filled="f" strokecolor="#c00000" strokeweight="1pt"/>
            </w:pict>
          </mc:Fallback>
        </mc:AlternateContent>
      </w:r>
      <w:r>
        <w:rPr>
          <w:noProof/>
        </w:rPr>
        <w:drawing>
          <wp:inline distT="0" distB="0" distL="0" distR="0">
            <wp:extent cx="1885251" cy="18159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273" cy="1822685"/>
                    </a:xfrm>
                    <a:prstGeom prst="rect">
                      <a:avLst/>
                    </a:prstGeom>
                    <a:noFill/>
                    <a:ln>
                      <a:noFill/>
                    </a:ln>
                  </pic:spPr>
                </pic:pic>
              </a:graphicData>
            </a:graphic>
          </wp:inline>
        </w:drawing>
      </w:r>
    </w:p>
    <w:p w:rsidR="00AE47DE" w:rsidRDefault="00AE47DE" w:rsidP="00AE47DE">
      <w:r>
        <w:t>The user account and region are listed in the upper-right corner of the webpage</w:t>
      </w:r>
    </w:p>
    <w:p w:rsidR="00AE47DE" w:rsidRDefault="00AE47DE" w:rsidP="00AE47DE">
      <w:pPr>
        <w:tabs>
          <w:tab w:val="left" w:pos="487"/>
        </w:tabs>
      </w:pPr>
      <w:r>
        <w:tab/>
      </w:r>
      <w:r>
        <w:rPr>
          <w:noProof/>
        </w:rPr>
        <w:drawing>
          <wp:inline distT="0" distB="0" distL="0" distR="0">
            <wp:extent cx="3048000" cy="2017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5320" cy="209525"/>
                    </a:xfrm>
                    <a:prstGeom prst="rect">
                      <a:avLst/>
                    </a:prstGeom>
                    <a:noFill/>
                    <a:ln>
                      <a:noFill/>
                    </a:ln>
                  </pic:spPr>
                </pic:pic>
              </a:graphicData>
            </a:graphic>
          </wp:inline>
        </w:drawing>
      </w:r>
    </w:p>
    <w:p w:rsidR="00AE47DE" w:rsidRDefault="00AE47DE" w:rsidP="00AE47DE">
      <w:pPr>
        <w:tabs>
          <w:tab w:val="left" w:pos="487"/>
        </w:tabs>
      </w:pPr>
      <w:r>
        <w:t>I then create a bucket with a DNS compliant name of edu.umuc.sdev400.hw2.yanofsky.</w:t>
      </w:r>
    </w:p>
    <w:p w:rsidR="00AE47DE" w:rsidRDefault="00AE47DE" w:rsidP="00AE47DE">
      <w:pPr>
        <w:tabs>
          <w:tab w:val="left" w:pos="487"/>
        </w:tabs>
      </w:pPr>
      <w:r>
        <w:rPr>
          <w:noProof/>
        </w:rPr>
        <w:drawing>
          <wp:inline distT="0" distB="0" distL="0" distR="0">
            <wp:extent cx="3926671" cy="173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813" cy="1745412"/>
                    </a:xfrm>
                    <a:prstGeom prst="rect">
                      <a:avLst/>
                    </a:prstGeom>
                    <a:noFill/>
                    <a:ln>
                      <a:noFill/>
                    </a:ln>
                  </pic:spPr>
                </pic:pic>
              </a:graphicData>
            </a:graphic>
          </wp:inline>
        </w:drawing>
      </w:r>
    </w:p>
    <w:p w:rsidR="00AE47DE" w:rsidRDefault="00AE47DE" w:rsidP="00AE47DE">
      <w:pPr>
        <w:tabs>
          <w:tab w:val="left" w:pos="487"/>
        </w:tabs>
      </w:pPr>
      <w:r>
        <w:t>In the bucket, I create the four folders.</w:t>
      </w:r>
    </w:p>
    <w:p w:rsidR="00AE47DE" w:rsidRDefault="00AE47DE" w:rsidP="00AE47DE">
      <w:pPr>
        <w:tabs>
          <w:tab w:val="left" w:pos="487"/>
        </w:tabs>
      </w:pPr>
      <w:r>
        <w:rPr>
          <w:noProof/>
        </w:rPr>
        <w:drawing>
          <wp:inline distT="0" distB="0" distL="0" distR="0">
            <wp:extent cx="4384494" cy="207412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2039" cy="2091888"/>
                    </a:xfrm>
                    <a:prstGeom prst="rect">
                      <a:avLst/>
                    </a:prstGeom>
                    <a:noFill/>
                    <a:ln>
                      <a:noFill/>
                    </a:ln>
                  </pic:spPr>
                </pic:pic>
              </a:graphicData>
            </a:graphic>
          </wp:inline>
        </w:drawing>
      </w:r>
    </w:p>
    <w:p w:rsidR="00AE47DE" w:rsidRDefault="00205C27" w:rsidP="00205C27">
      <w:pPr>
        <w:pStyle w:val="ListParagraph"/>
        <w:numPr>
          <w:ilvl w:val="0"/>
          <w:numId w:val="2"/>
        </w:numPr>
        <w:tabs>
          <w:tab w:val="left" w:pos="487"/>
        </w:tabs>
      </w:pPr>
      <w:r w:rsidRPr="00205C27">
        <w:lastRenderedPageBreak/>
        <w:t>Write a batch file</w:t>
      </w:r>
      <w:r>
        <w:t xml:space="preserve"> that copies 4 files to each folder in the S3 bucket. Demonstrate a working batch script.</w:t>
      </w:r>
    </w:p>
    <w:p w:rsidR="00CA5C6D" w:rsidRDefault="00CA5C6D" w:rsidP="00CA5C6D">
      <w:pPr>
        <w:tabs>
          <w:tab w:val="left" w:pos="487"/>
        </w:tabs>
      </w:pPr>
      <w:r>
        <w:t>The following script was created to copy the following files from my local computer to my online AWS S3 bucket. The bucket is titled edu.umuc.sdev400.hw2.yanofsky. The bucket contains four folders. The original batch script was created in Notepad++. The local folder which the script copies from is shown below.</w:t>
      </w:r>
    </w:p>
    <w:p w:rsidR="00CA5C6D" w:rsidRDefault="00CA5C6D" w:rsidP="00CA5C6D">
      <w:pPr>
        <w:tabs>
          <w:tab w:val="left" w:pos="487"/>
        </w:tabs>
      </w:pPr>
      <w:r>
        <w:rPr>
          <w:noProof/>
        </w:rPr>
        <w:drawing>
          <wp:inline distT="0" distB="0" distL="0" distR="0">
            <wp:extent cx="2334322" cy="229667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9490" cy="2311595"/>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914400" y="2222810"/>
            <wp:positionH relativeFrom="column">
              <wp:align>left</wp:align>
            </wp:positionH>
            <wp:positionV relativeFrom="paragraph">
              <wp:align>top</wp:align>
            </wp:positionV>
            <wp:extent cx="2921620" cy="2340110"/>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620" cy="2340110"/>
                    </a:xfrm>
                    <a:prstGeom prst="rect">
                      <a:avLst/>
                    </a:prstGeom>
                    <a:noFill/>
                    <a:ln>
                      <a:noFill/>
                    </a:ln>
                  </pic:spPr>
                </pic:pic>
              </a:graphicData>
            </a:graphic>
          </wp:anchor>
        </w:drawing>
      </w:r>
      <w:r>
        <w:br w:type="textWrapping" w:clear="all"/>
        <w:t>When the script is executed, the following command prompt terminal appears on the screen.</w:t>
      </w:r>
    </w:p>
    <w:p w:rsidR="00CA5C6D" w:rsidRDefault="00CA5C6D" w:rsidP="00CA5C6D">
      <w:pPr>
        <w:tabs>
          <w:tab w:val="left" w:pos="487"/>
        </w:tabs>
      </w:pPr>
      <w:r>
        <w:rPr>
          <w:noProof/>
        </w:rPr>
        <w:drawing>
          <wp:inline distT="0" distB="0" distL="0" distR="0">
            <wp:extent cx="4594302" cy="260461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8305" cy="2612555"/>
                    </a:xfrm>
                    <a:prstGeom prst="rect">
                      <a:avLst/>
                    </a:prstGeom>
                    <a:noFill/>
                    <a:ln>
                      <a:noFill/>
                    </a:ln>
                  </pic:spPr>
                </pic:pic>
              </a:graphicData>
            </a:graphic>
          </wp:inline>
        </w:drawing>
      </w:r>
    </w:p>
    <w:p w:rsidR="00D01B65" w:rsidRDefault="00CA5C6D" w:rsidP="00AE47DE">
      <w:pPr>
        <w:tabs>
          <w:tab w:val="left" w:pos="487"/>
        </w:tabs>
      </w:pPr>
      <w:r>
        <w:t>As is shown in the above prompt, each file is subsequently load the each folder. When we check the contents of the bucket we can see that each folder is now filled with the image files that were copied.</w:t>
      </w:r>
      <w:r w:rsidR="00D01B65">
        <w:t xml:space="preserve"> For </w:t>
      </w:r>
      <w:proofErr w:type="gramStart"/>
      <w:r w:rsidR="00D01B65">
        <w:t>example</w:t>
      </w:r>
      <w:proofErr w:type="gramEnd"/>
      <w:r w:rsidR="00D01B65">
        <w:t xml:space="preserve"> the contents of the Admin folder is now:</w:t>
      </w:r>
      <w:r w:rsidR="002C1C1D">
        <w:rPr>
          <w:noProof/>
        </w:rPr>
        <w:drawing>
          <wp:inline distT="0" distB="0" distL="0" distR="0">
            <wp:extent cx="3524250" cy="4638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333" cy="478618"/>
                    </a:xfrm>
                    <a:prstGeom prst="rect">
                      <a:avLst/>
                    </a:prstGeom>
                    <a:noFill/>
                    <a:ln>
                      <a:noFill/>
                    </a:ln>
                  </pic:spPr>
                </pic:pic>
              </a:graphicData>
            </a:graphic>
          </wp:inline>
        </w:drawing>
      </w:r>
    </w:p>
    <w:p w:rsidR="00943815" w:rsidRDefault="002C1C1D" w:rsidP="00AE47DE">
      <w:pPr>
        <w:tabs>
          <w:tab w:val="left" w:pos="487"/>
        </w:tabs>
      </w:pPr>
      <w:r>
        <w:rPr>
          <w:noProof/>
        </w:rPr>
        <w:lastRenderedPageBreak/>
        <w:drawing>
          <wp:inline distT="0" distB="0" distL="0" distR="0">
            <wp:extent cx="4895850" cy="193794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308" cy="1969789"/>
                    </a:xfrm>
                    <a:prstGeom prst="rect">
                      <a:avLst/>
                    </a:prstGeom>
                    <a:noFill/>
                    <a:ln>
                      <a:noFill/>
                    </a:ln>
                  </pic:spPr>
                </pic:pic>
              </a:graphicData>
            </a:graphic>
          </wp:inline>
        </w:drawing>
      </w:r>
    </w:p>
    <w:p w:rsidR="002C1C1D" w:rsidRDefault="002C1C1D" w:rsidP="00507D15">
      <w:pPr>
        <w:pStyle w:val="ListParagraph"/>
        <w:numPr>
          <w:ilvl w:val="0"/>
          <w:numId w:val="2"/>
        </w:numPr>
        <w:tabs>
          <w:tab w:val="left" w:pos="487"/>
        </w:tabs>
      </w:pPr>
      <w:r>
        <w:t>C</w:t>
      </w:r>
      <w:r>
        <w:t>reate the appropriate users, groups and policies</w:t>
      </w:r>
      <w:r>
        <w:t xml:space="preserve"> </w:t>
      </w:r>
      <w:r>
        <w:t xml:space="preserve">to grant permissions for list, </w:t>
      </w:r>
      <w:r>
        <w:t>r</w:t>
      </w:r>
      <w:r>
        <w:t>ead and write access for the S3 bucket folders</w:t>
      </w:r>
      <w:r>
        <w:t>.</w:t>
      </w:r>
      <w:r w:rsidR="00507D15">
        <w:t xml:space="preserve"> Use the table below as a reference</w:t>
      </w:r>
    </w:p>
    <w:p w:rsidR="00507D15" w:rsidRDefault="00507D15" w:rsidP="00507D15">
      <w:pPr>
        <w:tabs>
          <w:tab w:val="left" w:pos="487"/>
        </w:tabs>
      </w:pPr>
      <w:r>
        <w:rPr>
          <w:noProof/>
        </w:rPr>
        <w:drawing>
          <wp:inline distT="0" distB="0" distL="0" distR="0">
            <wp:extent cx="3876675" cy="131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125" cy="1330478"/>
                    </a:xfrm>
                    <a:prstGeom prst="rect">
                      <a:avLst/>
                    </a:prstGeom>
                    <a:noFill/>
                    <a:ln>
                      <a:noFill/>
                    </a:ln>
                  </pic:spPr>
                </pic:pic>
              </a:graphicData>
            </a:graphic>
          </wp:inline>
        </w:drawing>
      </w:r>
    </w:p>
    <w:p w:rsidR="00675E20" w:rsidRDefault="00675E20" w:rsidP="00507D15">
      <w:pPr>
        <w:tabs>
          <w:tab w:val="left" w:pos="487"/>
        </w:tabs>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288290</wp:posOffset>
            </wp:positionV>
            <wp:extent cx="3495675" cy="126111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F9B">
        <w:t xml:space="preserve">I create </w:t>
      </w:r>
      <w:r>
        <w:t>the following user</w:t>
      </w:r>
      <w:r w:rsidR="000D0F9B">
        <w:t>s</w:t>
      </w:r>
      <w:r>
        <w:t xml:space="preserve"> using the IAM “Add User” service.</w:t>
      </w:r>
    </w:p>
    <w:p w:rsidR="00675E20" w:rsidRDefault="00675E20" w:rsidP="00507D15">
      <w:pPr>
        <w:tabs>
          <w:tab w:val="left" w:pos="487"/>
        </w:tabs>
      </w:pPr>
    </w:p>
    <w:p w:rsidR="00675E20" w:rsidRPr="00675E20" w:rsidRDefault="00675E20" w:rsidP="00675E20"/>
    <w:p w:rsidR="00675E20" w:rsidRPr="00675E20" w:rsidRDefault="00675E20" w:rsidP="00675E20"/>
    <w:p w:rsidR="00675E20" w:rsidRDefault="00675E20" w:rsidP="00507D15">
      <w:pPr>
        <w:tabs>
          <w:tab w:val="left" w:pos="487"/>
        </w:tabs>
      </w:pPr>
    </w:p>
    <w:p w:rsidR="00675E20" w:rsidRDefault="00675E20" w:rsidP="00507D15">
      <w:pPr>
        <w:tabs>
          <w:tab w:val="left" w:pos="487"/>
        </w:tabs>
      </w:pPr>
    </w:p>
    <w:p w:rsidR="00675E20" w:rsidRDefault="00675E20" w:rsidP="00507D15">
      <w:pPr>
        <w:tabs>
          <w:tab w:val="left" w:pos="487"/>
        </w:tabs>
      </w:pPr>
      <w:r>
        <w:t>I assign a console password that can used by these users to access multiple services and tools</w:t>
      </w:r>
    </w:p>
    <w:p w:rsidR="00675E20" w:rsidRDefault="00675E20" w:rsidP="00507D15">
      <w:pPr>
        <w:tabs>
          <w:tab w:val="left" w:pos="487"/>
        </w:tabs>
      </w:pPr>
    </w:p>
    <w:p w:rsidR="00507D15" w:rsidRDefault="00675E20" w:rsidP="00507D15">
      <w:pPr>
        <w:tabs>
          <w:tab w:val="left" w:pos="487"/>
        </w:tabs>
      </w:pPr>
      <w:r>
        <w:rPr>
          <w:noProof/>
        </w:rPr>
        <w:drawing>
          <wp:inline distT="0" distB="0" distL="0" distR="0">
            <wp:extent cx="3343275" cy="90942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641" cy="919587"/>
                    </a:xfrm>
                    <a:prstGeom prst="rect">
                      <a:avLst/>
                    </a:prstGeom>
                    <a:noFill/>
                    <a:ln>
                      <a:noFill/>
                    </a:ln>
                  </pic:spPr>
                </pic:pic>
              </a:graphicData>
            </a:graphic>
          </wp:inline>
        </w:drawing>
      </w:r>
      <w:r>
        <w:br w:type="textWrapping" w:clear="all"/>
      </w:r>
    </w:p>
    <w:p w:rsidR="00D01B65" w:rsidRDefault="002C1C1D" w:rsidP="002C1C1D">
      <w:pPr>
        <w:tabs>
          <w:tab w:val="left" w:pos="487"/>
        </w:tabs>
      </w:pPr>
      <w:r>
        <w:t>.</w:t>
      </w:r>
      <w:bookmarkStart w:id="0" w:name="_GoBack"/>
      <w:bookmarkEnd w:id="0"/>
    </w:p>
    <w:p w:rsidR="00AE47DE" w:rsidRPr="00AE47DE" w:rsidRDefault="00AE47DE" w:rsidP="00AE47DE">
      <w:pPr>
        <w:tabs>
          <w:tab w:val="left" w:pos="487"/>
        </w:tabs>
        <w:rPr>
          <w:b/>
        </w:rPr>
      </w:pPr>
      <w:r>
        <w:tab/>
      </w:r>
      <w:r>
        <w:tab/>
      </w:r>
      <w:r>
        <w:tab/>
      </w:r>
      <w:r>
        <w:tab/>
      </w:r>
    </w:p>
    <w:sectPr w:rsidR="00AE47DE" w:rsidRPr="00AE47DE" w:rsidSect="009F72B7">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B58" w:rsidRDefault="00E46B58" w:rsidP="002A3870">
      <w:pPr>
        <w:spacing w:after="0" w:line="240" w:lineRule="auto"/>
      </w:pPr>
      <w:r>
        <w:separator/>
      </w:r>
    </w:p>
  </w:endnote>
  <w:endnote w:type="continuationSeparator" w:id="0">
    <w:p w:rsidR="00E46B58" w:rsidRDefault="00E46B58" w:rsidP="002A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B58" w:rsidRDefault="00E46B58" w:rsidP="002A3870">
      <w:pPr>
        <w:spacing w:after="0" w:line="240" w:lineRule="auto"/>
      </w:pPr>
      <w:r>
        <w:separator/>
      </w:r>
    </w:p>
  </w:footnote>
  <w:footnote w:type="continuationSeparator" w:id="0">
    <w:p w:rsidR="00E46B58" w:rsidRDefault="00E46B58" w:rsidP="002A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869159"/>
      <w:docPartObj>
        <w:docPartGallery w:val="Page Numbers (Top of Page)"/>
        <w:docPartUnique/>
      </w:docPartObj>
    </w:sdtPr>
    <w:sdtEndPr>
      <w:rPr>
        <w:noProof/>
      </w:rPr>
    </w:sdtEndPr>
    <w:sdtContent>
      <w:p w:rsidR="009F72B7" w:rsidRDefault="009F72B7">
        <w:pPr>
          <w:pStyle w:val="Header"/>
          <w:jc w:val="right"/>
        </w:pPr>
        <w:r>
          <w:fldChar w:fldCharType="begin"/>
        </w:r>
        <w:r>
          <w:instrText xml:space="preserve"> PAGE   \* MERGEFORMAT </w:instrText>
        </w:r>
        <w:r>
          <w:fldChar w:fldCharType="separate"/>
        </w:r>
        <w:r w:rsidR="00DE4214">
          <w:rPr>
            <w:noProof/>
          </w:rPr>
          <w:t>3</w:t>
        </w:r>
        <w:r>
          <w:rPr>
            <w:noProof/>
          </w:rPr>
          <w:fldChar w:fldCharType="end"/>
        </w:r>
      </w:p>
    </w:sdtContent>
  </w:sdt>
  <w:p w:rsidR="002A3870" w:rsidRDefault="002A3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73669"/>
    <w:multiLevelType w:val="hybridMultilevel"/>
    <w:tmpl w:val="6BC25F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B97E1F"/>
    <w:multiLevelType w:val="hybridMultilevel"/>
    <w:tmpl w:val="33C2E5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70"/>
    <w:rsid w:val="00024CC5"/>
    <w:rsid w:val="000D0F9B"/>
    <w:rsid w:val="00197B9D"/>
    <w:rsid w:val="00205C27"/>
    <w:rsid w:val="002A3870"/>
    <w:rsid w:val="002C1C1D"/>
    <w:rsid w:val="0048777F"/>
    <w:rsid w:val="00507D15"/>
    <w:rsid w:val="005833AD"/>
    <w:rsid w:val="005F502B"/>
    <w:rsid w:val="00675E20"/>
    <w:rsid w:val="00776A29"/>
    <w:rsid w:val="00836922"/>
    <w:rsid w:val="00862713"/>
    <w:rsid w:val="00943815"/>
    <w:rsid w:val="009F72B7"/>
    <w:rsid w:val="00AE47DE"/>
    <w:rsid w:val="00CA5C6D"/>
    <w:rsid w:val="00D01B65"/>
    <w:rsid w:val="00DE4214"/>
    <w:rsid w:val="00E4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BAD9"/>
  <w15:chartTrackingRefBased/>
  <w15:docId w15:val="{8A08ABD7-BA35-4528-BCCD-501A7853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70"/>
  </w:style>
  <w:style w:type="paragraph" w:styleId="Footer">
    <w:name w:val="footer"/>
    <w:basedOn w:val="Normal"/>
    <w:link w:val="FooterChar"/>
    <w:uiPriority w:val="99"/>
    <w:unhideWhenUsed/>
    <w:rsid w:val="002A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70"/>
  </w:style>
  <w:style w:type="paragraph" w:styleId="ListParagraph">
    <w:name w:val="List Paragraph"/>
    <w:basedOn w:val="Normal"/>
    <w:uiPriority w:val="34"/>
    <w:qFormat/>
    <w:rsid w:val="009F7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GMoney</dc:creator>
  <cp:keywords/>
  <dc:description/>
  <cp:lastModifiedBy>Yanofsky, Galen Y. CTNSN</cp:lastModifiedBy>
  <cp:revision>2</cp:revision>
  <dcterms:created xsi:type="dcterms:W3CDTF">2017-11-21T02:22:00Z</dcterms:created>
  <dcterms:modified xsi:type="dcterms:W3CDTF">2017-11-21T02:22:00Z</dcterms:modified>
</cp:coreProperties>
</file>