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80"/>
        <w:jc w:val="center"/>
      </w:pPr>
      <w:r>
        <w:rPr>
          <w:b/>
          <w:color w:val="1F3A5F"/>
          <w:sz w:val="44"/>
        </w:rPr>
        <w:t>PLANEAMIENTO DIARIO DE AJEDREZ</w:t>
      </w:r>
    </w:p>
    <w:p>
      <w:pPr>
        <w:spacing w:after="480"/>
        <w:jc w:val="center"/>
      </w:pPr>
      <w:r>
        <w:rPr>
          <w:color w:val="555555"/>
          <w:sz w:val="26"/>
        </w:rPr>
        <w:t>Sétimo año  ·  III Ciclo de la Educación General Básica</w:t>
      </w:r>
    </w:p>
    <w:p>
      <w:pPr>
        <w:spacing w:after="80"/>
        <w:jc w:val="center"/>
      </w:pPr>
      <w:r>
        <w:rPr>
          <w:b/>
          <w:color w:val="1F3A5F"/>
          <w:sz w:val="56"/>
        </w:rPr>
        <w:t>Unidad 3</w:t>
      </w:r>
    </w:p>
    <w:p>
      <w:pPr>
        <w:spacing w:after="120"/>
        <w:jc w:val="center"/>
      </w:pPr>
      <w:r>
        <w:rPr>
          <w:sz w:val="32"/>
        </w:rPr>
        <w:t>Repertorio con 1.e4 e5: la Italiana y la Española</w:t>
      </w:r>
    </w:p>
    <w:p>
      <w:pPr>
        <w:spacing w:after="1000"/>
        <w:jc w:val="center"/>
      </w:pPr>
      <w:r>
        <w:rPr>
          <w:color w:val="555555"/>
          <w:sz w:val="22"/>
        </w:rPr>
        <w:t>Lecciones 71 a 100  ·  semanas 15 a 20  ·  I semestre</w:t>
      </w:r>
    </w:p>
    <w:p>
      <w:pPr>
        <w:spacing w:after="0"/>
        <w:jc w:val="center"/>
      </w:pPr>
      <w:r>
        <w:rPr>
          <w:color w:val="555555"/>
          <w:sz w:val="20"/>
        </w:rPr>
        <w:t>Autor</w:t>
      </w:r>
    </w:p>
    <w:p>
      <w:pPr>
        <w:spacing w:after="600"/>
        <w:jc w:val="center"/>
      </w:pPr>
      <w:r>
        <w:rPr>
          <w:b/>
          <w:sz w:val="32"/>
        </w:rPr>
        <w:t>Oscar Angulo Cubero</w:t>
      </w:r>
    </w:p>
    <w:p>
      <w:pPr>
        <w:spacing w:after="600"/>
        <w:jc w:val="center"/>
      </w:pPr>
      <w:r>
        <w:rPr>
          <w:sz w:val="22"/>
        </w:rPr>
        <w:t>Costa Rica, 2027</w:t>
      </w:r>
    </w:p>
    <w:p>
      <w:pPr>
        <w:jc w:val="center"/>
      </w:pPr>
      <w:r>
        <w:rPr>
          <w:i/>
          <w:color w:val="555555"/>
          <w:sz w:val="17"/>
        </w:rPr>
        <w:t>© 2027 Oscar Angulo Cubero. Todos los derechos reservados. Se permite su uso en el aula citando al autor. Prohibida su venta o reproducción con fines comerciales sin autorización escrita.</w:t>
      </w:r>
    </w:p>
    <w:p>
      <w:r>
        <w:br w:type="page"/>
      </w:r>
    </w:p>
    <w:p>
      <w:pPr>
        <w:pStyle w:val="Heading1"/>
      </w:pPr>
      <w:r>
        <w:t>Unidad 3. Repertorio con 1.e4 e5: la Italiana y la Española</w:t>
      </w:r>
    </w:p>
    <w:p>
      <w:pPr>
        <w:jc w:val="both"/>
      </w:pPr>
      <w:r>
        <w:rPr>
          <w:b/>
        </w:rPr>
        <w:t>Propósito.</w:t>
      </w:r>
      <w:r>
        <w:t xml:space="preserve"> Construir un primer repertorio con 1.e4 e5 entendiendo ideas y planes, no memorizando jugadas. La persona estudiante juega la Italiana y la Española con ambos colores, conoce sus planes típicos (el centro con c3 y d4, la presión sobre e5, la retirada del alfil a b3 y c2), reconoce celadas famosas y estudia miniaturas reales del Manual 3 y del Manual 4. Cierra con la prueba de ejecución del semestre y la presentación del primer proyecto.</w:t>
      </w:r>
    </w:p>
    <w:p>
      <w:r>
        <w:rPr>
          <w:b/>
        </w:rPr>
        <w:t>Eje transversal:</w:t>
      </w:r>
      <w:r>
        <w:t xml:space="preserve"> Vivencia de los derechos humanos para la democracia y la paz.   </w:t>
      </w:r>
      <w:r>
        <w:rPr>
          <w:b/>
        </w:rPr>
        <w:t>Valores:</w:t>
      </w:r>
      <w:r>
        <w:t xml:space="preserve"> honestidad, responsabilidad, juego limpio.</w:t>
      </w:r>
    </w:p>
    <w:p>
      <w:pPr>
        <w:spacing w:after="40"/>
      </w:pPr>
      <w:r>
        <w:rPr>
          <w:b/>
        </w:rPr>
        <w:t>Aprendizajes esperados de la unidad:</w:t>
      </w:r>
    </w:p>
    <w:p>
      <w:pPr>
        <w:spacing w:after="40"/>
        <w:ind w:left="340"/>
      </w:pPr>
      <w:r>
        <w:rPr>
          <w:b/>
        </w:rPr>
        <w:t>3.1</w:t>
      </w:r>
      <w:r>
        <w:t xml:space="preserve">  Explicar las ideas y planes típicos de la Apertura Italiana con ambos colores.</w:t>
      </w:r>
    </w:p>
    <w:p>
      <w:pPr>
        <w:spacing w:after="40"/>
        <w:ind w:left="340"/>
      </w:pPr>
      <w:r>
        <w:rPr>
          <w:b/>
        </w:rPr>
        <w:t>3.2</w:t>
      </w:r>
      <w:r>
        <w:t xml:space="preserve">  Explicar las ideas y planes típicos de la Apertura Española, incluida la variante del cambio.</w:t>
      </w:r>
    </w:p>
    <w:p>
      <w:pPr>
        <w:spacing w:after="40"/>
        <w:ind w:left="340"/>
      </w:pPr>
      <w:r>
        <w:rPr>
          <w:b/>
        </w:rPr>
        <w:t>3.3</w:t>
      </w:r>
      <w:r>
        <w:t xml:space="preserve">  Organizar un repertorio propio con 1.e4 e5 en un cuaderno o archivo digital.</w:t>
      </w:r>
    </w:p>
    <w:p>
      <w:pPr>
        <w:spacing w:after="40"/>
        <w:ind w:left="340"/>
      </w:pPr>
      <w:r>
        <w:rPr>
          <w:b/>
        </w:rPr>
        <w:t>3.4</w:t>
      </w:r>
      <w:r>
        <w:t xml:space="preserve">  Jugar partidas reglamentarias aplicando los principios de apertura y las normas de juego limpio.</w:t>
      </w:r>
    </w:p>
    <w:p>
      <w:pPr>
        <w:jc w:val="both"/>
      </w:pPr>
      <w:r>
        <w:rPr>
          <w:color w:val="555555"/>
          <w:sz w:val="19"/>
        </w:rPr>
        <w:t xml:space="preserve">Cada lección dura 40 minutos y sigue los cuatro momentos de la mediación: focalización (5 min), exploración (15), contrastación (10) y aplicación (10). La fecha se completa con el calendario escolar del año. Las lecciones </w:t>
      </w:r>
      <w:r>
        <w:rPr>
          <w:b/>
          <w:color w:val="555555"/>
          <w:sz w:val="19"/>
        </w:rPr>
        <w:t>flexibles</w:t>
      </w:r>
      <w:r>
        <w:rPr>
          <w:color w:val="555555"/>
          <w:sz w:val="19"/>
        </w:rPr>
        <w:t xml:space="preserve"> son de refuerzo o ampliación y se pueden omitir si el calendario trae menos días lectivos.</w:t>
      </w:r>
    </w:p>
    <w:p>
      <w:pPr>
        <w:pStyle w:val="Heading2"/>
      </w:pPr>
      <w:r>
        <w:t>Cronograma de la unidad</w:t>
      </w:r>
    </w:p>
    <w:tbl>
      <w:tblPr>
        <w:tblStyle w:val="TableGrid"/>
        <w:tblW w:type="auto" w:w="0"/>
        <w:jc w:val="center"/>
        <w:tblLayout w:type="fixed"/>
        <w:tblLook w:firstColumn="1" w:firstRow="1" w:lastColumn="0" w:lastRow="0" w:noHBand="0" w:noVBand="1" w:val="04A0"/>
      </w:tblPr>
      <w:tblGrid>
        <w:gridCol w:w="1020"/>
        <w:gridCol w:w="1361"/>
        <w:gridCol w:w="7257"/>
      </w:tblGrid>
      <w:tr>
        <w:trPr>
          <w:tblHeader w:val="true"/>
        </w:trPr>
        <w:tc>
          <w:tcPr>
            <w:tcW w:type="dxa" w:w="1020"/>
            <w:shd w:val="clear" w:color="auto" w:fill="1F3A5F"/>
          </w:tcPr>
          <w:p>
            <w:pPr>
              <w:pStyle w:val="Celda8_5NFFFFFFS"/>
            </w:pPr>
            <w:r/>
            <w:r>
              <w:t>Semana</w:t>
            </w:r>
          </w:p>
        </w:tc>
        <w:tc>
          <w:tcPr>
            <w:tcW w:type="dxa" w:w="1361"/>
            <w:shd w:val="clear" w:color="auto" w:fill="1F3A5F"/>
          </w:tcPr>
          <w:p>
            <w:pPr>
              <w:pStyle w:val="Celda8_5NFFFFFFS"/>
            </w:pPr>
            <w:r/>
            <w:r>
              <w:t>Lecciones</w:t>
            </w:r>
          </w:p>
        </w:tc>
        <w:tc>
          <w:tcPr>
            <w:tcW w:type="dxa" w:w="7257"/>
            <w:shd w:val="clear" w:color="auto" w:fill="1F3A5F"/>
          </w:tcPr>
          <w:p>
            <w:pPr>
              <w:pStyle w:val="Celda8_5NFFFFFFS"/>
            </w:pPr>
            <w:r/>
            <w:r>
              <w:t>Temas</w:t>
            </w:r>
          </w:p>
        </w:tc>
      </w:tr>
      <w:tr>
        <w:tc>
          <w:tcPr>
            <w:tcW w:type="dxa" w:w="1020"/>
          </w:tcPr>
          <w:p>
            <w:pPr>
              <w:pStyle w:val="Celda8_5RXS"/>
            </w:pPr>
            <w:r/>
            <w:r>
              <w:t>15</w:t>
            </w:r>
          </w:p>
        </w:tc>
        <w:tc>
          <w:tcPr>
            <w:tcW w:type="dxa" w:w="1361"/>
          </w:tcPr>
          <w:p>
            <w:pPr>
              <w:pStyle w:val="Celda8_5RXS"/>
            </w:pPr>
            <w:r/>
            <w:r>
              <w:t>71 a 75</w:t>
            </w:r>
          </w:p>
        </w:tc>
        <w:tc>
          <w:tcPr>
            <w:tcW w:type="dxa" w:w="7257"/>
          </w:tcPr>
          <w:p>
            <w:pPr>
              <w:pStyle w:val="Celda8_5RXS"/>
            </w:pPr>
            <w:r/>
            <w:r>
              <w:t>• 71. ¿Qué es un repertorio? Ideas antes que jugadas</w:t>
            </w:r>
          </w:p>
          <w:p>
            <w:pPr>
              <w:pStyle w:val="Celda8_5RXS"/>
            </w:pPr>
            <w:r>
              <w:t>• 72. La Italiana: el alfil mira a f7</w:t>
            </w:r>
          </w:p>
          <w:p>
            <w:pPr>
              <w:pStyle w:val="Celda8_5RXS"/>
            </w:pPr>
            <w:r>
              <w:t>• 73. El plan c3 y d4: construir el centro</w:t>
            </w:r>
          </w:p>
          <w:p>
            <w:pPr>
              <w:pStyle w:val="Celda8_5RXS"/>
            </w:pPr>
            <w:r>
              <w:t>• 74. Alekhine contra un aficionado: el centro que asfixia</w:t>
            </w:r>
          </w:p>
          <w:p>
            <w:pPr>
              <w:pStyle w:val="Celda8_5RXS"/>
            </w:pPr>
            <w:r>
              <w:t>• 75. Horwitz contra Bledov: mover dos veces la misma pieza</w:t>
            </w:r>
          </w:p>
        </w:tc>
      </w:tr>
      <w:tr>
        <w:tc>
          <w:tcPr>
            <w:tcW w:type="dxa" w:w="1020"/>
          </w:tcPr>
          <w:p>
            <w:pPr>
              <w:pStyle w:val="Celda8_5RXS"/>
            </w:pPr>
            <w:r/>
            <w:r>
              <w:t>16</w:t>
            </w:r>
          </w:p>
        </w:tc>
        <w:tc>
          <w:tcPr>
            <w:tcW w:type="dxa" w:w="1361"/>
          </w:tcPr>
          <w:p>
            <w:pPr>
              <w:pStyle w:val="Celda8_5RXS"/>
            </w:pPr>
            <w:r/>
            <w:r>
              <w:t>76 a 80</w:t>
            </w:r>
          </w:p>
        </w:tc>
        <w:tc>
          <w:tcPr>
            <w:tcW w:type="dxa" w:w="7257"/>
          </w:tcPr>
          <w:p>
            <w:pPr>
              <w:pStyle w:val="Celda8_5RXS"/>
            </w:pPr>
            <w:r/>
            <w:r>
              <w:t>• 76. La Italiana lenta: el plan con d3</w:t>
            </w:r>
          </w:p>
          <w:p>
            <w:pPr>
              <w:pStyle w:val="Celda8_5RXS"/>
            </w:pPr>
            <w:r>
              <w:t>• 77. El Gambito Evans y la época romántica</w:t>
            </w:r>
          </w:p>
          <w:p>
            <w:pPr>
              <w:pStyle w:val="Celda8_5RXS"/>
            </w:pPr>
            <w:r>
              <w:t>• 78. Partidas temáticas de la Italiana con cambio de color</w:t>
            </w:r>
          </w:p>
          <w:p>
            <w:pPr>
              <w:pStyle w:val="Celda8_5RXS"/>
            </w:pPr>
            <w:r>
              <w:t>• 79. La ficha completa de la Italiana</w:t>
            </w:r>
          </w:p>
          <w:p>
            <w:pPr>
              <w:pStyle w:val="Celda8_5RXS"/>
            </w:pPr>
            <w:r>
              <w:t>• 80. Tercer avance del proyecto: fichero revisado y ensayo</w:t>
            </w:r>
          </w:p>
        </w:tc>
      </w:tr>
      <w:tr>
        <w:tc>
          <w:tcPr>
            <w:tcW w:type="dxa" w:w="1020"/>
          </w:tcPr>
          <w:p>
            <w:pPr>
              <w:pStyle w:val="Celda8_5RXS"/>
            </w:pPr>
            <w:r/>
            <w:r>
              <w:t>17</w:t>
            </w:r>
          </w:p>
        </w:tc>
        <w:tc>
          <w:tcPr>
            <w:tcW w:type="dxa" w:w="1361"/>
          </w:tcPr>
          <w:p>
            <w:pPr>
              <w:pStyle w:val="Celda8_5RXS"/>
            </w:pPr>
            <w:r/>
            <w:r>
              <w:t>81 a 85</w:t>
            </w:r>
          </w:p>
        </w:tc>
        <w:tc>
          <w:tcPr>
            <w:tcW w:type="dxa" w:w="7257"/>
          </w:tcPr>
          <w:p>
            <w:pPr>
              <w:pStyle w:val="Celda8_5RXS"/>
            </w:pPr>
            <w:r/>
            <w:r>
              <w:t>• 81. La Española: presión indirecta sobre e5</w:t>
            </w:r>
          </w:p>
          <w:p>
            <w:pPr>
              <w:pStyle w:val="Celda8_5RXS"/>
            </w:pPr>
            <w:r>
              <w:t>• 82. La variante del cambio: ¿por qué no se gana el peón?</w:t>
            </w:r>
          </w:p>
          <w:p>
            <w:pPr>
              <w:pStyle w:val="Celda8_5RXS"/>
            </w:pPr>
            <w:r>
              <w:t>• 83. Capablanca contra Janowsky: decisiones en el cambio</w:t>
            </w:r>
          </w:p>
          <w:p>
            <w:pPr>
              <w:pStyle w:val="Celda8_5RXS"/>
            </w:pPr>
            <w:r>
              <w:t>• 84. La variante cerrada: Geller contra Portisch</w:t>
            </w:r>
          </w:p>
          <w:p>
            <w:pPr>
              <w:pStyle w:val="Celda8_5RXS"/>
            </w:pPr>
            <w:r>
              <w:t>• 85. La celada del Arca de Noé</w:t>
            </w:r>
          </w:p>
        </w:tc>
      </w:tr>
      <w:tr>
        <w:tc>
          <w:tcPr>
            <w:tcW w:type="dxa" w:w="1020"/>
          </w:tcPr>
          <w:p>
            <w:pPr>
              <w:pStyle w:val="Celda8_5RXS"/>
            </w:pPr>
            <w:r/>
            <w:r>
              <w:t>18</w:t>
            </w:r>
          </w:p>
        </w:tc>
        <w:tc>
          <w:tcPr>
            <w:tcW w:type="dxa" w:w="1361"/>
          </w:tcPr>
          <w:p>
            <w:pPr>
              <w:pStyle w:val="Celda8_5RXS"/>
            </w:pPr>
            <w:r/>
            <w:r>
              <w:t>86 a 90</w:t>
            </w:r>
          </w:p>
        </w:tc>
        <w:tc>
          <w:tcPr>
            <w:tcW w:type="dxa" w:w="7257"/>
          </w:tcPr>
          <w:p>
            <w:pPr>
              <w:pStyle w:val="Celda8_5RXS"/>
            </w:pPr>
            <w:r/>
            <w:r>
              <w:t>• 86. Lasker contra Vidmar: la Española con enroques opuestos</w:t>
            </w:r>
          </w:p>
          <w:p>
            <w:pPr>
              <w:pStyle w:val="Celda8_5RXS"/>
            </w:pPr>
            <w:r>
              <w:t>• 87. Alekhine contra Van Mindeno: abrir la columna h</w:t>
            </w:r>
          </w:p>
          <w:p>
            <w:pPr>
              <w:pStyle w:val="Celda8_5RXS"/>
            </w:pPr>
            <w:r>
              <w:t>• 88. Italiana y Española frente a frente (flexible)</w:t>
            </w:r>
          </w:p>
          <w:p>
            <w:pPr>
              <w:pStyle w:val="Celda8_5RXS"/>
            </w:pPr>
            <w:r>
              <w:t>• 89. La ficha de la Española en un documento compartido</w:t>
            </w:r>
          </w:p>
          <w:p>
            <w:pPr>
              <w:pStyle w:val="Celda8_5RXS"/>
            </w:pPr>
            <w:r>
              <w:t>• 90. Mini torneo de aperturas: primera ronda</w:t>
            </w:r>
          </w:p>
        </w:tc>
      </w:tr>
      <w:tr>
        <w:tc>
          <w:tcPr>
            <w:tcW w:type="dxa" w:w="1020"/>
          </w:tcPr>
          <w:p>
            <w:pPr>
              <w:pStyle w:val="Celda8_5RXS"/>
            </w:pPr>
            <w:r/>
            <w:r>
              <w:t>19</w:t>
            </w:r>
          </w:p>
        </w:tc>
        <w:tc>
          <w:tcPr>
            <w:tcW w:type="dxa" w:w="1361"/>
          </w:tcPr>
          <w:p>
            <w:pPr>
              <w:pStyle w:val="Celda8_5RXS"/>
            </w:pPr>
            <w:r/>
            <w:r>
              <w:t>91 a 95</w:t>
            </w:r>
          </w:p>
        </w:tc>
        <w:tc>
          <w:tcPr>
            <w:tcW w:type="dxa" w:w="7257"/>
          </w:tcPr>
          <w:p>
            <w:pPr>
              <w:pStyle w:val="Celda8_5RXS"/>
            </w:pPr>
            <w:r/>
            <w:r>
              <w:t>• 91. Mini torneo de aperturas: segunda ronda y revisión</w:t>
            </w:r>
          </w:p>
          <w:p>
            <w:pPr>
              <w:pStyle w:val="Celda8_5RXS"/>
            </w:pPr>
            <w:r>
              <w:t>• 92. ¿Cumplí los cuatro principios? Revisión de aperturas propias</w:t>
            </w:r>
          </w:p>
          <w:p>
            <w:pPr>
              <w:pStyle w:val="Celda8_5RXS"/>
            </w:pPr>
            <w:r>
              <w:t>• 93. Celadas de 1.e4 e5: catálogo del grupo</w:t>
            </w:r>
          </w:p>
          <w:p>
            <w:pPr>
              <w:pStyle w:val="Celda8_5RXS"/>
            </w:pPr>
            <w:r>
              <w:t>• 94. Estaciones de repaso del semestre</w:t>
            </w:r>
          </w:p>
          <w:p>
            <w:pPr>
              <w:pStyle w:val="Celda8_5RXS"/>
            </w:pPr>
            <w:r>
              <w:t>• 95. Con negras: qué responder a la Italiana y a la Española</w:t>
            </w:r>
          </w:p>
        </w:tc>
      </w:tr>
      <w:tr>
        <w:tc>
          <w:tcPr>
            <w:tcW w:type="dxa" w:w="1020"/>
          </w:tcPr>
          <w:p>
            <w:pPr>
              <w:pStyle w:val="Celda8_5RXS"/>
            </w:pPr>
            <w:r/>
            <w:r>
              <w:t>20</w:t>
            </w:r>
          </w:p>
        </w:tc>
        <w:tc>
          <w:tcPr>
            <w:tcW w:type="dxa" w:w="1361"/>
          </w:tcPr>
          <w:p>
            <w:pPr>
              <w:pStyle w:val="Celda8_5RXS"/>
            </w:pPr>
            <w:r/>
            <w:r>
              <w:t>96 a 100</w:t>
            </w:r>
          </w:p>
        </w:tc>
        <w:tc>
          <w:tcPr>
            <w:tcW w:type="dxa" w:w="7257"/>
          </w:tcPr>
          <w:p>
            <w:pPr>
              <w:pStyle w:val="Celda8_5RXS"/>
            </w:pPr>
            <w:r/>
            <w:r>
              <w:t>• 96. Evaluación de la unidad 3: partida temática y explicación</w:t>
            </w:r>
          </w:p>
          <w:p>
            <w:pPr>
              <w:pStyle w:val="Celda8_5RXS"/>
            </w:pPr>
            <w:r>
              <w:t>• 97. Prueba de ejecución del I semestre</w:t>
            </w:r>
          </w:p>
          <w:p>
            <w:pPr>
              <w:pStyle w:val="Celda8_5RXS"/>
            </w:pPr>
            <w:r>
              <w:t>• 98. Devolución de la prueba y plan de mejora</w:t>
            </w:r>
          </w:p>
          <w:p>
            <w:pPr>
              <w:pStyle w:val="Celda8_5RXS"/>
            </w:pPr>
            <w:r>
              <w:t>• 99. Presentación del fichero de combinaciones</w:t>
            </w:r>
          </w:p>
          <w:p>
            <w:pPr>
              <w:pStyle w:val="Celda8_5RXS"/>
            </w:pPr>
            <w:r>
              <w:t>• 100. Cierre del semestre: simultánea de monitores</w:t>
            </w:r>
          </w:p>
        </w:tc>
      </w:tr>
    </w:tbl>
    <w:p>
      <w:r>
        <w:br w:type="page"/>
      </w:r>
    </w:p>
    <w:p>
      <w:pPr>
        <w:pStyle w:val="Heading1"/>
      </w:pPr>
      <w:r>
        <w:t>Lecciones</w:t>
      </w: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71   ·   Semana 15, día 1   ·   Fecha: ____________</w:t>
            </w:r>
          </w:p>
        </w:tc>
      </w:tr>
      <w:tr>
        <w:trPr>
          <w:cantSplit w:val="true"/>
        </w:trPr>
        <w:tc>
          <w:tcPr>
            <w:tcW w:type="dxa" w:w="1928"/>
          </w:tcPr>
          <w:p>
            <w:pPr>
              <w:pStyle w:val="Celda8_5N1F3A5FJ"/>
            </w:pPr>
            <w:r/>
            <w:r>
              <w:t>Tema</w:t>
            </w:r>
          </w:p>
        </w:tc>
        <w:tc>
          <w:tcPr>
            <w:tcW w:type="dxa" w:w="7710"/>
          </w:tcPr>
          <w:p>
            <w:pPr>
              <w:pStyle w:val="Celda9RXJ"/>
            </w:pPr>
            <w:r/>
            <w:r>
              <w:rPr>
                <w:b/>
              </w:rPr>
              <w:t>¿Qué es un repertorio? Ideas antes que jugadas</w:t>
            </w:r>
          </w:p>
        </w:tc>
      </w:tr>
      <w:tr>
        <w:trPr>
          <w:cantSplit w:val="true"/>
        </w:trPr>
        <w:tc>
          <w:tcPr>
            <w:tcW w:type="dxa" w:w="1928"/>
          </w:tcPr>
          <w:p>
            <w:pPr>
              <w:pStyle w:val="Celda8_5N1F3A5FJ"/>
            </w:pPr>
            <w:r/>
            <w:r>
              <w:t>Aprendizaje esperado</w:t>
            </w:r>
          </w:p>
        </w:tc>
        <w:tc>
          <w:tcPr>
            <w:tcW w:type="dxa" w:w="7710"/>
          </w:tcPr>
          <w:p>
            <w:pPr>
              <w:pStyle w:val="Celda9RXJ"/>
            </w:pPr>
            <w:r/>
            <w:r>
              <w:t>3.3. Organizar un repertorio propio con 1.e4 e5 en un cuaderno o archivo digital.</w:t>
            </w:r>
          </w:p>
        </w:tc>
      </w:tr>
      <w:tr>
        <w:trPr>
          <w:cantSplit w:val="true"/>
        </w:trPr>
        <w:tc>
          <w:tcPr>
            <w:tcW w:type="dxa" w:w="1928"/>
          </w:tcPr>
          <w:p>
            <w:pPr>
              <w:pStyle w:val="Celda8_5N1F3A5FJ"/>
            </w:pPr>
            <w:r/>
            <w:r>
              <w:t>Objetivo</w:t>
            </w:r>
          </w:p>
        </w:tc>
        <w:tc>
          <w:tcPr>
            <w:tcW w:type="dxa" w:w="7710"/>
          </w:tcPr>
          <w:p>
            <w:pPr>
              <w:pStyle w:val="Celda9RXJ"/>
            </w:pPr>
            <w:r/>
            <w:r>
              <w:t>Comprender qué es un repertorio de aperturas y por qué conviene construirlo por ideas.</w:t>
            </w:r>
          </w:p>
        </w:tc>
      </w:tr>
      <w:tr>
        <w:trPr>
          <w:cantSplit w:val="true"/>
        </w:trPr>
        <w:tc>
          <w:tcPr>
            <w:tcW w:type="dxa" w:w="1928"/>
          </w:tcPr>
          <w:p>
            <w:pPr>
              <w:pStyle w:val="Celda8_5N1F3A5FJ"/>
            </w:pPr>
            <w:r/>
            <w:r>
              <w:t>Focalización (5 min)</w:t>
            </w:r>
          </w:p>
        </w:tc>
        <w:tc>
          <w:tcPr>
            <w:tcW w:type="dxa" w:w="7710"/>
          </w:tcPr>
          <w:p>
            <w:pPr>
              <w:pStyle w:val="Celda9RXJ"/>
            </w:pPr>
            <w:r/>
            <w:r>
              <w:t>Pregunta: «¿Cuántas jugadas de apertura se saben de memoria?». Luego: «¿Y saben por qué se juegan?».</w:t>
            </w:r>
          </w:p>
        </w:tc>
      </w:tr>
      <w:tr>
        <w:trPr>
          <w:cantSplit w:val="true"/>
        </w:trPr>
        <w:tc>
          <w:tcPr>
            <w:tcW w:type="dxa" w:w="1928"/>
          </w:tcPr>
          <w:p>
            <w:pPr>
              <w:pStyle w:val="Celda8_5N1F3A5FJ"/>
            </w:pPr>
            <w:r/>
            <w:r>
              <w:t>Exploración (15 min)</w:t>
            </w:r>
          </w:p>
        </w:tc>
        <w:tc>
          <w:tcPr>
            <w:tcW w:type="dxa" w:w="7710"/>
          </w:tcPr>
          <w:p>
            <w:pPr>
              <w:pStyle w:val="Celda9RXJ"/>
            </w:pPr>
            <w:r/>
            <w:r>
              <w:t>En grupos, leen el párrafo del Manual 3 sobre la necesidad de un repertorio. Luego juegan 1.e4 e5 2.Cf3 Cc6 y cada grupo propone tres terceras jugadas blancas con una razón para cada una.</w:t>
            </w:r>
          </w:p>
        </w:tc>
      </w:tr>
      <w:tr>
        <w:trPr>
          <w:cantSplit w:val="true"/>
        </w:trPr>
        <w:tc>
          <w:tcPr>
            <w:tcW w:type="dxa" w:w="1928"/>
          </w:tcPr>
          <w:p>
            <w:pPr>
              <w:pStyle w:val="Celda8_5N1F3A5FJ"/>
            </w:pPr>
            <w:r/>
            <w:r>
              <w:t>Contrastación (10 min)</w:t>
            </w:r>
          </w:p>
        </w:tc>
        <w:tc>
          <w:tcPr>
            <w:tcW w:type="dxa" w:w="7710"/>
          </w:tcPr>
          <w:p>
            <w:pPr>
              <w:pStyle w:val="Celda9RXJ"/>
            </w:pPr>
            <w:r/>
            <w:r>
              <w:t>En plenaria, la persona docente muestra que 3.Ac4 y 3.Ab5 son las más clásicas. Explica que esta unidad construirá un repertorio con esas dos aperturas, entendiendo planes y no memorizando.</w:t>
            </w:r>
          </w:p>
        </w:tc>
      </w:tr>
      <w:tr>
        <w:trPr>
          <w:cantSplit w:val="true"/>
        </w:trPr>
        <w:tc>
          <w:tcPr>
            <w:tcW w:type="dxa" w:w="1928"/>
          </w:tcPr>
          <w:p>
            <w:pPr>
              <w:pStyle w:val="Celda8_5N1F3A5FJ"/>
            </w:pPr>
            <w:r/>
            <w:r>
              <w:t>Aplicación (10 min)</w:t>
            </w:r>
          </w:p>
        </w:tc>
        <w:tc>
          <w:tcPr>
            <w:tcW w:type="dxa" w:w="7710"/>
          </w:tcPr>
          <w:p>
            <w:pPr>
              <w:pStyle w:val="Celda9RXJ"/>
            </w:pPr>
            <w:r/>
            <w:r>
              <w:t>Cada estudiante inicia su fichero de repertorio con una ficha en blanco titulada «1.e4 e5: lo que quiero entender».</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las razones propuestas por cada grupo.</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3, tableros, fichas de cartulina reutilizada.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72   ·   Semana 15, día 2   ·   Fecha: ____________</w:t>
            </w:r>
          </w:p>
        </w:tc>
      </w:tr>
      <w:tr>
        <w:trPr>
          <w:cantSplit w:val="true"/>
        </w:trPr>
        <w:tc>
          <w:tcPr>
            <w:tcW w:type="dxa" w:w="1928"/>
          </w:tcPr>
          <w:p>
            <w:pPr>
              <w:pStyle w:val="Celda8_5N1F3A5FJ"/>
            </w:pPr>
            <w:r/>
            <w:r>
              <w:t>Tema</w:t>
            </w:r>
          </w:p>
        </w:tc>
        <w:tc>
          <w:tcPr>
            <w:tcW w:type="dxa" w:w="7710"/>
          </w:tcPr>
          <w:p>
            <w:pPr>
              <w:pStyle w:val="Celda9RXJ"/>
            </w:pPr>
            <w:r/>
            <w:r>
              <w:rPr>
                <w:b/>
              </w:rPr>
              <w:t>La Italiana: el alfil mira a f7</w:t>
            </w:r>
          </w:p>
        </w:tc>
      </w:tr>
      <w:tr>
        <w:trPr>
          <w:cantSplit w:val="true"/>
        </w:trPr>
        <w:tc>
          <w:tcPr>
            <w:tcW w:type="dxa" w:w="1928"/>
          </w:tcPr>
          <w:p>
            <w:pPr>
              <w:pStyle w:val="Celda8_5N1F3A5FJ"/>
            </w:pPr>
            <w:r/>
            <w:r>
              <w:t>Aprendizaje esperado</w:t>
            </w:r>
          </w:p>
        </w:tc>
        <w:tc>
          <w:tcPr>
            <w:tcW w:type="dxa" w:w="7710"/>
          </w:tcPr>
          <w:p>
            <w:pPr>
              <w:pStyle w:val="Celda9RXJ"/>
            </w:pPr>
            <w:r/>
            <w:r>
              <w:t>3.1. Explicar las ideas y planes típicos de la Apertura Italiana con ambos colores.</w:t>
            </w:r>
          </w:p>
        </w:tc>
      </w:tr>
      <w:tr>
        <w:trPr>
          <w:cantSplit w:val="true"/>
        </w:trPr>
        <w:tc>
          <w:tcPr>
            <w:tcW w:type="dxa" w:w="1928"/>
          </w:tcPr>
          <w:p>
            <w:pPr>
              <w:pStyle w:val="Celda8_5N1F3A5FJ"/>
            </w:pPr>
            <w:r/>
            <w:r>
              <w:t>Objetivo</w:t>
            </w:r>
          </w:p>
        </w:tc>
        <w:tc>
          <w:tcPr>
            <w:tcW w:type="dxa" w:w="7710"/>
          </w:tcPr>
          <w:p>
            <w:pPr>
              <w:pStyle w:val="Celda9RXJ"/>
            </w:pPr>
            <w:r/>
            <w:r>
              <w:t>Explicar la idea principal de 3.Ac4 en la Apertura Italiana.</w:t>
            </w:r>
          </w:p>
        </w:tc>
      </w:tr>
      <w:tr>
        <w:trPr>
          <w:cantSplit w:val="true"/>
        </w:trPr>
        <w:tc>
          <w:tcPr>
            <w:tcW w:type="dxa" w:w="1928"/>
          </w:tcPr>
          <w:p>
            <w:pPr>
              <w:pStyle w:val="Celda8_5N1F3A5FJ"/>
            </w:pPr>
            <w:r/>
            <w:r>
              <w:t>Focalización (5 min)</w:t>
            </w:r>
          </w:p>
        </w:tc>
        <w:tc>
          <w:tcPr>
            <w:tcW w:type="dxa" w:w="7710"/>
          </w:tcPr>
          <w:p>
            <w:pPr>
              <w:pStyle w:val="Celda9RXJ"/>
            </w:pPr>
            <w:r/>
            <w:r>
              <w:t>Se juega en el tablero mural 1.e4 e5 2.Cf3 Cc6 3.Ac4. «¿Hacia dónde apunta el alfil? ¿Quién defiende esa casilla?».</w:t>
            </w:r>
          </w:p>
        </w:tc>
      </w:tr>
      <w:tr>
        <w:trPr>
          <w:cantSplit w:val="true"/>
        </w:trPr>
        <w:tc>
          <w:tcPr>
            <w:tcW w:type="dxa" w:w="1928"/>
          </w:tcPr>
          <w:p>
            <w:pPr>
              <w:pStyle w:val="Celda8_5N1F3A5FJ"/>
            </w:pPr>
            <w:r/>
            <w:r>
              <w:t>Exploración (15 min)</w:t>
            </w:r>
          </w:p>
        </w:tc>
        <w:tc>
          <w:tcPr>
            <w:tcW w:type="dxa" w:w="7710"/>
          </w:tcPr>
          <w:p>
            <w:pPr>
              <w:pStyle w:val="Celda9RXJ"/>
            </w:pPr>
            <w:r/>
            <w:r>
              <w:t>Las parejas reproducen Greco contra Aficionado (Italia, 1620), Apertura Italiana, hasta 7.Dd5, y la comparan con lo visto en la unidad 1. Luego juegan 3...Ac5 y buscan qué casilla blanca mira el alfil negro.</w:t>
            </w:r>
          </w:p>
        </w:tc>
      </w:tr>
      <w:tr>
        <w:trPr>
          <w:cantSplit w:val="true"/>
        </w:trPr>
        <w:tc>
          <w:tcPr>
            <w:tcW w:type="dxa" w:w="1928"/>
          </w:tcPr>
          <w:p>
            <w:pPr>
              <w:pStyle w:val="Celda8_5N1F3A5FJ"/>
            </w:pPr>
            <w:r/>
            <w:r>
              <w:t>Contrastación (10 min)</w:t>
            </w:r>
          </w:p>
        </w:tc>
        <w:tc>
          <w:tcPr>
            <w:tcW w:type="dxa" w:w="7710"/>
          </w:tcPr>
          <w:p>
            <w:pPr>
              <w:pStyle w:val="Celda9RXJ"/>
            </w:pPr>
            <w:r/>
            <w:r>
              <w:t>Se nombran la diagonal a2-g8, los puntos f7 y f2, y el nombre histórico Giuoco Piano. La persona docente aclara que la teoría correcta en esa posición es 5...exd4 6.cxd4 Ab4+, según el Manual 3.</w:t>
            </w:r>
          </w:p>
        </w:tc>
      </w:tr>
      <w:tr>
        <w:trPr>
          <w:cantSplit w:val="true"/>
        </w:trPr>
        <w:tc>
          <w:tcPr>
            <w:tcW w:type="dxa" w:w="1928"/>
          </w:tcPr>
          <w:p>
            <w:pPr>
              <w:pStyle w:val="Celda8_5N1F3A5FJ"/>
            </w:pPr>
            <w:r/>
            <w:r>
              <w:t>Aplicación (10 min)</w:t>
            </w:r>
          </w:p>
        </w:tc>
        <w:tc>
          <w:tcPr>
            <w:tcW w:type="dxa" w:w="7710"/>
          </w:tcPr>
          <w:p>
            <w:pPr>
              <w:pStyle w:val="Celda9RXJ"/>
            </w:pPr>
            <w:r/>
            <w:r>
              <w:t>Como salida, cada estudiante escribe en su ficha de repertorio la idea de la Italiana en una frase propia.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frase en la ficha de repertorio.</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3, tableros, fichas de repertorio.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73   ·   Semana 15, día 3   ·   Fecha: ____________</w:t>
            </w:r>
          </w:p>
        </w:tc>
      </w:tr>
      <w:tr>
        <w:trPr>
          <w:cantSplit w:val="true"/>
        </w:trPr>
        <w:tc>
          <w:tcPr>
            <w:tcW w:type="dxa" w:w="1928"/>
          </w:tcPr>
          <w:p>
            <w:pPr>
              <w:pStyle w:val="Celda8_5N1F3A5FJ"/>
            </w:pPr>
            <w:r/>
            <w:r>
              <w:t>Tema</w:t>
            </w:r>
          </w:p>
        </w:tc>
        <w:tc>
          <w:tcPr>
            <w:tcW w:type="dxa" w:w="7710"/>
          </w:tcPr>
          <w:p>
            <w:pPr>
              <w:pStyle w:val="Celda9RXJ"/>
            </w:pPr>
            <w:r/>
            <w:r>
              <w:rPr>
                <w:b/>
              </w:rPr>
              <w:t>El plan c3 y d4: construir el centro</w:t>
            </w:r>
          </w:p>
        </w:tc>
      </w:tr>
      <w:tr>
        <w:trPr>
          <w:cantSplit w:val="true"/>
        </w:trPr>
        <w:tc>
          <w:tcPr>
            <w:tcW w:type="dxa" w:w="1928"/>
          </w:tcPr>
          <w:p>
            <w:pPr>
              <w:pStyle w:val="Celda8_5N1F3A5FJ"/>
            </w:pPr>
            <w:r/>
            <w:r>
              <w:t>Aprendizaje esperado</w:t>
            </w:r>
          </w:p>
        </w:tc>
        <w:tc>
          <w:tcPr>
            <w:tcW w:type="dxa" w:w="7710"/>
          </w:tcPr>
          <w:p>
            <w:pPr>
              <w:pStyle w:val="Celda9RXJ"/>
            </w:pPr>
            <w:r/>
            <w:r>
              <w:t>3.1. Explicar las ideas y planes típicos de la Apertura Italiana con ambos colores.</w:t>
            </w:r>
          </w:p>
        </w:tc>
      </w:tr>
      <w:tr>
        <w:trPr>
          <w:cantSplit w:val="true"/>
        </w:trPr>
        <w:tc>
          <w:tcPr>
            <w:tcW w:type="dxa" w:w="1928"/>
          </w:tcPr>
          <w:p>
            <w:pPr>
              <w:pStyle w:val="Celda8_5N1F3A5FJ"/>
            </w:pPr>
            <w:r/>
            <w:r>
              <w:t>Objetivo</w:t>
            </w:r>
          </w:p>
        </w:tc>
        <w:tc>
          <w:tcPr>
            <w:tcW w:type="dxa" w:w="7710"/>
          </w:tcPr>
          <w:p>
            <w:pPr>
              <w:pStyle w:val="Celda9RXJ"/>
            </w:pPr>
            <w:r/>
            <w:r>
              <w:t>Explicar el plan de las blancas con c3 y d4 en el Giuoco Piano.</w:t>
            </w:r>
          </w:p>
        </w:tc>
      </w:tr>
      <w:tr>
        <w:trPr>
          <w:cantSplit w:val="true"/>
        </w:trPr>
        <w:tc>
          <w:tcPr>
            <w:tcW w:type="dxa" w:w="1928"/>
          </w:tcPr>
          <w:p>
            <w:pPr>
              <w:pStyle w:val="Celda8_5N1F3A5FJ"/>
            </w:pPr>
            <w:r/>
            <w:r>
              <w:t>Focalización (5 min)</w:t>
            </w:r>
          </w:p>
        </w:tc>
        <w:tc>
          <w:tcPr>
            <w:tcW w:type="dxa" w:w="7710"/>
          </w:tcPr>
          <w:p>
            <w:pPr>
              <w:pStyle w:val="Celda9RXJ"/>
            </w:pPr>
            <w:r/>
            <w:r>
              <w:t>Pregunta: «¿Por qué jugar c3 si el caballo quiere esa casilla?». Se recogen hipótesis.</w:t>
            </w:r>
          </w:p>
        </w:tc>
      </w:tr>
      <w:tr>
        <w:trPr>
          <w:cantSplit w:val="true"/>
        </w:trPr>
        <w:tc>
          <w:tcPr>
            <w:tcW w:type="dxa" w:w="1928"/>
          </w:tcPr>
          <w:p>
            <w:pPr>
              <w:pStyle w:val="Celda8_5N1F3A5FJ"/>
            </w:pPr>
            <w:r/>
            <w:r>
              <w:t>Exploración (15 min)</w:t>
            </w:r>
          </w:p>
        </w:tc>
        <w:tc>
          <w:tcPr>
            <w:tcW w:type="dxa" w:w="7710"/>
          </w:tcPr>
          <w:p>
            <w:pPr>
              <w:pStyle w:val="Celda9RXJ"/>
            </w:pPr>
            <w:r/>
            <w:r>
              <w:t>Trabajo en parejas: juegan desde la posición tras 3...Ac5 con la consigna de llegar a d4 con apoyo. Luego prueban la secuencia del Manual 3: 4.c3 Cf6 5.d4 exd4 6.cxd4 Ab4+, y buscan cómo cubre el jaque el blanco.</w:t>
            </w:r>
          </w:p>
        </w:tc>
      </w:tr>
      <w:tr>
        <w:trPr>
          <w:cantSplit w:val="true"/>
        </w:trPr>
        <w:tc>
          <w:tcPr>
            <w:tcW w:type="dxa" w:w="1928"/>
          </w:tcPr>
          <w:p>
            <w:pPr>
              <w:pStyle w:val="Celda8_5N1F3A5FJ"/>
            </w:pPr>
            <w:r/>
            <w:r>
              <w:t>Contrastación (10 min)</w:t>
            </w:r>
          </w:p>
        </w:tc>
        <w:tc>
          <w:tcPr>
            <w:tcW w:type="dxa" w:w="7710"/>
          </w:tcPr>
          <w:p>
            <w:pPr>
              <w:pStyle w:val="Celda9RXJ"/>
            </w:pPr>
            <w:r/>
            <w:r>
              <w:t>La persona docente explica el intercambio de ideas: el peón en c3 prepara d4 y el centro de peones; a cambio, el caballo de b1 sale más tarde. Las negras deben contraatacar el centro.</w:t>
            </w:r>
          </w:p>
        </w:tc>
      </w:tr>
      <w:tr>
        <w:trPr>
          <w:cantSplit w:val="true"/>
        </w:trPr>
        <w:tc>
          <w:tcPr>
            <w:tcW w:type="dxa" w:w="1928"/>
          </w:tcPr>
          <w:p>
            <w:pPr>
              <w:pStyle w:val="Celda8_5N1F3A5FJ"/>
            </w:pPr>
            <w:r/>
            <w:r>
              <w:t>Aplicación (10 min)</w:t>
            </w:r>
          </w:p>
        </w:tc>
        <w:tc>
          <w:tcPr>
            <w:tcW w:type="dxa" w:w="7710"/>
          </w:tcPr>
          <w:p>
            <w:pPr>
              <w:pStyle w:val="Celda9RXJ"/>
            </w:pPr>
            <w:r/>
            <w:r>
              <w:t>Partida de 10 minutos desde la posición tras 6...Ab4+, cambiando de color en la segunda partida.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de las partidas temáticas con lista de cotejo de principios.</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3, tableros, relojes.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74   ·   Semana 15, día 4   ·   Fecha: ____________</w:t>
            </w:r>
          </w:p>
        </w:tc>
      </w:tr>
      <w:tr>
        <w:trPr>
          <w:cantSplit w:val="true"/>
        </w:trPr>
        <w:tc>
          <w:tcPr>
            <w:tcW w:type="dxa" w:w="1928"/>
          </w:tcPr>
          <w:p>
            <w:pPr>
              <w:pStyle w:val="Celda8_5N1F3A5FJ"/>
            </w:pPr>
            <w:r/>
            <w:r>
              <w:t>Tema</w:t>
            </w:r>
          </w:p>
        </w:tc>
        <w:tc>
          <w:tcPr>
            <w:tcW w:type="dxa" w:w="7710"/>
          </w:tcPr>
          <w:p>
            <w:pPr>
              <w:pStyle w:val="Celda9RXJ"/>
            </w:pPr>
            <w:r/>
            <w:r>
              <w:rPr>
                <w:b/>
              </w:rPr>
              <w:t>Alekhine contra un aficionado: el centro que asfixia</w:t>
            </w:r>
          </w:p>
        </w:tc>
      </w:tr>
      <w:tr>
        <w:trPr>
          <w:cantSplit w:val="true"/>
        </w:trPr>
        <w:tc>
          <w:tcPr>
            <w:tcW w:type="dxa" w:w="1928"/>
          </w:tcPr>
          <w:p>
            <w:pPr>
              <w:pStyle w:val="Celda8_5N1F3A5FJ"/>
            </w:pPr>
            <w:r/>
            <w:r>
              <w:t>Aprendizaje esperado</w:t>
            </w:r>
          </w:p>
        </w:tc>
        <w:tc>
          <w:tcPr>
            <w:tcW w:type="dxa" w:w="7710"/>
          </w:tcPr>
          <w:p>
            <w:pPr>
              <w:pStyle w:val="Celda9RXJ"/>
            </w:pPr>
            <w:r/>
            <w:r>
              <w:t>3.1. Explicar las ideas y planes típicos de la Apertura Italiana con ambos colores.</w:t>
            </w:r>
          </w:p>
        </w:tc>
      </w:tr>
      <w:tr>
        <w:trPr>
          <w:cantSplit w:val="true"/>
        </w:trPr>
        <w:tc>
          <w:tcPr>
            <w:tcW w:type="dxa" w:w="1928"/>
          </w:tcPr>
          <w:p>
            <w:pPr>
              <w:pStyle w:val="Celda8_5N1F3A5FJ"/>
            </w:pPr>
            <w:r/>
            <w:r>
              <w:t>Objetivo</w:t>
            </w:r>
          </w:p>
        </w:tc>
        <w:tc>
          <w:tcPr>
            <w:tcW w:type="dxa" w:w="7710"/>
          </w:tcPr>
          <w:p>
            <w:pPr>
              <w:pStyle w:val="Celda9RXJ"/>
            </w:pPr>
            <w:r/>
            <w:r>
              <w:t>Reconocer el error de las negras al no reaccionar en el centro en la Italiana.</w:t>
            </w:r>
          </w:p>
        </w:tc>
      </w:tr>
      <w:tr>
        <w:trPr>
          <w:cantSplit w:val="true"/>
        </w:trPr>
        <w:tc>
          <w:tcPr>
            <w:tcW w:type="dxa" w:w="1928"/>
          </w:tcPr>
          <w:p>
            <w:pPr>
              <w:pStyle w:val="Celda8_5N1F3A5FJ"/>
            </w:pPr>
            <w:r/>
            <w:r>
              <w:t>Focalización (5 min)</w:t>
            </w:r>
          </w:p>
        </w:tc>
        <w:tc>
          <w:tcPr>
            <w:tcW w:type="dxa" w:w="7710"/>
          </w:tcPr>
          <w:p>
            <w:pPr>
              <w:pStyle w:val="Celda9RXJ"/>
            </w:pPr>
            <w:r/>
            <w:r>
              <w:t>Se juega 1.e4 e5 2.Cf3 Cc6 3.Ac4 Ac5 4.c3 Cf6 5.d4 exd4 6.O-O y se pregunta qué jugarían con negras.</w:t>
            </w:r>
          </w:p>
        </w:tc>
      </w:tr>
      <w:tr>
        <w:trPr>
          <w:cantSplit w:val="true"/>
        </w:trPr>
        <w:tc>
          <w:tcPr>
            <w:tcW w:type="dxa" w:w="1928"/>
          </w:tcPr>
          <w:p>
            <w:pPr>
              <w:pStyle w:val="Celda8_5N1F3A5FJ"/>
            </w:pPr>
            <w:r/>
            <w:r>
              <w:t>Exploración (15 min)</w:t>
            </w:r>
          </w:p>
        </w:tc>
        <w:tc>
          <w:tcPr>
            <w:tcW w:type="dxa" w:w="7710"/>
          </w:tcPr>
          <w:p>
            <w:pPr>
              <w:pStyle w:val="Celda9RXJ"/>
            </w:pPr>
            <w:r/>
            <w:r>
              <w:t>Las parejas reproducen Alekhine contra Aficionado (Moscú, 1911), del Manual 4, desde 6...O-O?? hasta 10.d6. Anotan qué piezas negras quedan sin movimiento.</w:t>
            </w:r>
          </w:p>
        </w:tc>
      </w:tr>
      <w:tr>
        <w:trPr>
          <w:cantSplit w:val="true"/>
        </w:trPr>
        <w:tc>
          <w:tcPr>
            <w:tcW w:type="dxa" w:w="1928"/>
          </w:tcPr>
          <w:p>
            <w:pPr>
              <w:pStyle w:val="Celda8_5N1F3A5FJ"/>
            </w:pPr>
            <w:r/>
            <w:r>
              <w:t>Contrastación (10 min)</w:t>
            </w:r>
          </w:p>
        </w:tc>
        <w:tc>
          <w:tcPr>
            <w:tcW w:type="dxa" w:w="7710"/>
          </w:tcPr>
          <w:p>
            <w:pPr>
              <w:pStyle w:val="Celda9RXJ"/>
            </w:pPr>
            <w:r/>
            <w:r>
              <w:t>Se lee el comentario del Manual 4: lo correcto era 6...Cxe4 7.cxd4 d5, una reacción central temática. Se nombra la idea del negro en la Italiana: romper con d5.</w:t>
            </w:r>
          </w:p>
        </w:tc>
      </w:tr>
      <w:tr>
        <w:trPr>
          <w:cantSplit w:val="true"/>
        </w:trPr>
        <w:tc>
          <w:tcPr>
            <w:tcW w:type="dxa" w:w="1928"/>
          </w:tcPr>
          <w:p>
            <w:pPr>
              <w:pStyle w:val="Celda8_5N1F3A5FJ"/>
            </w:pPr>
            <w:r/>
            <w:r>
              <w:t>Aplicación (10 min)</w:t>
            </w:r>
          </w:p>
        </w:tc>
        <w:tc>
          <w:tcPr>
            <w:tcW w:type="dxa" w:w="7710"/>
          </w:tcPr>
          <w:p>
            <w:pPr>
              <w:pStyle w:val="Celda9RXJ"/>
            </w:pPr>
            <w:r/>
            <w:r>
              <w:t>Cada estudiante agrega a su ficha la sección «Con negras: romper con d5 cuando el blanco arma el centro».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ficha de repertorio.</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4, tableros, fichas de repertorio.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75   ·   Semana 15, día 5   ·   Fecha: ____________</w:t>
            </w:r>
          </w:p>
        </w:tc>
      </w:tr>
      <w:tr>
        <w:trPr>
          <w:cantSplit w:val="true"/>
        </w:trPr>
        <w:tc>
          <w:tcPr>
            <w:tcW w:type="dxa" w:w="1928"/>
          </w:tcPr>
          <w:p>
            <w:pPr>
              <w:pStyle w:val="Celda8_5N1F3A5FJ"/>
            </w:pPr>
            <w:r/>
            <w:r>
              <w:t>Tema</w:t>
            </w:r>
          </w:p>
        </w:tc>
        <w:tc>
          <w:tcPr>
            <w:tcW w:type="dxa" w:w="7710"/>
          </w:tcPr>
          <w:p>
            <w:pPr>
              <w:pStyle w:val="Celda9RXJ"/>
            </w:pPr>
            <w:r/>
            <w:r>
              <w:rPr>
                <w:b/>
              </w:rPr>
              <w:t>Horwitz contra Bledov: mover dos veces la misma pieza</w:t>
            </w:r>
          </w:p>
        </w:tc>
      </w:tr>
      <w:tr>
        <w:trPr>
          <w:cantSplit w:val="true"/>
        </w:trPr>
        <w:tc>
          <w:tcPr>
            <w:tcW w:type="dxa" w:w="1928"/>
          </w:tcPr>
          <w:p>
            <w:pPr>
              <w:pStyle w:val="Celda8_5N1F3A5FJ"/>
            </w:pPr>
            <w:r/>
            <w:r>
              <w:t>Aprendizaje esperado</w:t>
            </w:r>
          </w:p>
        </w:tc>
        <w:tc>
          <w:tcPr>
            <w:tcW w:type="dxa" w:w="7710"/>
          </w:tcPr>
          <w:p>
            <w:pPr>
              <w:pStyle w:val="Celda9RXJ"/>
            </w:pPr>
            <w:r/>
            <w:r>
              <w:t>3.1. Explicar las ideas y planes típicos de la Apertura Italiana con ambos colores.</w:t>
            </w:r>
          </w:p>
        </w:tc>
      </w:tr>
      <w:tr>
        <w:trPr>
          <w:cantSplit w:val="true"/>
        </w:trPr>
        <w:tc>
          <w:tcPr>
            <w:tcW w:type="dxa" w:w="1928"/>
          </w:tcPr>
          <w:p>
            <w:pPr>
              <w:pStyle w:val="Celda8_5N1F3A5FJ"/>
            </w:pPr>
            <w:r/>
            <w:r>
              <w:t>Objetivo</w:t>
            </w:r>
          </w:p>
        </w:tc>
        <w:tc>
          <w:tcPr>
            <w:tcW w:type="dxa" w:w="7710"/>
          </w:tcPr>
          <w:p>
            <w:pPr>
              <w:pStyle w:val="Celda9RXJ"/>
            </w:pPr>
            <w:r/>
            <w:r>
              <w:t>Reconocer el castigo por perder tiempos en la apertura Italiana.</w:t>
            </w:r>
          </w:p>
        </w:tc>
      </w:tr>
      <w:tr>
        <w:trPr>
          <w:cantSplit w:val="true"/>
        </w:trPr>
        <w:tc>
          <w:tcPr>
            <w:tcW w:type="dxa" w:w="1928"/>
          </w:tcPr>
          <w:p>
            <w:pPr>
              <w:pStyle w:val="Celda8_5N1F3A5FJ"/>
            </w:pPr>
            <w:r/>
            <w:r>
              <w:t>Focalización (5 min)</w:t>
            </w:r>
          </w:p>
        </w:tc>
        <w:tc>
          <w:tcPr>
            <w:tcW w:type="dxa" w:w="7710"/>
          </w:tcPr>
          <w:p>
            <w:pPr>
              <w:pStyle w:val="Celda9RXJ"/>
            </w:pPr>
            <w:r/>
            <w:r>
              <w:t>Se pregunta: «¿Qué pasa si el blanco tiene la apertura más clásica pero juega sin plan?».</w:t>
            </w:r>
          </w:p>
        </w:tc>
      </w:tr>
      <w:tr>
        <w:trPr>
          <w:cantSplit w:val="true"/>
        </w:trPr>
        <w:tc>
          <w:tcPr>
            <w:tcW w:type="dxa" w:w="1928"/>
          </w:tcPr>
          <w:p>
            <w:pPr>
              <w:pStyle w:val="Celda8_5N1F3A5FJ"/>
            </w:pPr>
            <w:r/>
            <w:r>
              <w:t>Exploración (15 min)</w:t>
            </w:r>
          </w:p>
        </w:tc>
        <w:tc>
          <w:tcPr>
            <w:tcW w:type="dxa" w:w="7710"/>
          </w:tcPr>
          <w:p>
            <w:pPr>
              <w:pStyle w:val="Celda9RXJ"/>
            </w:pPr>
            <w:r/>
            <w:r>
              <w:t>En parejas, reproducen Horwitz contra Bledov (Berlín, 1837) del Manual 3, desde 4...De7 hasta 14...Cg3#. Señalan las jugadas del blanco que movieron una pieza ya desarrollada y la jugada 8...f5 de Bledov.</w:t>
            </w:r>
          </w:p>
        </w:tc>
      </w:tr>
      <w:tr>
        <w:trPr>
          <w:cantSplit w:val="true"/>
        </w:trPr>
        <w:tc>
          <w:tcPr>
            <w:tcW w:type="dxa" w:w="1928"/>
          </w:tcPr>
          <w:p>
            <w:pPr>
              <w:pStyle w:val="Celda8_5N1F3A5FJ"/>
            </w:pPr>
            <w:r/>
            <w:r>
              <w:t>Contrastación (10 min)</w:t>
            </w:r>
          </w:p>
        </w:tc>
        <w:tc>
          <w:tcPr>
            <w:tcW w:type="dxa" w:w="7710"/>
          </w:tcPr>
          <w:p>
            <w:pPr>
              <w:pStyle w:val="Celda9RXJ"/>
            </w:pPr>
            <w:r/>
            <w:r>
              <w:t>En plenaria se lee el comentario del manual: mover la misma pieza sin causa es perder tiempos y ceder la iniciativa. Se destaca que Bledov abrió la columna f para presionar f2, el mismo punto débil del blanco.</w:t>
            </w:r>
          </w:p>
        </w:tc>
      </w:tr>
      <w:tr>
        <w:trPr>
          <w:cantSplit w:val="true"/>
        </w:trPr>
        <w:tc>
          <w:tcPr>
            <w:tcW w:type="dxa" w:w="1928"/>
          </w:tcPr>
          <w:p>
            <w:pPr>
              <w:pStyle w:val="Celda8_5N1F3A5FJ"/>
            </w:pPr>
            <w:r/>
            <w:r>
              <w:t>Aplicación (10 min)</w:t>
            </w:r>
          </w:p>
        </w:tc>
        <w:tc>
          <w:tcPr>
            <w:tcW w:type="dxa" w:w="7710"/>
          </w:tcPr>
          <w:p>
            <w:pPr>
              <w:pStyle w:val="Celda9RXJ"/>
            </w:pPr>
            <w:r/>
            <w:r>
              <w:t>Cada pareja anota en su ficha dos errores de Horwitz que no quieren repetir.</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de los errores identificados en la ficha.</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3,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76   ·   Semana 16, día 1   ·   Fecha: ____________</w:t>
            </w:r>
          </w:p>
        </w:tc>
      </w:tr>
      <w:tr>
        <w:trPr>
          <w:cantSplit w:val="true"/>
        </w:trPr>
        <w:tc>
          <w:tcPr>
            <w:tcW w:type="dxa" w:w="1928"/>
          </w:tcPr>
          <w:p>
            <w:pPr>
              <w:pStyle w:val="Celda8_5N1F3A5FJ"/>
            </w:pPr>
            <w:r/>
            <w:r>
              <w:t>Tema</w:t>
            </w:r>
          </w:p>
        </w:tc>
        <w:tc>
          <w:tcPr>
            <w:tcW w:type="dxa" w:w="7710"/>
          </w:tcPr>
          <w:p>
            <w:pPr>
              <w:pStyle w:val="Celda9RXJ"/>
            </w:pPr>
            <w:r/>
            <w:r>
              <w:rPr>
                <w:b/>
              </w:rPr>
              <w:t>La Italiana lenta: el plan con d3</w:t>
            </w:r>
          </w:p>
        </w:tc>
      </w:tr>
      <w:tr>
        <w:trPr>
          <w:cantSplit w:val="true"/>
        </w:trPr>
        <w:tc>
          <w:tcPr>
            <w:tcW w:type="dxa" w:w="1928"/>
          </w:tcPr>
          <w:p>
            <w:pPr>
              <w:pStyle w:val="Celda8_5N1F3A5FJ"/>
            </w:pPr>
            <w:r/>
            <w:r>
              <w:t>Aprendizaje esperado</w:t>
            </w:r>
          </w:p>
        </w:tc>
        <w:tc>
          <w:tcPr>
            <w:tcW w:type="dxa" w:w="7710"/>
          </w:tcPr>
          <w:p>
            <w:pPr>
              <w:pStyle w:val="Celda9RXJ"/>
            </w:pPr>
            <w:r/>
            <w:r>
              <w:t>3.1. Explicar las ideas y planes típicos de la Apertura Italiana con ambos colores.</w:t>
            </w:r>
          </w:p>
        </w:tc>
      </w:tr>
      <w:tr>
        <w:trPr>
          <w:cantSplit w:val="true"/>
        </w:trPr>
        <w:tc>
          <w:tcPr>
            <w:tcW w:type="dxa" w:w="1928"/>
          </w:tcPr>
          <w:p>
            <w:pPr>
              <w:pStyle w:val="Celda8_5N1F3A5FJ"/>
            </w:pPr>
            <w:r/>
            <w:r>
              <w:t>Objetivo</w:t>
            </w:r>
          </w:p>
        </w:tc>
        <w:tc>
          <w:tcPr>
            <w:tcW w:type="dxa" w:w="7710"/>
          </w:tcPr>
          <w:p>
            <w:pPr>
              <w:pStyle w:val="Celda9RXJ"/>
            </w:pPr>
            <w:r/>
            <w:r>
              <w:t>Comparar el plan rápido con d4 y el plan lento con d3 en la Italiana.</w:t>
            </w:r>
          </w:p>
        </w:tc>
      </w:tr>
      <w:tr>
        <w:trPr>
          <w:cantSplit w:val="true"/>
        </w:trPr>
        <w:tc>
          <w:tcPr>
            <w:tcW w:type="dxa" w:w="1928"/>
          </w:tcPr>
          <w:p>
            <w:pPr>
              <w:pStyle w:val="Celda8_5N1F3A5FJ"/>
            </w:pPr>
            <w:r/>
            <w:r>
              <w:t>Focalización (5 min)</w:t>
            </w:r>
          </w:p>
        </w:tc>
        <w:tc>
          <w:tcPr>
            <w:tcW w:type="dxa" w:w="7710"/>
          </w:tcPr>
          <w:p>
            <w:pPr>
              <w:pStyle w:val="Celda9RXJ"/>
            </w:pPr>
            <w:r/>
            <w:r>
              <w:t>Se muestran dos posiciones en dos tableros: una con el peón en d4 y otra con el peón en d3. «¿Cuál es más tranquila?»</w:t>
            </w:r>
          </w:p>
        </w:tc>
      </w:tr>
      <w:tr>
        <w:trPr>
          <w:cantSplit w:val="true"/>
        </w:trPr>
        <w:tc>
          <w:tcPr>
            <w:tcW w:type="dxa" w:w="1928"/>
          </w:tcPr>
          <w:p>
            <w:pPr>
              <w:pStyle w:val="Celda8_5N1F3A5FJ"/>
            </w:pPr>
            <w:r/>
            <w:r>
              <w:t>Exploración (15 min)</w:t>
            </w:r>
          </w:p>
        </w:tc>
        <w:tc>
          <w:tcPr>
            <w:tcW w:type="dxa" w:w="7710"/>
          </w:tcPr>
          <w:p>
            <w:pPr>
              <w:pStyle w:val="Celda9RXJ"/>
            </w:pPr>
            <w:r/>
            <w:r>
              <w:t>En parejas juegan 12 jugadas desde la posición tras 1.e4 e5 2.Cf3 Cc6 3.Ac4 Ac5 4.c3 Cf6 5.d3, con la consigna de desarrollar todas las piezas menores y enrocar. Luego comparan con la estructura tras d4.</w:t>
            </w:r>
          </w:p>
        </w:tc>
      </w:tr>
      <w:tr>
        <w:trPr>
          <w:cantSplit w:val="true"/>
        </w:trPr>
        <w:tc>
          <w:tcPr>
            <w:tcW w:type="dxa" w:w="1928"/>
          </w:tcPr>
          <w:p>
            <w:pPr>
              <w:pStyle w:val="Celda8_5N1F3A5FJ"/>
            </w:pPr>
            <w:r/>
            <w:r>
              <w:t>Contrastación (10 min)</w:t>
            </w:r>
          </w:p>
        </w:tc>
        <w:tc>
          <w:tcPr>
            <w:tcW w:type="dxa" w:w="7710"/>
          </w:tcPr>
          <w:p>
            <w:pPr>
              <w:pStyle w:val="Celda9RXJ"/>
            </w:pPr>
            <w:r/>
            <w:r>
              <w:t>La persona docente explica que el plan con d3 es una forma moderna y segura: se completa el desarrollo y luego se prepara d4. Se recuerda el principio del manual de no dejar debilidades.</w:t>
            </w:r>
          </w:p>
        </w:tc>
      </w:tr>
      <w:tr>
        <w:trPr>
          <w:cantSplit w:val="true"/>
        </w:trPr>
        <w:tc>
          <w:tcPr>
            <w:tcW w:type="dxa" w:w="1928"/>
          </w:tcPr>
          <w:p>
            <w:pPr>
              <w:pStyle w:val="Celda8_5N1F3A5FJ"/>
            </w:pPr>
            <w:r/>
            <w:r>
              <w:t>Aplicación (10 min)</w:t>
            </w:r>
          </w:p>
        </w:tc>
        <w:tc>
          <w:tcPr>
            <w:tcW w:type="dxa" w:w="7710"/>
          </w:tcPr>
          <w:p>
            <w:pPr>
              <w:pStyle w:val="Celda9RXJ"/>
            </w:pPr>
            <w:r/>
            <w:r>
              <w:t>Cada estudiante escribe en su ficha cuándo prefiere el plan con d4 y cuándo el plan con d3.</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ficha de repertorio con la comparación.</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fichas de repertorio.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77   ·   Semana 16, día 2   ·   Fecha: ____________</w:t>
            </w:r>
          </w:p>
        </w:tc>
      </w:tr>
      <w:tr>
        <w:trPr>
          <w:cantSplit w:val="true"/>
        </w:trPr>
        <w:tc>
          <w:tcPr>
            <w:tcW w:type="dxa" w:w="1928"/>
          </w:tcPr>
          <w:p>
            <w:pPr>
              <w:pStyle w:val="Celda8_5N1F3A5FJ"/>
            </w:pPr>
            <w:r/>
            <w:r>
              <w:t>Tema</w:t>
            </w:r>
          </w:p>
        </w:tc>
        <w:tc>
          <w:tcPr>
            <w:tcW w:type="dxa" w:w="7710"/>
          </w:tcPr>
          <w:p>
            <w:pPr>
              <w:pStyle w:val="Celda9RXJ"/>
            </w:pPr>
            <w:r/>
            <w:r>
              <w:rPr>
                <w:b/>
              </w:rPr>
              <w:t>El Gambito Evans y la época romántica</w:t>
            </w:r>
          </w:p>
        </w:tc>
      </w:tr>
      <w:tr>
        <w:trPr>
          <w:cantSplit w:val="true"/>
        </w:trPr>
        <w:tc>
          <w:tcPr>
            <w:tcW w:type="dxa" w:w="1928"/>
          </w:tcPr>
          <w:p>
            <w:pPr>
              <w:pStyle w:val="Celda8_5N1F3A5FJ"/>
            </w:pPr>
            <w:r/>
            <w:r>
              <w:t>Aprendizaje esperado</w:t>
            </w:r>
          </w:p>
        </w:tc>
        <w:tc>
          <w:tcPr>
            <w:tcW w:type="dxa" w:w="7710"/>
          </w:tcPr>
          <w:p>
            <w:pPr>
              <w:pStyle w:val="Celda9RXJ"/>
            </w:pPr>
            <w:r/>
            <w:r>
              <w:t>3.1. Explicar las ideas y planes típicos de la Apertura Italiana con ambos colores.</w:t>
            </w:r>
          </w:p>
        </w:tc>
      </w:tr>
      <w:tr>
        <w:trPr>
          <w:cantSplit w:val="true"/>
        </w:trPr>
        <w:tc>
          <w:tcPr>
            <w:tcW w:type="dxa" w:w="1928"/>
          </w:tcPr>
          <w:p>
            <w:pPr>
              <w:pStyle w:val="Celda8_5N1F3A5FJ"/>
            </w:pPr>
            <w:r/>
            <w:r>
              <w:t>Objetivo</w:t>
            </w:r>
          </w:p>
        </w:tc>
        <w:tc>
          <w:tcPr>
            <w:tcW w:type="dxa" w:w="7710"/>
          </w:tcPr>
          <w:p>
            <w:pPr>
              <w:pStyle w:val="Celda9RXJ"/>
            </w:pPr>
            <w:r/>
            <w:r>
              <w:t>Conocer el Gambito Evans como idea histórica de la Italiana.</w:t>
            </w:r>
          </w:p>
        </w:tc>
      </w:tr>
      <w:tr>
        <w:trPr>
          <w:cantSplit w:val="true"/>
        </w:trPr>
        <w:tc>
          <w:tcPr>
            <w:tcW w:type="dxa" w:w="1928"/>
          </w:tcPr>
          <w:p>
            <w:pPr>
              <w:pStyle w:val="Celda8_5N1F3A5FJ"/>
            </w:pPr>
            <w:r/>
            <w:r>
              <w:t>Focalización (5 min)</w:t>
            </w:r>
          </w:p>
        </w:tc>
        <w:tc>
          <w:tcPr>
            <w:tcW w:type="dxa" w:w="7710"/>
          </w:tcPr>
          <w:p>
            <w:pPr>
              <w:pStyle w:val="Celda9RXJ"/>
            </w:pPr>
            <w:r/>
            <w:r>
              <w:t>La persona docente cuenta que en el siglo XIX se jugaba para atacar a cualquier precio y que esa época se llama romántica.</w:t>
            </w:r>
          </w:p>
        </w:tc>
      </w:tr>
      <w:tr>
        <w:trPr>
          <w:cantSplit w:val="true"/>
        </w:trPr>
        <w:tc>
          <w:tcPr>
            <w:tcW w:type="dxa" w:w="1928"/>
          </w:tcPr>
          <w:p>
            <w:pPr>
              <w:pStyle w:val="Celda8_5N1F3A5FJ"/>
            </w:pPr>
            <w:r/>
            <w:r>
              <w:t>Exploración (15 min)</w:t>
            </w:r>
          </w:p>
        </w:tc>
        <w:tc>
          <w:tcPr>
            <w:tcW w:type="dxa" w:w="7710"/>
          </w:tcPr>
          <w:p>
            <w:pPr>
              <w:pStyle w:val="Celda9RXJ"/>
            </w:pPr>
            <w:r/>
            <w:r>
              <w:t>Las parejas reproducen el inicio de Anderssen contra Suhle (Breslau, 1860), Gambito Evans, del Manual 4. Anotan cuántas jugadas tardó cada bando en desarrollar sus piezas y qué recibió el blanco a cambio del peón de b4.</w:t>
            </w:r>
          </w:p>
        </w:tc>
      </w:tr>
      <w:tr>
        <w:trPr>
          <w:cantSplit w:val="true"/>
        </w:trPr>
        <w:tc>
          <w:tcPr>
            <w:tcW w:type="dxa" w:w="1928"/>
          </w:tcPr>
          <w:p>
            <w:pPr>
              <w:pStyle w:val="Celda8_5N1F3A5FJ"/>
            </w:pPr>
            <w:r/>
            <w:r>
              <w:t>Contrastación (10 min)</w:t>
            </w:r>
          </w:p>
        </w:tc>
        <w:tc>
          <w:tcPr>
            <w:tcW w:type="dxa" w:w="7710"/>
          </w:tcPr>
          <w:p>
            <w:pPr>
              <w:pStyle w:val="Celda9RXJ"/>
            </w:pPr>
            <w:r/>
            <w:r>
              <w:t>Se relaciona con la unidad 2: el gambito entrega material a cambio de tiempo y centro, una ventaja temporal que obliga a atacar.</w:t>
            </w:r>
          </w:p>
        </w:tc>
      </w:tr>
      <w:tr>
        <w:trPr>
          <w:cantSplit w:val="true"/>
        </w:trPr>
        <w:tc>
          <w:tcPr>
            <w:tcW w:type="dxa" w:w="1928"/>
          </w:tcPr>
          <w:p>
            <w:pPr>
              <w:pStyle w:val="Celda8_5N1F3A5FJ"/>
            </w:pPr>
            <w:r/>
            <w:r>
              <w:t>Aplicación (10 min)</w:t>
            </w:r>
          </w:p>
        </w:tc>
        <w:tc>
          <w:tcPr>
            <w:tcW w:type="dxa" w:w="7710"/>
          </w:tcPr>
          <w:p>
            <w:pPr>
              <w:pStyle w:val="Celda9RXJ"/>
            </w:pPr>
            <w:r/>
            <w:r>
              <w:t>Al final, cada estudiante escribe una línea: «Jugaría el Evans si… / No lo jugaría porque…».</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anecdótico de las opiniones argumentadas.</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4,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78   ·   Semana 16, día 3   ·   Fecha: ____________</w:t>
            </w:r>
          </w:p>
        </w:tc>
      </w:tr>
      <w:tr>
        <w:trPr>
          <w:cantSplit w:val="true"/>
        </w:trPr>
        <w:tc>
          <w:tcPr>
            <w:tcW w:type="dxa" w:w="1928"/>
          </w:tcPr>
          <w:p>
            <w:pPr>
              <w:pStyle w:val="Celda8_5N1F3A5FJ"/>
            </w:pPr>
            <w:r/>
            <w:r>
              <w:t>Tema</w:t>
            </w:r>
          </w:p>
        </w:tc>
        <w:tc>
          <w:tcPr>
            <w:tcW w:type="dxa" w:w="7710"/>
          </w:tcPr>
          <w:p>
            <w:pPr>
              <w:pStyle w:val="Celda9RXJ"/>
            </w:pPr>
            <w:r/>
            <w:r>
              <w:rPr>
                <w:b/>
              </w:rPr>
              <w:t>Partidas temáticas de la Italiana con cambio de color</w:t>
            </w:r>
          </w:p>
        </w:tc>
      </w:tr>
      <w:tr>
        <w:trPr>
          <w:cantSplit w:val="true"/>
        </w:trPr>
        <w:tc>
          <w:tcPr>
            <w:tcW w:type="dxa" w:w="1928"/>
          </w:tcPr>
          <w:p>
            <w:pPr>
              <w:pStyle w:val="Celda8_5N1F3A5FJ"/>
            </w:pPr>
            <w:r/>
            <w:r>
              <w:t>Aprendizaje esperado</w:t>
            </w:r>
          </w:p>
        </w:tc>
        <w:tc>
          <w:tcPr>
            <w:tcW w:type="dxa" w:w="7710"/>
          </w:tcPr>
          <w:p>
            <w:pPr>
              <w:pStyle w:val="Celda9RXJ"/>
            </w:pPr>
            <w:r/>
            <w:r>
              <w:t>3.4. Jugar partidas reglamentarias aplicando los principios de apertura y las normas de juego limpio.</w:t>
            </w:r>
          </w:p>
        </w:tc>
      </w:tr>
      <w:tr>
        <w:trPr>
          <w:cantSplit w:val="true"/>
        </w:trPr>
        <w:tc>
          <w:tcPr>
            <w:tcW w:type="dxa" w:w="1928"/>
          </w:tcPr>
          <w:p>
            <w:pPr>
              <w:pStyle w:val="Celda8_5N1F3A5FJ"/>
            </w:pPr>
            <w:r/>
            <w:r>
              <w:t>Objetivo</w:t>
            </w:r>
          </w:p>
        </w:tc>
        <w:tc>
          <w:tcPr>
            <w:tcW w:type="dxa" w:w="7710"/>
          </w:tcPr>
          <w:p>
            <w:pPr>
              <w:pStyle w:val="Celda9RXJ"/>
            </w:pPr>
            <w:r/>
            <w:r>
              <w:t>Jugar la Italiana con ambos colores aplicando sus planes.</w:t>
            </w:r>
          </w:p>
        </w:tc>
      </w:tr>
      <w:tr>
        <w:trPr>
          <w:cantSplit w:val="true"/>
        </w:trPr>
        <w:tc>
          <w:tcPr>
            <w:tcW w:type="dxa" w:w="1928"/>
          </w:tcPr>
          <w:p>
            <w:pPr>
              <w:pStyle w:val="Celda8_5N1F3A5FJ"/>
            </w:pPr>
            <w:r/>
            <w:r>
              <w:t>Focalización (5 min)</w:t>
            </w:r>
          </w:p>
        </w:tc>
        <w:tc>
          <w:tcPr>
            <w:tcW w:type="dxa" w:w="7710"/>
          </w:tcPr>
          <w:p>
            <w:pPr>
              <w:pStyle w:val="Celda9RXJ"/>
            </w:pPr>
            <w:r/>
            <w:r>
              <w:t>Repaso oral de la ficha: cada estudiante dice un plan del blanco y uno del negro en la Italiana.</w:t>
            </w:r>
          </w:p>
        </w:tc>
      </w:tr>
      <w:tr>
        <w:trPr>
          <w:cantSplit w:val="true"/>
        </w:trPr>
        <w:tc>
          <w:tcPr>
            <w:tcW w:type="dxa" w:w="1928"/>
          </w:tcPr>
          <w:p>
            <w:pPr>
              <w:pStyle w:val="Celda8_5N1F3A5FJ"/>
            </w:pPr>
            <w:r/>
            <w:r>
              <w:t>Exploración (15 min)</w:t>
            </w:r>
          </w:p>
        </w:tc>
        <w:tc>
          <w:tcPr>
            <w:tcW w:type="dxa" w:w="7710"/>
          </w:tcPr>
          <w:p>
            <w:pPr>
              <w:pStyle w:val="Celda9RXJ"/>
            </w:pPr>
            <w:r/>
            <w:r>
              <w:t>Dos partidas de 12 minutos por jugador desde la posición tras 3...Ac5. En la primera, cada estudiante lleva un color; en la segunda, cambia. Se anota en la planilla.</w:t>
            </w:r>
          </w:p>
        </w:tc>
      </w:tr>
      <w:tr>
        <w:trPr>
          <w:cantSplit w:val="true"/>
        </w:trPr>
        <w:tc>
          <w:tcPr>
            <w:tcW w:type="dxa" w:w="1928"/>
          </w:tcPr>
          <w:p>
            <w:pPr>
              <w:pStyle w:val="Celda8_5N1F3A5FJ"/>
            </w:pPr>
            <w:r/>
            <w:r>
              <w:t>Contrastación (10 min)</w:t>
            </w:r>
          </w:p>
        </w:tc>
        <w:tc>
          <w:tcPr>
            <w:tcW w:type="dxa" w:w="7710"/>
          </w:tcPr>
          <w:p>
            <w:pPr>
              <w:pStyle w:val="Celda9RXJ"/>
            </w:pPr>
            <w:r/>
            <w:r>
              <w:t>Al terminar, cada pareja busca en sus planillas la jugada en que se aplicó un plan de la ficha (c3 y d4, d3, ruptura d5) y lo comenta con la persona docente.</w:t>
            </w:r>
          </w:p>
        </w:tc>
      </w:tr>
      <w:tr>
        <w:trPr>
          <w:cantSplit w:val="true"/>
        </w:trPr>
        <w:tc>
          <w:tcPr>
            <w:tcW w:type="dxa" w:w="1928"/>
          </w:tcPr>
          <w:p>
            <w:pPr>
              <w:pStyle w:val="Celda8_5N1F3A5FJ"/>
            </w:pPr>
            <w:r/>
            <w:r>
              <w:t>Aplicación (10 min)</w:t>
            </w:r>
          </w:p>
        </w:tc>
        <w:tc>
          <w:tcPr>
            <w:tcW w:type="dxa" w:w="7710"/>
          </w:tcPr>
          <w:p>
            <w:pPr>
              <w:pStyle w:val="Celda9RXJ"/>
            </w:pPr>
            <w:r/>
            <w:r>
              <w:t>Cada estudiante completa una lista de cotejo sobre su apertura: desarrollo, centro, enroque, debilidades.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Lista de cotejo de principios de apertura en las dos partidas.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relojes, planillas, lista de cotejo.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79   ·   Semana 16, día 4   ·   Fecha: ____________</w:t>
            </w:r>
          </w:p>
        </w:tc>
      </w:tr>
      <w:tr>
        <w:trPr>
          <w:cantSplit w:val="true"/>
        </w:trPr>
        <w:tc>
          <w:tcPr>
            <w:tcW w:type="dxa" w:w="1928"/>
          </w:tcPr>
          <w:p>
            <w:pPr>
              <w:pStyle w:val="Celda8_5N1F3A5FJ"/>
            </w:pPr>
            <w:r/>
            <w:r>
              <w:t>Tema</w:t>
            </w:r>
          </w:p>
        </w:tc>
        <w:tc>
          <w:tcPr>
            <w:tcW w:type="dxa" w:w="7710"/>
          </w:tcPr>
          <w:p>
            <w:pPr>
              <w:pStyle w:val="Celda9RXJ"/>
            </w:pPr>
            <w:r/>
            <w:r>
              <w:rPr>
                <w:b/>
              </w:rPr>
              <w:t>La ficha completa de la Italiana</w:t>
            </w:r>
          </w:p>
        </w:tc>
      </w:tr>
      <w:tr>
        <w:trPr>
          <w:cantSplit w:val="true"/>
        </w:trPr>
        <w:tc>
          <w:tcPr>
            <w:tcW w:type="dxa" w:w="1928"/>
          </w:tcPr>
          <w:p>
            <w:pPr>
              <w:pStyle w:val="Celda8_5N1F3A5FJ"/>
            </w:pPr>
            <w:r/>
            <w:r>
              <w:t>Aprendizaje esperado</w:t>
            </w:r>
          </w:p>
        </w:tc>
        <w:tc>
          <w:tcPr>
            <w:tcW w:type="dxa" w:w="7710"/>
          </w:tcPr>
          <w:p>
            <w:pPr>
              <w:pStyle w:val="Celda9RXJ"/>
            </w:pPr>
            <w:r/>
            <w:r>
              <w:t>3.3. Organizar un repertorio propio con 1.e4 e5 en un cuaderno o archivo digital.</w:t>
            </w:r>
          </w:p>
        </w:tc>
      </w:tr>
      <w:tr>
        <w:trPr>
          <w:cantSplit w:val="true"/>
        </w:trPr>
        <w:tc>
          <w:tcPr>
            <w:tcW w:type="dxa" w:w="1928"/>
          </w:tcPr>
          <w:p>
            <w:pPr>
              <w:pStyle w:val="Celda8_5N1F3A5FJ"/>
            </w:pPr>
            <w:r/>
            <w:r>
              <w:t>Objetivo</w:t>
            </w:r>
          </w:p>
        </w:tc>
        <w:tc>
          <w:tcPr>
            <w:tcW w:type="dxa" w:w="7710"/>
          </w:tcPr>
          <w:p>
            <w:pPr>
              <w:pStyle w:val="Celda9RXJ"/>
            </w:pPr>
            <w:r/>
            <w:r>
              <w:t>Organizar en una ficha de repertorio las ideas, celadas y partidas modelo de la Italiana.</w:t>
            </w:r>
          </w:p>
        </w:tc>
      </w:tr>
      <w:tr>
        <w:trPr>
          <w:cantSplit w:val="true"/>
        </w:trPr>
        <w:tc>
          <w:tcPr>
            <w:tcW w:type="dxa" w:w="1928"/>
          </w:tcPr>
          <w:p>
            <w:pPr>
              <w:pStyle w:val="Celda8_5N1F3A5FJ"/>
            </w:pPr>
            <w:r/>
            <w:r>
              <w:t>Focalización (5 min)</w:t>
            </w:r>
          </w:p>
        </w:tc>
        <w:tc>
          <w:tcPr>
            <w:tcW w:type="dxa" w:w="7710"/>
          </w:tcPr>
          <w:p>
            <w:pPr>
              <w:pStyle w:val="Celda9RXJ"/>
            </w:pPr>
            <w:r/>
            <w:r>
              <w:t>Se muestra una ficha de repertorio desordenada y se pregunta qué falta para que sirva en un torneo.</w:t>
            </w:r>
          </w:p>
        </w:tc>
      </w:tr>
      <w:tr>
        <w:trPr>
          <w:cantSplit w:val="true"/>
        </w:trPr>
        <w:tc>
          <w:tcPr>
            <w:tcW w:type="dxa" w:w="1928"/>
          </w:tcPr>
          <w:p>
            <w:pPr>
              <w:pStyle w:val="Celda8_5N1F3A5FJ"/>
            </w:pPr>
            <w:r/>
            <w:r>
              <w:t>Exploración (15 min)</w:t>
            </w:r>
          </w:p>
        </w:tc>
        <w:tc>
          <w:tcPr>
            <w:tcW w:type="dxa" w:w="7710"/>
          </w:tcPr>
          <w:p>
            <w:pPr>
              <w:pStyle w:val="Celda9RXJ"/>
            </w:pPr>
            <w:r/>
            <w:r>
              <w:t>Cada estudiante completa su ficha con cuatro apartados: idea principal, plan con blancas, plan con negras y una partida modelo con jugadores, lugar y año. Quien tenga acceso puede hacerla en un documento compartido.</w:t>
            </w:r>
          </w:p>
        </w:tc>
      </w:tr>
      <w:tr>
        <w:trPr>
          <w:cantSplit w:val="true"/>
        </w:trPr>
        <w:tc>
          <w:tcPr>
            <w:tcW w:type="dxa" w:w="1928"/>
          </w:tcPr>
          <w:p>
            <w:pPr>
              <w:pStyle w:val="Celda8_5N1F3A5FJ"/>
            </w:pPr>
            <w:r/>
            <w:r>
              <w:t>Contrastación (10 min)</w:t>
            </w:r>
          </w:p>
        </w:tc>
        <w:tc>
          <w:tcPr>
            <w:tcW w:type="dxa" w:w="7710"/>
          </w:tcPr>
          <w:p>
            <w:pPr>
              <w:pStyle w:val="Celda9RXJ"/>
            </w:pPr>
            <w:r/>
            <w:r>
              <w:t>La persona docente revisa por mesas que las partidas estén bien citadas y que las ideas estén escritas con palabras propias.</w:t>
            </w:r>
          </w:p>
        </w:tc>
      </w:tr>
      <w:tr>
        <w:trPr>
          <w:cantSplit w:val="true"/>
        </w:trPr>
        <w:tc>
          <w:tcPr>
            <w:tcW w:type="dxa" w:w="1928"/>
          </w:tcPr>
          <w:p>
            <w:pPr>
              <w:pStyle w:val="Celda8_5N1F3A5FJ"/>
            </w:pPr>
            <w:r/>
            <w:r>
              <w:t>Aplicación (10 min)</w:t>
            </w:r>
          </w:p>
        </w:tc>
        <w:tc>
          <w:tcPr>
            <w:tcW w:type="dxa" w:w="7710"/>
          </w:tcPr>
          <w:p>
            <w:pPr>
              <w:pStyle w:val="Celda9RXJ"/>
            </w:pPr>
            <w:r/>
            <w:r>
              <w:t>Se intercambian fichas en parejas y cada quien escribe una pregunta que la ficha del compañero no responde.</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ficha de repertorio con lista de cotejo.</w:t>
            </w:r>
          </w:p>
        </w:tc>
      </w:tr>
      <w:tr>
        <w:trPr>
          <w:cantSplit w:val="true"/>
        </w:trPr>
        <w:tc>
          <w:tcPr>
            <w:tcW w:type="dxa" w:w="1928"/>
          </w:tcPr>
          <w:p>
            <w:pPr>
              <w:pStyle w:val="Celda8_5N1F3A5FJ"/>
            </w:pPr>
            <w:r/>
            <w:r>
              <w:t>Materiales</w:t>
            </w:r>
          </w:p>
        </w:tc>
        <w:tc>
          <w:tcPr>
            <w:tcW w:type="dxa" w:w="7710"/>
          </w:tcPr>
          <w:p>
            <w:pPr>
              <w:pStyle w:val="Celda9RXJ"/>
            </w:pPr>
            <w:r/>
            <w:r>
              <w:t>Fichas, cuadernos, computadoras si hay disponibles.</w:t>
            </w:r>
          </w:p>
        </w:tc>
      </w:tr>
      <w:tr>
        <w:trPr>
          <w:cantSplit w:val="true"/>
        </w:trPr>
        <w:tc>
          <w:tcPr>
            <w:tcW w:type="dxa" w:w="1928"/>
          </w:tcPr>
          <w:p>
            <w:pPr>
              <w:pStyle w:val="Celda8_5N1F3A5FJ"/>
              <w:keepNext w:val="0"/>
            </w:pPr>
            <w:r/>
            <w:r>
              <w:t>Tarea</w:t>
            </w:r>
          </w:p>
        </w:tc>
        <w:tc>
          <w:tcPr>
            <w:tcW w:type="dxa" w:w="7710"/>
          </w:tcPr>
          <w:p>
            <w:pPr>
              <w:pStyle w:val="Celda9RXJ"/>
              <w:keepNext w:val="0"/>
            </w:pPr>
            <w:r/>
            <w:r>
              <w:t>Completar la ficha de la Italiana respondiendo la pregunta que escribió el compañero.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80   ·   Semana 16, día 5   ·   Fecha: ____________</w:t>
            </w:r>
          </w:p>
        </w:tc>
      </w:tr>
      <w:tr>
        <w:trPr>
          <w:cantSplit w:val="true"/>
        </w:trPr>
        <w:tc>
          <w:tcPr>
            <w:tcW w:type="dxa" w:w="1928"/>
          </w:tcPr>
          <w:p>
            <w:pPr>
              <w:pStyle w:val="Celda8_5N1F3A5FJ"/>
            </w:pPr>
            <w:r/>
            <w:r>
              <w:t>Tema</w:t>
            </w:r>
          </w:p>
        </w:tc>
        <w:tc>
          <w:tcPr>
            <w:tcW w:type="dxa" w:w="7710"/>
          </w:tcPr>
          <w:p>
            <w:pPr>
              <w:pStyle w:val="Celda9RXJ"/>
            </w:pPr>
            <w:r/>
            <w:r>
              <w:rPr>
                <w:b/>
              </w:rPr>
              <w:t>Tercer avance del proyecto: fichero revisado y ensayo</w:t>
            </w:r>
          </w:p>
        </w:tc>
      </w:tr>
      <w:tr>
        <w:trPr>
          <w:cantSplit w:val="true"/>
        </w:trPr>
        <w:tc>
          <w:tcPr>
            <w:tcW w:type="dxa" w:w="1928"/>
          </w:tcPr>
          <w:p>
            <w:pPr>
              <w:pStyle w:val="Celda8_5N1F3A5FJ"/>
            </w:pPr>
            <w:r/>
            <w:r>
              <w:t>Aprendizaje esperado</w:t>
            </w:r>
          </w:p>
        </w:tc>
        <w:tc>
          <w:tcPr>
            <w:tcW w:type="dxa" w:w="7710"/>
          </w:tcPr>
          <w:p>
            <w:pPr>
              <w:pStyle w:val="Celda9RXJ"/>
            </w:pPr>
            <w:r/>
            <w:r>
              <w:t>3.3. Organizar un repertorio propio con 1.e4 e5 en un cuaderno o archivo digital.</w:t>
            </w:r>
          </w:p>
        </w:tc>
      </w:tr>
      <w:tr>
        <w:trPr>
          <w:cantSplit w:val="true"/>
        </w:trPr>
        <w:tc>
          <w:tcPr>
            <w:tcW w:type="dxa" w:w="1928"/>
          </w:tcPr>
          <w:p>
            <w:pPr>
              <w:pStyle w:val="Celda8_5N1F3A5FJ"/>
            </w:pPr>
            <w:r/>
            <w:r>
              <w:t>Objetivo</w:t>
            </w:r>
          </w:p>
        </w:tc>
        <w:tc>
          <w:tcPr>
            <w:tcW w:type="dxa" w:w="7710"/>
          </w:tcPr>
          <w:p>
            <w:pPr>
              <w:pStyle w:val="Celda9RXJ"/>
            </w:pPr>
            <w:r/>
            <w:r>
              <w:t>Entregar las seis fichas con la evaluación de Steinitz y ensayar la presentación.</w:t>
            </w:r>
          </w:p>
        </w:tc>
      </w:tr>
      <w:tr>
        <w:trPr>
          <w:cantSplit w:val="true"/>
        </w:trPr>
        <w:tc>
          <w:tcPr>
            <w:tcW w:type="dxa" w:w="1928"/>
          </w:tcPr>
          <w:p>
            <w:pPr>
              <w:pStyle w:val="Celda8_5N1F3A5FJ"/>
            </w:pPr>
            <w:r/>
            <w:r>
              <w:t>Focalización (5 min)</w:t>
            </w:r>
          </w:p>
        </w:tc>
        <w:tc>
          <w:tcPr>
            <w:tcW w:type="dxa" w:w="7710"/>
          </w:tcPr>
          <w:p>
            <w:pPr>
              <w:pStyle w:val="Celda9RXJ"/>
            </w:pPr>
            <w:r/>
            <w:r>
              <w:t>La persona docente recuerda los criterios de la rúbrica del proyecto y cuánto falta para la presentación.</w:t>
            </w:r>
          </w:p>
        </w:tc>
      </w:tr>
      <w:tr>
        <w:trPr>
          <w:cantSplit w:val="true"/>
        </w:trPr>
        <w:tc>
          <w:tcPr>
            <w:tcW w:type="dxa" w:w="1928"/>
          </w:tcPr>
          <w:p>
            <w:pPr>
              <w:pStyle w:val="Celda8_5N1F3A5FJ"/>
            </w:pPr>
            <w:r/>
            <w:r>
              <w:t>Exploración (15 min)</w:t>
            </w:r>
          </w:p>
        </w:tc>
        <w:tc>
          <w:tcPr>
            <w:tcW w:type="dxa" w:w="7710"/>
          </w:tcPr>
          <w:p>
            <w:pPr>
              <w:pStyle w:val="Celda9RXJ"/>
            </w:pPr>
            <w:r/>
            <w:r>
              <w:t>Los equipos completan las seis fichas, cada una con la evaluación de la posición antes de la combinación. Después ensayan cinco minutos de presentación ante otro equipo, que toma el tiempo.</w:t>
            </w:r>
          </w:p>
        </w:tc>
      </w:tr>
      <w:tr>
        <w:trPr>
          <w:cantSplit w:val="true"/>
        </w:trPr>
        <w:tc>
          <w:tcPr>
            <w:tcW w:type="dxa" w:w="1928"/>
          </w:tcPr>
          <w:p>
            <w:pPr>
              <w:pStyle w:val="Celda8_5N1F3A5FJ"/>
            </w:pPr>
            <w:r/>
            <w:r>
              <w:t>Contrastación (10 min)</w:t>
            </w:r>
          </w:p>
        </w:tc>
        <w:tc>
          <w:tcPr>
            <w:tcW w:type="dxa" w:w="7710"/>
          </w:tcPr>
          <w:p>
            <w:pPr>
              <w:pStyle w:val="Celda9RXJ"/>
            </w:pPr>
            <w:r/>
            <w:r>
              <w:t>El equipo observador da dos recomendaciones. La persona docente revisa la exactitud de las posiciones y la calidad de las evaluaciones.</w:t>
            </w:r>
          </w:p>
        </w:tc>
      </w:tr>
      <w:tr>
        <w:trPr>
          <w:cantSplit w:val="true"/>
        </w:trPr>
        <w:tc>
          <w:tcPr>
            <w:tcW w:type="dxa" w:w="1928"/>
          </w:tcPr>
          <w:p>
            <w:pPr>
              <w:pStyle w:val="Celda8_5N1F3A5FJ"/>
            </w:pPr>
            <w:r/>
            <w:r>
              <w:t>Aplicación (10 min)</w:t>
            </w:r>
          </w:p>
        </w:tc>
        <w:tc>
          <w:tcPr>
            <w:tcW w:type="dxa" w:w="7710"/>
          </w:tcPr>
          <w:p>
            <w:pPr>
              <w:pStyle w:val="Celda9RXJ"/>
            </w:pPr>
            <w:r/>
            <w:r>
              <w:t>Cada equipo anota en su bitácora los cambios que hará antes del día de la presentación.</w:t>
            </w:r>
          </w:p>
        </w:tc>
      </w:tr>
      <w:tr>
        <w:trPr>
          <w:cantSplit w:val="true"/>
        </w:trPr>
        <w:tc>
          <w:tcPr>
            <w:tcW w:type="dxa" w:w="1928"/>
          </w:tcPr>
          <w:p>
            <w:pPr>
              <w:pStyle w:val="Celda8_5N1F3A5FJ"/>
            </w:pPr>
            <w:r/>
            <w:r>
              <w:t>Evaluación</w:t>
            </w:r>
          </w:p>
        </w:tc>
        <w:tc>
          <w:tcPr>
            <w:tcW w:type="dxa" w:w="7710"/>
          </w:tcPr>
          <w:p>
            <w:pPr>
              <w:pStyle w:val="Celda9RXJ"/>
            </w:pPr>
            <w:r/>
            <w:r>
              <w:rPr>
                <w:b/>
              </w:rPr>
              <w:t>Sumativa.</w:t>
            </w:r>
            <w:r>
              <w:t xml:space="preserve"> Avance 3 del proyecto valorado con la rúbrica (forma parte de la nota del proyecto).</w:t>
            </w:r>
          </w:p>
        </w:tc>
      </w:tr>
      <w:tr>
        <w:trPr>
          <w:cantSplit w:val="true"/>
        </w:trPr>
        <w:tc>
          <w:tcPr>
            <w:tcW w:type="dxa" w:w="1928"/>
          </w:tcPr>
          <w:p>
            <w:pPr>
              <w:pStyle w:val="Celda8_5N1F3A5FJ"/>
              <w:keepNext w:val="0"/>
            </w:pPr>
            <w:r/>
            <w:r>
              <w:t>Materiales</w:t>
            </w:r>
          </w:p>
        </w:tc>
        <w:tc>
          <w:tcPr>
            <w:tcW w:type="dxa" w:w="7710"/>
          </w:tcPr>
          <w:p>
            <w:pPr>
              <w:pStyle w:val="Celda9RXJ"/>
              <w:keepNext w:val="0"/>
            </w:pPr>
            <w:r/>
            <w:r>
              <w:t>Fichas, rúbrica, reloj, bitácora del equipo.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81   ·   Semana 17, día 1   ·   Fecha: ____________</w:t>
            </w:r>
          </w:p>
        </w:tc>
      </w:tr>
      <w:tr>
        <w:trPr>
          <w:cantSplit w:val="true"/>
        </w:trPr>
        <w:tc>
          <w:tcPr>
            <w:tcW w:type="dxa" w:w="1928"/>
          </w:tcPr>
          <w:p>
            <w:pPr>
              <w:pStyle w:val="Celda8_5N1F3A5FJ"/>
            </w:pPr>
            <w:r/>
            <w:r>
              <w:t>Tema</w:t>
            </w:r>
          </w:p>
        </w:tc>
        <w:tc>
          <w:tcPr>
            <w:tcW w:type="dxa" w:w="7710"/>
          </w:tcPr>
          <w:p>
            <w:pPr>
              <w:pStyle w:val="Celda9RXJ"/>
            </w:pPr>
            <w:r/>
            <w:r>
              <w:rPr>
                <w:b/>
              </w:rPr>
              <w:t>La Española: presión indirecta sobre e5</w:t>
            </w:r>
          </w:p>
        </w:tc>
      </w:tr>
      <w:tr>
        <w:trPr>
          <w:cantSplit w:val="true"/>
        </w:trPr>
        <w:tc>
          <w:tcPr>
            <w:tcW w:type="dxa" w:w="1928"/>
          </w:tcPr>
          <w:p>
            <w:pPr>
              <w:pStyle w:val="Celda8_5N1F3A5FJ"/>
            </w:pPr>
            <w:r/>
            <w:r>
              <w:t>Aprendizaje esperado</w:t>
            </w:r>
          </w:p>
        </w:tc>
        <w:tc>
          <w:tcPr>
            <w:tcW w:type="dxa" w:w="7710"/>
          </w:tcPr>
          <w:p>
            <w:pPr>
              <w:pStyle w:val="Celda9RXJ"/>
            </w:pPr>
            <w:r/>
            <w:r>
              <w:t>3.2. Explicar las ideas y planes típicos de la Apertura Española, incluida la variante del cambio.</w:t>
            </w:r>
          </w:p>
        </w:tc>
      </w:tr>
      <w:tr>
        <w:trPr>
          <w:cantSplit w:val="true"/>
        </w:trPr>
        <w:tc>
          <w:tcPr>
            <w:tcW w:type="dxa" w:w="1928"/>
          </w:tcPr>
          <w:p>
            <w:pPr>
              <w:pStyle w:val="Celda8_5N1F3A5FJ"/>
            </w:pPr>
            <w:r/>
            <w:r>
              <w:t>Objetivo</w:t>
            </w:r>
          </w:p>
        </w:tc>
        <w:tc>
          <w:tcPr>
            <w:tcW w:type="dxa" w:w="7710"/>
          </w:tcPr>
          <w:p>
            <w:pPr>
              <w:pStyle w:val="Celda9RXJ"/>
            </w:pPr>
            <w:r/>
            <w:r>
              <w:t>Explicar la idea de 3.Ab5 en la Apertura Española.</w:t>
            </w:r>
          </w:p>
        </w:tc>
      </w:tr>
      <w:tr>
        <w:trPr>
          <w:cantSplit w:val="true"/>
        </w:trPr>
        <w:tc>
          <w:tcPr>
            <w:tcW w:type="dxa" w:w="1928"/>
          </w:tcPr>
          <w:p>
            <w:pPr>
              <w:pStyle w:val="Celda8_5N1F3A5FJ"/>
            </w:pPr>
            <w:r/>
            <w:r>
              <w:t>Focalización (5 min)</w:t>
            </w:r>
          </w:p>
        </w:tc>
        <w:tc>
          <w:tcPr>
            <w:tcW w:type="dxa" w:w="7710"/>
          </w:tcPr>
          <w:p>
            <w:pPr>
              <w:pStyle w:val="Celda9RXJ"/>
            </w:pPr>
            <w:r/>
            <w:r>
              <w:t>Se juega 1.e4 e5 2.Cf3 Cc6 3.Ab5 en el tablero mural. «El alfil no ataca a e5. ¿Entonces qué hace ahí?»</w:t>
            </w:r>
          </w:p>
        </w:tc>
      </w:tr>
      <w:tr>
        <w:trPr>
          <w:cantSplit w:val="true"/>
        </w:trPr>
        <w:tc>
          <w:tcPr>
            <w:tcW w:type="dxa" w:w="1928"/>
          </w:tcPr>
          <w:p>
            <w:pPr>
              <w:pStyle w:val="Celda8_5N1F3A5FJ"/>
            </w:pPr>
            <w:r/>
            <w:r>
              <w:t>Exploración (15 min)</w:t>
            </w:r>
          </w:p>
        </w:tc>
        <w:tc>
          <w:tcPr>
            <w:tcW w:type="dxa" w:w="7710"/>
          </w:tcPr>
          <w:p>
            <w:pPr>
              <w:pStyle w:val="Celda9RXJ"/>
            </w:pPr>
            <w:r/>
            <w:r>
              <w:t>Las parejas prueban qué pasa si el blanco juega Axc6 y luego Cxe5 de inmediato, en varias jugadas negras distintas. Anotan en qué casos el peón de e5 cae y en cuáles no.</w:t>
            </w:r>
          </w:p>
        </w:tc>
      </w:tr>
      <w:tr>
        <w:trPr>
          <w:cantSplit w:val="true"/>
        </w:trPr>
        <w:tc>
          <w:tcPr>
            <w:tcW w:type="dxa" w:w="1928"/>
          </w:tcPr>
          <w:p>
            <w:pPr>
              <w:pStyle w:val="Celda8_5N1F3A5FJ"/>
            </w:pPr>
            <w:r/>
            <w:r>
              <w:t>Contrastación (10 min)</w:t>
            </w:r>
          </w:p>
        </w:tc>
        <w:tc>
          <w:tcPr>
            <w:tcW w:type="dxa" w:w="7710"/>
          </w:tcPr>
          <w:p>
            <w:pPr>
              <w:pStyle w:val="Celda9RXJ"/>
            </w:pPr>
            <w:r/>
            <w:r>
              <w:t>La persona docente explica que el alfil ataca al defensor de e5, una presión indirecta, y que por eso la Española también se llama Ruy López, por el clérigo español que la estudió en el siglo XVI.</w:t>
            </w:r>
          </w:p>
        </w:tc>
      </w:tr>
      <w:tr>
        <w:trPr>
          <w:cantSplit w:val="true"/>
        </w:trPr>
        <w:tc>
          <w:tcPr>
            <w:tcW w:type="dxa" w:w="1928"/>
          </w:tcPr>
          <w:p>
            <w:pPr>
              <w:pStyle w:val="Celda8_5N1F3A5FJ"/>
            </w:pPr>
            <w:r/>
            <w:r>
              <w:t>Aplicación (10 min)</w:t>
            </w:r>
          </w:p>
        </w:tc>
        <w:tc>
          <w:tcPr>
            <w:tcW w:type="dxa" w:w="7710"/>
          </w:tcPr>
          <w:p>
            <w:pPr>
              <w:pStyle w:val="Celda9RXJ"/>
            </w:pPr>
            <w:r/>
            <w:r>
              <w:t>Cada estudiante abre la ficha de la Española con la idea principal escrita en una frase.</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los casos anotados y de la frase de la ficha.</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fichas de repertorio.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82   ·   Semana 17, día 2   ·   Fecha: ____________</w:t>
            </w:r>
          </w:p>
        </w:tc>
      </w:tr>
      <w:tr>
        <w:trPr>
          <w:cantSplit w:val="true"/>
        </w:trPr>
        <w:tc>
          <w:tcPr>
            <w:tcW w:type="dxa" w:w="1928"/>
          </w:tcPr>
          <w:p>
            <w:pPr>
              <w:pStyle w:val="Celda8_5N1F3A5FJ"/>
            </w:pPr>
            <w:r/>
            <w:r>
              <w:t>Tema</w:t>
            </w:r>
          </w:p>
        </w:tc>
        <w:tc>
          <w:tcPr>
            <w:tcW w:type="dxa" w:w="7710"/>
          </w:tcPr>
          <w:p>
            <w:pPr>
              <w:pStyle w:val="Celda9RXJ"/>
            </w:pPr>
            <w:r/>
            <w:r>
              <w:rPr>
                <w:b/>
              </w:rPr>
              <w:t>La variante del cambio: ¿por qué no se gana el peón?</w:t>
            </w:r>
          </w:p>
        </w:tc>
      </w:tr>
      <w:tr>
        <w:trPr>
          <w:cantSplit w:val="true"/>
        </w:trPr>
        <w:tc>
          <w:tcPr>
            <w:tcW w:type="dxa" w:w="1928"/>
          </w:tcPr>
          <w:p>
            <w:pPr>
              <w:pStyle w:val="Celda8_5N1F3A5FJ"/>
            </w:pPr>
            <w:r/>
            <w:r>
              <w:t>Aprendizaje esperado</w:t>
            </w:r>
          </w:p>
        </w:tc>
        <w:tc>
          <w:tcPr>
            <w:tcW w:type="dxa" w:w="7710"/>
          </w:tcPr>
          <w:p>
            <w:pPr>
              <w:pStyle w:val="Celda9RXJ"/>
            </w:pPr>
            <w:r/>
            <w:r>
              <w:t>3.2. Explicar las ideas y planes típicos de la Apertura Española, incluida la variante del cambio.</w:t>
            </w:r>
          </w:p>
        </w:tc>
      </w:tr>
      <w:tr>
        <w:trPr>
          <w:cantSplit w:val="true"/>
        </w:trPr>
        <w:tc>
          <w:tcPr>
            <w:tcW w:type="dxa" w:w="1928"/>
          </w:tcPr>
          <w:p>
            <w:pPr>
              <w:pStyle w:val="Celda8_5N1F3A5FJ"/>
            </w:pPr>
            <w:r/>
            <w:r>
              <w:t>Objetivo</w:t>
            </w:r>
          </w:p>
        </w:tc>
        <w:tc>
          <w:tcPr>
            <w:tcW w:type="dxa" w:w="7710"/>
          </w:tcPr>
          <w:p>
            <w:pPr>
              <w:pStyle w:val="Celda9RXJ"/>
            </w:pPr>
            <w:r/>
            <w:r>
              <w:t>Explicar por qué 4.Axc6 dxc6 5.Cxe5 no gana un peón en la variante del cambio.</w:t>
            </w:r>
          </w:p>
        </w:tc>
      </w:tr>
      <w:tr>
        <w:trPr>
          <w:cantSplit w:val="true"/>
        </w:trPr>
        <w:tc>
          <w:tcPr>
            <w:tcW w:type="dxa" w:w="1928"/>
          </w:tcPr>
          <w:p>
            <w:pPr>
              <w:pStyle w:val="Celda8_5N1F3A5FJ"/>
            </w:pPr>
            <w:r/>
            <w:r>
              <w:t>Focalización (5 min)</w:t>
            </w:r>
          </w:p>
        </w:tc>
        <w:tc>
          <w:tcPr>
            <w:tcW w:type="dxa" w:w="7710"/>
          </w:tcPr>
          <w:p>
            <w:pPr>
              <w:pStyle w:val="Celda9RXJ"/>
            </w:pPr>
            <w:r/>
            <w:r>
              <w:t>Reto: «Tras 3...a6 4.Axc6 dxc6, el blanco captura en e5. ¿Ganó un peón?». Votación a mano alzada.</w:t>
            </w:r>
          </w:p>
        </w:tc>
      </w:tr>
      <w:tr>
        <w:trPr>
          <w:cantSplit w:val="true"/>
        </w:trPr>
        <w:tc>
          <w:tcPr>
            <w:tcW w:type="dxa" w:w="1928"/>
          </w:tcPr>
          <w:p>
            <w:pPr>
              <w:pStyle w:val="Celda8_5N1F3A5FJ"/>
            </w:pPr>
            <w:r/>
            <w:r>
              <w:t>Exploración (15 min)</w:t>
            </w:r>
          </w:p>
        </w:tc>
        <w:tc>
          <w:tcPr>
            <w:tcW w:type="dxa" w:w="7710"/>
          </w:tcPr>
          <w:p>
            <w:pPr>
              <w:pStyle w:val="Celda9RXJ"/>
            </w:pPr>
            <w:r/>
            <w:r>
              <w:t>Trabajo en parejas: juegan 5.Cxe5 y buscan la respuesta negra. Luego leen la nota del Manual 4: 5...Dd4, que ataca el caballo y el peón de e4 y recupera el material.</w:t>
            </w:r>
          </w:p>
        </w:tc>
      </w:tr>
      <w:tr>
        <w:trPr>
          <w:cantSplit w:val="true"/>
        </w:trPr>
        <w:tc>
          <w:tcPr>
            <w:tcW w:type="dxa" w:w="1928"/>
          </w:tcPr>
          <w:p>
            <w:pPr>
              <w:pStyle w:val="Celda8_5N1F3A5FJ"/>
            </w:pPr>
            <w:r/>
            <w:r>
              <w:t>Contrastación (10 min)</w:t>
            </w:r>
          </w:p>
        </w:tc>
        <w:tc>
          <w:tcPr>
            <w:tcW w:type="dxa" w:w="7710"/>
          </w:tcPr>
          <w:p>
            <w:pPr>
              <w:pStyle w:val="Celda9RXJ"/>
            </w:pPr>
            <w:r/>
            <w:r>
              <w:t>Se explica la estructura que queda: el negro tiene la pareja de alfiles y el blanco una mayoría de peones en el flanco de rey que puede crear un peón pasado. Es un desequilibrio, como en la unidad 2.</w:t>
            </w:r>
          </w:p>
        </w:tc>
      </w:tr>
      <w:tr>
        <w:trPr>
          <w:cantSplit w:val="true"/>
        </w:trPr>
        <w:tc>
          <w:tcPr>
            <w:tcW w:type="dxa" w:w="1928"/>
          </w:tcPr>
          <w:p>
            <w:pPr>
              <w:pStyle w:val="Celda8_5N1F3A5FJ"/>
            </w:pPr>
            <w:r/>
            <w:r>
              <w:t>Aplicación (10 min)</w:t>
            </w:r>
          </w:p>
        </w:tc>
        <w:tc>
          <w:tcPr>
            <w:tcW w:type="dxa" w:w="7710"/>
          </w:tcPr>
          <w:p>
            <w:pPr>
              <w:pStyle w:val="Celda9RXJ"/>
            </w:pPr>
            <w:r/>
            <w:r>
              <w:t>Para cerrar, cada estudiante evalúa en tres líneas la posición tras 4...dxc6 usando los factores.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evaluación escrita.</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4,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83   ·   Semana 17, día 3   ·   Fecha: ____________</w:t>
            </w:r>
          </w:p>
        </w:tc>
      </w:tr>
      <w:tr>
        <w:trPr>
          <w:cantSplit w:val="true"/>
        </w:trPr>
        <w:tc>
          <w:tcPr>
            <w:tcW w:type="dxa" w:w="1928"/>
          </w:tcPr>
          <w:p>
            <w:pPr>
              <w:pStyle w:val="Celda8_5N1F3A5FJ"/>
            </w:pPr>
            <w:r/>
            <w:r>
              <w:t>Tema</w:t>
            </w:r>
          </w:p>
        </w:tc>
        <w:tc>
          <w:tcPr>
            <w:tcW w:type="dxa" w:w="7710"/>
          </w:tcPr>
          <w:p>
            <w:pPr>
              <w:pStyle w:val="Celda9RXJ"/>
            </w:pPr>
            <w:r/>
            <w:r>
              <w:rPr>
                <w:b/>
              </w:rPr>
              <w:t>Capablanca contra Janowsky: decisiones en el cambio</w:t>
            </w:r>
          </w:p>
        </w:tc>
      </w:tr>
      <w:tr>
        <w:trPr>
          <w:cantSplit w:val="true"/>
        </w:trPr>
        <w:tc>
          <w:tcPr>
            <w:tcW w:type="dxa" w:w="1928"/>
          </w:tcPr>
          <w:p>
            <w:pPr>
              <w:pStyle w:val="Celda8_5N1F3A5FJ"/>
            </w:pPr>
            <w:r/>
            <w:r>
              <w:t>Aprendizaje esperado</w:t>
            </w:r>
          </w:p>
        </w:tc>
        <w:tc>
          <w:tcPr>
            <w:tcW w:type="dxa" w:w="7710"/>
          </w:tcPr>
          <w:p>
            <w:pPr>
              <w:pStyle w:val="Celda9RXJ"/>
            </w:pPr>
            <w:r/>
            <w:r>
              <w:t>3.2. Explicar las ideas y planes típicos de la Apertura Española, incluida la variante del cambio.</w:t>
            </w:r>
          </w:p>
        </w:tc>
      </w:tr>
      <w:tr>
        <w:trPr>
          <w:cantSplit w:val="true"/>
        </w:trPr>
        <w:tc>
          <w:tcPr>
            <w:tcW w:type="dxa" w:w="1928"/>
          </w:tcPr>
          <w:p>
            <w:pPr>
              <w:pStyle w:val="Celda8_5N1F3A5FJ"/>
            </w:pPr>
            <w:r/>
            <w:r>
              <w:t>Objetivo</w:t>
            </w:r>
          </w:p>
        </w:tc>
        <w:tc>
          <w:tcPr>
            <w:tcW w:type="dxa" w:w="7710"/>
          </w:tcPr>
          <w:p>
            <w:pPr>
              <w:pStyle w:val="Celda9RXJ"/>
            </w:pPr>
            <w:r/>
            <w:r>
              <w:t>Reconocer errores de concepto estratégico en la variante del cambio.</w:t>
            </w:r>
          </w:p>
        </w:tc>
      </w:tr>
      <w:tr>
        <w:trPr>
          <w:cantSplit w:val="true"/>
        </w:trPr>
        <w:tc>
          <w:tcPr>
            <w:tcW w:type="dxa" w:w="1928"/>
          </w:tcPr>
          <w:p>
            <w:pPr>
              <w:pStyle w:val="Celda8_5N1F3A5FJ"/>
            </w:pPr>
            <w:r/>
            <w:r>
              <w:t>Focalización (5 min)</w:t>
            </w:r>
          </w:p>
        </w:tc>
        <w:tc>
          <w:tcPr>
            <w:tcW w:type="dxa" w:w="7710"/>
          </w:tcPr>
          <w:p>
            <w:pPr>
              <w:pStyle w:val="Celda9RXJ"/>
            </w:pPr>
            <w:r/>
            <w:r>
              <w:t>La persona docente presenta a José Raúl Capablanca, campeón mundial cubano, famoso por su juego claro y sencillo.</w:t>
            </w:r>
          </w:p>
        </w:tc>
      </w:tr>
      <w:tr>
        <w:trPr>
          <w:cantSplit w:val="true"/>
        </w:trPr>
        <w:tc>
          <w:tcPr>
            <w:tcW w:type="dxa" w:w="1928"/>
          </w:tcPr>
          <w:p>
            <w:pPr>
              <w:pStyle w:val="Celda8_5N1F3A5FJ"/>
            </w:pPr>
            <w:r/>
            <w:r>
              <w:t>Exploración (15 min)</w:t>
            </w:r>
          </w:p>
        </w:tc>
        <w:tc>
          <w:tcPr>
            <w:tcW w:type="dxa" w:w="7710"/>
          </w:tcPr>
          <w:p>
            <w:pPr>
              <w:pStyle w:val="Celda9RXJ"/>
            </w:pPr>
            <w:r/>
            <w:r>
              <w:t>Las parejas reproducen Capablanca contra Janowsky (San Petersburgo, 1914), del Manual 4, hasta la jugada 9...O-O-O?. Se detienen en 7...Axe3? y discuten qué columna abre y qué centro fortalece.</w:t>
            </w:r>
          </w:p>
        </w:tc>
      </w:tr>
      <w:tr>
        <w:trPr>
          <w:cantSplit w:val="true"/>
        </w:trPr>
        <w:tc>
          <w:tcPr>
            <w:tcW w:type="dxa" w:w="1928"/>
          </w:tcPr>
          <w:p>
            <w:pPr>
              <w:pStyle w:val="Celda8_5N1F3A5FJ"/>
            </w:pPr>
            <w:r/>
            <w:r>
              <w:t>Contrastación (10 min)</w:t>
            </w:r>
          </w:p>
        </w:tc>
        <w:tc>
          <w:tcPr>
            <w:tcW w:type="dxa" w:w="7710"/>
          </w:tcPr>
          <w:p>
            <w:pPr>
              <w:pStyle w:val="Celda9RXJ"/>
            </w:pPr>
            <w:r/>
            <w:r>
              <w:t>Se lee el comentario del manual: el cambio de alfiles abrió la columna f al blanco y el enroque largo fue un error de concepto porque las negras no tenían cómo atacar.</w:t>
            </w:r>
          </w:p>
        </w:tc>
      </w:tr>
      <w:tr>
        <w:trPr>
          <w:cantSplit w:val="true"/>
        </w:trPr>
        <w:tc>
          <w:tcPr>
            <w:tcW w:type="dxa" w:w="1928"/>
          </w:tcPr>
          <w:p>
            <w:pPr>
              <w:pStyle w:val="Celda8_5N1F3A5FJ"/>
            </w:pPr>
            <w:r/>
            <w:r>
              <w:t>Aplicación (10 min)</w:t>
            </w:r>
          </w:p>
        </w:tc>
        <w:tc>
          <w:tcPr>
            <w:tcW w:type="dxa" w:w="7710"/>
          </w:tcPr>
          <w:p>
            <w:pPr>
              <w:pStyle w:val="Celda9RXJ"/>
            </w:pPr>
            <w:r/>
            <w:r>
              <w:t>Cada pareja escribe en su ficha de la Española una advertencia para quien lleva negras en la variante del cambio.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advertencia escrita.</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4, tableros, fichas.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84   ·   Semana 17, día 4   ·   Fecha: ____________</w:t>
            </w:r>
          </w:p>
        </w:tc>
      </w:tr>
      <w:tr>
        <w:trPr>
          <w:cantSplit w:val="true"/>
        </w:trPr>
        <w:tc>
          <w:tcPr>
            <w:tcW w:type="dxa" w:w="1928"/>
          </w:tcPr>
          <w:p>
            <w:pPr>
              <w:pStyle w:val="Celda8_5N1F3A5FJ"/>
            </w:pPr>
            <w:r/>
            <w:r>
              <w:t>Tema</w:t>
            </w:r>
          </w:p>
        </w:tc>
        <w:tc>
          <w:tcPr>
            <w:tcW w:type="dxa" w:w="7710"/>
          </w:tcPr>
          <w:p>
            <w:pPr>
              <w:pStyle w:val="Celda9RXJ"/>
            </w:pPr>
            <w:r/>
            <w:r>
              <w:rPr>
                <w:b/>
              </w:rPr>
              <w:t>La variante cerrada: Geller contra Portisch</w:t>
            </w:r>
          </w:p>
        </w:tc>
      </w:tr>
      <w:tr>
        <w:trPr>
          <w:cantSplit w:val="true"/>
        </w:trPr>
        <w:tc>
          <w:tcPr>
            <w:tcW w:type="dxa" w:w="1928"/>
          </w:tcPr>
          <w:p>
            <w:pPr>
              <w:pStyle w:val="Celda8_5N1F3A5FJ"/>
            </w:pPr>
            <w:r/>
            <w:r>
              <w:t>Aprendizaje esperado</w:t>
            </w:r>
          </w:p>
        </w:tc>
        <w:tc>
          <w:tcPr>
            <w:tcW w:type="dxa" w:w="7710"/>
          </w:tcPr>
          <w:p>
            <w:pPr>
              <w:pStyle w:val="Celda9RXJ"/>
            </w:pPr>
            <w:r/>
            <w:r>
              <w:t>3.2. Explicar las ideas y planes típicos de la Apertura Española, incluida la variante del cambio.</w:t>
            </w:r>
          </w:p>
        </w:tc>
      </w:tr>
      <w:tr>
        <w:trPr>
          <w:cantSplit w:val="true"/>
        </w:trPr>
        <w:tc>
          <w:tcPr>
            <w:tcW w:type="dxa" w:w="1928"/>
          </w:tcPr>
          <w:p>
            <w:pPr>
              <w:pStyle w:val="Celda8_5N1F3A5FJ"/>
            </w:pPr>
            <w:r/>
            <w:r>
              <w:t>Objetivo</w:t>
            </w:r>
          </w:p>
        </w:tc>
        <w:tc>
          <w:tcPr>
            <w:tcW w:type="dxa" w:w="7710"/>
          </w:tcPr>
          <w:p>
            <w:pPr>
              <w:pStyle w:val="Celda9RXJ"/>
            </w:pPr>
            <w:r/>
            <w:r>
              <w:t>Explicar las jugadas típicas de la variante cerrada y su propósito.</w:t>
            </w:r>
          </w:p>
        </w:tc>
      </w:tr>
      <w:tr>
        <w:trPr>
          <w:cantSplit w:val="true"/>
        </w:trPr>
        <w:tc>
          <w:tcPr>
            <w:tcW w:type="dxa" w:w="1928"/>
          </w:tcPr>
          <w:p>
            <w:pPr>
              <w:pStyle w:val="Celda8_5N1F3A5FJ"/>
            </w:pPr>
            <w:r/>
            <w:r>
              <w:t>Focalización (5 min)</w:t>
            </w:r>
          </w:p>
        </w:tc>
        <w:tc>
          <w:tcPr>
            <w:tcW w:type="dxa" w:w="7710"/>
          </w:tcPr>
          <w:p>
            <w:pPr>
              <w:pStyle w:val="Celda9RXJ"/>
            </w:pPr>
            <w:r/>
            <w:r>
              <w:t>Se escriben en la pizarra las jugadas 3...a6 4.Aa4 Cf6 5.O-O Ae7 6.Te1 b5 7.Ab3 O-O 8.c3 d6 9.h3 sin explicar nada. «¿Para qué sirve cada una?»</w:t>
            </w:r>
          </w:p>
        </w:tc>
      </w:tr>
      <w:tr>
        <w:trPr>
          <w:cantSplit w:val="true"/>
        </w:trPr>
        <w:tc>
          <w:tcPr>
            <w:tcW w:type="dxa" w:w="1928"/>
          </w:tcPr>
          <w:p>
            <w:pPr>
              <w:pStyle w:val="Celda8_5N1F3A5FJ"/>
            </w:pPr>
            <w:r/>
            <w:r>
              <w:t>Exploración (15 min)</w:t>
            </w:r>
          </w:p>
        </w:tc>
        <w:tc>
          <w:tcPr>
            <w:tcW w:type="dxa" w:w="7710"/>
          </w:tcPr>
          <w:p>
            <w:pPr>
              <w:pStyle w:val="Celda9RXJ"/>
            </w:pPr>
            <w:r/>
            <w:r>
              <w:t>En tríos, reproducen esas jugadas de Geller contra Portisch (Moscú, 1967), del Manual 4, y cada integrante busca la razón de tres jugadas. Usan los comentarios del manual para comprobar.</w:t>
            </w:r>
          </w:p>
        </w:tc>
      </w:tr>
      <w:tr>
        <w:trPr>
          <w:cantSplit w:val="true"/>
        </w:trPr>
        <w:tc>
          <w:tcPr>
            <w:tcW w:type="dxa" w:w="1928"/>
          </w:tcPr>
          <w:p>
            <w:pPr>
              <w:pStyle w:val="Celda8_5N1F3A5FJ"/>
            </w:pPr>
            <w:r/>
            <w:r>
              <w:t>Contrastación (10 min)</w:t>
            </w:r>
          </w:p>
        </w:tc>
        <w:tc>
          <w:tcPr>
            <w:tcW w:type="dxa" w:w="7710"/>
          </w:tcPr>
          <w:p>
            <w:pPr>
              <w:pStyle w:val="Celda9RXJ"/>
            </w:pPr>
            <w:r/>
            <w:r>
              <w:t>La persona docente resume: Te1 defiende e4, c3 prepara d4 y da retirada al alfil a c2, h3 evita la clavada con Ag4. La lucha central es por d4 y e5.</w:t>
            </w:r>
          </w:p>
        </w:tc>
      </w:tr>
      <w:tr>
        <w:trPr>
          <w:cantSplit w:val="true"/>
        </w:trPr>
        <w:tc>
          <w:tcPr>
            <w:tcW w:type="dxa" w:w="1928"/>
          </w:tcPr>
          <w:p>
            <w:pPr>
              <w:pStyle w:val="Celda8_5N1F3A5FJ"/>
            </w:pPr>
            <w:r/>
            <w:r>
              <w:t>Aplicación (10 min)</w:t>
            </w:r>
          </w:p>
        </w:tc>
        <w:tc>
          <w:tcPr>
            <w:tcW w:type="dxa" w:w="7710"/>
          </w:tcPr>
          <w:p>
            <w:pPr>
              <w:pStyle w:val="Celda9RXJ"/>
            </w:pPr>
            <w:r/>
            <w:r>
              <w:t>Cada estudiante escribe en su ficha la lista de jugadas con su razón al lado, una por línea.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ficha con jugadas y razones.</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4, tableros, fichas.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85   ·   Semana 17, día 5   ·   Fecha: ____________</w:t>
            </w:r>
          </w:p>
        </w:tc>
      </w:tr>
      <w:tr>
        <w:trPr>
          <w:cantSplit w:val="true"/>
        </w:trPr>
        <w:tc>
          <w:tcPr>
            <w:tcW w:type="dxa" w:w="1928"/>
          </w:tcPr>
          <w:p>
            <w:pPr>
              <w:pStyle w:val="Celda8_5N1F3A5FJ"/>
            </w:pPr>
            <w:r/>
            <w:r>
              <w:t>Tema</w:t>
            </w:r>
          </w:p>
        </w:tc>
        <w:tc>
          <w:tcPr>
            <w:tcW w:type="dxa" w:w="7710"/>
          </w:tcPr>
          <w:p>
            <w:pPr>
              <w:pStyle w:val="Celda9RXJ"/>
            </w:pPr>
            <w:r/>
            <w:r>
              <w:rPr>
                <w:b/>
              </w:rPr>
              <w:t>La celada del Arca de Noé</w:t>
            </w:r>
          </w:p>
        </w:tc>
      </w:tr>
      <w:tr>
        <w:trPr>
          <w:cantSplit w:val="true"/>
        </w:trPr>
        <w:tc>
          <w:tcPr>
            <w:tcW w:type="dxa" w:w="1928"/>
          </w:tcPr>
          <w:p>
            <w:pPr>
              <w:pStyle w:val="Celda8_5N1F3A5FJ"/>
            </w:pPr>
            <w:r/>
            <w:r>
              <w:t>Aprendizaje esperado</w:t>
            </w:r>
          </w:p>
        </w:tc>
        <w:tc>
          <w:tcPr>
            <w:tcW w:type="dxa" w:w="7710"/>
          </w:tcPr>
          <w:p>
            <w:pPr>
              <w:pStyle w:val="Celda9RXJ"/>
            </w:pPr>
            <w:r/>
            <w:r>
              <w:t>3.2. Explicar las ideas y planes típicos de la Apertura Española, incluida la variante del cambio.</w:t>
            </w:r>
          </w:p>
        </w:tc>
      </w:tr>
      <w:tr>
        <w:trPr>
          <w:cantSplit w:val="true"/>
        </w:trPr>
        <w:tc>
          <w:tcPr>
            <w:tcW w:type="dxa" w:w="1928"/>
          </w:tcPr>
          <w:p>
            <w:pPr>
              <w:pStyle w:val="Celda8_5N1F3A5FJ"/>
            </w:pPr>
            <w:r/>
            <w:r>
              <w:t>Objetivo</w:t>
            </w:r>
          </w:p>
        </w:tc>
        <w:tc>
          <w:tcPr>
            <w:tcW w:type="dxa" w:w="7710"/>
          </w:tcPr>
          <w:p>
            <w:pPr>
              <w:pStyle w:val="Celda9RXJ"/>
            </w:pPr>
            <w:r/>
            <w:r>
              <w:t>Reconocer y evitar la celada del Arca de Noé en la Española.</w:t>
            </w:r>
          </w:p>
        </w:tc>
      </w:tr>
      <w:tr>
        <w:trPr>
          <w:cantSplit w:val="true"/>
        </w:trPr>
        <w:tc>
          <w:tcPr>
            <w:tcW w:type="dxa" w:w="1928"/>
          </w:tcPr>
          <w:p>
            <w:pPr>
              <w:pStyle w:val="Celda8_5N1F3A5FJ"/>
            </w:pPr>
            <w:r/>
            <w:r>
              <w:t>Focalización (5 min)</w:t>
            </w:r>
          </w:p>
        </w:tc>
        <w:tc>
          <w:tcPr>
            <w:tcW w:type="dxa" w:w="7710"/>
          </w:tcPr>
          <w:p>
            <w:pPr>
              <w:pStyle w:val="Celda9RXJ"/>
            </w:pPr>
            <w:r/>
            <w:r>
              <w:t>Se cuenta que hay una trampa tan vieja que la llaman del Arca de Noé. «¿Qué pieza creen que queda atrapada?»</w:t>
            </w:r>
          </w:p>
        </w:tc>
      </w:tr>
      <w:tr>
        <w:trPr>
          <w:cantSplit w:val="true"/>
        </w:trPr>
        <w:tc>
          <w:tcPr>
            <w:tcW w:type="dxa" w:w="1928"/>
          </w:tcPr>
          <w:p>
            <w:pPr>
              <w:pStyle w:val="Celda8_5N1F3A5FJ"/>
            </w:pPr>
            <w:r/>
            <w:r>
              <w:t>Exploración (15 min)</w:t>
            </w:r>
          </w:p>
        </w:tc>
        <w:tc>
          <w:tcPr>
            <w:tcW w:type="dxa" w:w="7710"/>
          </w:tcPr>
          <w:p>
            <w:pPr>
              <w:pStyle w:val="Celda9RXJ"/>
            </w:pPr>
            <w:r/>
            <w:r>
              <w:t>Las parejas reproducen Greco contra Aficionado (Italia, 1620), Apertura Española, del Manual 3, hasta 8.Cxd4??. Buscan cómo atrapan las negras al alfil de b3 con los peones. Luego comprueban la línea correcta del manual con 8.Cg5.</w:t>
            </w:r>
          </w:p>
        </w:tc>
      </w:tr>
      <w:tr>
        <w:trPr>
          <w:cantSplit w:val="true"/>
        </w:trPr>
        <w:tc>
          <w:tcPr>
            <w:tcW w:type="dxa" w:w="1928"/>
          </w:tcPr>
          <w:p>
            <w:pPr>
              <w:pStyle w:val="Celda8_5N1F3A5FJ"/>
            </w:pPr>
            <w:r/>
            <w:r>
              <w:t>Contrastación (10 min)</w:t>
            </w:r>
          </w:p>
        </w:tc>
        <w:tc>
          <w:tcPr>
            <w:tcW w:type="dxa" w:w="7710"/>
          </w:tcPr>
          <w:p>
            <w:pPr>
              <w:pStyle w:val="Celda9RXJ"/>
            </w:pPr>
            <w:r/>
            <w:r>
              <w:t>Se explica el patrón: el alfil en b3 puede quedar encerrado por la cadena a6, b5, c5 y c4. La persona docente pide revisar siempre la retirada del alfil antes de capturar en d4.</w:t>
            </w:r>
          </w:p>
        </w:tc>
      </w:tr>
      <w:tr>
        <w:trPr>
          <w:cantSplit w:val="true"/>
        </w:trPr>
        <w:tc>
          <w:tcPr>
            <w:tcW w:type="dxa" w:w="1928"/>
          </w:tcPr>
          <w:p>
            <w:pPr>
              <w:pStyle w:val="Celda8_5N1F3A5FJ"/>
            </w:pPr>
            <w:r/>
            <w:r>
              <w:t>Aplicación (10 min)</w:t>
            </w:r>
          </w:p>
        </w:tc>
        <w:tc>
          <w:tcPr>
            <w:tcW w:type="dxa" w:w="7710"/>
          </w:tcPr>
          <w:p>
            <w:pPr>
              <w:pStyle w:val="Celda9RXJ"/>
            </w:pPr>
            <w:r/>
            <w:r>
              <w:t>Como salida, cada estudiante agrega la celada a su ficha con un diagrama dibujado y la frase de alerta.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del diagrama y la alerta en la ficha.</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3, tableros, fichas.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86   ·   Semana 18, día 1   ·   Fecha: ____________</w:t>
            </w:r>
          </w:p>
        </w:tc>
      </w:tr>
      <w:tr>
        <w:trPr>
          <w:cantSplit w:val="true"/>
        </w:trPr>
        <w:tc>
          <w:tcPr>
            <w:tcW w:type="dxa" w:w="1928"/>
          </w:tcPr>
          <w:p>
            <w:pPr>
              <w:pStyle w:val="Celda8_5N1F3A5FJ"/>
            </w:pPr>
            <w:r/>
            <w:r>
              <w:t>Tema</w:t>
            </w:r>
          </w:p>
        </w:tc>
        <w:tc>
          <w:tcPr>
            <w:tcW w:type="dxa" w:w="7710"/>
          </w:tcPr>
          <w:p>
            <w:pPr>
              <w:pStyle w:val="Celda9RXJ"/>
            </w:pPr>
            <w:r/>
            <w:r>
              <w:rPr>
                <w:b/>
              </w:rPr>
              <w:t>Lasker contra Vidmar: la Española con enroques opuestos</w:t>
            </w:r>
          </w:p>
        </w:tc>
      </w:tr>
      <w:tr>
        <w:trPr>
          <w:cantSplit w:val="true"/>
        </w:trPr>
        <w:tc>
          <w:tcPr>
            <w:tcW w:type="dxa" w:w="1928"/>
          </w:tcPr>
          <w:p>
            <w:pPr>
              <w:pStyle w:val="Celda8_5N1F3A5FJ"/>
            </w:pPr>
            <w:r/>
            <w:r>
              <w:t>Aprendizaje esperado</w:t>
            </w:r>
          </w:p>
        </w:tc>
        <w:tc>
          <w:tcPr>
            <w:tcW w:type="dxa" w:w="7710"/>
          </w:tcPr>
          <w:p>
            <w:pPr>
              <w:pStyle w:val="Celda9RXJ"/>
            </w:pPr>
            <w:r/>
            <w:r>
              <w:t>3.2. Explicar las ideas y planes típicos de la Apertura Española, incluida la variante del cambio.</w:t>
            </w:r>
          </w:p>
        </w:tc>
      </w:tr>
      <w:tr>
        <w:trPr>
          <w:cantSplit w:val="true"/>
        </w:trPr>
        <w:tc>
          <w:tcPr>
            <w:tcW w:type="dxa" w:w="1928"/>
          </w:tcPr>
          <w:p>
            <w:pPr>
              <w:pStyle w:val="Celda8_5N1F3A5FJ"/>
            </w:pPr>
            <w:r/>
            <w:r>
              <w:t>Objetivo</w:t>
            </w:r>
          </w:p>
        </w:tc>
        <w:tc>
          <w:tcPr>
            <w:tcW w:type="dxa" w:w="7710"/>
          </w:tcPr>
          <w:p>
            <w:pPr>
              <w:pStyle w:val="Celda9RXJ"/>
            </w:pPr>
            <w:r/>
            <w:r>
              <w:t>Relacionar la defensa con 3...d6 en la Española con un ataque de peones contra el rey.</w:t>
            </w:r>
          </w:p>
        </w:tc>
      </w:tr>
      <w:tr>
        <w:trPr>
          <w:cantSplit w:val="true"/>
        </w:trPr>
        <w:tc>
          <w:tcPr>
            <w:tcW w:type="dxa" w:w="1928"/>
          </w:tcPr>
          <w:p>
            <w:pPr>
              <w:pStyle w:val="Celda8_5N1F3A5FJ"/>
            </w:pPr>
            <w:r/>
            <w:r>
              <w:t>Focalización (5 min)</w:t>
            </w:r>
          </w:p>
        </w:tc>
        <w:tc>
          <w:tcPr>
            <w:tcW w:type="dxa" w:w="7710"/>
          </w:tcPr>
          <w:p>
            <w:pPr>
              <w:pStyle w:val="Celda9RXJ"/>
            </w:pPr>
            <w:r/>
            <w:r>
              <w:t>Se recuerda la unidad 2: «Cuando los reyes están en flancos distintos, ¿quién debe apurarse?».</w:t>
            </w:r>
          </w:p>
        </w:tc>
      </w:tr>
      <w:tr>
        <w:trPr>
          <w:cantSplit w:val="true"/>
        </w:trPr>
        <w:tc>
          <w:tcPr>
            <w:tcW w:type="dxa" w:w="1928"/>
          </w:tcPr>
          <w:p>
            <w:pPr>
              <w:pStyle w:val="Celda8_5N1F3A5FJ"/>
            </w:pPr>
            <w:r/>
            <w:r>
              <w:t>Exploración (15 min)</w:t>
            </w:r>
          </w:p>
        </w:tc>
        <w:tc>
          <w:tcPr>
            <w:tcW w:type="dxa" w:w="7710"/>
          </w:tcPr>
          <w:p>
            <w:pPr>
              <w:pStyle w:val="Celda9RXJ"/>
            </w:pPr>
            <w:r/>
            <w:r>
              <w:t>En parejas, reproducen Lasker contra Vidmar (San Petersburgo, 1909), Apertura Española con 3...d6, del Manual 4, hasta 19.Dxd6. Marcan el avance h4 y h5 y la jugada 13.Ah6 que cambia el alfil defensor del rey negro.</w:t>
            </w:r>
          </w:p>
        </w:tc>
      </w:tr>
      <w:tr>
        <w:trPr>
          <w:cantSplit w:val="true"/>
        </w:trPr>
        <w:tc>
          <w:tcPr>
            <w:tcW w:type="dxa" w:w="1928"/>
          </w:tcPr>
          <w:p>
            <w:pPr>
              <w:pStyle w:val="Celda8_5N1F3A5FJ"/>
            </w:pPr>
            <w:r/>
            <w:r>
              <w:t>Contrastación (10 min)</w:t>
            </w:r>
          </w:p>
        </w:tc>
        <w:tc>
          <w:tcPr>
            <w:tcW w:type="dxa" w:w="7710"/>
          </w:tcPr>
          <w:p>
            <w:pPr>
              <w:pStyle w:val="Celda9RXJ"/>
            </w:pPr>
            <w:r/>
            <w:r>
              <w:t>Se lee el comentario: el defensor principal del rey negro era el alfil de g7 y el plan correcto era cambiarlo. Se relaciona con la seguridad del rey de la unidad 2.</w:t>
            </w:r>
          </w:p>
        </w:tc>
      </w:tr>
      <w:tr>
        <w:trPr>
          <w:cantSplit w:val="true"/>
        </w:trPr>
        <w:tc>
          <w:tcPr>
            <w:tcW w:type="dxa" w:w="1928"/>
          </w:tcPr>
          <w:p>
            <w:pPr>
              <w:pStyle w:val="Celda8_5N1F3A5FJ"/>
            </w:pPr>
            <w:r/>
            <w:r>
              <w:t>Aplicación (10 min)</w:t>
            </w:r>
          </w:p>
        </w:tc>
        <w:tc>
          <w:tcPr>
            <w:tcW w:type="dxa" w:w="7710"/>
          </w:tcPr>
          <w:p>
            <w:pPr>
              <w:pStyle w:val="Celda9RXJ"/>
            </w:pPr>
            <w:r/>
            <w:r>
              <w:t>Cada estudiante escribe en su ficha qué hacer con blancas si el negro juega 3...d6.</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ficha.</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4, tableros, fichas.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87   ·   Semana 18, día 2   ·   Fecha: ____________</w:t>
            </w:r>
          </w:p>
        </w:tc>
      </w:tr>
      <w:tr>
        <w:trPr>
          <w:cantSplit w:val="true"/>
        </w:trPr>
        <w:tc>
          <w:tcPr>
            <w:tcW w:type="dxa" w:w="1928"/>
          </w:tcPr>
          <w:p>
            <w:pPr>
              <w:pStyle w:val="Celda8_5N1F3A5FJ"/>
            </w:pPr>
            <w:r/>
            <w:r>
              <w:t>Tema</w:t>
            </w:r>
          </w:p>
        </w:tc>
        <w:tc>
          <w:tcPr>
            <w:tcW w:type="dxa" w:w="7710"/>
          </w:tcPr>
          <w:p>
            <w:pPr>
              <w:pStyle w:val="Celda9RXJ"/>
            </w:pPr>
            <w:r/>
            <w:r>
              <w:rPr>
                <w:b/>
              </w:rPr>
              <w:t>Alekhine contra Van Mindeno: abrir la columna h</w:t>
            </w:r>
          </w:p>
        </w:tc>
      </w:tr>
      <w:tr>
        <w:trPr>
          <w:cantSplit w:val="true"/>
        </w:trPr>
        <w:tc>
          <w:tcPr>
            <w:tcW w:type="dxa" w:w="1928"/>
          </w:tcPr>
          <w:p>
            <w:pPr>
              <w:pStyle w:val="Celda8_5N1F3A5FJ"/>
            </w:pPr>
            <w:r/>
            <w:r>
              <w:t>Aprendizaje esperado</w:t>
            </w:r>
          </w:p>
        </w:tc>
        <w:tc>
          <w:tcPr>
            <w:tcW w:type="dxa" w:w="7710"/>
          </w:tcPr>
          <w:p>
            <w:pPr>
              <w:pStyle w:val="Celda9RXJ"/>
            </w:pPr>
            <w:r/>
            <w:r>
              <w:t>3.2. Explicar las ideas y planes típicos de la Apertura Española, incluida la variante del cambio.</w:t>
            </w:r>
          </w:p>
        </w:tc>
      </w:tr>
      <w:tr>
        <w:trPr>
          <w:cantSplit w:val="true"/>
        </w:trPr>
        <w:tc>
          <w:tcPr>
            <w:tcW w:type="dxa" w:w="1928"/>
          </w:tcPr>
          <w:p>
            <w:pPr>
              <w:pStyle w:val="Celda8_5N1F3A5FJ"/>
            </w:pPr>
            <w:r/>
            <w:r>
              <w:t>Objetivo</w:t>
            </w:r>
          </w:p>
        </w:tc>
        <w:tc>
          <w:tcPr>
            <w:tcW w:type="dxa" w:w="7710"/>
          </w:tcPr>
          <w:p>
            <w:pPr>
              <w:pStyle w:val="Celda9RXJ"/>
            </w:pPr>
            <w:r/>
            <w:r>
              <w:t>Identificar cómo un sacrificio abre líneas contra el rey en la Española.</w:t>
            </w:r>
          </w:p>
        </w:tc>
      </w:tr>
      <w:tr>
        <w:trPr>
          <w:cantSplit w:val="true"/>
        </w:trPr>
        <w:tc>
          <w:tcPr>
            <w:tcW w:type="dxa" w:w="1928"/>
          </w:tcPr>
          <w:p>
            <w:pPr>
              <w:pStyle w:val="Celda8_5N1F3A5FJ"/>
            </w:pPr>
            <w:r/>
            <w:r>
              <w:t>Focalización (5 min)</w:t>
            </w:r>
          </w:p>
        </w:tc>
        <w:tc>
          <w:tcPr>
            <w:tcW w:type="dxa" w:w="7710"/>
          </w:tcPr>
          <w:p>
            <w:pPr>
              <w:pStyle w:val="Celda9RXJ"/>
            </w:pPr>
            <w:r/>
            <w:r>
              <w:t>Se plantea: «¿Vale la pena entregar un alfil para abrir una columna?».</w:t>
            </w:r>
          </w:p>
        </w:tc>
      </w:tr>
      <w:tr>
        <w:trPr>
          <w:cantSplit w:val="true"/>
        </w:trPr>
        <w:tc>
          <w:tcPr>
            <w:tcW w:type="dxa" w:w="1928"/>
          </w:tcPr>
          <w:p>
            <w:pPr>
              <w:pStyle w:val="Celda8_5N1F3A5FJ"/>
            </w:pPr>
            <w:r/>
            <w:r>
              <w:t>Exploración (15 min)</w:t>
            </w:r>
          </w:p>
        </w:tc>
        <w:tc>
          <w:tcPr>
            <w:tcW w:type="dxa" w:w="7710"/>
          </w:tcPr>
          <w:p>
            <w:pPr>
              <w:pStyle w:val="Celda9RXJ"/>
            </w:pPr>
            <w:r/>
            <w:r>
              <w:t>Las parejas reproducen Alekhine contra Van Mindeno (Ámsterdam, 1938), del Manual 4, hasta 15.Tdh1. Anotan qué columna se abrió y cuántas piezas blancas apuntan al rey negro en ese momento.</w:t>
            </w:r>
          </w:p>
        </w:tc>
      </w:tr>
      <w:tr>
        <w:trPr>
          <w:cantSplit w:val="true"/>
        </w:trPr>
        <w:tc>
          <w:tcPr>
            <w:tcW w:type="dxa" w:w="1928"/>
          </w:tcPr>
          <w:p>
            <w:pPr>
              <w:pStyle w:val="Celda8_5N1F3A5FJ"/>
            </w:pPr>
            <w:r/>
            <w:r>
              <w:t>Contrastación (10 min)</w:t>
            </w:r>
          </w:p>
        </w:tc>
        <w:tc>
          <w:tcPr>
            <w:tcW w:type="dxa" w:w="7710"/>
          </w:tcPr>
          <w:p>
            <w:pPr>
              <w:pStyle w:val="Celda9RXJ"/>
            </w:pPr>
            <w:r/>
            <w:r>
              <w:t>Luego se lee el comentario del manual: aceptar el sacrificio era demasiado arriesgado y era mejor simplificar con 11...Axd5. La persona docente adelanta que las columnas abiertas serán tema de la unidad 4.</w:t>
            </w:r>
          </w:p>
        </w:tc>
      </w:tr>
      <w:tr>
        <w:trPr>
          <w:cantSplit w:val="true"/>
        </w:trPr>
        <w:tc>
          <w:tcPr>
            <w:tcW w:type="dxa" w:w="1928"/>
          </w:tcPr>
          <w:p>
            <w:pPr>
              <w:pStyle w:val="Celda8_5N1F3A5FJ"/>
            </w:pPr>
            <w:r/>
            <w:r>
              <w:t>Aplicación (10 min)</w:t>
            </w:r>
          </w:p>
        </w:tc>
        <w:tc>
          <w:tcPr>
            <w:tcW w:type="dxa" w:w="7710"/>
          </w:tcPr>
          <w:p>
            <w:pPr>
              <w:pStyle w:val="Celda9RXJ"/>
            </w:pPr>
            <w:r/>
            <w:r>
              <w:t>Al final, cada estudiante escribe en tres líneas la evaluación de la posición tras 13.hxg5 usando la seguridad del rey.</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evaluación escrita.</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4,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88   ·   Semana 18, día 3   ·   Lección flexible   ·   Fecha: ____________</w:t>
            </w:r>
          </w:p>
        </w:tc>
      </w:tr>
      <w:tr>
        <w:trPr>
          <w:cantSplit w:val="true"/>
        </w:trPr>
        <w:tc>
          <w:tcPr>
            <w:tcW w:type="dxa" w:w="1928"/>
          </w:tcPr>
          <w:p>
            <w:pPr>
              <w:pStyle w:val="Celda8_5N1F3A5FJ"/>
            </w:pPr>
            <w:r/>
            <w:r>
              <w:t>Tema</w:t>
            </w:r>
          </w:p>
        </w:tc>
        <w:tc>
          <w:tcPr>
            <w:tcW w:type="dxa" w:w="7710"/>
          </w:tcPr>
          <w:p>
            <w:pPr>
              <w:pStyle w:val="Celda9RXJ"/>
            </w:pPr>
            <w:r/>
            <w:r>
              <w:rPr>
                <w:b/>
              </w:rPr>
              <w:t>Italiana y Española frente a frente</w:t>
            </w:r>
          </w:p>
        </w:tc>
      </w:tr>
      <w:tr>
        <w:trPr>
          <w:cantSplit w:val="true"/>
        </w:trPr>
        <w:tc>
          <w:tcPr>
            <w:tcW w:type="dxa" w:w="1928"/>
          </w:tcPr>
          <w:p>
            <w:pPr>
              <w:pStyle w:val="Celda8_5N1F3A5FJ"/>
            </w:pPr>
            <w:r/>
            <w:r>
              <w:t>Aprendizaje esperado</w:t>
            </w:r>
          </w:p>
        </w:tc>
        <w:tc>
          <w:tcPr>
            <w:tcW w:type="dxa" w:w="7710"/>
          </w:tcPr>
          <w:p>
            <w:pPr>
              <w:pStyle w:val="Celda9RXJ"/>
            </w:pPr>
            <w:r/>
            <w:r>
              <w:t>3.2. Explicar las ideas y planes típicos de la Apertura Española, incluida la variante del cambio.</w:t>
            </w:r>
          </w:p>
        </w:tc>
      </w:tr>
      <w:tr>
        <w:trPr>
          <w:cantSplit w:val="true"/>
        </w:trPr>
        <w:tc>
          <w:tcPr>
            <w:tcW w:type="dxa" w:w="1928"/>
          </w:tcPr>
          <w:p>
            <w:pPr>
              <w:pStyle w:val="Celda8_5N1F3A5FJ"/>
            </w:pPr>
            <w:r/>
            <w:r>
              <w:t>Objetivo</w:t>
            </w:r>
          </w:p>
        </w:tc>
        <w:tc>
          <w:tcPr>
            <w:tcW w:type="dxa" w:w="7710"/>
          </w:tcPr>
          <w:p>
            <w:pPr>
              <w:pStyle w:val="Celda9RXJ"/>
            </w:pPr>
            <w:r/>
            <w:r>
              <w:t>Comparar las estructuras y planes típicos de la Italiana y la Española.</w:t>
            </w:r>
          </w:p>
        </w:tc>
      </w:tr>
      <w:tr>
        <w:trPr>
          <w:cantSplit w:val="true"/>
        </w:trPr>
        <w:tc>
          <w:tcPr>
            <w:tcW w:type="dxa" w:w="1928"/>
          </w:tcPr>
          <w:p>
            <w:pPr>
              <w:pStyle w:val="Celda8_5N1F3A5FJ"/>
            </w:pPr>
            <w:r/>
            <w:r>
              <w:t>Focalización (5 min)</w:t>
            </w:r>
          </w:p>
        </w:tc>
        <w:tc>
          <w:tcPr>
            <w:tcW w:type="dxa" w:w="7710"/>
          </w:tcPr>
          <w:p>
            <w:pPr>
              <w:pStyle w:val="Celda9RXJ"/>
            </w:pPr>
            <w:r/>
            <w:r>
              <w:t>Se colocan dos tableros: uno con la Italiana tras 4.c3 y otro con la Española tras 8.c3. «¿Qué tienen en común?»</w:t>
            </w:r>
          </w:p>
        </w:tc>
      </w:tr>
      <w:tr>
        <w:trPr>
          <w:cantSplit w:val="true"/>
        </w:trPr>
        <w:tc>
          <w:tcPr>
            <w:tcW w:type="dxa" w:w="1928"/>
          </w:tcPr>
          <w:p>
            <w:pPr>
              <w:pStyle w:val="Celda8_5N1F3A5FJ"/>
            </w:pPr>
            <w:r/>
            <w:r>
              <w:t>Exploración (15 min)</w:t>
            </w:r>
          </w:p>
        </w:tc>
        <w:tc>
          <w:tcPr>
            <w:tcW w:type="dxa" w:w="7710"/>
          </w:tcPr>
          <w:p>
            <w:pPr>
              <w:pStyle w:val="Celda9RXJ"/>
            </w:pPr>
            <w:r/>
            <w:r>
              <w:t>En parejas, completan una tabla de comparación con cuatro filas: dónde está el alfil de casillas blancas, qué peón prepara d4, qué casilla es débil para el negro, qué ruptura busca el negro.</w:t>
            </w:r>
          </w:p>
        </w:tc>
      </w:tr>
      <w:tr>
        <w:trPr>
          <w:cantSplit w:val="true"/>
        </w:trPr>
        <w:tc>
          <w:tcPr>
            <w:tcW w:type="dxa" w:w="1928"/>
          </w:tcPr>
          <w:p>
            <w:pPr>
              <w:pStyle w:val="Celda8_5N1F3A5FJ"/>
            </w:pPr>
            <w:r/>
            <w:r>
              <w:t>Contrastación (10 min)</w:t>
            </w:r>
          </w:p>
        </w:tc>
        <w:tc>
          <w:tcPr>
            <w:tcW w:type="dxa" w:w="7710"/>
          </w:tcPr>
          <w:p>
            <w:pPr>
              <w:pStyle w:val="Celda9RXJ"/>
            </w:pPr>
            <w:r/>
            <w:r>
              <w:t>Se revisa la tabla en la pizarra. La persona docente destaca que ambas buscan d4 con apoyo de c3, pero la Española presiona e5 de forma más lenta y duradera.</w:t>
            </w:r>
          </w:p>
        </w:tc>
      </w:tr>
      <w:tr>
        <w:trPr>
          <w:cantSplit w:val="true"/>
        </w:trPr>
        <w:tc>
          <w:tcPr>
            <w:tcW w:type="dxa" w:w="1928"/>
          </w:tcPr>
          <w:p>
            <w:pPr>
              <w:pStyle w:val="Celda8_5N1F3A5FJ"/>
            </w:pPr>
            <w:r/>
            <w:r>
              <w:t>Aplicación (10 min)</w:t>
            </w:r>
          </w:p>
        </w:tc>
        <w:tc>
          <w:tcPr>
            <w:tcW w:type="dxa" w:w="7710"/>
          </w:tcPr>
          <w:p>
            <w:pPr>
              <w:pStyle w:val="Celda9RXJ"/>
            </w:pPr>
            <w:r/>
            <w:r>
              <w:t>Cada estudiante elige una de las dos aperturas para su repertorio con blancas y explica su elección en dos líneas.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tabla y de la elección justificada.</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tabla de comparación.</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89   ·   Semana 18, día 4   ·   Fecha: ____________</w:t>
            </w:r>
          </w:p>
        </w:tc>
      </w:tr>
      <w:tr>
        <w:trPr>
          <w:cantSplit w:val="true"/>
        </w:trPr>
        <w:tc>
          <w:tcPr>
            <w:tcW w:type="dxa" w:w="1928"/>
          </w:tcPr>
          <w:p>
            <w:pPr>
              <w:pStyle w:val="Celda8_5N1F3A5FJ"/>
            </w:pPr>
            <w:r/>
            <w:r>
              <w:t>Tema</w:t>
            </w:r>
          </w:p>
        </w:tc>
        <w:tc>
          <w:tcPr>
            <w:tcW w:type="dxa" w:w="7710"/>
          </w:tcPr>
          <w:p>
            <w:pPr>
              <w:pStyle w:val="Celda9RXJ"/>
            </w:pPr>
            <w:r/>
            <w:r>
              <w:rPr>
                <w:b/>
              </w:rPr>
              <w:t>La ficha de la Española en un documento compartido</w:t>
            </w:r>
          </w:p>
        </w:tc>
      </w:tr>
      <w:tr>
        <w:trPr>
          <w:cantSplit w:val="true"/>
        </w:trPr>
        <w:tc>
          <w:tcPr>
            <w:tcW w:type="dxa" w:w="1928"/>
          </w:tcPr>
          <w:p>
            <w:pPr>
              <w:pStyle w:val="Celda8_5N1F3A5FJ"/>
            </w:pPr>
            <w:r/>
            <w:r>
              <w:t>Aprendizaje esperado</w:t>
            </w:r>
          </w:p>
        </w:tc>
        <w:tc>
          <w:tcPr>
            <w:tcW w:type="dxa" w:w="7710"/>
          </w:tcPr>
          <w:p>
            <w:pPr>
              <w:pStyle w:val="Celda9RXJ"/>
            </w:pPr>
            <w:r/>
            <w:r>
              <w:t>3.3. Organizar un repertorio propio con 1.e4 e5 en un cuaderno o archivo digital.</w:t>
            </w:r>
          </w:p>
        </w:tc>
      </w:tr>
      <w:tr>
        <w:trPr>
          <w:cantSplit w:val="true"/>
        </w:trPr>
        <w:tc>
          <w:tcPr>
            <w:tcW w:type="dxa" w:w="1928"/>
          </w:tcPr>
          <w:p>
            <w:pPr>
              <w:pStyle w:val="Celda8_5N1F3A5FJ"/>
            </w:pPr>
            <w:r/>
            <w:r>
              <w:t>Objetivo</w:t>
            </w:r>
          </w:p>
        </w:tc>
        <w:tc>
          <w:tcPr>
            <w:tcW w:type="dxa" w:w="7710"/>
          </w:tcPr>
          <w:p>
            <w:pPr>
              <w:pStyle w:val="Celda9RXJ"/>
            </w:pPr>
            <w:r/>
            <w:r>
              <w:t>Organizar el repertorio de la Española en formato digital o en cartulina.</w:t>
            </w:r>
          </w:p>
        </w:tc>
      </w:tr>
      <w:tr>
        <w:trPr>
          <w:cantSplit w:val="true"/>
        </w:trPr>
        <w:tc>
          <w:tcPr>
            <w:tcW w:type="dxa" w:w="1928"/>
          </w:tcPr>
          <w:p>
            <w:pPr>
              <w:pStyle w:val="Celda8_5N1F3A5FJ"/>
            </w:pPr>
            <w:r/>
            <w:r>
              <w:t>Focalización (5 min)</w:t>
            </w:r>
          </w:p>
        </w:tc>
        <w:tc>
          <w:tcPr>
            <w:tcW w:type="dxa" w:w="7710"/>
          </w:tcPr>
          <w:p>
            <w:pPr>
              <w:pStyle w:val="Celda9RXJ"/>
            </w:pPr>
            <w:r/>
            <w:r>
              <w:t>Se pregunta: «¿Dónde guardan la información que no quieren perder?». Se comparan cuaderno, celular y computadora.</w:t>
            </w:r>
          </w:p>
        </w:tc>
      </w:tr>
      <w:tr>
        <w:trPr>
          <w:cantSplit w:val="true"/>
        </w:trPr>
        <w:tc>
          <w:tcPr>
            <w:tcW w:type="dxa" w:w="1928"/>
          </w:tcPr>
          <w:p>
            <w:pPr>
              <w:pStyle w:val="Celda8_5N1F3A5FJ"/>
            </w:pPr>
            <w:r/>
            <w:r>
              <w:t>Exploración (15 min)</w:t>
            </w:r>
          </w:p>
        </w:tc>
        <w:tc>
          <w:tcPr>
            <w:tcW w:type="dxa" w:w="7710"/>
          </w:tcPr>
          <w:p>
            <w:pPr>
              <w:pStyle w:val="Celda9RXJ"/>
            </w:pPr>
            <w:r/>
            <w:r>
              <w:t>Los estudiantes que tienen acceso a computadoras arman la ficha de la Española en un documento compartido del grupo, con un diagrama hecho en un editor de posiciones gratuito. Quien no tiene acceso la hace en cartulina reutilizada con el mismo formato.</w:t>
            </w:r>
          </w:p>
        </w:tc>
      </w:tr>
      <w:tr>
        <w:trPr>
          <w:cantSplit w:val="true"/>
        </w:trPr>
        <w:tc>
          <w:tcPr>
            <w:tcW w:type="dxa" w:w="1928"/>
          </w:tcPr>
          <w:p>
            <w:pPr>
              <w:pStyle w:val="Celda8_5N1F3A5FJ"/>
            </w:pPr>
            <w:r/>
            <w:r>
              <w:t>Contrastación (10 min)</w:t>
            </w:r>
          </w:p>
        </w:tc>
        <w:tc>
          <w:tcPr>
            <w:tcW w:type="dxa" w:w="7710"/>
          </w:tcPr>
          <w:p>
            <w:pPr>
              <w:pStyle w:val="Celda9RXJ"/>
            </w:pPr>
            <w:r/>
            <w:r>
              <w:t>La persona docente revisa que se citen las partidas con datos correctos y conversa sobre el uso responsable de herramientas digitales: buscar, comparar y citar la fuente.</w:t>
            </w:r>
          </w:p>
        </w:tc>
      </w:tr>
      <w:tr>
        <w:trPr>
          <w:cantSplit w:val="true"/>
        </w:trPr>
        <w:tc>
          <w:tcPr>
            <w:tcW w:type="dxa" w:w="1928"/>
          </w:tcPr>
          <w:p>
            <w:pPr>
              <w:pStyle w:val="Celda8_5N1F3A5FJ"/>
            </w:pPr>
            <w:r/>
            <w:r>
              <w:t>Aplicación (10 min)</w:t>
            </w:r>
          </w:p>
        </w:tc>
        <w:tc>
          <w:tcPr>
            <w:tcW w:type="dxa" w:w="7710"/>
          </w:tcPr>
          <w:p>
            <w:pPr>
              <w:pStyle w:val="Celda9RXJ"/>
            </w:pPr>
            <w:r/>
            <w:r>
              <w:t>Para cerrar, cada estudiante comparte su ficha con un compañero y recibe una sugerencia escrita.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Lista de cotejo de la ficha de repertorio.</w:t>
            </w:r>
          </w:p>
        </w:tc>
      </w:tr>
      <w:tr>
        <w:trPr>
          <w:cantSplit w:val="true"/>
        </w:trPr>
        <w:tc>
          <w:tcPr>
            <w:tcW w:type="dxa" w:w="1928"/>
          </w:tcPr>
          <w:p>
            <w:pPr>
              <w:pStyle w:val="Celda8_5N1F3A5FJ"/>
              <w:keepNext w:val="0"/>
            </w:pPr>
            <w:r/>
            <w:r>
              <w:t>Materiales</w:t>
            </w:r>
          </w:p>
        </w:tc>
        <w:tc>
          <w:tcPr>
            <w:tcW w:type="dxa" w:w="7710"/>
          </w:tcPr>
          <w:p>
            <w:pPr>
              <w:pStyle w:val="Celda9RXJ"/>
              <w:keepNext w:val="0"/>
            </w:pPr>
            <w:r/>
            <w:r>
              <w:t>Computadoras o celulares con conexión, cartulina reutilizada, fichas.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90   ·   Semana 18, día 5   ·   Fecha: ____________</w:t>
            </w:r>
          </w:p>
        </w:tc>
      </w:tr>
      <w:tr>
        <w:trPr>
          <w:cantSplit w:val="true"/>
        </w:trPr>
        <w:tc>
          <w:tcPr>
            <w:tcW w:type="dxa" w:w="1928"/>
          </w:tcPr>
          <w:p>
            <w:pPr>
              <w:pStyle w:val="Celda8_5N1F3A5FJ"/>
            </w:pPr>
            <w:r/>
            <w:r>
              <w:t>Tema</w:t>
            </w:r>
          </w:p>
        </w:tc>
        <w:tc>
          <w:tcPr>
            <w:tcW w:type="dxa" w:w="7710"/>
          </w:tcPr>
          <w:p>
            <w:pPr>
              <w:pStyle w:val="Celda9RXJ"/>
            </w:pPr>
            <w:r/>
            <w:r>
              <w:rPr>
                <w:b/>
              </w:rPr>
              <w:t>Mini torneo de aperturas: primera ronda</w:t>
            </w:r>
          </w:p>
        </w:tc>
      </w:tr>
      <w:tr>
        <w:trPr>
          <w:cantSplit w:val="true"/>
        </w:trPr>
        <w:tc>
          <w:tcPr>
            <w:tcW w:type="dxa" w:w="1928"/>
          </w:tcPr>
          <w:p>
            <w:pPr>
              <w:pStyle w:val="Celda8_5N1F3A5FJ"/>
            </w:pPr>
            <w:r/>
            <w:r>
              <w:t>Aprendizaje esperado</w:t>
            </w:r>
          </w:p>
        </w:tc>
        <w:tc>
          <w:tcPr>
            <w:tcW w:type="dxa" w:w="7710"/>
          </w:tcPr>
          <w:p>
            <w:pPr>
              <w:pStyle w:val="Celda9RXJ"/>
            </w:pPr>
            <w:r/>
            <w:r>
              <w:t>3.4. Jugar partidas reglamentarias aplicando los principios de apertura y las normas de juego limpio.</w:t>
            </w:r>
          </w:p>
        </w:tc>
      </w:tr>
      <w:tr>
        <w:trPr>
          <w:cantSplit w:val="true"/>
        </w:trPr>
        <w:tc>
          <w:tcPr>
            <w:tcW w:type="dxa" w:w="1928"/>
          </w:tcPr>
          <w:p>
            <w:pPr>
              <w:pStyle w:val="Celda8_5N1F3A5FJ"/>
            </w:pPr>
            <w:r/>
            <w:r>
              <w:t>Objetivo</w:t>
            </w:r>
          </w:p>
        </w:tc>
        <w:tc>
          <w:tcPr>
            <w:tcW w:type="dxa" w:w="7710"/>
          </w:tcPr>
          <w:p>
            <w:pPr>
              <w:pStyle w:val="Celda9RXJ"/>
            </w:pPr>
            <w:r/>
            <w:r>
              <w:t>Jugar partidas reglamentarias con aperturas obligatorias aplicando sus ideas.</w:t>
            </w:r>
          </w:p>
        </w:tc>
      </w:tr>
      <w:tr>
        <w:trPr>
          <w:cantSplit w:val="true"/>
        </w:trPr>
        <w:tc>
          <w:tcPr>
            <w:tcW w:type="dxa" w:w="1928"/>
          </w:tcPr>
          <w:p>
            <w:pPr>
              <w:pStyle w:val="Celda8_5N1F3A5FJ"/>
            </w:pPr>
            <w:r/>
            <w:r>
              <w:t>Focalización (5 min)</w:t>
            </w:r>
          </w:p>
        </w:tc>
        <w:tc>
          <w:tcPr>
            <w:tcW w:type="dxa" w:w="7710"/>
          </w:tcPr>
          <w:p>
            <w:pPr>
              <w:pStyle w:val="Celda9RXJ"/>
            </w:pPr>
            <w:r/>
            <w:r>
              <w:t>Se sortean las aperturas de la ronda: mitad de las mesas juega la Italiana y mitad la Española.</w:t>
            </w:r>
          </w:p>
        </w:tc>
      </w:tr>
      <w:tr>
        <w:trPr>
          <w:cantSplit w:val="true"/>
        </w:trPr>
        <w:tc>
          <w:tcPr>
            <w:tcW w:type="dxa" w:w="1928"/>
          </w:tcPr>
          <w:p>
            <w:pPr>
              <w:pStyle w:val="Celda8_5N1F3A5FJ"/>
            </w:pPr>
            <w:r/>
            <w:r>
              <w:t>Exploración (15 min)</w:t>
            </w:r>
          </w:p>
        </w:tc>
        <w:tc>
          <w:tcPr>
            <w:tcW w:type="dxa" w:w="7710"/>
          </w:tcPr>
          <w:p>
            <w:pPr>
              <w:pStyle w:val="Celda9RXJ"/>
            </w:pPr>
            <w:r/>
            <w:r>
              <w:t>Partidas de 15 minutos por jugador, con reloj y planilla. Un estudiante por cada cuatro mesas hace de árbitro con la lista de cotejo de observación.</w:t>
            </w:r>
          </w:p>
        </w:tc>
      </w:tr>
      <w:tr>
        <w:trPr>
          <w:cantSplit w:val="true"/>
        </w:trPr>
        <w:tc>
          <w:tcPr>
            <w:tcW w:type="dxa" w:w="1928"/>
          </w:tcPr>
          <w:p>
            <w:pPr>
              <w:pStyle w:val="Celda8_5N1F3A5FJ"/>
            </w:pPr>
            <w:r/>
            <w:r>
              <w:t>Contrastación (10 min)</w:t>
            </w:r>
          </w:p>
        </w:tc>
        <w:tc>
          <w:tcPr>
            <w:tcW w:type="dxa" w:w="7710"/>
          </w:tcPr>
          <w:p>
            <w:pPr>
              <w:pStyle w:val="Celda9RXJ"/>
            </w:pPr>
            <w:r/>
            <w:r>
              <w:t>Al terminar, cada árbitro reporta una situación reglamentaria (reclamo, pieza tocada, caída de bandera) y la persona docente explica cómo se resuelve según la FIDE.</w:t>
            </w:r>
          </w:p>
        </w:tc>
      </w:tr>
      <w:tr>
        <w:trPr>
          <w:cantSplit w:val="true"/>
        </w:trPr>
        <w:tc>
          <w:tcPr>
            <w:tcW w:type="dxa" w:w="1928"/>
          </w:tcPr>
          <w:p>
            <w:pPr>
              <w:pStyle w:val="Celda8_5N1F3A5FJ"/>
            </w:pPr>
            <w:r/>
            <w:r>
              <w:t>Aplicación (10 min)</w:t>
            </w:r>
          </w:p>
        </w:tc>
        <w:tc>
          <w:tcPr>
            <w:tcW w:type="dxa" w:w="7710"/>
          </w:tcPr>
          <w:p>
            <w:pPr>
              <w:pStyle w:val="Celda9RXJ"/>
            </w:pPr>
            <w:r/>
            <w:r>
              <w:t>Se registran los resultados en la tabla del mini torneo pegada en la pared.</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Lista de cotejo de observación aplicada por árbitros estudiantes.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relojes, planillas, tabla del torneo.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91   ·   Semana 19, día 1   ·   Fecha: ____________</w:t>
            </w:r>
          </w:p>
        </w:tc>
      </w:tr>
      <w:tr>
        <w:trPr>
          <w:cantSplit w:val="true"/>
        </w:trPr>
        <w:tc>
          <w:tcPr>
            <w:tcW w:type="dxa" w:w="1928"/>
          </w:tcPr>
          <w:p>
            <w:pPr>
              <w:pStyle w:val="Celda8_5N1F3A5FJ"/>
            </w:pPr>
            <w:r/>
            <w:r>
              <w:t>Tema</w:t>
            </w:r>
          </w:p>
        </w:tc>
        <w:tc>
          <w:tcPr>
            <w:tcW w:type="dxa" w:w="7710"/>
          </w:tcPr>
          <w:p>
            <w:pPr>
              <w:pStyle w:val="Celda9RXJ"/>
            </w:pPr>
            <w:r/>
            <w:r>
              <w:rPr>
                <w:b/>
              </w:rPr>
              <w:t>Mini torneo de aperturas: segunda ronda y revisión</w:t>
            </w:r>
          </w:p>
        </w:tc>
      </w:tr>
      <w:tr>
        <w:trPr>
          <w:cantSplit w:val="true"/>
        </w:trPr>
        <w:tc>
          <w:tcPr>
            <w:tcW w:type="dxa" w:w="1928"/>
          </w:tcPr>
          <w:p>
            <w:pPr>
              <w:pStyle w:val="Celda8_5N1F3A5FJ"/>
            </w:pPr>
            <w:r/>
            <w:r>
              <w:t>Aprendizaje esperado</w:t>
            </w:r>
          </w:p>
        </w:tc>
        <w:tc>
          <w:tcPr>
            <w:tcW w:type="dxa" w:w="7710"/>
          </w:tcPr>
          <w:p>
            <w:pPr>
              <w:pStyle w:val="Celda9RXJ"/>
            </w:pPr>
            <w:r/>
            <w:r>
              <w:t>3.4. Jugar partidas reglamentarias aplicando los principios de apertura y las normas de juego limpio.</w:t>
            </w:r>
          </w:p>
        </w:tc>
      </w:tr>
      <w:tr>
        <w:trPr>
          <w:cantSplit w:val="true"/>
        </w:trPr>
        <w:tc>
          <w:tcPr>
            <w:tcW w:type="dxa" w:w="1928"/>
          </w:tcPr>
          <w:p>
            <w:pPr>
              <w:pStyle w:val="Celda8_5N1F3A5FJ"/>
            </w:pPr>
            <w:r/>
            <w:r>
              <w:t>Objetivo</w:t>
            </w:r>
          </w:p>
        </w:tc>
        <w:tc>
          <w:tcPr>
            <w:tcW w:type="dxa" w:w="7710"/>
          </w:tcPr>
          <w:p>
            <w:pPr>
              <w:pStyle w:val="Celda9RXJ"/>
            </w:pPr>
            <w:r/>
            <w:r>
              <w:t>Jugar y revisar la apertura de la partida propia con la ficha de repertorio.</w:t>
            </w:r>
          </w:p>
        </w:tc>
      </w:tr>
      <w:tr>
        <w:trPr>
          <w:cantSplit w:val="true"/>
        </w:trPr>
        <w:tc>
          <w:tcPr>
            <w:tcW w:type="dxa" w:w="1928"/>
          </w:tcPr>
          <w:p>
            <w:pPr>
              <w:pStyle w:val="Celda8_5N1F3A5FJ"/>
            </w:pPr>
            <w:r/>
            <w:r>
              <w:t>Focalización (5 min)</w:t>
            </w:r>
          </w:p>
        </w:tc>
        <w:tc>
          <w:tcPr>
            <w:tcW w:type="dxa" w:w="7710"/>
          </w:tcPr>
          <w:p>
            <w:pPr>
              <w:pStyle w:val="Celda9RXJ"/>
            </w:pPr>
            <w:r/>
            <w:r>
              <w:t>Se leen los resultados de la primera ronda y se emparejan los ganadores entre sí y los perdedores entre sí.</w:t>
            </w:r>
          </w:p>
        </w:tc>
      </w:tr>
      <w:tr>
        <w:trPr>
          <w:cantSplit w:val="true"/>
        </w:trPr>
        <w:tc>
          <w:tcPr>
            <w:tcW w:type="dxa" w:w="1928"/>
          </w:tcPr>
          <w:p>
            <w:pPr>
              <w:pStyle w:val="Celda8_5N1F3A5FJ"/>
            </w:pPr>
            <w:r/>
            <w:r>
              <w:t>Exploración (15 min)</w:t>
            </w:r>
          </w:p>
        </w:tc>
        <w:tc>
          <w:tcPr>
            <w:tcW w:type="dxa" w:w="7710"/>
          </w:tcPr>
          <w:p>
            <w:pPr>
              <w:pStyle w:val="Celda9RXJ"/>
            </w:pPr>
            <w:r/>
            <w:r>
              <w:t>Se juegan partidas de 12 minutos por jugador con la apertura que no se jugó en la primera ronda. Al terminar, cada pareja revisa sus primeras diez jugadas con las fichas de repertorio a mano.</w:t>
            </w:r>
          </w:p>
        </w:tc>
      </w:tr>
      <w:tr>
        <w:trPr>
          <w:cantSplit w:val="true"/>
        </w:trPr>
        <w:tc>
          <w:tcPr>
            <w:tcW w:type="dxa" w:w="1928"/>
          </w:tcPr>
          <w:p>
            <w:pPr>
              <w:pStyle w:val="Celda8_5N1F3A5FJ"/>
            </w:pPr>
            <w:r/>
            <w:r>
              <w:t>Contrastación (10 min)</w:t>
            </w:r>
          </w:p>
        </w:tc>
        <w:tc>
          <w:tcPr>
            <w:tcW w:type="dxa" w:w="7710"/>
          </w:tcPr>
          <w:p>
            <w:pPr>
              <w:pStyle w:val="Celda9RXJ"/>
            </w:pPr>
            <w:r/>
            <w:r>
              <w:t>Cada pareja señala la primera jugada en que se apartó de las ideas de la ficha y discute si fue una buena decisión.</w:t>
            </w:r>
          </w:p>
        </w:tc>
      </w:tr>
      <w:tr>
        <w:trPr>
          <w:cantSplit w:val="true"/>
        </w:trPr>
        <w:tc>
          <w:tcPr>
            <w:tcW w:type="dxa" w:w="1928"/>
          </w:tcPr>
          <w:p>
            <w:pPr>
              <w:pStyle w:val="Celda8_5N1F3A5FJ"/>
            </w:pPr>
            <w:r/>
            <w:r>
              <w:t>Aplicación (10 min)</w:t>
            </w:r>
          </w:p>
        </w:tc>
        <w:tc>
          <w:tcPr>
            <w:tcW w:type="dxa" w:w="7710"/>
          </w:tcPr>
          <w:p>
            <w:pPr>
              <w:pStyle w:val="Celda9RXJ"/>
            </w:pPr>
            <w:r/>
            <w:r>
              <w:t>Se actualiza la tabla del torneo y cada estudiante agrega una línea a su ficha con lo que aprendió en su partida.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planilla comparada con la ficha.</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relojes, planillas, fichas de repertorio.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92   ·   Semana 19, día 2   ·   Fecha: ____________</w:t>
            </w:r>
          </w:p>
        </w:tc>
      </w:tr>
      <w:tr>
        <w:trPr>
          <w:cantSplit w:val="true"/>
        </w:trPr>
        <w:tc>
          <w:tcPr>
            <w:tcW w:type="dxa" w:w="1928"/>
          </w:tcPr>
          <w:p>
            <w:pPr>
              <w:pStyle w:val="Celda8_5N1F3A5FJ"/>
            </w:pPr>
            <w:r/>
            <w:r>
              <w:t>Tema</w:t>
            </w:r>
          </w:p>
        </w:tc>
        <w:tc>
          <w:tcPr>
            <w:tcW w:type="dxa" w:w="7710"/>
          </w:tcPr>
          <w:p>
            <w:pPr>
              <w:pStyle w:val="Celda9RXJ"/>
            </w:pPr>
            <w:r/>
            <w:r>
              <w:rPr>
                <w:b/>
              </w:rPr>
              <w:t>¿Cumplí los cuatro principios? Revisión de aperturas propias</w:t>
            </w:r>
          </w:p>
        </w:tc>
      </w:tr>
      <w:tr>
        <w:trPr>
          <w:cantSplit w:val="true"/>
        </w:trPr>
        <w:tc>
          <w:tcPr>
            <w:tcW w:type="dxa" w:w="1928"/>
          </w:tcPr>
          <w:p>
            <w:pPr>
              <w:pStyle w:val="Celda8_5N1F3A5FJ"/>
            </w:pPr>
            <w:r/>
            <w:r>
              <w:t>Aprendizaje esperado</w:t>
            </w:r>
          </w:p>
        </w:tc>
        <w:tc>
          <w:tcPr>
            <w:tcW w:type="dxa" w:w="7710"/>
          </w:tcPr>
          <w:p>
            <w:pPr>
              <w:pStyle w:val="Celda9RXJ"/>
            </w:pPr>
            <w:r/>
            <w:r>
              <w:t>3.4. Jugar partidas reglamentarias aplicando los principios de apertura y las normas de juego limpio.</w:t>
            </w:r>
          </w:p>
        </w:tc>
      </w:tr>
      <w:tr>
        <w:trPr>
          <w:cantSplit w:val="true"/>
        </w:trPr>
        <w:tc>
          <w:tcPr>
            <w:tcW w:type="dxa" w:w="1928"/>
          </w:tcPr>
          <w:p>
            <w:pPr>
              <w:pStyle w:val="Celda8_5N1F3A5FJ"/>
            </w:pPr>
            <w:r/>
            <w:r>
              <w:t>Objetivo</w:t>
            </w:r>
          </w:p>
        </w:tc>
        <w:tc>
          <w:tcPr>
            <w:tcW w:type="dxa" w:w="7710"/>
          </w:tcPr>
          <w:p>
            <w:pPr>
              <w:pStyle w:val="Celda9RXJ"/>
            </w:pPr>
            <w:r/>
            <w:r>
              <w:t>Valorar las aperturas propias con los principios del Manual 3.</w:t>
            </w:r>
          </w:p>
        </w:tc>
      </w:tr>
      <w:tr>
        <w:trPr>
          <w:cantSplit w:val="true"/>
        </w:trPr>
        <w:tc>
          <w:tcPr>
            <w:tcW w:type="dxa" w:w="1928"/>
          </w:tcPr>
          <w:p>
            <w:pPr>
              <w:pStyle w:val="Celda8_5N1F3A5FJ"/>
            </w:pPr>
            <w:r/>
            <w:r>
              <w:t>Focalización (5 min)</w:t>
            </w:r>
          </w:p>
        </w:tc>
        <w:tc>
          <w:tcPr>
            <w:tcW w:type="dxa" w:w="7710"/>
          </w:tcPr>
          <w:p>
            <w:pPr>
              <w:pStyle w:val="Celda9RXJ"/>
            </w:pPr>
            <w:r/>
            <w:r>
              <w:t>Se escriben de nuevo en la pizarra los cuatro principios del Manual 3, esta vez dictados por el grupo de memoria.</w:t>
            </w:r>
          </w:p>
        </w:tc>
      </w:tr>
      <w:tr>
        <w:trPr>
          <w:cantSplit w:val="true"/>
        </w:trPr>
        <w:tc>
          <w:tcPr>
            <w:tcW w:type="dxa" w:w="1928"/>
          </w:tcPr>
          <w:p>
            <w:pPr>
              <w:pStyle w:val="Celda8_5N1F3A5FJ"/>
            </w:pPr>
            <w:r/>
            <w:r>
              <w:t>Exploración (15 min)</w:t>
            </w:r>
          </w:p>
        </w:tc>
        <w:tc>
          <w:tcPr>
            <w:tcW w:type="dxa" w:w="7710"/>
          </w:tcPr>
          <w:p>
            <w:pPr>
              <w:pStyle w:val="Celda9RXJ"/>
            </w:pPr>
            <w:r/>
            <w:r>
              <w:t>Cada estudiante toma las dos planillas del mini torneo y, para cada una, marca en una tabla si cumplió cada principio y en qué jugada.</w:t>
            </w:r>
          </w:p>
        </w:tc>
      </w:tr>
      <w:tr>
        <w:trPr>
          <w:cantSplit w:val="true"/>
        </w:trPr>
        <w:tc>
          <w:tcPr>
            <w:tcW w:type="dxa" w:w="1928"/>
          </w:tcPr>
          <w:p>
            <w:pPr>
              <w:pStyle w:val="Celda8_5N1F3A5FJ"/>
            </w:pPr>
            <w:r/>
            <w:r>
              <w:t>Contrastación (10 min)</w:t>
            </w:r>
          </w:p>
        </w:tc>
        <w:tc>
          <w:tcPr>
            <w:tcW w:type="dxa" w:w="7710"/>
          </w:tcPr>
          <w:p>
            <w:pPr>
              <w:pStyle w:val="Celda9RXJ"/>
            </w:pPr>
            <w:r/>
            <w:r>
              <w:t>La persona docente recoge los datos del grupo en la pizarra: qué principio se incumplió más. Se comenta por qué.</w:t>
            </w:r>
          </w:p>
        </w:tc>
      </w:tr>
      <w:tr>
        <w:trPr>
          <w:cantSplit w:val="true"/>
        </w:trPr>
        <w:tc>
          <w:tcPr>
            <w:tcW w:type="dxa" w:w="1928"/>
          </w:tcPr>
          <w:p>
            <w:pPr>
              <w:pStyle w:val="Celda8_5N1F3A5FJ"/>
            </w:pPr>
            <w:r/>
            <w:r>
              <w:t>Aplicación (10 min)</w:t>
            </w:r>
          </w:p>
        </w:tc>
        <w:tc>
          <w:tcPr>
            <w:tcW w:type="dxa" w:w="7710"/>
          </w:tcPr>
          <w:p>
            <w:pPr>
              <w:pStyle w:val="Celda9RXJ"/>
            </w:pPr>
            <w:r/>
            <w:r>
              <w:t>Cada estudiante escribe un compromiso concreto para su próxima partida.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Tabla de principios y compromiso escrito.</w:t>
            </w:r>
          </w:p>
        </w:tc>
      </w:tr>
      <w:tr>
        <w:trPr>
          <w:cantSplit w:val="true"/>
        </w:trPr>
        <w:tc>
          <w:tcPr>
            <w:tcW w:type="dxa" w:w="1928"/>
          </w:tcPr>
          <w:p>
            <w:pPr>
              <w:pStyle w:val="Celda8_5N1F3A5FJ"/>
            </w:pPr>
            <w:r/>
            <w:r>
              <w:t>Materiales</w:t>
            </w:r>
          </w:p>
        </w:tc>
        <w:tc>
          <w:tcPr>
            <w:tcW w:type="dxa" w:w="7710"/>
          </w:tcPr>
          <w:p>
            <w:pPr>
              <w:pStyle w:val="Celda9RXJ"/>
            </w:pPr>
            <w:r/>
            <w:r>
              <w:t>Planillas del mini torneo, tabla de principios.</w:t>
            </w:r>
          </w:p>
        </w:tc>
      </w:tr>
      <w:tr>
        <w:trPr>
          <w:cantSplit w:val="true"/>
        </w:trPr>
        <w:tc>
          <w:tcPr>
            <w:tcW w:type="dxa" w:w="1928"/>
          </w:tcPr>
          <w:p>
            <w:pPr>
              <w:pStyle w:val="Celda8_5N1F3A5FJ"/>
              <w:keepNext w:val="0"/>
            </w:pPr>
            <w:r/>
            <w:r>
              <w:t>Tarea</w:t>
            </w:r>
          </w:p>
        </w:tc>
        <w:tc>
          <w:tcPr>
            <w:tcW w:type="dxa" w:w="7710"/>
          </w:tcPr>
          <w:p>
            <w:pPr>
              <w:pStyle w:val="Celda9RXJ"/>
              <w:keepNext w:val="0"/>
            </w:pPr>
            <w:r/>
            <w:r>
              <w:t>Jugar una partida con la Italiana o la Española (en línea o en persona), anotarla y marcar si se cumplió el compromiso.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93   ·   Semana 19, día 3   ·   Fecha: ____________</w:t>
            </w:r>
          </w:p>
        </w:tc>
      </w:tr>
      <w:tr>
        <w:trPr>
          <w:cantSplit w:val="true"/>
        </w:trPr>
        <w:tc>
          <w:tcPr>
            <w:tcW w:type="dxa" w:w="1928"/>
          </w:tcPr>
          <w:p>
            <w:pPr>
              <w:pStyle w:val="Celda8_5N1F3A5FJ"/>
            </w:pPr>
            <w:r/>
            <w:r>
              <w:t>Tema</w:t>
            </w:r>
          </w:p>
        </w:tc>
        <w:tc>
          <w:tcPr>
            <w:tcW w:type="dxa" w:w="7710"/>
          </w:tcPr>
          <w:p>
            <w:pPr>
              <w:pStyle w:val="Celda9RXJ"/>
            </w:pPr>
            <w:r/>
            <w:r>
              <w:rPr>
                <w:b/>
              </w:rPr>
              <w:t>Celadas de 1.e4 e5: catálogo del grupo</w:t>
            </w:r>
          </w:p>
        </w:tc>
      </w:tr>
      <w:tr>
        <w:trPr>
          <w:cantSplit w:val="true"/>
        </w:trPr>
        <w:tc>
          <w:tcPr>
            <w:tcW w:type="dxa" w:w="1928"/>
          </w:tcPr>
          <w:p>
            <w:pPr>
              <w:pStyle w:val="Celda8_5N1F3A5FJ"/>
            </w:pPr>
            <w:r/>
            <w:r>
              <w:t>Aprendizaje esperado</w:t>
            </w:r>
          </w:p>
        </w:tc>
        <w:tc>
          <w:tcPr>
            <w:tcW w:type="dxa" w:w="7710"/>
          </w:tcPr>
          <w:p>
            <w:pPr>
              <w:pStyle w:val="Celda9RXJ"/>
            </w:pPr>
            <w:r/>
            <w:r>
              <w:t>3.1. Explicar las ideas y planes típicos de la Apertura Italiana con ambos colores.</w:t>
            </w:r>
          </w:p>
        </w:tc>
      </w:tr>
      <w:tr>
        <w:trPr>
          <w:cantSplit w:val="true"/>
        </w:trPr>
        <w:tc>
          <w:tcPr>
            <w:tcW w:type="dxa" w:w="1928"/>
          </w:tcPr>
          <w:p>
            <w:pPr>
              <w:pStyle w:val="Celda8_5N1F3A5FJ"/>
            </w:pPr>
            <w:r/>
            <w:r>
              <w:t>Objetivo</w:t>
            </w:r>
          </w:p>
        </w:tc>
        <w:tc>
          <w:tcPr>
            <w:tcW w:type="dxa" w:w="7710"/>
          </w:tcPr>
          <w:p>
            <w:pPr>
              <w:pStyle w:val="Celda9RXJ"/>
            </w:pPr>
            <w:r/>
            <w:r>
              <w:t>Reconocer las celadas más conocidas de las aperturas abiertas y cómo evitarlas.</w:t>
            </w:r>
          </w:p>
        </w:tc>
      </w:tr>
      <w:tr>
        <w:trPr>
          <w:cantSplit w:val="true"/>
        </w:trPr>
        <w:tc>
          <w:tcPr>
            <w:tcW w:type="dxa" w:w="1928"/>
          </w:tcPr>
          <w:p>
            <w:pPr>
              <w:pStyle w:val="Celda8_5N1F3A5FJ"/>
            </w:pPr>
            <w:r/>
            <w:r>
              <w:t>Focalización (5 min)</w:t>
            </w:r>
          </w:p>
        </w:tc>
        <w:tc>
          <w:tcPr>
            <w:tcW w:type="dxa" w:w="7710"/>
          </w:tcPr>
          <w:p>
            <w:pPr>
              <w:pStyle w:val="Celda9RXJ"/>
            </w:pPr>
            <w:r/>
            <w:r>
              <w:t>Se revisan las partidas de la tarea y se pregunta si alguien cayó o hizo caer al rival en una trampa.</w:t>
            </w:r>
          </w:p>
        </w:tc>
      </w:tr>
      <w:tr>
        <w:trPr>
          <w:cantSplit w:val="true"/>
        </w:trPr>
        <w:tc>
          <w:tcPr>
            <w:tcW w:type="dxa" w:w="1928"/>
          </w:tcPr>
          <w:p>
            <w:pPr>
              <w:pStyle w:val="Celda8_5N1F3A5FJ"/>
            </w:pPr>
            <w:r/>
            <w:r>
              <w:t>Exploración (15 min)</w:t>
            </w:r>
          </w:p>
        </w:tc>
        <w:tc>
          <w:tcPr>
            <w:tcW w:type="dxa" w:w="7710"/>
          </w:tcPr>
          <w:p>
            <w:pPr>
              <w:pStyle w:val="Celda9RXJ"/>
            </w:pPr>
            <w:r/>
            <w:r>
              <w:t>En equipos, cada uno prepara una celada para mostrar al grupo: mate del pastor y sus defensas, mate de Légal, Greco con 7.Dd5, Arca de Noé, e Imbusch contra Goring. Tienen 10 minutos para preparar y 1 minuto para mostrarla.</w:t>
            </w:r>
          </w:p>
        </w:tc>
      </w:tr>
      <w:tr>
        <w:trPr>
          <w:cantSplit w:val="true"/>
        </w:trPr>
        <w:tc>
          <w:tcPr>
            <w:tcW w:type="dxa" w:w="1928"/>
          </w:tcPr>
          <w:p>
            <w:pPr>
              <w:pStyle w:val="Celda8_5N1F3A5FJ"/>
            </w:pPr>
            <w:r/>
            <w:r>
              <w:t>Contrastación (10 min)</w:t>
            </w:r>
          </w:p>
        </w:tc>
        <w:tc>
          <w:tcPr>
            <w:tcW w:type="dxa" w:w="7710"/>
          </w:tcPr>
          <w:p>
            <w:pPr>
              <w:pStyle w:val="Celda9RXJ"/>
            </w:pPr>
            <w:r/>
            <w:r>
              <w:t>Tras cada exposición, la persona docente pregunta qué principio se rompió para caer en la celada.</w:t>
            </w:r>
          </w:p>
        </w:tc>
      </w:tr>
      <w:tr>
        <w:trPr>
          <w:cantSplit w:val="true"/>
        </w:trPr>
        <w:tc>
          <w:tcPr>
            <w:tcW w:type="dxa" w:w="1928"/>
          </w:tcPr>
          <w:p>
            <w:pPr>
              <w:pStyle w:val="Celda8_5N1F3A5FJ"/>
            </w:pPr>
            <w:r/>
            <w:r>
              <w:t>Aplicación (10 min)</w:t>
            </w:r>
          </w:p>
        </w:tc>
        <w:tc>
          <w:tcPr>
            <w:tcW w:type="dxa" w:w="7710"/>
          </w:tcPr>
          <w:p>
            <w:pPr>
              <w:pStyle w:val="Celda9RXJ"/>
            </w:pPr>
            <w:r/>
            <w:r>
              <w:t>Como salida, cada estudiante agrega a su ficha la celada que más le sorprendió, con la jugada que la evita.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Coevaluación de las exposiciones de un minuto.</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2, Manual 3,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94   ·   Semana 19, día 4   ·   Fecha: ____________</w:t>
            </w:r>
          </w:p>
        </w:tc>
      </w:tr>
      <w:tr>
        <w:trPr>
          <w:cantSplit w:val="true"/>
        </w:trPr>
        <w:tc>
          <w:tcPr>
            <w:tcW w:type="dxa" w:w="1928"/>
          </w:tcPr>
          <w:p>
            <w:pPr>
              <w:pStyle w:val="Celda8_5N1F3A5FJ"/>
            </w:pPr>
            <w:r/>
            <w:r>
              <w:t>Tema</w:t>
            </w:r>
          </w:p>
        </w:tc>
        <w:tc>
          <w:tcPr>
            <w:tcW w:type="dxa" w:w="7710"/>
          </w:tcPr>
          <w:p>
            <w:pPr>
              <w:pStyle w:val="Celda9RXJ"/>
            </w:pPr>
            <w:r/>
            <w:r>
              <w:rPr>
                <w:b/>
              </w:rPr>
              <w:t>Estaciones de repaso del semestre</w:t>
            </w:r>
          </w:p>
        </w:tc>
      </w:tr>
      <w:tr>
        <w:trPr>
          <w:cantSplit w:val="true"/>
        </w:trPr>
        <w:tc>
          <w:tcPr>
            <w:tcW w:type="dxa" w:w="1928"/>
          </w:tcPr>
          <w:p>
            <w:pPr>
              <w:pStyle w:val="Celda8_5N1F3A5FJ"/>
            </w:pPr>
            <w:r/>
            <w:r>
              <w:t>Aprendizaje esperado</w:t>
            </w:r>
          </w:p>
        </w:tc>
        <w:tc>
          <w:tcPr>
            <w:tcW w:type="dxa" w:w="7710"/>
          </w:tcPr>
          <w:p>
            <w:pPr>
              <w:pStyle w:val="Celda9RXJ"/>
            </w:pPr>
            <w:r/>
            <w:r>
              <w:t>3.4. Jugar partidas reglamentarias aplicando los principios de apertura y las normas de juego limpio.</w:t>
            </w:r>
          </w:p>
        </w:tc>
      </w:tr>
      <w:tr>
        <w:trPr>
          <w:cantSplit w:val="true"/>
        </w:trPr>
        <w:tc>
          <w:tcPr>
            <w:tcW w:type="dxa" w:w="1928"/>
          </w:tcPr>
          <w:p>
            <w:pPr>
              <w:pStyle w:val="Celda8_5N1F3A5FJ"/>
            </w:pPr>
            <w:r/>
            <w:r>
              <w:t>Objetivo</w:t>
            </w:r>
          </w:p>
        </w:tc>
        <w:tc>
          <w:tcPr>
            <w:tcW w:type="dxa" w:w="7710"/>
          </w:tcPr>
          <w:p>
            <w:pPr>
              <w:pStyle w:val="Celda9RXJ"/>
            </w:pPr>
            <w:r/>
            <w:r>
              <w:t>Repasar los contenidos del semestre antes de la prueba de ejecución.</w:t>
            </w:r>
          </w:p>
        </w:tc>
      </w:tr>
      <w:tr>
        <w:trPr>
          <w:cantSplit w:val="true"/>
        </w:trPr>
        <w:tc>
          <w:tcPr>
            <w:tcW w:type="dxa" w:w="1928"/>
          </w:tcPr>
          <w:p>
            <w:pPr>
              <w:pStyle w:val="Celda8_5N1F3A5FJ"/>
            </w:pPr>
            <w:r/>
            <w:r>
              <w:t>Focalización (5 min)</w:t>
            </w:r>
          </w:p>
        </w:tc>
        <w:tc>
          <w:tcPr>
            <w:tcW w:type="dxa" w:w="7710"/>
          </w:tcPr>
          <w:p>
            <w:pPr>
              <w:pStyle w:val="Celda9RXJ"/>
            </w:pPr>
            <w:r/>
            <w:r>
              <w:t>Cada estudiante escribe en un papelito el tema del semestre que siente más débil. Se agrupan en la pizarra.</w:t>
            </w:r>
          </w:p>
        </w:tc>
      </w:tr>
      <w:tr>
        <w:trPr>
          <w:cantSplit w:val="true"/>
        </w:trPr>
        <w:tc>
          <w:tcPr>
            <w:tcW w:type="dxa" w:w="1928"/>
          </w:tcPr>
          <w:p>
            <w:pPr>
              <w:pStyle w:val="Celda8_5N1F3A5FJ"/>
            </w:pPr>
            <w:r/>
            <w:r>
              <w:t>Exploración (15 min)</w:t>
            </w:r>
          </w:p>
        </w:tc>
        <w:tc>
          <w:tcPr>
            <w:tcW w:type="dxa" w:w="7710"/>
          </w:tcPr>
          <w:p>
            <w:pPr>
              <w:pStyle w:val="Celda9RXJ"/>
            </w:pPr>
            <w:r/>
            <w:r>
              <w:t>Cuatro estaciones de 8 minutos: temas combinativos con partidas del Manual 3, ejercicios del Manual 5, evaluación de una posición y partida temática de la Italiana o la Española. Los monitores atienden las estaciones.</w:t>
            </w:r>
          </w:p>
        </w:tc>
      </w:tr>
      <w:tr>
        <w:trPr>
          <w:cantSplit w:val="true"/>
        </w:trPr>
        <w:tc>
          <w:tcPr>
            <w:tcW w:type="dxa" w:w="1928"/>
          </w:tcPr>
          <w:p>
            <w:pPr>
              <w:pStyle w:val="Celda8_5N1F3A5FJ"/>
            </w:pPr>
            <w:r/>
            <w:r>
              <w:t>Contrastación (10 min)</w:t>
            </w:r>
          </w:p>
        </w:tc>
        <w:tc>
          <w:tcPr>
            <w:tcW w:type="dxa" w:w="7710"/>
          </w:tcPr>
          <w:p>
            <w:pPr>
              <w:pStyle w:val="Celda9RXJ"/>
            </w:pPr>
            <w:r/>
            <w:r>
              <w:t>La persona docente resuelve en el tablero mural la duda más repetida en los papelitos.</w:t>
            </w:r>
          </w:p>
        </w:tc>
      </w:tr>
      <w:tr>
        <w:trPr>
          <w:cantSplit w:val="true"/>
        </w:trPr>
        <w:tc>
          <w:tcPr>
            <w:tcW w:type="dxa" w:w="1928"/>
          </w:tcPr>
          <w:p>
            <w:pPr>
              <w:pStyle w:val="Celda8_5N1F3A5FJ"/>
            </w:pPr>
            <w:r/>
            <w:r>
              <w:t>Aplicación (10 min)</w:t>
            </w:r>
          </w:p>
        </w:tc>
        <w:tc>
          <w:tcPr>
            <w:tcW w:type="dxa" w:w="7710"/>
          </w:tcPr>
          <w:p>
            <w:pPr>
              <w:pStyle w:val="Celda9RXJ"/>
            </w:pPr>
            <w:r/>
            <w:r>
              <w:t>Cada estudiante anota qué estación debe repasar en casa.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de las estaciones y registro de dudas.</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3, Manual 5, tableros, papelitos.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95   ·   Semana 19, día 5   ·   Fecha: ____________</w:t>
            </w:r>
          </w:p>
        </w:tc>
      </w:tr>
      <w:tr>
        <w:trPr>
          <w:cantSplit w:val="true"/>
        </w:trPr>
        <w:tc>
          <w:tcPr>
            <w:tcW w:type="dxa" w:w="1928"/>
          </w:tcPr>
          <w:p>
            <w:pPr>
              <w:pStyle w:val="Celda8_5N1F3A5FJ"/>
            </w:pPr>
            <w:r/>
            <w:r>
              <w:t>Tema</w:t>
            </w:r>
          </w:p>
        </w:tc>
        <w:tc>
          <w:tcPr>
            <w:tcW w:type="dxa" w:w="7710"/>
          </w:tcPr>
          <w:p>
            <w:pPr>
              <w:pStyle w:val="Celda9RXJ"/>
            </w:pPr>
            <w:r/>
            <w:r>
              <w:rPr>
                <w:b/>
              </w:rPr>
              <w:t>Con negras: qué responder a la Italiana y a la Española</w:t>
            </w:r>
          </w:p>
        </w:tc>
      </w:tr>
      <w:tr>
        <w:trPr>
          <w:cantSplit w:val="true"/>
        </w:trPr>
        <w:tc>
          <w:tcPr>
            <w:tcW w:type="dxa" w:w="1928"/>
          </w:tcPr>
          <w:p>
            <w:pPr>
              <w:pStyle w:val="Celda8_5N1F3A5FJ"/>
            </w:pPr>
            <w:r/>
            <w:r>
              <w:t>Aprendizaje esperado</w:t>
            </w:r>
          </w:p>
        </w:tc>
        <w:tc>
          <w:tcPr>
            <w:tcW w:type="dxa" w:w="7710"/>
          </w:tcPr>
          <w:p>
            <w:pPr>
              <w:pStyle w:val="Celda9RXJ"/>
            </w:pPr>
            <w:r/>
            <w:r>
              <w:t>3.3. Organizar un repertorio propio con 1.e4 e5 en un cuaderno o archivo digital.</w:t>
            </w:r>
          </w:p>
        </w:tc>
      </w:tr>
      <w:tr>
        <w:trPr>
          <w:cantSplit w:val="true"/>
        </w:trPr>
        <w:tc>
          <w:tcPr>
            <w:tcW w:type="dxa" w:w="1928"/>
          </w:tcPr>
          <w:p>
            <w:pPr>
              <w:pStyle w:val="Celda8_5N1F3A5FJ"/>
            </w:pPr>
            <w:r/>
            <w:r>
              <w:t>Objetivo</w:t>
            </w:r>
          </w:p>
        </w:tc>
        <w:tc>
          <w:tcPr>
            <w:tcW w:type="dxa" w:w="7710"/>
          </w:tcPr>
          <w:p>
            <w:pPr>
              <w:pStyle w:val="Celda9RXJ"/>
            </w:pPr>
            <w:r/>
            <w:r>
              <w:t>Completar el repertorio con un plan claro para las negras.</w:t>
            </w:r>
          </w:p>
        </w:tc>
      </w:tr>
      <w:tr>
        <w:trPr>
          <w:cantSplit w:val="true"/>
        </w:trPr>
        <w:tc>
          <w:tcPr>
            <w:tcW w:type="dxa" w:w="1928"/>
          </w:tcPr>
          <w:p>
            <w:pPr>
              <w:pStyle w:val="Celda8_5N1F3A5FJ"/>
            </w:pPr>
            <w:r/>
            <w:r>
              <w:t>Focalización (5 min)</w:t>
            </w:r>
          </w:p>
        </w:tc>
        <w:tc>
          <w:tcPr>
            <w:tcW w:type="dxa" w:w="7710"/>
          </w:tcPr>
          <w:p>
            <w:pPr>
              <w:pStyle w:val="Celda9RXJ"/>
            </w:pPr>
            <w:r/>
            <w:r>
              <w:t>Pregunta: «Si en el torneo me toca negras y el rival juega 3.Ac4, ¿qué hago?».</w:t>
            </w:r>
          </w:p>
        </w:tc>
      </w:tr>
      <w:tr>
        <w:trPr>
          <w:cantSplit w:val="true"/>
        </w:trPr>
        <w:tc>
          <w:tcPr>
            <w:tcW w:type="dxa" w:w="1928"/>
          </w:tcPr>
          <w:p>
            <w:pPr>
              <w:pStyle w:val="Celda8_5N1F3A5FJ"/>
            </w:pPr>
            <w:r/>
            <w:r>
              <w:t>Exploración (15 min)</w:t>
            </w:r>
          </w:p>
        </w:tc>
        <w:tc>
          <w:tcPr>
            <w:tcW w:type="dxa" w:w="7710"/>
          </w:tcPr>
          <w:p>
            <w:pPr>
              <w:pStyle w:val="Celda9RXJ"/>
            </w:pPr>
            <w:r/>
            <w:r>
              <w:t>En parejas, uno juega con blancas la Italiana y el otro aplica el plan del negro de la ficha (desarrollo, enroque y ruptura d5 cuando el blanco arma el centro). Luego cambian a la Española con la idea de 3...a6 y Cf6.</w:t>
            </w:r>
          </w:p>
        </w:tc>
      </w:tr>
      <w:tr>
        <w:trPr>
          <w:cantSplit w:val="true"/>
        </w:trPr>
        <w:tc>
          <w:tcPr>
            <w:tcW w:type="dxa" w:w="1928"/>
          </w:tcPr>
          <w:p>
            <w:pPr>
              <w:pStyle w:val="Celda8_5N1F3A5FJ"/>
            </w:pPr>
            <w:r/>
            <w:r>
              <w:t>Contrastación (10 min)</w:t>
            </w:r>
          </w:p>
        </w:tc>
        <w:tc>
          <w:tcPr>
            <w:tcW w:type="dxa" w:w="7710"/>
          </w:tcPr>
          <w:p>
            <w:pPr>
              <w:pStyle w:val="Celda9RXJ"/>
            </w:pPr>
            <w:r/>
            <w:r>
              <w:t>Luego, la persona docente revisa que las fichas tengan una respuesta para cada apertura y recuerda que el repertorio se corrige con cada partida jugada.</w:t>
            </w:r>
          </w:p>
        </w:tc>
      </w:tr>
      <w:tr>
        <w:trPr>
          <w:cantSplit w:val="true"/>
        </w:trPr>
        <w:tc>
          <w:tcPr>
            <w:tcW w:type="dxa" w:w="1928"/>
          </w:tcPr>
          <w:p>
            <w:pPr>
              <w:pStyle w:val="Celda8_5N1F3A5FJ"/>
            </w:pPr>
            <w:r/>
            <w:r>
              <w:t>Aplicación (10 min)</w:t>
            </w:r>
          </w:p>
        </w:tc>
        <w:tc>
          <w:tcPr>
            <w:tcW w:type="dxa" w:w="7710"/>
          </w:tcPr>
          <w:p>
            <w:pPr>
              <w:pStyle w:val="Celda9RXJ"/>
            </w:pPr>
            <w:r/>
            <w:r>
              <w:t>Al final, cada estudiante termina su fichero con una ficha resumen de una página: con blancas, con negras, celadas a evitar.</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del fichero completo con lista de cotejo.</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fichas de repertorio.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96   ·   Semana 20, día 1   ·   Fecha: ____________</w:t>
            </w:r>
          </w:p>
        </w:tc>
      </w:tr>
      <w:tr>
        <w:trPr>
          <w:cantSplit w:val="true"/>
        </w:trPr>
        <w:tc>
          <w:tcPr>
            <w:tcW w:type="dxa" w:w="1928"/>
          </w:tcPr>
          <w:p>
            <w:pPr>
              <w:pStyle w:val="Celda8_5N1F3A5FJ"/>
            </w:pPr>
            <w:r/>
            <w:r>
              <w:t>Tema</w:t>
            </w:r>
          </w:p>
        </w:tc>
        <w:tc>
          <w:tcPr>
            <w:tcW w:type="dxa" w:w="7710"/>
          </w:tcPr>
          <w:p>
            <w:pPr>
              <w:pStyle w:val="Celda9RXJ"/>
            </w:pPr>
            <w:r/>
            <w:r>
              <w:rPr>
                <w:b/>
              </w:rPr>
              <w:t>Evaluación de la unidad 3: partida temática y explicación</w:t>
            </w:r>
          </w:p>
        </w:tc>
      </w:tr>
      <w:tr>
        <w:trPr>
          <w:cantSplit w:val="true"/>
        </w:trPr>
        <w:tc>
          <w:tcPr>
            <w:tcW w:type="dxa" w:w="1928"/>
          </w:tcPr>
          <w:p>
            <w:pPr>
              <w:pStyle w:val="Celda8_5N1F3A5FJ"/>
            </w:pPr>
            <w:r/>
            <w:r>
              <w:t>Aprendizaje esperado</w:t>
            </w:r>
          </w:p>
        </w:tc>
        <w:tc>
          <w:tcPr>
            <w:tcW w:type="dxa" w:w="7710"/>
          </w:tcPr>
          <w:p>
            <w:pPr>
              <w:pStyle w:val="Celda9RXJ"/>
            </w:pPr>
            <w:r/>
            <w:r>
              <w:t>3.4. Jugar partidas reglamentarias aplicando los principios de apertura y las normas de juego limpio.</w:t>
            </w:r>
          </w:p>
        </w:tc>
      </w:tr>
      <w:tr>
        <w:trPr>
          <w:cantSplit w:val="true"/>
        </w:trPr>
        <w:tc>
          <w:tcPr>
            <w:tcW w:type="dxa" w:w="1928"/>
          </w:tcPr>
          <w:p>
            <w:pPr>
              <w:pStyle w:val="Celda8_5N1F3A5FJ"/>
            </w:pPr>
            <w:r/>
            <w:r>
              <w:t>Objetivo</w:t>
            </w:r>
          </w:p>
        </w:tc>
        <w:tc>
          <w:tcPr>
            <w:tcW w:type="dxa" w:w="7710"/>
          </w:tcPr>
          <w:p>
            <w:pPr>
              <w:pStyle w:val="Celda9RXJ"/>
            </w:pPr>
            <w:r/>
            <w:r>
              <w:t>Demostrar en una partida y en una explicación oral el dominio de las ideas de la Italiana y la Española.</w:t>
            </w:r>
          </w:p>
        </w:tc>
      </w:tr>
      <w:tr>
        <w:trPr>
          <w:cantSplit w:val="true"/>
        </w:trPr>
        <w:tc>
          <w:tcPr>
            <w:tcW w:type="dxa" w:w="1928"/>
          </w:tcPr>
          <w:p>
            <w:pPr>
              <w:pStyle w:val="Celda8_5N1F3A5FJ"/>
            </w:pPr>
            <w:r/>
            <w:r>
              <w:t>Focalización (5 min)</w:t>
            </w:r>
          </w:p>
        </w:tc>
        <w:tc>
          <w:tcPr>
            <w:tcW w:type="dxa" w:w="7710"/>
          </w:tcPr>
          <w:p>
            <w:pPr>
              <w:pStyle w:val="Celda9RXJ"/>
            </w:pPr>
            <w:r/>
            <w:r>
              <w:t>Se explica la mecánica: sorteo de apertura, partida y explicación de dos minutos ante la persona docente.</w:t>
            </w:r>
          </w:p>
        </w:tc>
      </w:tr>
      <w:tr>
        <w:trPr>
          <w:cantSplit w:val="true"/>
        </w:trPr>
        <w:tc>
          <w:tcPr>
            <w:tcW w:type="dxa" w:w="1928"/>
          </w:tcPr>
          <w:p>
            <w:pPr>
              <w:pStyle w:val="Celda8_5N1F3A5FJ"/>
            </w:pPr>
            <w:r/>
            <w:r>
              <w:t>Exploración (15 min)</w:t>
            </w:r>
          </w:p>
        </w:tc>
        <w:tc>
          <w:tcPr>
            <w:tcW w:type="dxa" w:w="7710"/>
          </w:tcPr>
          <w:p>
            <w:pPr>
              <w:pStyle w:val="Celda9RXJ"/>
            </w:pPr>
            <w:r/>
            <w:r>
              <w:t>Cada estudiante juega una partida de 12 minutos por jugador con la apertura sorteada. Después, con su planilla, explica a la persona docente el plan que siguió y qué idea del repertorio aplicó.</w:t>
            </w:r>
          </w:p>
        </w:tc>
      </w:tr>
      <w:tr>
        <w:trPr>
          <w:cantSplit w:val="true"/>
        </w:trPr>
        <w:tc>
          <w:tcPr>
            <w:tcW w:type="dxa" w:w="1928"/>
          </w:tcPr>
          <w:p>
            <w:pPr>
              <w:pStyle w:val="Celda8_5N1F3A5FJ"/>
            </w:pPr>
            <w:r/>
            <w:r>
              <w:t>Contrastación (10 min)</w:t>
            </w:r>
          </w:p>
        </w:tc>
        <w:tc>
          <w:tcPr>
            <w:tcW w:type="dxa" w:w="7710"/>
          </w:tcPr>
          <w:p>
            <w:pPr>
              <w:pStyle w:val="Celda9RXJ"/>
            </w:pPr>
            <w:r/>
            <w:r>
              <w:t>La persona docente hace una pregunta sobre una jugada concreta de la partida.</w:t>
            </w:r>
          </w:p>
        </w:tc>
      </w:tr>
      <w:tr>
        <w:trPr>
          <w:cantSplit w:val="true"/>
        </w:trPr>
        <w:tc>
          <w:tcPr>
            <w:tcW w:type="dxa" w:w="1928"/>
          </w:tcPr>
          <w:p>
            <w:pPr>
              <w:pStyle w:val="Celda8_5N1F3A5FJ"/>
            </w:pPr>
            <w:r/>
            <w:r>
              <w:t>Aplicación (10 min)</w:t>
            </w:r>
          </w:p>
        </w:tc>
        <w:tc>
          <w:tcPr>
            <w:tcW w:type="dxa" w:w="7710"/>
          </w:tcPr>
          <w:p>
            <w:pPr>
              <w:pStyle w:val="Celda9RXJ"/>
            </w:pPr>
            <w:r/>
            <w:r>
              <w:t>Cada estudiante entrega su fichero de repertorio para la nota de la unidad.</w:t>
            </w:r>
          </w:p>
        </w:tc>
      </w:tr>
      <w:tr>
        <w:trPr>
          <w:cantSplit w:val="true"/>
        </w:trPr>
        <w:tc>
          <w:tcPr>
            <w:tcW w:type="dxa" w:w="1928"/>
          </w:tcPr>
          <w:p>
            <w:pPr>
              <w:pStyle w:val="Celda8_5N1F3A5FJ"/>
            </w:pPr>
            <w:r/>
            <w:r>
              <w:t>Evaluación</w:t>
            </w:r>
          </w:p>
        </w:tc>
        <w:tc>
          <w:tcPr>
            <w:tcW w:type="dxa" w:w="7710"/>
          </w:tcPr>
          <w:p>
            <w:pPr>
              <w:pStyle w:val="Celda9RXJ"/>
            </w:pPr>
            <w:r/>
            <w:r>
              <w:rPr>
                <w:b/>
              </w:rPr>
              <w:t>Sumativa.</w:t>
            </w:r>
            <w:r>
              <w:t xml:space="preserve"> Escala de desempeño de la unidad: partida, explicación oral y fichero de repertorio.</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relojes, planillas, escala de desempeño.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97   ·   Semana 20, día 2   ·   Fecha: ____________</w:t>
            </w:r>
          </w:p>
        </w:tc>
      </w:tr>
      <w:tr>
        <w:trPr>
          <w:cantSplit w:val="true"/>
        </w:trPr>
        <w:tc>
          <w:tcPr>
            <w:tcW w:type="dxa" w:w="1928"/>
          </w:tcPr>
          <w:p>
            <w:pPr>
              <w:pStyle w:val="Celda8_5N1F3A5FJ"/>
            </w:pPr>
            <w:r/>
            <w:r>
              <w:t>Tema</w:t>
            </w:r>
          </w:p>
        </w:tc>
        <w:tc>
          <w:tcPr>
            <w:tcW w:type="dxa" w:w="7710"/>
          </w:tcPr>
          <w:p>
            <w:pPr>
              <w:pStyle w:val="Celda9RXJ"/>
            </w:pPr>
            <w:r/>
            <w:r>
              <w:rPr>
                <w:b/>
              </w:rPr>
              <w:t>Prueba de ejecución del I semestre</w:t>
            </w:r>
          </w:p>
        </w:tc>
      </w:tr>
      <w:tr>
        <w:trPr>
          <w:cantSplit w:val="true"/>
        </w:trPr>
        <w:tc>
          <w:tcPr>
            <w:tcW w:type="dxa" w:w="1928"/>
          </w:tcPr>
          <w:p>
            <w:pPr>
              <w:pStyle w:val="Celda8_5N1F3A5FJ"/>
            </w:pPr>
            <w:r/>
            <w:r>
              <w:t>Aprendizaje esperado</w:t>
            </w:r>
          </w:p>
        </w:tc>
        <w:tc>
          <w:tcPr>
            <w:tcW w:type="dxa" w:w="7710"/>
          </w:tcPr>
          <w:p>
            <w:pPr>
              <w:pStyle w:val="Celda9RXJ"/>
            </w:pPr>
            <w:r/>
            <w:r>
              <w:t>3.4. Jugar partidas reglamentarias aplicando los principios de apertura y las normas de juego limpio.</w:t>
            </w:r>
          </w:p>
        </w:tc>
      </w:tr>
      <w:tr>
        <w:trPr>
          <w:cantSplit w:val="true"/>
        </w:trPr>
        <w:tc>
          <w:tcPr>
            <w:tcW w:type="dxa" w:w="1928"/>
          </w:tcPr>
          <w:p>
            <w:pPr>
              <w:pStyle w:val="Celda8_5N1F3A5FJ"/>
            </w:pPr>
            <w:r/>
            <w:r>
              <w:t>Objetivo</w:t>
            </w:r>
          </w:p>
        </w:tc>
        <w:tc>
          <w:tcPr>
            <w:tcW w:type="dxa" w:w="7710"/>
          </w:tcPr>
          <w:p>
            <w:pPr>
              <w:pStyle w:val="Celda9RXJ"/>
            </w:pPr>
            <w:r/>
            <w:r>
              <w:t>Demostrar los aprendizajes del semestre en una prueba práctica.</w:t>
            </w:r>
          </w:p>
        </w:tc>
      </w:tr>
      <w:tr>
        <w:trPr>
          <w:cantSplit w:val="true"/>
        </w:trPr>
        <w:tc>
          <w:tcPr>
            <w:tcW w:type="dxa" w:w="1928"/>
          </w:tcPr>
          <w:p>
            <w:pPr>
              <w:pStyle w:val="Celda8_5N1F3A5FJ"/>
            </w:pPr>
            <w:r/>
            <w:r>
              <w:t>Focalización (5 min)</w:t>
            </w:r>
          </w:p>
        </w:tc>
        <w:tc>
          <w:tcPr>
            <w:tcW w:type="dxa" w:w="7710"/>
          </w:tcPr>
          <w:p>
            <w:pPr>
              <w:pStyle w:val="Celda9RXJ"/>
            </w:pPr>
            <w:r/>
            <w:r>
              <w:t>La persona docente explica las cinco partes de la prueba y entrega a cada estudiante la escala de desempeño del I semestre.</w:t>
            </w:r>
          </w:p>
        </w:tc>
      </w:tr>
      <w:tr>
        <w:trPr>
          <w:cantSplit w:val="true"/>
        </w:trPr>
        <w:tc>
          <w:tcPr>
            <w:tcW w:type="dxa" w:w="1928"/>
          </w:tcPr>
          <w:p>
            <w:pPr>
              <w:pStyle w:val="Celda8_5N1F3A5FJ"/>
            </w:pPr>
            <w:r/>
            <w:r>
              <w:t>Exploración (15 min)</w:t>
            </w:r>
          </w:p>
        </w:tc>
        <w:tc>
          <w:tcPr>
            <w:tcW w:type="dxa" w:w="7710"/>
          </w:tcPr>
          <w:p>
            <w:pPr>
              <w:pStyle w:val="Celda9RXJ"/>
            </w:pPr>
            <w:r/>
            <w:r>
              <w:t>Estaciones de 7 minutos: reconocer temas en partidas reales, resolver ejercicios del Manual 5, evaluar una posición por escrito, explicar un plan de apertura y jugar el inicio de una partida con reloj y planilla ante un observador.</w:t>
            </w:r>
          </w:p>
        </w:tc>
      </w:tr>
      <w:tr>
        <w:trPr>
          <w:cantSplit w:val="true"/>
        </w:trPr>
        <w:tc>
          <w:tcPr>
            <w:tcW w:type="dxa" w:w="1928"/>
          </w:tcPr>
          <w:p>
            <w:pPr>
              <w:pStyle w:val="Celda8_5N1F3A5FJ"/>
            </w:pPr>
            <w:r/>
            <w:r>
              <w:t>Contrastación (10 min)</w:t>
            </w:r>
          </w:p>
        </w:tc>
        <w:tc>
          <w:tcPr>
            <w:tcW w:type="dxa" w:w="7710"/>
          </w:tcPr>
          <w:p>
            <w:pPr>
              <w:pStyle w:val="Celda9RXJ"/>
            </w:pPr>
            <w:r/>
            <w:r>
              <w:t>Al cerrar cada estación, el observador anota el nivel alcanzado en la escala sin comentarlo todavía.</w:t>
            </w:r>
          </w:p>
        </w:tc>
      </w:tr>
      <w:tr>
        <w:trPr>
          <w:cantSplit w:val="true"/>
        </w:trPr>
        <w:tc>
          <w:tcPr>
            <w:tcW w:type="dxa" w:w="1928"/>
          </w:tcPr>
          <w:p>
            <w:pPr>
              <w:pStyle w:val="Celda8_5N1F3A5FJ"/>
            </w:pPr>
            <w:r/>
            <w:r>
              <w:t>Aplicación (10 min)</w:t>
            </w:r>
          </w:p>
        </w:tc>
        <w:tc>
          <w:tcPr>
            <w:tcW w:type="dxa" w:w="7710"/>
          </w:tcPr>
          <w:p>
            <w:pPr>
              <w:pStyle w:val="Celda9RXJ"/>
            </w:pPr>
            <w:r/>
            <w:r>
              <w:t>Para cerrar, cada estudiante escribe al final qué parte cree que hizo mejor y cuál le costó más, para contrastarlo en la devolución.</w:t>
            </w:r>
          </w:p>
        </w:tc>
      </w:tr>
      <w:tr>
        <w:trPr>
          <w:cantSplit w:val="true"/>
        </w:trPr>
        <w:tc>
          <w:tcPr>
            <w:tcW w:type="dxa" w:w="1928"/>
          </w:tcPr>
          <w:p>
            <w:pPr>
              <w:pStyle w:val="Celda8_5N1F3A5FJ"/>
            </w:pPr>
            <w:r/>
            <w:r>
              <w:t>Evaluación</w:t>
            </w:r>
          </w:p>
        </w:tc>
        <w:tc>
          <w:tcPr>
            <w:tcW w:type="dxa" w:w="7710"/>
          </w:tcPr>
          <w:p>
            <w:pPr>
              <w:pStyle w:val="Celda9RXJ"/>
            </w:pPr>
            <w:r/>
            <w:r>
              <w:rPr>
                <w:b/>
              </w:rPr>
              <w:t>Sumativa.</w:t>
            </w:r>
            <w:r>
              <w:t xml:space="preserve"> Escala de desempeño: prueba de ejecución del I semestre.</w:t>
            </w:r>
          </w:p>
        </w:tc>
      </w:tr>
      <w:tr>
        <w:trPr>
          <w:cantSplit w:val="true"/>
        </w:trPr>
        <w:tc>
          <w:tcPr>
            <w:tcW w:type="dxa" w:w="1928"/>
          </w:tcPr>
          <w:p>
            <w:pPr>
              <w:pStyle w:val="Celda8_5N1F3A5FJ"/>
              <w:keepNext w:val="0"/>
            </w:pPr>
            <w:r/>
            <w:r>
              <w:t>Materiales</w:t>
            </w:r>
          </w:p>
        </w:tc>
        <w:tc>
          <w:tcPr>
            <w:tcW w:type="dxa" w:w="7710"/>
          </w:tcPr>
          <w:p>
            <w:pPr>
              <w:pStyle w:val="Celda9RXJ"/>
              <w:keepNext w:val="0"/>
            </w:pPr>
            <w:r/>
            <w:r>
              <w:t>Estaciones montadas, relojes, planillas, escala de desempeño.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98   ·   Semana 20, día 3   ·   Fecha: ____________</w:t>
            </w:r>
          </w:p>
        </w:tc>
      </w:tr>
      <w:tr>
        <w:trPr>
          <w:cantSplit w:val="true"/>
        </w:trPr>
        <w:tc>
          <w:tcPr>
            <w:tcW w:type="dxa" w:w="1928"/>
          </w:tcPr>
          <w:p>
            <w:pPr>
              <w:pStyle w:val="Celda8_5N1F3A5FJ"/>
            </w:pPr>
            <w:r/>
            <w:r>
              <w:t>Tema</w:t>
            </w:r>
          </w:p>
        </w:tc>
        <w:tc>
          <w:tcPr>
            <w:tcW w:type="dxa" w:w="7710"/>
          </w:tcPr>
          <w:p>
            <w:pPr>
              <w:pStyle w:val="Celda9RXJ"/>
            </w:pPr>
            <w:r/>
            <w:r>
              <w:rPr>
                <w:b/>
              </w:rPr>
              <w:t>Devolución de la prueba y plan de mejora</w:t>
            </w:r>
          </w:p>
        </w:tc>
      </w:tr>
      <w:tr>
        <w:trPr>
          <w:cantSplit w:val="true"/>
        </w:trPr>
        <w:tc>
          <w:tcPr>
            <w:tcW w:type="dxa" w:w="1928"/>
          </w:tcPr>
          <w:p>
            <w:pPr>
              <w:pStyle w:val="Celda8_5N1F3A5FJ"/>
            </w:pPr>
            <w:r/>
            <w:r>
              <w:t>Aprendizaje esperado</w:t>
            </w:r>
          </w:p>
        </w:tc>
        <w:tc>
          <w:tcPr>
            <w:tcW w:type="dxa" w:w="7710"/>
          </w:tcPr>
          <w:p>
            <w:pPr>
              <w:pStyle w:val="Celda9RXJ"/>
            </w:pPr>
            <w:r/>
            <w:r>
              <w:t>3.3. Organizar un repertorio propio con 1.e4 e5 en un cuaderno o archivo digital.</w:t>
            </w:r>
          </w:p>
        </w:tc>
      </w:tr>
      <w:tr>
        <w:trPr>
          <w:cantSplit w:val="true"/>
        </w:trPr>
        <w:tc>
          <w:tcPr>
            <w:tcW w:type="dxa" w:w="1928"/>
          </w:tcPr>
          <w:p>
            <w:pPr>
              <w:pStyle w:val="Celda8_5N1F3A5FJ"/>
            </w:pPr>
            <w:r/>
            <w:r>
              <w:t>Objetivo</w:t>
            </w:r>
          </w:p>
        </w:tc>
        <w:tc>
          <w:tcPr>
            <w:tcW w:type="dxa" w:w="7710"/>
          </w:tcPr>
          <w:p>
            <w:pPr>
              <w:pStyle w:val="Celda9RXJ"/>
            </w:pPr>
            <w:r/>
            <w:r>
              <w:t>Analizar los resultados de la prueba y definir un plan personal de mejora.</w:t>
            </w:r>
          </w:p>
        </w:tc>
      </w:tr>
      <w:tr>
        <w:trPr>
          <w:cantSplit w:val="true"/>
        </w:trPr>
        <w:tc>
          <w:tcPr>
            <w:tcW w:type="dxa" w:w="1928"/>
          </w:tcPr>
          <w:p>
            <w:pPr>
              <w:pStyle w:val="Celda8_5N1F3A5FJ"/>
            </w:pPr>
            <w:r/>
            <w:r>
              <w:t>Focalización (5 min)</w:t>
            </w:r>
          </w:p>
        </w:tc>
        <w:tc>
          <w:tcPr>
            <w:tcW w:type="dxa" w:w="7710"/>
          </w:tcPr>
          <w:p>
            <w:pPr>
              <w:pStyle w:val="Celda9RXJ"/>
            </w:pPr>
            <w:r/>
            <w:r>
              <w:t>Cada estudiante compara su predicción de la clase anterior con la escala entregada.</w:t>
            </w:r>
          </w:p>
        </w:tc>
      </w:tr>
      <w:tr>
        <w:trPr>
          <w:cantSplit w:val="true"/>
        </w:trPr>
        <w:tc>
          <w:tcPr>
            <w:tcW w:type="dxa" w:w="1928"/>
          </w:tcPr>
          <w:p>
            <w:pPr>
              <w:pStyle w:val="Celda8_5N1F3A5FJ"/>
            </w:pPr>
            <w:r/>
            <w:r>
              <w:t>Exploración (15 min)</w:t>
            </w:r>
          </w:p>
        </w:tc>
        <w:tc>
          <w:tcPr>
            <w:tcW w:type="dxa" w:w="7710"/>
          </w:tcPr>
          <w:p>
            <w:pPr>
              <w:pStyle w:val="Celda9RXJ"/>
            </w:pPr>
            <w:r/>
            <w:r>
              <w:t>La persona docente resuelve en el tablero mural las partes con más errores. Luego, en parejas, cada estudiante revisa los puntos que perdió y busca en su portafolio un trabajo anterior sobre ese tema.</w:t>
            </w:r>
          </w:p>
        </w:tc>
      </w:tr>
      <w:tr>
        <w:trPr>
          <w:cantSplit w:val="true"/>
        </w:trPr>
        <w:tc>
          <w:tcPr>
            <w:tcW w:type="dxa" w:w="1928"/>
          </w:tcPr>
          <w:p>
            <w:pPr>
              <w:pStyle w:val="Celda8_5N1F3A5FJ"/>
            </w:pPr>
            <w:r/>
            <w:r>
              <w:t>Contrastación (10 min)</w:t>
            </w:r>
          </w:p>
        </w:tc>
        <w:tc>
          <w:tcPr>
            <w:tcW w:type="dxa" w:w="7710"/>
          </w:tcPr>
          <w:p>
            <w:pPr>
              <w:pStyle w:val="Celda9RXJ"/>
            </w:pPr>
            <w:r/>
            <w:r>
              <w:t>Se conversa sobre la diferencia entre equivocarse y no haber estudiado. La persona docente propone tres caminos de mejora: ejercicios del Manual 5, repaso del portafolio o trabajo con un monitor.</w:t>
            </w:r>
          </w:p>
        </w:tc>
      </w:tr>
      <w:tr>
        <w:trPr>
          <w:cantSplit w:val="true"/>
        </w:trPr>
        <w:tc>
          <w:tcPr>
            <w:tcW w:type="dxa" w:w="1928"/>
          </w:tcPr>
          <w:p>
            <w:pPr>
              <w:pStyle w:val="Celda8_5N1F3A5FJ"/>
            </w:pPr>
            <w:r/>
            <w:r>
              <w:t>Aplicación (10 min)</w:t>
            </w:r>
          </w:p>
        </w:tc>
        <w:tc>
          <w:tcPr>
            <w:tcW w:type="dxa" w:w="7710"/>
          </w:tcPr>
          <w:p>
            <w:pPr>
              <w:pStyle w:val="Celda9RXJ"/>
            </w:pPr>
            <w:r/>
            <w:r>
              <w:t>Cada estudiante escribe su plan de mejora para el II semestre con una meta medible.</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Plan de mejora escrito y archivado en el portafolio.</w:t>
            </w:r>
          </w:p>
        </w:tc>
      </w:tr>
      <w:tr>
        <w:trPr>
          <w:cantSplit w:val="true"/>
        </w:trPr>
        <w:tc>
          <w:tcPr>
            <w:tcW w:type="dxa" w:w="1928"/>
          </w:tcPr>
          <w:p>
            <w:pPr>
              <w:pStyle w:val="Celda8_5N1F3A5FJ"/>
              <w:keepNext w:val="0"/>
            </w:pPr>
            <w:r/>
            <w:r>
              <w:t>Materiales</w:t>
            </w:r>
          </w:p>
        </w:tc>
        <w:tc>
          <w:tcPr>
            <w:tcW w:type="dxa" w:w="7710"/>
          </w:tcPr>
          <w:p>
            <w:pPr>
              <w:pStyle w:val="Celda9RXJ"/>
              <w:keepNext w:val="0"/>
            </w:pPr>
            <w:r/>
            <w:r>
              <w:t>Escalas de desempeño, portafolios, tablero mural.</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99   ·   Semana 20, día 4   ·   Fecha: ____________</w:t>
            </w:r>
          </w:p>
        </w:tc>
      </w:tr>
      <w:tr>
        <w:trPr>
          <w:cantSplit w:val="true"/>
        </w:trPr>
        <w:tc>
          <w:tcPr>
            <w:tcW w:type="dxa" w:w="1928"/>
          </w:tcPr>
          <w:p>
            <w:pPr>
              <w:pStyle w:val="Celda8_5N1F3A5FJ"/>
            </w:pPr>
            <w:r/>
            <w:r>
              <w:t>Tema</w:t>
            </w:r>
          </w:p>
        </w:tc>
        <w:tc>
          <w:tcPr>
            <w:tcW w:type="dxa" w:w="7710"/>
          </w:tcPr>
          <w:p>
            <w:pPr>
              <w:pStyle w:val="Celda9RXJ"/>
            </w:pPr>
            <w:r/>
            <w:r>
              <w:rPr>
                <w:b/>
              </w:rPr>
              <w:t>Presentación del fichero de combinaciones</w:t>
            </w:r>
          </w:p>
        </w:tc>
      </w:tr>
      <w:tr>
        <w:trPr>
          <w:cantSplit w:val="true"/>
        </w:trPr>
        <w:tc>
          <w:tcPr>
            <w:tcW w:type="dxa" w:w="1928"/>
          </w:tcPr>
          <w:p>
            <w:pPr>
              <w:pStyle w:val="Celda8_5N1F3A5FJ"/>
            </w:pPr>
            <w:r/>
            <w:r>
              <w:t>Aprendizaje esperado</w:t>
            </w:r>
          </w:p>
        </w:tc>
        <w:tc>
          <w:tcPr>
            <w:tcW w:type="dxa" w:w="7710"/>
          </w:tcPr>
          <w:p>
            <w:pPr>
              <w:pStyle w:val="Celda9RXJ"/>
            </w:pPr>
            <w:r/>
            <w:r>
              <w:t>3.3. Organizar un repertorio propio con 1.e4 e5 en un cuaderno o archivo digital.</w:t>
            </w:r>
          </w:p>
        </w:tc>
      </w:tr>
      <w:tr>
        <w:trPr>
          <w:cantSplit w:val="true"/>
        </w:trPr>
        <w:tc>
          <w:tcPr>
            <w:tcW w:type="dxa" w:w="1928"/>
          </w:tcPr>
          <w:p>
            <w:pPr>
              <w:pStyle w:val="Celda8_5N1F3A5FJ"/>
            </w:pPr>
            <w:r/>
            <w:r>
              <w:t>Objetivo</w:t>
            </w:r>
          </w:p>
        </w:tc>
        <w:tc>
          <w:tcPr>
            <w:tcW w:type="dxa" w:w="7710"/>
          </w:tcPr>
          <w:p>
            <w:pPr>
              <w:pStyle w:val="Celda9RXJ"/>
            </w:pPr>
            <w:r/>
            <w:r>
              <w:t>Presentar el proyecto del semestre ante el grupo.</w:t>
            </w:r>
          </w:p>
        </w:tc>
      </w:tr>
      <w:tr>
        <w:trPr>
          <w:cantSplit w:val="true"/>
        </w:trPr>
        <w:tc>
          <w:tcPr>
            <w:tcW w:type="dxa" w:w="1928"/>
          </w:tcPr>
          <w:p>
            <w:pPr>
              <w:pStyle w:val="Celda8_5N1F3A5FJ"/>
            </w:pPr>
            <w:r/>
            <w:r>
              <w:t>Focalización (5 min)</w:t>
            </w:r>
          </w:p>
        </w:tc>
        <w:tc>
          <w:tcPr>
            <w:tcW w:type="dxa" w:w="7710"/>
          </w:tcPr>
          <w:p>
            <w:pPr>
              <w:pStyle w:val="Celda9RXJ"/>
            </w:pPr>
            <w:r/>
            <w:r>
              <w:t>Se arma el aula como una pequeña feria: cada equipo tiene una mesa con su fichero y un tablero.</w:t>
            </w:r>
          </w:p>
        </w:tc>
      </w:tr>
      <w:tr>
        <w:trPr>
          <w:cantSplit w:val="true"/>
        </w:trPr>
        <w:tc>
          <w:tcPr>
            <w:tcW w:type="dxa" w:w="1928"/>
          </w:tcPr>
          <w:p>
            <w:pPr>
              <w:pStyle w:val="Celda8_5N1F3A5FJ"/>
            </w:pPr>
            <w:r/>
            <w:r>
              <w:t>Exploración (15 min)</w:t>
            </w:r>
          </w:p>
        </w:tc>
        <w:tc>
          <w:tcPr>
            <w:tcW w:type="dxa" w:w="7710"/>
          </w:tcPr>
          <w:p>
            <w:pPr>
              <w:pStyle w:val="Celda9RXJ"/>
            </w:pPr>
            <w:r/>
            <w:r>
              <w:t>Cada equipo presenta en cinco minutos sus dos temas, muestra una de sus combinaciones en el tablero mural y explica la evaluación previa con Steinitz. El público tiene una pregunta por equipo.</w:t>
            </w:r>
          </w:p>
        </w:tc>
      </w:tr>
      <w:tr>
        <w:trPr>
          <w:cantSplit w:val="true"/>
        </w:trPr>
        <w:tc>
          <w:tcPr>
            <w:tcW w:type="dxa" w:w="1928"/>
          </w:tcPr>
          <w:p>
            <w:pPr>
              <w:pStyle w:val="Celda8_5N1F3A5FJ"/>
            </w:pPr>
            <w:r/>
            <w:r>
              <w:t>Contrastación (10 min)</w:t>
            </w:r>
          </w:p>
        </w:tc>
        <w:tc>
          <w:tcPr>
            <w:tcW w:type="dxa" w:w="7710"/>
          </w:tcPr>
          <w:p>
            <w:pPr>
              <w:pStyle w:val="Celda9RXJ"/>
            </w:pPr>
            <w:r/>
            <w:r>
              <w:t>La persona docente da una retroalimentación breve a cada equipo con base en la rúbrica.</w:t>
            </w:r>
          </w:p>
        </w:tc>
      </w:tr>
      <w:tr>
        <w:trPr>
          <w:cantSplit w:val="true"/>
        </w:trPr>
        <w:tc>
          <w:tcPr>
            <w:tcW w:type="dxa" w:w="1928"/>
          </w:tcPr>
          <w:p>
            <w:pPr>
              <w:pStyle w:val="Celda8_5N1F3A5FJ"/>
            </w:pPr>
            <w:r/>
            <w:r>
              <w:t>Aplicación (10 min)</w:t>
            </w:r>
          </w:p>
        </w:tc>
        <w:tc>
          <w:tcPr>
            <w:tcW w:type="dxa" w:w="7710"/>
          </w:tcPr>
          <w:p>
            <w:pPr>
              <w:pStyle w:val="Celda9RXJ"/>
            </w:pPr>
            <w:r/>
            <w:r>
              <w:t>Los ficheros se guardan en la caja del aula para que los use el grupo de sétimo del año siguiente. Cada estudiante completa una coevaluación de su equipo.</w:t>
            </w:r>
          </w:p>
        </w:tc>
      </w:tr>
      <w:tr>
        <w:trPr>
          <w:cantSplit w:val="true"/>
        </w:trPr>
        <w:tc>
          <w:tcPr>
            <w:tcW w:type="dxa" w:w="1928"/>
          </w:tcPr>
          <w:p>
            <w:pPr>
              <w:pStyle w:val="Celda8_5N1F3A5FJ"/>
            </w:pPr>
            <w:r/>
            <w:r>
              <w:t>Evaluación</w:t>
            </w:r>
          </w:p>
        </w:tc>
        <w:tc>
          <w:tcPr>
            <w:tcW w:type="dxa" w:w="7710"/>
          </w:tcPr>
          <w:p>
            <w:pPr>
              <w:pStyle w:val="Celda9RXJ"/>
            </w:pPr>
            <w:r/>
            <w:r>
              <w:rPr>
                <w:b/>
              </w:rPr>
              <w:t>Sumativa.</w:t>
            </w:r>
            <w:r>
              <w:t xml:space="preserve"> Rúbrica del proyecto del I semestre y coevaluación del trabajo en equipo.</w:t>
            </w:r>
          </w:p>
        </w:tc>
      </w:tr>
      <w:tr>
        <w:trPr>
          <w:cantSplit w:val="true"/>
        </w:trPr>
        <w:tc>
          <w:tcPr>
            <w:tcW w:type="dxa" w:w="1928"/>
          </w:tcPr>
          <w:p>
            <w:pPr>
              <w:pStyle w:val="Celda8_5N1F3A5FJ"/>
              <w:keepNext w:val="0"/>
            </w:pPr>
            <w:r/>
            <w:r>
              <w:t>Materiales</w:t>
            </w:r>
          </w:p>
        </w:tc>
        <w:tc>
          <w:tcPr>
            <w:tcW w:type="dxa" w:w="7710"/>
          </w:tcPr>
          <w:p>
            <w:pPr>
              <w:pStyle w:val="Celda9RXJ"/>
              <w:keepNext w:val="0"/>
            </w:pPr>
            <w:r/>
            <w:r>
              <w:t>Ficheros, tablero mural, rúbrica, hojas de coevaluación.</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100   ·   Semana 20, día 5   ·   Fecha: ____________</w:t>
            </w:r>
          </w:p>
        </w:tc>
      </w:tr>
      <w:tr>
        <w:trPr>
          <w:cantSplit w:val="true"/>
        </w:trPr>
        <w:tc>
          <w:tcPr>
            <w:tcW w:type="dxa" w:w="1928"/>
          </w:tcPr>
          <w:p>
            <w:pPr>
              <w:pStyle w:val="Celda8_5N1F3A5FJ"/>
            </w:pPr>
            <w:r/>
            <w:r>
              <w:t>Tema</w:t>
            </w:r>
          </w:p>
        </w:tc>
        <w:tc>
          <w:tcPr>
            <w:tcW w:type="dxa" w:w="7710"/>
          </w:tcPr>
          <w:p>
            <w:pPr>
              <w:pStyle w:val="Celda9RXJ"/>
            </w:pPr>
            <w:r/>
            <w:r>
              <w:rPr>
                <w:b/>
              </w:rPr>
              <w:t>Cierre del semestre: simultánea de monitores</w:t>
            </w:r>
          </w:p>
        </w:tc>
      </w:tr>
      <w:tr>
        <w:trPr>
          <w:cantSplit w:val="true"/>
        </w:trPr>
        <w:tc>
          <w:tcPr>
            <w:tcW w:type="dxa" w:w="1928"/>
          </w:tcPr>
          <w:p>
            <w:pPr>
              <w:pStyle w:val="Celda8_5N1F3A5FJ"/>
            </w:pPr>
            <w:r/>
            <w:r>
              <w:t>Aprendizaje esperado</w:t>
            </w:r>
          </w:p>
        </w:tc>
        <w:tc>
          <w:tcPr>
            <w:tcW w:type="dxa" w:w="7710"/>
          </w:tcPr>
          <w:p>
            <w:pPr>
              <w:pStyle w:val="Celda9RXJ"/>
            </w:pPr>
            <w:r/>
            <w:r>
              <w:t>3.4. Jugar partidas reglamentarias aplicando los principios de apertura y las normas de juego limpio.</w:t>
            </w:r>
          </w:p>
        </w:tc>
      </w:tr>
      <w:tr>
        <w:trPr>
          <w:cantSplit w:val="true"/>
        </w:trPr>
        <w:tc>
          <w:tcPr>
            <w:tcW w:type="dxa" w:w="1928"/>
          </w:tcPr>
          <w:p>
            <w:pPr>
              <w:pStyle w:val="Celda8_5N1F3A5FJ"/>
            </w:pPr>
            <w:r/>
            <w:r>
              <w:t>Objetivo</w:t>
            </w:r>
          </w:p>
        </w:tc>
        <w:tc>
          <w:tcPr>
            <w:tcW w:type="dxa" w:w="7710"/>
          </w:tcPr>
          <w:p>
            <w:pPr>
              <w:pStyle w:val="Celda9RXJ"/>
            </w:pPr>
            <w:r/>
            <w:r>
              <w:t>Cerrar el semestre con una actividad de juego y una autoevaluación.</w:t>
            </w:r>
          </w:p>
        </w:tc>
      </w:tr>
      <w:tr>
        <w:trPr>
          <w:cantSplit w:val="true"/>
        </w:trPr>
        <w:tc>
          <w:tcPr>
            <w:tcW w:type="dxa" w:w="1928"/>
          </w:tcPr>
          <w:p>
            <w:pPr>
              <w:pStyle w:val="Celda8_5N1F3A5FJ"/>
            </w:pPr>
            <w:r/>
            <w:r>
              <w:t>Focalización (5 min)</w:t>
            </w:r>
          </w:p>
        </w:tc>
        <w:tc>
          <w:tcPr>
            <w:tcW w:type="dxa" w:w="7710"/>
          </w:tcPr>
          <w:p>
            <w:pPr>
              <w:pStyle w:val="Celda9RXJ"/>
            </w:pPr>
            <w:r/>
            <w:r>
              <w:t>Se agradece el trabajo de los monitores y se explica la actividad: cada monitor juega a la vez contra cuatro compañeros.</w:t>
            </w:r>
          </w:p>
        </w:tc>
      </w:tr>
      <w:tr>
        <w:trPr>
          <w:cantSplit w:val="true"/>
        </w:trPr>
        <w:tc>
          <w:tcPr>
            <w:tcW w:type="dxa" w:w="1928"/>
          </w:tcPr>
          <w:p>
            <w:pPr>
              <w:pStyle w:val="Celda8_5N1F3A5FJ"/>
            </w:pPr>
            <w:r/>
            <w:r>
              <w:t>Exploración (15 min)</w:t>
            </w:r>
          </w:p>
        </w:tc>
        <w:tc>
          <w:tcPr>
            <w:tcW w:type="dxa" w:w="7710"/>
          </w:tcPr>
          <w:p>
            <w:pPr>
              <w:pStyle w:val="Celda9RXJ"/>
            </w:pPr>
            <w:r/>
            <w:r>
              <w:t>Simultáneas de 25 minutos. Quienes no son monitores juegan con la apertura que eligieron para su repertorio y anotan la partida.</w:t>
            </w:r>
          </w:p>
        </w:tc>
      </w:tr>
      <w:tr>
        <w:trPr>
          <w:cantSplit w:val="true"/>
        </w:trPr>
        <w:tc>
          <w:tcPr>
            <w:tcW w:type="dxa" w:w="1928"/>
          </w:tcPr>
          <w:p>
            <w:pPr>
              <w:pStyle w:val="Celda8_5N1F3A5FJ"/>
            </w:pPr>
            <w:r/>
            <w:r>
              <w:t>Contrastación (10 min)</w:t>
            </w:r>
          </w:p>
        </w:tc>
        <w:tc>
          <w:tcPr>
            <w:tcW w:type="dxa" w:w="7710"/>
          </w:tcPr>
          <w:p>
            <w:pPr>
              <w:pStyle w:val="Celda9RXJ"/>
            </w:pPr>
            <w:r/>
            <w:r>
              <w:t>Al final, cada monitor comenta en voz alta la mejor jugada que vio en sus tableros.</w:t>
            </w:r>
          </w:p>
        </w:tc>
      </w:tr>
      <w:tr>
        <w:trPr>
          <w:cantSplit w:val="true"/>
        </w:trPr>
        <w:tc>
          <w:tcPr>
            <w:tcW w:type="dxa" w:w="1928"/>
          </w:tcPr>
          <w:p>
            <w:pPr>
              <w:pStyle w:val="Celda8_5N1F3A5FJ"/>
            </w:pPr>
            <w:r/>
            <w:r>
              <w:t>Aplicación (10 min)</w:t>
            </w:r>
          </w:p>
        </w:tc>
        <w:tc>
          <w:tcPr>
            <w:tcW w:type="dxa" w:w="7710"/>
          </w:tcPr>
          <w:p>
            <w:pPr>
              <w:pStyle w:val="Celda9RXJ"/>
            </w:pPr>
            <w:r/>
            <w:r>
              <w:t>Cada estudiante completa la autoevaluación del semestre: lo que aprendió, lo que le falta y cómo trabajó con su grupo.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Autoevaluación del semestre.</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planillas, hoja de autoevaluación.</w:t>
            </w:r>
          </w:p>
        </w:tc>
      </w:tr>
    </w:tbl>
    <w:p>
      <w:pPr>
        <w:spacing w:after="40"/>
      </w:pPr>
    </w:p>
    <w:sectPr w:rsidR="00FC693F" w:rsidRPr="0006063C" w:rsidSect="00034616">
      <w:headerReference w:type="default" r:id="rId9"/>
      <w:footerReference w:type="default" r:id="rId10"/>
      <w:pgSz w:w="12240" w:h="15840"/>
      <w:pgMar w:top="1247"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Oscar Angulo Cubero  ·  Planeamiento diario de Ajedrez  ·  Sétimo año  ·  Unidad 3  ·  Página </w:t>
    </w:r>
    <w:r>
      <w:rPr>
        <w:color w:val="555555"/>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5555"/>
        <w:sz w:val="16"/>
      </w:rPr>
      <w:t>Ajedrez · Sétimo año · Unidad 3</w:t>
    </w:r>
    <w:r>
      <w:drawing>
        <wp:anchor xmlns:a="http://schemas.openxmlformats.org/drawingml/2006/main" xmlns:pic="http://schemas.openxmlformats.org/drawingml/2006/picture" distT="0" distB="0" distL="0" distR="0" simplePos="0" relativeHeight="0" behindDoc="1" locked="1" layoutInCell="1" allowOverlap="1">
          <wp:simplePos x="0" y="0"/>
          <wp:positionH relativeFrom="page">
            <wp:posOffset>1276200</wp:posOffset>
          </wp:positionH>
          <wp:positionV relativeFrom="page">
            <wp:posOffset>3071700</wp:posOffset>
          </wp:positionV>
          <wp:extent cx="5220000" cy="3915000"/>
          <wp:effectExtent l="0" t="0" r="0" b="0"/>
          <wp:wrapNone/>
          <wp:docPr id="1" name="Marca de agua" descr="Logo de Oscar Angulo Cubero"/>
          <wp:cNvGraphicFramePr/>
          <a:graphic>
            <a:graphicData uri="http://schemas.openxmlformats.org/drawingml/2006/picture">
              <pic:pic>
                <pic:nvPicPr>
                  <pic:cNvPr id="0" name="marca.png"/>
                  <pic:cNvPicPr/>
                </pic:nvPicPr>
                <pic:blipFill>
                  <a:blip r:embed="rId1"/>
                  <a:stretch>
                    <a:fillRect/>
                  </a:stretch>
                </pic:blipFill>
                <pic:spPr>
                  <a:xfrm rot="-900000">
                    <a:off x="0" y="0"/>
                    <a:ext cx="5220000" cy="391500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style w:type="paragraph" w:default="1" w:styleId="Normal">
    <w:name w:val="Normal"/>
    <w:qFormat/>
    <w:rsid w:val="00FC693F"/>
    <w:pPr>
      <w:spacing w:after="80" w:line="269" w:lineRule="auto"/>
    </w:pPr>
    <w:rPr>
      <w:rFonts w:ascii="Arial" w:hAnsi="Arial" w:eastAsia="Arial"/>
      <w:sz w:val="21"/>
      <w:lang w:val="es-C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cstheme="majorBidi" w:ascii="Arial" w:hAnsi="Arial" w:eastAsia="Arial" w:cs="Arial"/>
      <w:b/>
      <w:bCs/>
      <w:i w:val="0"/>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cstheme="majorBidi" w:ascii="Arial" w:hAnsi="Arial" w:eastAsia="Arial" w:cs="Arial"/>
      <w:b/>
      <w:bCs/>
      <w:i w:val="0"/>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cstheme="majorBidi" w:ascii="Arial" w:hAnsi="Arial" w:eastAsia="Arial" w:cs="Arial"/>
      <w:b/>
      <w:bCs/>
      <w:i w:val="0"/>
      <w:color w:val="1F3A5F"/>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ListBullet">
    <w:name w:val="List Bullet"/>
    <w:basedOn w:val="Normal"/>
    <w:uiPriority w:val="99"/>
    <w:unhideWhenUsed/>
    <w:rsid w:val="00326F90"/>
    <w:pPr>
      <w:numPr>
        <w:numId w:val="1"/>
      </w:numPr>
      <w:spacing w:after="40"/>
      <w:contextualSpacing/>
    </w:pPr>
    <w:rPr>
      <w:rFonts w:ascii="Arial" w:hAnsi="Arial"/>
      <w:sz w:val="21"/>
    </w:rPr>
  </w:style>
  <w:style w:type="paragraph" w:styleId="ListNumber">
    <w:name w:val="List Number"/>
    <w:basedOn w:val="Normal"/>
    <w:uiPriority w:val="99"/>
    <w:unhideWhenUsed/>
    <w:rsid w:val="00326F90"/>
    <w:pPr>
      <w:numPr>
        <w:numId w:val="5"/>
      </w:numPr>
      <w:spacing w:after="40"/>
      <w:contextualSpacing/>
    </w:pPr>
    <w:rPr>
      <w:rFonts w:ascii="Arial" w:hAnsi="Arial"/>
      <w:sz w:val="21"/>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elda8_5NFFFFFFS">
    <w:name w:val="Celda 8_5 N FFFFFF S"/>
    <w:basedOn w:val="Normal"/>
    <w:pPr>
      <w:keepNext w:val="0"/>
      <w:spacing w:after="40" w:line="252" w:lineRule="auto"/>
    </w:pPr>
    <w:rPr>
      <w:b/>
      <w:color w:val="FFFFFF"/>
      <w:sz w:val="17"/>
    </w:rPr>
  </w:style>
  <w:style w:type="paragraph" w:customStyle="1" w:styleId="Celda8_5RXS">
    <w:name w:val="Celda 8_5 R X S"/>
    <w:basedOn w:val="Normal"/>
    <w:pPr>
      <w:keepNext w:val="0"/>
      <w:spacing w:after="40" w:line="252" w:lineRule="auto"/>
    </w:pPr>
    <w:rPr>
      <w:b w:val="0"/>
      <w:sz w:val="17"/>
    </w:rPr>
  </w:style>
  <w:style w:type="paragraph" w:customStyle="1" w:styleId="Celda9_5NFFFFFFJ">
    <w:name w:val="Celda 9_5 N FFFFFF J"/>
    <w:basedOn w:val="Normal"/>
    <w:pPr>
      <w:keepNext/>
      <w:spacing w:after="40" w:line="252" w:lineRule="auto"/>
    </w:pPr>
    <w:rPr>
      <w:b/>
      <w:color w:val="FFFFFF"/>
      <w:sz w:val="19"/>
    </w:rPr>
  </w:style>
  <w:style w:type="paragraph" w:customStyle="1" w:styleId="Celda8_5N1F3A5FJ">
    <w:name w:val="Celda 8_5 N 1F3A5F J"/>
    <w:basedOn w:val="Normal"/>
    <w:pPr>
      <w:keepNext/>
      <w:spacing w:after="40" w:line="252" w:lineRule="auto"/>
    </w:pPr>
    <w:rPr>
      <w:b/>
      <w:color w:val="1F3A5F"/>
      <w:sz w:val="17"/>
    </w:rPr>
  </w:style>
  <w:style w:type="paragraph" w:customStyle="1" w:styleId="Celda9RXJ">
    <w:name w:val="Celda 9 R X J"/>
    <w:basedOn w:val="Normal"/>
    <w:pPr>
      <w:keepNext/>
      <w:spacing w:after="40" w:line="252" w:lineRule="auto"/>
    </w:pPr>
    <w:rPr>
      <w:b w:val="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Company>Oscar Angulo Cubero</Company>
  <DocSecurity>0</DocSecurity>
  <ScaleCrop>false</ScaleCrop>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Planeamiento diario de Ajedrez. Sétimo año. Unidad 3</dc:title>
  <dc:subject>Planeamiento de las lecciones 71 a 100 de Ajedrez, Sétimo año</dc:subject>
  <dc:creator>Oscar Angulo Cubero</dc:creator>
  <cp:keywords>ajedrez; planeamiento didáctico; lecciones; sétimo año; Costa Rica</cp:keywords>
  <cp:lastModifiedBy>Oscar Angulo Cubero</cp:lastModifiedBy>
  <cp:revision>1</cp:revision>
  <dcterms:created xsi:type="dcterms:W3CDTF">2026-10-06T09:00:00Z</dcterms:created>
  <dcterms:modified xsi:type="dcterms:W3CDTF">2026-10-06T09:00:00Z</dcterms:modified>
  <cp:category>Programa de estudio</cp:category>
  <dc:language>es-CR</dc:language>
</cp:coreProperties>
</file>