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Octavo año  ·  III Ciclo de la Educación General Básica</w:t>
      </w:r>
    </w:p>
    <w:p>
      <w:pPr>
        <w:spacing w:after="80"/>
        <w:jc w:val="center"/>
      </w:pPr>
      <w:r>
        <w:rPr>
          <w:b/>
          <w:color w:val="1F3A5F"/>
          <w:sz w:val="56"/>
        </w:rPr>
        <w:t>Unidad 1</w:t>
      </w:r>
    </w:p>
    <w:p>
      <w:pPr>
        <w:spacing w:after="120"/>
        <w:jc w:val="center"/>
      </w:pPr>
      <w:r>
        <w:rPr>
          <w:sz w:val="32"/>
        </w:rPr>
        <w:t>El plan estratégico: cómo se elabora</w:t>
      </w:r>
    </w:p>
    <w:p>
      <w:pPr>
        <w:spacing w:after="1000"/>
        <w:jc w:val="center"/>
      </w:pPr>
      <w:r>
        <w:rPr>
          <w:color w:val="555555"/>
          <w:sz w:val="22"/>
        </w:rPr>
        <w:t>Lecciones 1 a 34  ·  semanas 1 a 7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El plan estratégico: cómo se elabora</w:t>
      </w:r>
    </w:p>
    <w:p>
      <w:pPr>
        <w:jc w:val="both"/>
      </w:pPr>
      <w:r>
        <w:rPr>
          <w:b/>
        </w:rPr>
        <w:t>Propósito.</w:t>
      </w:r>
      <w:r>
        <w:t xml:space="preserve"> Que la persona estudiante pase de jugar movimiento a movimiento a jugar con un plan. Se arranca con un diagnóstico en forma de juegos y una nivelación de lo esencial de sétimo (temas combinativos, factores de Steinitz, finales de peones). Luego se trabaja el capítulo «El plan estratégico» del Manual 3: el plan a largo plazo y el inmediato, las cuatro condiciones de un buen plan (benéfico, realista, flexible y tácticamente correcto) y los seis principios de Steinitz. Cada idea se prueba en partidas del propio grupo y en partidas reales del Manual 4, y se discute en grupo con argumentos.</w:t>
      </w:r>
    </w:p>
    <w:p>
      <w:r>
        <w:rPr>
          <w:b/>
        </w:rPr>
        <w:t>Eje transversal:</w:t>
      </w:r>
      <w:r>
        <w:t xml:space="preserve"> Vivencia de los derechos humanos para la democracia y la paz.   </w:t>
      </w:r>
      <w:r>
        <w:rPr>
          <w:b/>
        </w:rPr>
        <w:t>Valores:</w:t>
      </w:r>
      <w:r>
        <w:t xml:space="preserve"> respeto, tolerancia, responsabilidad.</w:t>
      </w:r>
    </w:p>
    <w:p>
      <w:pPr>
        <w:spacing w:after="40"/>
      </w:pPr>
      <w:r>
        <w:rPr>
          <w:b/>
        </w:rPr>
        <w:t>Aprendizajes esperados de la unidad:</w:t>
      </w:r>
    </w:p>
    <w:p>
      <w:pPr>
        <w:spacing w:after="40"/>
        <w:ind w:left="340"/>
      </w:pPr>
      <w:r>
        <w:rPr>
          <w:b/>
        </w:rPr>
        <w:t>1.1</w:t>
      </w:r>
      <w:r>
        <w:t xml:space="preserve">  Recuperar los temas combinativos, los factores de evaluación y los finales de peones de sétimo año para nivelar al grupo.</w:t>
      </w:r>
    </w:p>
    <w:p>
      <w:pPr>
        <w:spacing w:after="40"/>
        <w:ind w:left="340"/>
      </w:pPr>
      <w:r>
        <w:rPr>
          <w:b/>
        </w:rPr>
        <w:t>1.2</w:t>
      </w:r>
      <w:r>
        <w:t xml:space="preserve">  Formular un plan a largo plazo y un plan inmediato a partir de la evaluación de la posición, según las cuatro condiciones del Manual 3.</w:t>
      </w:r>
    </w:p>
    <w:p>
      <w:pPr>
        <w:spacing w:after="40"/>
        <w:ind w:left="340"/>
      </w:pPr>
      <w:r>
        <w:rPr>
          <w:b/>
        </w:rPr>
        <w:t>1.3</w:t>
      </w:r>
      <w:r>
        <w:t xml:space="preserve">  Aplicar los principios estratégicos de Steinitz (acumular ventajas, obligación de atacar, transformar ventajas, atacar el punto débil, defensa económica) en partidas propias.</w:t>
      </w:r>
    </w:p>
    <w:p>
      <w:pPr>
        <w:spacing w:after="40"/>
        <w:ind w:left="340"/>
      </w:pPr>
      <w:r>
        <w:rPr>
          <w:b/>
        </w:rPr>
        <w:t>1.4</w:t>
      </w:r>
      <w:r>
        <w:t xml:space="preserve">  Argumentar en grupo un plan para una posición dada, escuchar los planes ajenos y llegar a acuerdos.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Diagnóstico I: simultánea con la persona docente</w:t>
            </w:r>
          </w:p>
          <w:p>
            <w:pPr>
              <w:pStyle w:val="Celda8_5RXS"/>
            </w:pPr>
            <w:r>
              <w:t>• 2. Diagnóstico II: rally de estaciones tácticas</w:t>
            </w:r>
          </w:p>
          <w:p>
            <w:pPr>
              <w:pStyle w:val="Celda8_5RXS"/>
            </w:pPr>
            <w:r>
              <w:t>• 3. Diagnóstico III: ¿quién está mejor y por qué?</w:t>
            </w:r>
          </w:p>
          <w:p>
            <w:pPr>
              <w:pStyle w:val="Celda8_5RXS"/>
            </w:pPr>
            <w:r>
              <w:t>• 4. Nivelación: los temas combinativos que trae sétimo</w:t>
            </w:r>
          </w:p>
          <w:p>
            <w:pPr>
              <w:pStyle w:val="Celda8_5RXS"/>
            </w:pPr>
            <w:r>
              <w:t>• 5. Nivelación: los cinco factores y las ventajas temporales</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Nivelación: oposición y triangulación en finales de peones</w:t>
            </w:r>
          </w:p>
          <w:p>
            <w:pPr>
              <w:pStyle w:val="Celda8_5RXS"/>
            </w:pPr>
            <w:r>
              <w:t>• 7. Repaso: la Italiana y la Española jugadas con intención</w:t>
            </w:r>
          </w:p>
          <w:p>
            <w:pPr>
              <w:pStyle w:val="Celda8_5RXS"/>
            </w:pPr>
            <w:r>
              <w:t>• 8. ¿Qué es un plan? Jugadas sueltas y jugadas con objetivo</w:t>
            </w:r>
          </w:p>
          <w:p>
            <w:pPr>
              <w:pStyle w:val="Celda8_5RXS"/>
            </w:pPr>
            <w:r>
              <w:t>• 9. El plan a largo plazo y el plan inmediato</w:t>
            </w:r>
          </w:p>
          <w:p>
            <w:pPr>
              <w:pStyle w:val="Celda8_5RXS"/>
            </w:pPr>
            <w:r>
              <w:t>• 10. Primera condición: el plan tiene que ser benéfico</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Segunda condición: un plan realista y el plan del rival</w:t>
            </w:r>
          </w:p>
          <w:p>
            <w:pPr>
              <w:pStyle w:val="Celda8_5RXS"/>
            </w:pPr>
            <w:r>
              <w:t>• 12. Tercera condición: ser flexible y cambiar de plan</w:t>
            </w:r>
          </w:p>
          <w:p>
            <w:pPr>
              <w:pStyle w:val="Celda8_5RXS"/>
            </w:pPr>
            <w:r>
              <w:t>• 13. Cuarta condición: la táctica manda sobre el plan</w:t>
            </w:r>
          </w:p>
          <w:p>
            <w:pPr>
              <w:pStyle w:val="Celda8_5RXS"/>
            </w:pPr>
            <w:r>
              <w:t>• 14. Evalúo y planifico: primera ficha en parejas</w:t>
            </w:r>
          </w:p>
          <w:p>
            <w:pPr>
              <w:pStyle w:val="Celda8_5RXS"/>
            </w:pPr>
            <w:r>
              <w:t>• 15. Del factor al plan: qué plan sugiere cada desequilibrio</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Primer principio de Steinitz: acumular pequeñas ventajas</w:t>
            </w:r>
          </w:p>
          <w:p>
            <w:pPr>
              <w:pStyle w:val="Celda8_5RXS"/>
            </w:pPr>
            <w:r>
              <w:t>• 17. Segundo principio: quien tiene ventaja está obligado a atacar</w:t>
            </w:r>
          </w:p>
          <w:p>
            <w:pPr>
              <w:pStyle w:val="Celda8_5RXS"/>
            </w:pPr>
            <w:r>
              <w:t>• 18. Tercer principio: transformar la ventaja temporal en permanente</w:t>
            </w:r>
          </w:p>
          <w:p>
            <w:pPr>
              <w:pStyle w:val="Celda8_5RXS"/>
            </w:pPr>
            <w:r>
              <w:t>• 19. Atacar el punto débil y defender con economía</w:t>
            </w:r>
          </w:p>
          <w:p>
            <w:pPr>
              <w:pStyle w:val="Celda8_5RXS"/>
            </w:pPr>
            <w:r>
              <w:t>• 20. Sexto principio: maniobrar en posiciones equilibradas y arranque del proyecto</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Lectura guiada: el plan de Tarrasch con la pareja de alfiles</w:t>
            </w:r>
          </w:p>
          <w:p>
            <w:pPr>
              <w:pStyle w:val="Celda8_5RXS"/>
            </w:pPr>
            <w:r>
              <w:t>• 22. Un plan alrededor de una casilla: Steiner contra Botvinnik</w:t>
            </w:r>
          </w:p>
          <w:p>
            <w:pPr>
              <w:pStyle w:val="Celda8_5RXS"/>
            </w:pPr>
            <w:r>
              <w:t>• 23. Partida con tarjeta de plan</w:t>
            </w:r>
          </w:p>
          <w:p>
            <w:pPr>
              <w:pStyle w:val="Celda8_5RXS"/>
            </w:pPr>
            <w:r>
              <w:t>• 24. El plan del rival: preguntas de control antes de mover</w:t>
            </w:r>
          </w:p>
          <w:p>
            <w:pPr>
              <w:pStyle w:val="Celda8_5RXS"/>
            </w:pPr>
            <w:r>
              <w:t>• 25. Debate: dos planes para la misma posición</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Refuerzo: evaluar antes de calcular con el Manual 5 (flexible)</w:t>
            </w:r>
          </w:p>
          <w:p>
            <w:pPr>
              <w:pStyle w:val="Celda8_5RXS"/>
            </w:pPr>
            <w:r>
              <w:t>• 27. Planes según el centro: abierto, cerrado o móvil</w:t>
            </w:r>
          </w:p>
          <w:p>
            <w:pPr>
              <w:pStyle w:val="Celda8_5RXS"/>
            </w:pPr>
            <w:r>
              <w:t>• 28. Planes según la estructura: la mayoría de peones en un flanco</w:t>
            </w:r>
          </w:p>
          <w:p>
            <w:pPr>
              <w:pStyle w:val="Celda8_5RXS"/>
            </w:pPr>
            <w:r>
              <w:t>• 29. Plan y cambios: qué piezas conviene cambiar</w:t>
            </w:r>
          </w:p>
          <w:p>
            <w:pPr>
              <w:pStyle w:val="Celda8_5RXS"/>
            </w:pPr>
            <w:r>
              <w:t>• 30. Partida lenta con diario de plan</w:t>
            </w:r>
          </w:p>
        </w:tc>
      </w:tr>
      <w:tr>
        <w:tc>
          <w:tcPr>
            <w:tcW w:type="dxa" w:w="1020"/>
          </w:tcPr>
          <w:p>
            <w:pPr>
              <w:pStyle w:val="Celda8_5RXS"/>
            </w:pPr>
            <w:r/>
            <w:r>
              <w:t>7</w:t>
            </w:r>
          </w:p>
        </w:tc>
        <w:tc>
          <w:tcPr>
            <w:tcW w:type="dxa" w:w="1361"/>
          </w:tcPr>
          <w:p>
            <w:pPr>
              <w:pStyle w:val="Celda8_5RXS"/>
            </w:pPr>
            <w:r/>
            <w:r>
              <w:t>31 a 34</w:t>
            </w:r>
          </w:p>
        </w:tc>
        <w:tc>
          <w:tcPr>
            <w:tcW w:type="dxa" w:w="7257"/>
          </w:tcPr>
          <w:p>
            <w:pPr>
              <w:pStyle w:val="Celda8_5RXS"/>
            </w:pPr>
            <w:r/>
            <w:r>
              <w:t>• 31. Análisis en parejas: ¿se cumplió el plan?</w:t>
            </w:r>
          </w:p>
          <w:p>
            <w:pPr>
              <w:pStyle w:val="Celda8_5RXS"/>
            </w:pPr>
            <w:r>
              <w:t>• 32. Ampliación: Capablanca contra Rosenthal, un plan contra una jugada perdida (flexible)</w:t>
            </w:r>
          </w:p>
          <w:p>
            <w:pPr>
              <w:pStyle w:val="Celda8_5RXS"/>
            </w:pPr>
            <w:r>
              <w:t>• 33. Repaso de la unidad y autoevaluación</w:t>
            </w:r>
          </w:p>
          <w:p>
            <w:pPr>
              <w:pStyle w:val="Celda8_5RXS"/>
            </w:pPr>
            <w:r>
              <w:t>• 34. Prueba de ejecución de la unidad 1: evaluar y planificar</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I: simultánea con la persona docente</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Observar el nivel de juego de cada estudiante en una partida real contra la persona docente.</w:t>
            </w:r>
          </w:p>
        </w:tc>
      </w:tr>
      <w:tr>
        <w:trPr>
          <w:cantSplit w:val="true"/>
        </w:trPr>
        <w:tc>
          <w:tcPr>
            <w:tcW w:type="dxa" w:w="1928"/>
          </w:tcPr>
          <w:p>
            <w:pPr>
              <w:pStyle w:val="Celda8_5N1F3A5FJ"/>
            </w:pPr>
            <w:r/>
            <w:r>
              <w:t>Focalización (5 min)</w:t>
            </w:r>
          </w:p>
        </w:tc>
        <w:tc>
          <w:tcPr>
            <w:tcW w:type="dxa" w:w="7710"/>
          </w:tcPr>
          <w:p>
            <w:pPr>
              <w:pStyle w:val="Celda9RXJ"/>
            </w:pPr>
            <w:r/>
            <w:r>
              <w:t>La persona docente se presenta, cuenta cómo trabajarán este año y pregunta quién jugó en vacaciones y dónde: en la casa, en el celular o en un torneo.</w:t>
            </w:r>
          </w:p>
        </w:tc>
      </w:tr>
      <w:tr>
        <w:trPr>
          <w:cantSplit w:val="true"/>
        </w:trPr>
        <w:tc>
          <w:tcPr>
            <w:tcW w:type="dxa" w:w="1928"/>
          </w:tcPr>
          <w:p>
            <w:pPr>
              <w:pStyle w:val="Celda8_5N1F3A5FJ"/>
            </w:pPr>
            <w:r/>
            <w:r>
              <w:t>Exploración (15 min)</w:t>
            </w:r>
          </w:p>
        </w:tc>
        <w:tc>
          <w:tcPr>
            <w:tcW w:type="dxa" w:w="7710"/>
          </w:tcPr>
          <w:p>
            <w:pPr>
              <w:pStyle w:val="Celda9RXJ"/>
            </w:pPr>
            <w:r/>
            <w:r>
              <w:t>Simultánea en mesas en forma de U: la persona docente juega contra todo el grupo a la vez y cada estudiante anota su partida. Quien no cursó sétimo juega igual; la planilla deja ver si sabe anotar.</w:t>
            </w:r>
          </w:p>
        </w:tc>
      </w:tr>
      <w:tr>
        <w:trPr>
          <w:cantSplit w:val="true"/>
        </w:trPr>
        <w:tc>
          <w:tcPr>
            <w:tcW w:type="dxa" w:w="1928"/>
          </w:tcPr>
          <w:p>
            <w:pPr>
              <w:pStyle w:val="Celda8_5N1F3A5FJ"/>
            </w:pPr>
            <w:r/>
            <w:r>
              <w:t>Contrastación (10 min)</w:t>
            </w:r>
          </w:p>
        </w:tc>
        <w:tc>
          <w:tcPr>
            <w:tcW w:type="dxa" w:w="7710"/>
          </w:tcPr>
          <w:p>
            <w:pPr>
              <w:pStyle w:val="Celda9RXJ"/>
            </w:pPr>
            <w:r/>
            <w:r>
              <w:t>A los 25 minutos se detienen las partidas y la persona docente comenta, sin decir nombres, una buena idea, un descuido típico y una partida bien anotada.</w:t>
            </w:r>
          </w:p>
        </w:tc>
      </w:tr>
      <w:tr>
        <w:trPr>
          <w:cantSplit w:val="true"/>
        </w:trPr>
        <w:tc>
          <w:tcPr>
            <w:tcW w:type="dxa" w:w="1928"/>
          </w:tcPr>
          <w:p>
            <w:pPr>
              <w:pStyle w:val="Celda8_5N1F3A5FJ"/>
            </w:pPr>
            <w:r/>
            <w:r>
              <w:t>Aplicación (10 min)</w:t>
            </w:r>
          </w:p>
        </w:tc>
        <w:tc>
          <w:tcPr>
            <w:tcW w:type="dxa" w:w="7710"/>
          </w:tcPr>
          <w:p>
            <w:pPr>
              <w:pStyle w:val="Celda9RXJ"/>
            </w:pPr>
            <w:r/>
            <w:r>
              <w:t>Cada estudiante escribe al pie de la planilla qué fue lo más difícil de la partida y en qué jugada sintió que la posición cambió.</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por estudiante: anotación, desarrollo, respeto de reglas y comportamiento ante la derrota.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lápiz,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II: rally de estaciones tácticas</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Identificar qué temas combinativos de sétimo recuerda el grupo.</w:t>
            </w:r>
          </w:p>
        </w:tc>
      </w:tr>
      <w:tr>
        <w:trPr>
          <w:cantSplit w:val="true"/>
        </w:trPr>
        <w:tc>
          <w:tcPr>
            <w:tcW w:type="dxa" w:w="1928"/>
          </w:tcPr>
          <w:p>
            <w:pPr>
              <w:pStyle w:val="Celda8_5N1F3A5FJ"/>
            </w:pPr>
            <w:r/>
            <w:r>
              <w:t>Focalización (5 min)</w:t>
            </w:r>
          </w:p>
        </w:tc>
        <w:tc>
          <w:tcPr>
            <w:tcW w:type="dxa" w:w="7710"/>
          </w:tcPr>
          <w:p>
            <w:pPr>
              <w:pStyle w:val="Celda9RXJ"/>
            </w:pPr>
            <w:r/>
            <w:r>
              <w:t>En la pizarra está escrita la pregunta: «¿Qué es más fácil, ver una combinación propia o la del rival?». Tres estudiantes responden con un ejemplo.</w:t>
            </w:r>
          </w:p>
        </w:tc>
      </w:tr>
      <w:tr>
        <w:trPr>
          <w:cantSplit w:val="true"/>
        </w:trPr>
        <w:tc>
          <w:tcPr>
            <w:tcW w:type="dxa" w:w="1928"/>
          </w:tcPr>
          <w:p>
            <w:pPr>
              <w:pStyle w:val="Celda8_5N1F3A5FJ"/>
            </w:pPr>
            <w:r/>
            <w:r>
              <w:t>Exploración (15 min)</w:t>
            </w:r>
          </w:p>
        </w:tc>
        <w:tc>
          <w:tcPr>
            <w:tcW w:type="dxa" w:w="7710"/>
          </w:tcPr>
          <w:p>
            <w:pPr>
              <w:pStyle w:val="Celda9RXJ"/>
            </w:pPr>
            <w:r/>
            <w:r>
              <w:t>Cinco estaciones, cada una con dos ejercicios del Manual 5 montados en tablero: ataque doble, clavada, desviación, descubierta y destrucción de la defensa. Los tríos rotan cada tres minutos y escriben la primera jugada y el nombre del tema en una hoja de ruta.</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cada solución en el tablero mural y se anota en la pizarra cuántos tríos acertaron cada estación.</w:t>
            </w:r>
          </w:p>
        </w:tc>
      </w:tr>
      <w:tr>
        <w:trPr>
          <w:cantSplit w:val="true"/>
        </w:trPr>
        <w:tc>
          <w:tcPr>
            <w:tcW w:type="dxa" w:w="1928"/>
          </w:tcPr>
          <w:p>
            <w:pPr>
              <w:pStyle w:val="Celda8_5N1F3A5FJ"/>
            </w:pPr>
            <w:r/>
            <w:r>
              <w:t>Aplicación (10 min)</w:t>
            </w:r>
          </w:p>
        </w:tc>
        <w:tc>
          <w:tcPr>
            <w:tcW w:type="dxa" w:w="7710"/>
          </w:tcPr>
          <w:p>
            <w:pPr>
              <w:pStyle w:val="Celda9RXJ"/>
            </w:pPr>
            <w:r/>
            <w:r>
              <w:t>Para cerrar, cada estudiante marca en una ficha personal los temas que domina, los que recuerda a medias y los que no conoce, y la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ruta por trío y ficha de autoevaluación de temas tácticos.</w:t>
            </w:r>
          </w:p>
        </w:tc>
      </w:tr>
      <w:tr>
        <w:trPr>
          <w:cantSplit w:val="true"/>
        </w:trPr>
        <w:tc>
          <w:tcPr>
            <w:tcW w:type="dxa" w:w="1928"/>
          </w:tcPr>
          <w:p>
            <w:pPr>
              <w:pStyle w:val="Celda8_5N1F3A5FJ"/>
              <w:keepNext w:val="0"/>
            </w:pPr>
            <w:r/>
            <w:r>
              <w:t>Materiales</w:t>
            </w:r>
          </w:p>
        </w:tc>
        <w:tc>
          <w:tcPr>
            <w:tcW w:type="dxa" w:w="7710"/>
          </w:tcPr>
          <w:p>
            <w:pPr>
              <w:pStyle w:val="Celda9RXJ"/>
              <w:keepNext w:val="0"/>
            </w:pPr>
            <w:r/>
            <w:r>
              <w:t>10 tableros, ejercicios del Manual 5 en tarjetas, hoja de ruta, ficha de autoevaluación.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III: ¿quién está mejor y por qué?</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Valorar si el estudiantado evalúa una posición con criterios o solo cuenta material.</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la posición después de 8.d5 de Alekhine contra un aficionado (Moscú, 1911) y pregunta: «El material es igual. ¿Están iguales?».</w:t>
            </w:r>
          </w:p>
        </w:tc>
      </w:tr>
      <w:tr>
        <w:trPr>
          <w:cantSplit w:val="true"/>
        </w:trPr>
        <w:tc>
          <w:tcPr>
            <w:tcW w:type="dxa" w:w="1928"/>
          </w:tcPr>
          <w:p>
            <w:pPr>
              <w:pStyle w:val="Celda8_5N1F3A5FJ"/>
            </w:pPr>
            <w:r/>
            <w:r>
              <w:t>Exploración (15 min)</w:t>
            </w:r>
          </w:p>
        </w:tc>
        <w:tc>
          <w:tcPr>
            <w:tcW w:type="dxa" w:w="7710"/>
          </w:tcPr>
          <w:p>
            <w:pPr>
              <w:pStyle w:val="Celda9RXJ"/>
            </w:pPr>
            <w:r/>
            <w:r>
              <w:t>En parejas, cada quien escribe en cinco líneas quién está mejor y por qué. Luego juegan la posición diez minutos con reloj y cambian de color.</w:t>
            </w:r>
          </w:p>
        </w:tc>
      </w:tr>
      <w:tr>
        <w:trPr>
          <w:cantSplit w:val="true"/>
        </w:trPr>
        <w:tc>
          <w:tcPr>
            <w:tcW w:type="dxa" w:w="1928"/>
          </w:tcPr>
          <w:p>
            <w:pPr>
              <w:pStyle w:val="Celda8_5N1F3A5FJ"/>
            </w:pPr>
            <w:r/>
            <w:r>
              <w:t>Contrastación (10 min)</w:t>
            </w:r>
          </w:p>
        </w:tc>
        <w:tc>
          <w:tcPr>
            <w:tcW w:type="dxa" w:w="7710"/>
          </w:tcPr>
          <w:p>
            <w:pPr>
              <w:pStyle w:val="Celda9RXJ"/>
            </w:pPr>
            <w:r/>
            <w:r>
              <w:t>Se leen algunas respuestas. La persona docente recuerda los cinco factores de Steinitz y muestra, con el comentario del Manual 4, que el espacio blanco en el centro y la falta de casillas para las piezas negras pesan más que el conteo de peones.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reescribe su evaluación usando al menos tres factores. Se compara la primera y la segunda versión.</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Hoja de evaluación inicial y reescrita; se registra cuántos factores usa cada estudiante.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relojes, Manual 4 (Alekhine contra aficionado).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los temas combinativos que trae sétimo</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Repasar ataque doble, clavada y desviación con apoyo entre pares.</w:t>
            </w:r>
          </w:p>
        </w:tc>
      </w:tr>
      <w:tr>
        <w:trPr>
          <w:cantSplit w:val="true"/>
        </w:trPr>
        <w:tc>
          <w:tcPr>
            <w:tcW w:type="dxa" w:w="1928"/>
          </w:tcPr>
          <w:p>
            <w:pPr>
              <w:pStyle w:val="Celda8_5N1F3A5FJ"/>
            </w:pPr>
            <w:r/>
            <w:r>
              <w:t>Focalización (5 min)</w:t>
            </w:r>
          </w:p>
        </w:tc>
        <w:tc>
          <w:tcPr>
            <w:tcW w:type="dxa" w:w="7710"/>
          </w:tcPr>
          <w:p>
            <w:pPr>
              <w:pStyle w:val="Celda9RXJ"/>
            </w:pPr>
            <w:r/>
            <w:r>
              <w:t>Se proyecta o dibuja la hoja de resultados del rally. «La desviación fue la estación con menos aciertos. Hoy la atacamos».</w:t>
            </w:r>
          </w:p>
        </w:tc>
      </w:tr>
      <w:tr>
        <w:trPr>
          <w:cantSplit w:val="true"/>
        </w:trPr>
        <w:tc>
          <w:tcPr>
            <w:tcW w:type="dxa" w:w="1928"/>
          </w:tcPr>
          <w:p>
            <w:pPr>
              <w:pStyle w:val="Celda8_5N1F3A5FJ"/>
            </w:pPr>
            <w:r/>
            <w:r>
              <w:t>Exploración (15 min)</w:t>
            </w:r>
          </w:p>
        </w:tc>
        <w:tc>
          <w:tcPr>
            <w:tcW w:type="dxa" w:w="7710"/>
          </w:tcPr>
          <w:p>
            <w:pPr>
              <w:pStyle w:val="Celda9RXJ"/>
            </w:pPr>
            <w:r/>
            <w:r>
              <w:t>Hoy se forman parejas de nivelación: quien marcó el tema como dominado se sienta con quien lo marcó como desconocido. Cada pareja resuelve seis ejercicios del Manual 5 elegidos por la persona docente; quien sabe explica, pero no mueve las piezas de la otra persona.</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define cada tema con una frase corta en la pizarra y muestra el ejemplo de desviación del Manual 3, preguntando qué pieza defendía qué casilla.</w:t>
            </w:r>
          </w:p>
        </w:tc>
      </w:tr>
      <w:tr>
        <w:trPr>
          <w:cantSplit w:val="true"/>
        </w:trPr>
        <w:tc>
          <w:tcPr>
            <w:tcW w:type="dxa" w:w="1928"/>
          </w:tcPr>
          <w:p>
            <w:pPr>
              <w:pStyle w:val="Celda8_5N1F3A5FJ"/>
            </w:pPr>
            <w:r/>
            <w:r>
              <w:t>Aplicación (10 min)</w:t>
            </w:r>
          </w:p>
        </w:tc>
        <w:tc>
          <w:tcPr>
            <w:tcW w:type="dxa" w:w="7710"/>
          </w:tcPr>
          <w:p>
            <w:pPr>
              <w:pStyle w:val="Celda9RXJ"/>
            </w:pPr>
            <w:r/>
            <w:r>
              <w:t>Cada estudiante crea en el cuaderno una pregunta tipo examen: dibuja una posición sencilla de una partida propia o del manual donde aparezca uno de los tres temas.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ejercicios resueltos por pareja y revisión de la pregunta creada.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Manual 3,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los cinco factores y las ventajas temporales</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Recordar los cinco factores de Steinitz y distinguir ventajas temporales de permanentes.</w:t>
            </w:r>
          </w:p>
        </w:tc>
      </w:tr>
      <w:tr>
        <w:trPr>
          <w:cantSplit w:val="true"/>
        </w:trPr>
        <w:tc>
          <w:tcPr>
            <w:tcW w:type="dxa" w:w="1928"/>
          </w:tcPr>
          <w:p>
            <w:pPr>
              <w:pStyle w:val="Celda8_5N1F3A5FJ"/>
            </w:pPr>
            <w:r/>
            <w:r>
              <w:t>Focalización (5 min)</w:t>
            </w:r>
          </w:p>
        </w:tc>
        <w:tc>
          <w:tcPr>
            <w:tcW w:type="dxa" w:w="7710"/>
          </w:tcPr>
          <w:p>
            <w:pPr>
              <w:pStyle w:val="Celda9RXJ"/>
            </w:pPr>
            <w:r/>
            <w:r>
              <w:t>Adivinanza: «Duro poco, vengo de sacar las piezas rápido y si no me usas me pierdo. ¿Qué ventaja soy?». Respuesta: la ventaja de desarrollo.</w:t>
            </w:r>
          </w:p>
        </w:tc>
      </w:tr>
      <w:tr>
        <w:trPr>
          <w:cantSplit w:val="true"/>
        </w:trPr>
        <w:tc>
          <w:tcPr>
            <w:tcW w:type="dxa" w:w="1928"/>
          </w:tcPr>
          <w:p>
            <w:pPr>
              <w:pStyle w:val="Celda8_5N1F3A5FJ"/>
            </w:pPr>
            <w:r/>
            <w:r>
              <w:t>Exploración (15 min)</w:t>
            </w:r>
          </w:p>
        </w:tc>
        <w:tc>
          <w:tcPr>
            <w:tcW w:type="dxa" w:w="7710"/>
          </w:tcPr>
          <w:p>
            <w:pPr>
              <w:pStyle w:val="Celda9RXJ"/>
            </w:pPr>
            <w:r/>
            <w:r>
              <w:t>En tríos, cada grupo recibe un sobre con diez tarjetas (pareja de alfiles, peón doblado, rey sin enrocar, columna abierta, más piezas desarrolladas, peón pasado, entre otras) y las clasifica en dos columnas: temporales y permanentes.</w:t>
            </w:r>
          </w:p>
        </w:tc>
      </w:tr>
      <w:tr>
        <w:trPr>
          <w:cantSplit w:val="true"/>
        </w:trPr>
        <w:tc>
          <w:tcPr>
            <w:tcW w:type="dxa" w:w="1928"/>
          </w:tcPr>
          <w:p>
            <w:pPr>
              <w:pStyle w:val="Celda8_5N1F3A5FJ"/>
            </w:pPr>
            <w:r/>
            <w:r>
              <w:t>Contrastación (10 min)</w:t>
            </w:r>
          </w:p>
        </w:tc>
        <w:tc>
          <w:tcPr>
            <w:tcW w:type="dxa" w:w="7710"/>
          </w:tcPr>
          <w:p>
            <w:pPr>
              <w:pStyle w:val="Celda9RXJ"/>
            </w:pPr>
            <w:r/>
            <w:r>
              <w:t>Después, se comparan las clasificaciones. La persona docente lee el pasaje del Manual 3 donde se dice que la ventaja de desarrollo dura menos que la material, y se discuten las tarjetas en desacuerdo.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dos ejemplos de su última partida: una ventaja temporal que tuvo o sufrió y qué pasó con ella.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cuadro de clasificación por trío y de los ejemplos personales.</w:t>
            </w:r>
          </w:p>
        </w:tc>
      </w:tr>
      <w:tr>
        <w:trPr>
          <w:cantSplit w:val="true"/>
        </w:trPr>
        <w:tc>
          <w:tcPr>
            <w:tcW w:type="dxa" w:w="1928"/>
          </w:tcPr>
          <w:p>
            <w:pPr>
              <w:pStyle w:val="Celda8_5N1F3A5FJ"/>
              <w:keepNext w:val="0"/>
            </w:pPr>
            <w:r/>
            <w:r>
              <w:t>Materiales</w:t>
            </w:r>
          </w:p>
        </w:tc>
        <w:tc>
          <w:tcPr>
            <w:tcW w:type="dxa" w:w="7710"/>
          </w:tcPr>
          <w:p>
            <w:pPr>
              <w:pStyle w:val="Celda9RXJ"/>
              <w:keepNext w:val="0"/>
            </w:pPr>
            <w:r/>
            <w:r>
              <w:t>Sobres con tarjetas, Manual 3 (La evaluación posicional),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Nivelación: oposición y triangulación en finales de peones</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Repasar la oposición y la triangulación para quienes las olvidaron o no las vieron.</w:t>
            </w:r>
          </w:p>
        </w:tc>
      </w:tr>
      <w:tr>
        <w:trPr>
          <w:cantSplit w:val="true"/>
        </w:trPr>
        <w:tc>
          <w:tcPr>
            <w:tcW w:type="dxa" w:w="1928"/>
          </w:tcPr>
          <w:p>
            <w:pPr>
              <w:pStyle w:val="Celda8_5N1F3A5FJ"/>
            </w:pPr>
            <w:r/>
            <w:r>
              <w:t>Focalización (5 min)</w:t>
            </w:r>
          </w:p>
        </w:tc>
        <w:tc>
          <w:tcPr>
            <w:tcW w:type="dxa" w:w="7710"/>
          </w:tcPr>
          <w:p>
            <w:pPr>
              <w:pStyle w:val="Celda9RXJ"/>
            </w:pPr>
            <w:r/>
            <w:r>
              <w:t>Al iniciar, se pregunta: «Con rey y peón contra rey, ¿cuándo se gana y cuándo es tablas?». Se recogen las respuestas sin corregirlas todavía.</w:t>
            </w:r>
          </w:p>
        </w:tc>
      </w:tr>
      <w:tr>
        <w:trPr>
          <w:cantSplit w:val="true"/>
        </w:trPr>
        <w:tc>
          <w:tcPr>
            <w:tcW w:type="dxa" w:w="1928"/>
          </w:tcPr>
          <w:p>
            <w:pPr>
              <w:pStyle w:val="Celda8_5N1F3A5FJ"/>
            </w:pPr>
            <w:r/>
            <w:r>
              <w:t>Exploración (15 min)</w:t>
            </w:r>
          </w:p>
        </w:tc>
        <w:tc>
          <w:tcPr>
            <w:tcW w:type="dxa" w:w="7710"/>
          </w:tcPr>
          <w:p>
            <w:pPr>
              <w:pStyle w:val="Celda9RXJ"/>
            </w:pPr>
            <w:r/>
            <w:r>
              <w:t>Minijuego en parejas: rey blanco y peón en la columna e contra rey negro, cada pareja prueba tres colocaciones dadas por la persona docente y anota el resultado. Luego, quienes ya dominan la oposición prueban la triangulación con la posición clave del Manual 3.</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explica en el tablero mural la oposición y las casillas clave, y muestra por qué el rey que tiene la oposición decide el resultado.</w:t>
            </w:r>
          </w:p>
        </w:tc>
      </w:tr>
      <w:tr>
        <w:trPr>
          <w:cantSplit w:val="true"/>
        </w:trPr>
        <w:tc>
          <w:tcPr>
            <w:tcW w:type="dxa" w:w="1928"/>
          </w:tcPr>
          <w:p>
            <w:pPr>
              <w:pStyle w:val="Celda8_5N1F3A5FJ"/>
            </w:pPr>
            <w:r/>
            <w:r>
              <w:t>Aplicación (10 min)</w:t>
            </w:r>
          </w:p>
        </w:tc>
        <w:tc>
          <w:tcPr>
            <w:tcW w:type="dxa" w:w="7710"/>
          </w:tcPr>
          <w:p>
            <w:pPr>
              <w:pStyle w:val="Celda9RXJ"/>
            </w:pPr>
            <w:r/>
            <w:r>
              <w:t>Torneo relámpago de un minuto por jugada: rey y peón contra rey, cambiando de color en cada ronda.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lista de cotejo: usa la oposición, conoce las casillas clave, aplica la triangulación.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Manual 3 (finales de peones),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la Italiana y la Española jugadas con intención</w:t>
            </w:r>
          </w:p>
        </w:tc>
      </w:tr>
      <w:tr>
        <w:trPr>
          <w:cantSplit w:val="true"/>
        </w:trPr>
        <w:tc>
          <w:tcPr>
            <w:tcW w:type="dxa" w:w="1928"/>
          </w:tcPr>
          <w:p>
            <w:pPr>
              <w:pStyle w:val="Celda8_5N1F3A5FJ"/>
            </w:pPr>
            <w:r/>
            <w:r>
              <w:t>Aprendizaje esperado</w:t>
            </w:r>
          </w:p>
        </w:tc>
        <w:tc>
          <w:tcPr>
            <w:tcW w:type="dxa" w:w="7710"/>
          </w:tcPr>
          <w:p>
            <w:pPr>
              <w:pStyle w:val="Celda9RXJ"/>
            </w:pPr>
            <w:r/>
            <w:r>
              <w:t>1.1. Recuperar los temas combinativos, los factores de evaluación y los finales de peones de sétimo año para nivelar al grupo.</w:t>
            </w:r>
          </w:p>
        </w:tc>
      </w:tr>
      <w:tr>
        <w:trPr>
          <w:cantSplit w:val="true"/>
        </w:trPr>
        <w:tc>
          <w:tcPr>
            <w:tcW w:type="dxa" w:w="1928"/>
          </w:tcPr>
          <w:p>
            <w:pPr>
              <w:pStyle w:val="Celda8_5N1F3A5FJ"/>
            </w:pPr>
            <w:r/>
            <w:r>
              <w:t>Objetivo</w:t>
            </w:r>
          </w:p>
        </w:tc>
        <w:tc>
          <w:tcPr>
            <w:tcW w:type="dxa" w:w="7710"/>
          </w:tcPr>
          <w:p>
            <w:pPr>
              <w:pStyle w:val="Celda9RXJ"/>
            </w:pPr>
            <w:r/>
            <w:r>
              <w:t>Recordar las ideas de las aperturas de sétimo antes de pasar al plan.</w:t>
            </w:r>
          </w:p>
        </w:tc>
      </w:tr>
      <w:tr>
        <w:trPr>
          <w:cantSplit w:val="true"/>
        </w:trPr>
        <w:tc>
          <w:tcPr>
            <w:tcW w:type="dxa" w:w="1928"/>
          </w:tcPr>
          <w:p>
            <w:pPr>
              <w:pStyle w:val="Celda8_5N1F3A5FJ"/>
            </w:pPr>
            <w:r/>
            <w:r>
              <w:t>Focalización (5 min)</w:t>
            </w:r>
          </w:p>
        </w:tc>
        <w:tc>
          <w:tcPr>
            <w:tcW w:type="dxa" w:w="7710"/>
          </w:tcPr>
          <w:p>
            <w:pPr>
              <w:pStyle w:val="Celda9RXJ"/>
            </w:pPr>
            <w:r/>
            <w:r>
              <w:t>Dos voluntarios juegan en el tablero mural las primeras jugadas de la Italiana y de la Española; el grupo dice qué pieza sale y por qué.</w:t>
            </w:r>
          </w:p>
        </w:tc>
      </w:tr>
      <w:tr>
        <w:trPr>
          <w:cantSplit w:val="true"/>
        </w:trPr>
        <w:tc>
          <w:tcPr>
            <w:tcW w:type="dxa" w:w="1928"/>
          </w:tcPr>
          <w:p>
            <w:pPr>
              <w:pStyle w:val="Celda8_5N1F3A5FJ"/>
            </w:pPr>
            <w:r/>
            <w:r>
              <w:t>Exploración (15 min)</w:t>
            </w:r>
          </w:p>
        </w:tc>
        <w:tc>
          <w:tcPr>
            <w:tcW w:type="dxa" w:w="7710"/>
          </w:tcPr>
          <w:p>
            <w:pPr>
              <w:pStyle w:val="Celda9RXJ"/>
            </w:pPr>
            <w:r/>
            <w:r>
              <w:t>Partidas en parejas de 15 minutos por jugador desde 1.e4 e5 2.Cf3 Cc6 con 3.Ab5 o 3.Ac4, a elección del blanco. Antes de la jugada diez, cada quien escribe en la planilla qué quiere hacer en el centro.</w:t>
            </w:r>
          </w:p>
        </w:tc>
      </w:tr>
      <w:tr>
        <w:trPr>
          <w:cantSplit w:val="true"/>
        </w:trPr>
        <w:tc>
          <w:tcPr>
            <w:tcW w:type="dxa" w:w="1928"/>
          </w:tcPr>
          <w:p>
            <w:pPr>
              <w:pStyle w:val="Celda8_5N1F3A5FJ"/>
            </w:pPr>
            <w:r/>
            <w:r>
              <w:t>Contrastación (10 min)</w:t>
            </w:r>
          </w:p>
        </w:tc>
        <w:tc>
          <w:tcPr>
            <w:tcW w:type="dxa" w:w="7710"/>
          </w:tcPr>
          <w:p>
            <w:pPr>
              <w:pStyle w:val="Celda9RXJ"/>
            </w:pPr>
            <w:r/>
            <w:r>
              <w:t>Se revisan dos planillas en el tablero mural y se recuerdan los principios de apertura del Manual 3: desarrollo, centro, enroque y no mover dos veces la misma pieza sin motivo.</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subraya en su planilla la jugada en la que dejó de seguir un principio de apertura.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 con anotación del principio de apertura cumplido o violado.</w:t>
            </w:r>
          </w:p>
        </w:tc>
      </w:tr>
      <w:tr>
        <w:trPr>
          <w:cantSplit w:val="true"/>
        </w:trPr>
        <w:tc>
          <w:tcPr>
            <w:tcW w:type="dxa" w:w="1928"/>
          </w:tcPr>
          <w:p>
            <w:pPr>
              <w:pStyle w:val="Celda8_5N1F3A5FJ"/>
            </w:pPr>
            <w:r/>
            <w:r>
              <w:t>Materiales</w:t>
            </w:r>
          </w:p>
        </w:tc>
        <w:tc>
          <w:tcPr>
            <w:tcW w:type="dxa" w:w="7710"/>
          </w:tcPr>
          <w:p>
            <w:pPr>
              <w:pStyle w:val="Celda9RXJ"/>
            </w:pPr>
            <w:r/>
            <w:r>
              <w:t>Tableros, relojes, planillas, Manual 3.</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o en línea, anotarla y marcar la jugada en que no supo qué hacer.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 plan? Jugadas sueltas y jugadas con objetivo</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Comprender que un plan une varias jugadas hacia un objetivo surgido de la evaluación.</w:t>
            </w:r>
          </w:p>
        </w:tc>
      </w:tr>
      <w:tr>
        <w:trPr>
          <w:cantSplit w:val="true"/>
        </w:trPr>
        <w:tc>
          <w:tcPr>
            <w:tcW w:type="dxa" w:w="1928"/>
          </w:tcPr>
          <w:p>
            <w:pPr>
              <w:pStyle w:val="Celda8_5N1F3A5FJ"/>
            </w:pPr>
            <w:r/>
            <w:r>
              <w:t>Focalización (5 min)</w:t>
            </w:r>
          </w:p>
        </w:tc>
        <w:tc>
          <w:tcPr>
            <w:tcW w:type="dxa" w:w="7710"/>
          </w:tcPr>
          <w:p>
            <w:pPr>
              <w:pStyle w:val="Celda9RXJ"/>
            </w:pPr>
            <w:r/>
            <w:r>
              <w:t>Se leen tres respuestas de la tarea: «¿En qué jugada no sabías qué hacer?». La persona docente anota en la pizarra el nombre del problema: jugar sin plan.</w:t>
            </w:r>
          </w:p>
        </w:tc>
      </w:tr>
      <w:tr>
        <w:trPr>
          <w:cantSplit w:val="true"/>
        </w:trPr>
        <w:tc>
          <w:tcPr>
            <w:tcW w:type="dxa" w:w="1928"/>
          </w:tcPr>
          <w:p>
            <w:pPr>
              <w:pStyle w:val="Celda8_5N1F3A5FJ"/>
            </w:pPr>
            <w:r/>
            <w:r>
              <w:t>Exploración (15 min)</w:t>
            </w:r>
          </w:p>
        </w:tc>
        <w:tc>
          <w:tcPr>
            <w:tcW w:type="dxa" w:w="7710"/>
          </w:tcPr>
          <w:p>
            <w:pPr>
              <w:pStyle w:val="Celda9RXJ"/>
            </w:pPr>
            <w:r/>
            <w:r>
              <w:t>En tríos se lee el inicio de «El plan estratégico» del Manual 3. Cada trío escribe la diferencia entre jugada suelta y jugada con objetivo y busca un ejemplo en la planilla de la tarea.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plan se elige según la evaluación, no por capricho, como propuso Steinitz. Se escribe la secuencia: evaluar, elegir objetivo, calcular la jugada.</w:t>
            </w:r>
          </w:p>
        </w:tc>
      </w:tr>
      <w:tr>
        <w:trPr>
          <w:cantSplit w:val="true"/>
        </w:trPr>
        <w:tc>
          <w:tcPr>
            <w:tcW w:type="dxa" w:w="1928"/>
          </w:tcPr>
          <w:p>
            <w:pPr>
              <w:pStyle w:val="Celda8_5N1F3A5FJ"/>
            </w:pPr>
            <w:r/>
            <w:r>
              <w:t>Aplicación (10 min)</w:t>
            </w:r>
          </w:p>
        </w:tc>
        <w:tc>
          <w:tcPr>
            <w:tcW w:type="dxa" w:w="7710"/>
          </w:tcPr>
          <w:p>
            <w:pPr>
              <w:pStyle w:val="Celda9RXJ"/>
            </w:pPr>
            <w:r/>
            <w:r>
              <w:t>Al final, cada estudiante vuelve a la jugada de la tarea donde no sabía qué hacer y escribe un objetivo posible para ese momento.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objetivo escrito: se relaciona o no con algún factor de la posición.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(El plan estratégico), planillas de la tarea,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plan a largo plazo y el plan inmediato</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Distinguir el plan general de los objetivos concretos de las próximas jugadas.</w:t>
            </w:r>
          </w:p>
        </w:tc>
      </w:tr>
      <w:tr>
        <w:trPr>
          <w:cantSplit w:val="true"/>
        </w:trPr>
        <w:tc>
          <w:tcPr>
            <w:tcW w:type="dxa" w:w="1928"/>
          </w:tcPr>
          <w:p>
            <w:pPr>
              <w:pStyle w:val="Celda8_5N1F3A5FJ"/>
            </w:pPr>
            <w:r/>
            <w:r>
              <w:t>Focalización (5 min)</w:t>
            </w:r>
          </w:p>
        </w:tc>
        <w:tc>
          <w:tcPr>
            <w:tcW w:type="dxa" w:w="7710"/>
          </w:tcPr>
          <w:p>
            <w:pPr>
              <w:pStyle w:val="Celda9RXJ"/>
            </w:pPr>
            <w:r/>
            <w:r>
              <w:t>Comparación con el colegio: «Tu meta del año es pasar octavo; tu meta de esta semana es entregar la tarea de Español. ¿Cuál es el plan largo y cuál el inmediato?».</w:t>
            </w:r>
          </w:p>
        </w:tc>
      </w:tr>
      <w:tr>
        <w:trPr>
          <w:cantSplit w:val="true"/>
        </w:trPr>
        <w:tc>
          <w:tcPr>
            <w:tcW w:type="dxa" w:w="1928"/>
          </w:tcPr>
          <w:p>
            <w:pPr>
              <w:pStyle w:val="Celda8_5N1F3A5FJ"/>
            </w:pPr>
            <w:r/>
            <w:r>
              <w:t>Exploración (15 min)</w:t>
            </w:r>
          </w:p>
        </w:tc>
        <w:tc>
          <w:tcPr>
            <w:tcW w:type="dxa" w:w="7710"/>
          </w:tcPr>
          <w:p>
            <w:pPr>
              <w:pStyle w:val="Celda9RXJ"/>
            </w:pPr>
            <w:r/>
            <w:r>
              <w:t>En parejas, se reproduce la partida de Tarrasch contra Von Scheve (Leipzig, 1894) hasta la jugada 12. Una persona anota qué busca Tarrasch a largo plazo y la otra qué hace en cada jugada concreta.</w:t>
            </w:r>
          </w:p>
        </w:tc>
      </w:tr>
      <w:tr>
        <w:trPr>
          <w:cantSplit w:val="true"/>
        </w:trPr>
        <w:tc>
          <w:tcPr>
            <w:tcW w:type="dxa" w:w="1928"/>
          </w:tcPr>
          <w:p>
            <w:pPr>
              <w:pStyle w:val="Celda8_5N1F3A5FJ"/>
            </w:pPr>
            <w:r/>
            <w:r>
              <w:t>Contrastación (10 min)</w:t>
            </w:r>
          </w:p>
        </w:tc>
        <w:tc>
          <w:tcPr>
            <w:tcW w:type="dxa" w:w="7710"/>
          </w:tcPr>
          <w:p>
            <w:pPr>
              <w:pStyle w:val="Celda9RXJ"/>
            </w:pPr>
            <w:r/>
            <w:r>
              <w:t>Se ponen en común las dos listas. La persona docente muestra que el plan largo (ganar espacio y conservar los alfiles) da sentido a jugadas pequeñas como 7.h3.</w:t>
            </w:r>
          </w:p>
        </w:tc>
      </w:tr>
      <w:tr>
        <w:trPr>
          <w:cantSplit w:val="true"/>
        </w:trPr>
        <w:tc>
          <w:tcPr>
            <w:tcW w:type="dxa" w:w="1928"/>
          </w:tcPr>
          <w:p>
            <w:pPr>
              <w:pStyle w:val="Celda8_5N1F3A5FJ"/>
            </w:pPr>
            <w:r/>
            <w:r>
              <w:t>Aplicación (10 min)</w:t>
            </w:r>
          </w:p>
        </w:tc>
        <w:tc>
          <w:tcPr>
            <w:tcW w:type="dxa" w:w="7710"/>
          </w:tcPr>
          <w:p>
            <w:pPr>
              <w:pStyle w:val="Celda9RXJ"/>
            </w:pPr>
            <w:r/>
            <w:r>
              <w:t>Cada pareja escribe en una tarjeta un plan largo y dos objetivos inmediatos para la posición final reproducida y la juegan cinco minutos.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 plan revisada con la pregunta: ¿los objetivos inmediatos sirven al plan largo?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(Tarrasch contra Von Scheve), tableros,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Primera condición: el plan tiene que ser benéfico</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Reconocer planes falsos que debilitan la propia posición.</w:t>
            </w:r>
          </w:p>
        </w:tc>
      </w:tr>
      <w:tr>
        <w:trPr>
          <w:cantSplit w:val="true"/>
        </w:trPr>
        <w:tc>
          <w:tcPr>
            <w:tcW w:type="dxa" w:w="1928"/>
          </w:tcPr>
          <w:p>
            <w:pPr>
              <w:pStyle w:val="Celda8_5N1F3A5FJ"/>
            </w:pPr>
            <w:r/>
            <w:r>
              <w:t>Focalización (5 min)</w:t>
            </w:r>
          </w:p>
        </w:tc>
        <w:tc>
          <w:tcPr>
            <w:tcW w:type="dxa" w:w="7710"/>
          </w:tcPr>
          <w:p>
            <w:pPr>
              <w:pStyle w:val="Celda9RXJ"/>
            </w:pPr>
            <w:r/>
            <w:r>
              <w:t>Para empezar, se cuenta la historia de alguien que, para llegar antes al colegio, corta por un potrero lleno de barro y llega más tarde. «En ajedrez también hay atajos que empeoran».</w:t>
            </w:r>
          </w:p>
        </w:tc>
      </w:tr>
      <w:tr>
        <w:trPr>
          <w:cantSplit w:val="true"/>
        </w:trPr>
        <w:tc>
          <w:tcPr>
            <w:tcW w:type="dxa" w:w="1928"/>
          </w:tcPr>
          <w:p>
            <w:pPr>
              <w:pStyle w:val="Celda8_5N1F3A5FJ"/>
            </w:pPr>
            <w:r/>
            <w:r>
              <w:t>Exploración (15 min)</w:t>
            </w:r>
          </w:p>
        </w:tc>
        <w:tc>
          <w:tcPr>
            <w:tcW w:type="dxa" w:w="7710"/>
          </w:tcPr>
          <w:p>
            <w:pPr>
              <w:pStyle w:val="Celda9RXJ"/>
            </w:pPr>
            <w:r/>
            <w:r>
              <w:t>Los tríos leen la primera condición del Manual 3 y buscan en sus planillas un ejemplo de los tres errores que menciona: atacar en el sector equivocado, buscar casillas inestables o avanzar peones que debilitan.</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expone dos ejemplos del grupo en el tablero mural y pregunta qué factor empeoró con ese plan. Se nombra el concepto: plan benéfico es el que mejora la posición.</w:t>
            </w:r>
          </w:p>
        </w:tc>
      </w:tr>
      <w:tr>
        <w:trPr>
          <w:cantSplit w:val="true"/>
        </w:trPr>
        <w:tc>
          <w:tcPr>
            <w:tcW w:type="dxa" w:w="1928"/>
          </w:tcPr>
          <w:p>
            <w:pPr>
              <w:pStyle w:val="Celda8_5N1F3A5FJ"/>
            </w:pPr>
            <w:r/>
            <w:r>
              <w:t>Aplicación (10 min)</w:t>
            </w:r>
          </w:p>
        </w:tc>
        <w:tc>
          <w:tcPr>
            <w:tcW w:type="dxa" w:w="7710"/>
          </w:tcPr>
          <w:p>
            <w:pPr>
              <w:pStyle w:val="Celda9RXJ"/>
            </w:pPr>
            <w:r/>
            <w:r>
              <w:t>Juego de «plan bueno, plan dañino»: ante un plan dicho por la persona docente, el grupo levanta la mano derecha si es benéfico o la izquierda si es dañino, y alguien justifica.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participación y de las justificaciones en el juego de manos.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planillas,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Segunda condición: un plan realista y el plan del rival</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Verificar si un plan se puede cumplir y detectar el plan del adversario.</w:t>
            </w:r>
          </w:p>
        </w:tc>
      </w:tr>
      <w:tr>
        <w:trPr>
          <w:cantSplit w:val="true"/>
        </w:trPr>
        <w:tc>
          <w:tcPr>
            <w:tcW w:type="dxa" w:w="1928"/>
          </w:tcPr>
          <w:p>
            <w:pPr>
              <w:pStyle w:val="Celda8_5N1F3A5FJ"/>
            </w:pPr>
            <w:r/>
            <w:r>
              <w:t>Focalización (5 min)</w:t>
            </w:r>
          </w:p>
        </w:tc>
        <w:tc>
          <w:tcPr>
            <w:tcW w:type="dxa" w:w="7710"/>
          </w:tcPr>
          <w:p>
            <w:pPr>
              <w:pStyle w:val="Celda9RXJ"/>
            </w:pPr>
            <w:r/>
            <w:r>
              <w:t>Pregunta: «¿Cuántas veces planeaste un mate y tu rival simplemente lo vio?». Se escuchan dos anécdotas.</w:t>
            </w:r>
          </w:p>
        </w:tc>
      </w:tr>
      <w:tr>
        <w:trPr>
          <w:cantSplit w:val="true"/>
        </w:trPr>
        <w:tc>
          <w:tcPr>
            <w:tcW w:type="dxa" w:w="1928"/>
          </w:tcPr>
          <w:p>
            <w:pPr>
              <w:pStyle w:val="Celda8_5N1F3A5FJ"/>
            </w:pPr>
            <w:r/>
            <w:r>
              <w:t>Exploración (15 min)</w:t>
            </w:r>
          </w:p>
        </w:tc>
        <w:tc>
          <w:tcPr>
            <w:tcW w:type="dxa" w:w="7710"/>
          </w:tcPr>
          <w:p>
            <w:pPr>
              <w:pStyle w:val="Celda9RXJ"/>
            </w:pPr>
            <w:r/>
            <w:r>
              <w:t>Partida en parejas con una regla especial: antes de cada jugada, cada quien dice en voz baja a su rival cuál cree que es el plan del otro. Se juega con 15 minutos por bando y se anota cuántas veces se acertó.</w:t>
            </w:r>
          </w:p>
        </w:tc>
      </w:tr>
      <w:tr>
        <w:trPr>
          <w:cantSplit w:val="true"/>
        </w:trPr>
        <w:tc>
          <w:tcPr>
            <w:tcW w:type="dxa" w:w="1928"/>
          </w:tcPr>
          <w:p>
            <w:pPr>
              <w:pStyle w:val="Celda8_5N1F3A5FJ"/>
            </w:pPr>
            <w:r/>
            <w:r>
              <w:t>Contrastación (10 min)</w:t>
            </w:r>
          </w:p>
        </w:tc>
        <w:tc>
          <w:tcPr>
            <w:tcW w:type="dxa" w:w="7710"/>
          </w:tcPr>
          <w:p>
            <w:pPr>
              <w:pStyle w:val="Celda9RXJ"/>
            </w:pPr>
            <w:r/>
            <w:r>
              <w:t>Se leen la segunda condición del Manual 3 y las preguntas críticas del texto: ¿cuáles son los planes de ambos bandos? ¿cuáles son las amenazas? La persona docente insiste en que un plan que el rival detiene gratis no es realista.</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escribe una situación de su partida en que su plan no era realista y qué habría tenido que preparar antes.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Conteo de aciertos sobre el plan rival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Tercera condición: ser flexible y cambiar de plan</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Reconocer cuándo hay que abandonar o ajustar un plan.</w:t>
            </w:r>
          </w:p>
        </w:tc>
      </w:tr>
      <w:tr>
        <w:trPr>
          <w:cantSplit w:val="true"/>
        </w:trPr>
        <w:tc>
          <w:tcPr>
            <w:tcW w:type="dxa" w:w="1928"/>
          </w:tcPr>
          <w:p>
            <w:pPr>
              <w:pStyle w:val="Celda8_5N1F3A5FJ"/>
            </w:pPr>
            <w:r/>
            <w:r>
              <w:t>Focalización (5 min)</w:t>
            </w:r>
          </w:p>
        </w:tc>
        <w:tc>
          <w:tcPr>
            <w:tcW w:type="dxa" w:w="7710"/>
          </w:tcPr>
          <w:p>
            <w:pPr>
              <w:pStyle w:val="Celda9RXJ"/>
            </w:pPr>
            <w:r/>
            <w:r>
              <w:t>De entrada, se pregunta al grupo qué hace un equipo de fútbol cuando le expulsan a un jugador en el minuto 20. Se relaciona con la necesidad de cambiar el plan en una partida.</w:t>
            </w:r>
          </w:p>
        </w:tc>
      </w:tr>
      <w:tr>
        <w:trPr>
          <w:cantSplit w:val="true"/>
        </w:trPr>
        <w:tc>
          <w:tcPr>
            <w:tcW w:type="dxa" w:w="1928"/>
          </w:tcPr>
          <w:p>
            <w:pPr>
              <w:pStyle w:val="Celda8_5N1F3A5FJ"/>
            </w:pPr>
            <w:r/>
            <w:r>
              <w:t>Exploración (15 min)</w:t>
            </w:r>
          </w:p>
        </w:tc>
        <w:tc>
          <w:tcPr>
            <w:tcW w:type="dxa" w:w="7710"/>
          </w:tcPr>
          <w:p>
            <w:pPr>
              <w:pStyle w:val="Celda9RXJ"/>
            </w:pPr>
            <w:r/>
            <w:r>
              <w:t>La persona docente monta una posición de la planilla de un estudiante (con permiso) y la juega contra el grupo; a mitad de camino cambia la estructura con un cambio de peones. Los tríos deciden si el plan anterior sigue sirviendo.</w:t>
            </w:r>
          </w:p>
        </w:tc>
      </w:tr>
      <w:tr>
        <w:trPr>
          <w:cantSplit w:val="true"/>
        </w:trPr>
        <w:tc>
          <w:tcPr>
            <w:tcW w:type="dxa" w:w="1928"/>
          </w:tcPr>
          <w:p>
            <w:pPr>
              <w:pStyle w:val="Celda8_5N1F3A5FJ"/>
            </w:pPr>
            <w:r/>
            <w:r>
              <w:t>Contrastación (10 min)</w:t>
            </w:r>
          </w:p>
        </w:tc>
        <w:tc>
          <w:tcPr>
            <w:tcW w:type="dxa" w:w="7710"/>
          </w:tcPr>
          <w:p>
            <w:pPr>
              <w:pStyle w:val="Celda9RXJ"/>
            </w:pPr>
            <w:r/>
            <w:r>
              <w:t>Después, se lee la tercera condición del Manual 3. La persona docente distingue entre ser consistente y ser terco: se cambia el plan cuando cambia la evaluación, no por impaciencia.</w:t>
            </w:r>
          </w:p>
        </w:tc>
      </w:tr>
      <w:tr>
        <w:trPr>
          <w:cantSplit w:val="true"/>
        </w:trPr>
        <w:tc>
          <w:tcPr>
            <w:tcW w:type="dxa" w:w="1928"/>
          </w:tcPr>
          <w:p>
            <w:pPr>
              <w:pStyle w:val="Celda8_5N1F3A5FJ"/>
            </w:pPr>
            <w:r/>
            <w:r>
              <w:t>Aplicación (10 min)</w:t>
            </w:r>
          </w:p>
        </w:tc>
        <w:tc>
          <w:tcPr>
            <w:tcW w:type="dxa" w:w="7710"/>
          </w:tcPr>
          <w:p>
            <w:pPr>
              <w:pStyle w:val="Celda9RXJ"/>
            </w:pPr>
            <w:r/>
            <w:r>
              <w:t>En parejas, cada quien escribe un plan para una posición, juega cinco jugadas y anota si lo mantuvo, lo ajustó o lo cambió, y por qué.</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de plan mantenido, ajustado o cambiado con su razón.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Manual 3.</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Cuarta condición: la táctica manda sobre el plan</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Comprobar que un plan sea tácticamente correcto antes de ejecutarlo.</w:t>
            </w:r>
          </w:p>
        </w:tc>
      </w:tr>
      <w:tr>
        <w:trPr>
          <w:cantSplit w:val="true"/>
        </w:trPr>
        <w:tc>
          <w:tcPr>
            <w:tcW w:type="dxa" w:w="1928"/>
          </w:tcPr>
          <w:p>
            <w:pPr>
              <w:pStyle w:val="Celda8_5N1F3A5FJ"/>
            </w:pPr>
            <w:r/>
            <w:r>
              <w:t>Focalización (5 min)</w:t>
            </w:r>
          </w:p>
        </w:tc>
        <w:tc>
          <w:tcPr>
            <w:tcW w:type="dxa" w:w="7710"/>
          </w:tcPr>
          <w:p>
            <w:pPr>
              <w:pStyle w:val="Celda9RXJ"/>
            </w:pPr>
            <w:r/>
            <w:r>
              <w:t>Se muestra la posición de Becker contra Hansen (Múnich, 1936) antes de 9...b6. «Las negras tenían un plan lógico: sacar el alfil por b7. ¿Qué pasó?».</w:t>
            </w:r>
          </w:p>
        </w:tc>
      </w:tr>
      <w:tr>
        <w:trPr>
          <w:cantSplit w:val="true"/>
        </w:trPr>
        <w:tc>
          <w:tcPr>
            <w:tcW w:type="dxa" w:w="1928"/>
          </w:tcPr>
          <w:p>
            <w:pPr>
              <w:pStyle w:val="Celda8_5N1F3A5FJ"/>
            </w:pPr>
            <w:r/>
            <w:r>
              <w:t>Exploración (15 min)</w:t>
            </w:r>
          </w:p>
        </w:tc>
        <w:tc>
          <w:tcPr>
            <w:tcW w:type="dxa" w:w="7710"/>
          </w:tcPr>
          <w:p>
            <w:pPr>
              <w:pStyle w:val="Celda9RXJ"/>
            </w:pPr>
            <w:r/>
            <w:r>
              <w:t>En parejas buscan la refutación de 9...b6 en el tablero sin mirar la fuente. Después resuelven dos ejercicios del Manual 5 donde un plan estratégico razonable falla por un golpe táctico.</w:t>
            </w:r>
          </w:p>
        </w:tc>
      </w:tr>
      <w:tr>
        <w:trPr>
          <w:cantSplit w:val="true"/>
        </w:trPr>
        <w:tc>
          <w:tcPr>
            <w:tcW w:type="dxa" w:w="1928"/>
          </w:tcPr>
          <w:p>
            <w:pPr>
              <w:pStyle w:val="Celda8_5N1F3A5FJ"/>
            </w:pPr>
            <w:r/>
            <w:r>
              <w:t>Contrastación (10 min)</w:t>
            </w:r>
          </w:p>
        </w:tc>
        <w:tc>
          <w:tcPr>
            <w:tcW w:type="dxa" w:w="7710"/>
          </w:tcPr>
          <w:p>
            <w:pPr>
              <w:pStyle w:val="Celda9RXJ"/>
            </w:pPr>
            <w:r/>
            <w:r>
              <w:t>Frente al tablero mural, la persona docente muestra 10.Axf6 y 11.De4 con el doble ataque sobre a8 y h7, y lee la cuarta condición del Manual 3: lo concreto tiene prioridad sobre lo estratégico.</w:t>
            </w:r>
          </w:p>
        </w:tc>
      </w:tr>
      <w:tr>
        <w:trPr>
          <w:cantSplit w:val="true"/>
        </w:trPr>
        <w:tc>
          <w:tcPr>
            <w:tcW w:type="dxa" w:w="1928"/>
          </w:tcPr>
          <w:p>
            <w:pPr>
              <w:pStyle w:val="Celda8_5N1F3A5FJ"/>
            </w:pPr>
            <w:r/>
            <w:r>
              <w:t>Aplicación (10 min)</w:t>
            </w:r>
          </w:p>
        </w:tc>
        <w:tc>
          <w:tcPr>
            <w:tcW w:type="dxa" w:w="7710"/>
          </w:tcPr>
          <w:p>
            <w:pPr>
              <w:pStyle w:val="Celda9RXJ"/>
            </w:pPr>
            <w:r/>
            <w:r>
              <w:t>Se incorpora a la secuencia de la pizarra un paso más: evaluar, elegir objetivo, revisar amenazas tácticas, calcular la jugada. Cada estudiante la copia en la primera página del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Ejercicios resueltos por pareja y copia de la secuencia de pensamiento.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(Becker contra Hansen), Manual 5,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Fecha: ____________</w:t>
            </w:r>
          </w:p>
        </w:tc>
      </w:tr>
      <w:tr>
        <w:trPr>
          <w:cantSplit w:val="true"/>
        </w:trPr>
        <w:tc>
          <w:tcPr>
            <w:tcW w:type="dxa" w:w="1928"/>
          </w:tcPr>
          <w:p>
            <w:pPr>
              <w:pStyle w:val="Celda8_5N1F3A5FJ"/>
            </w:pPr>
            <w:r/>
            <w:r>
              <w:t>Tema</w:t>
            </w:r>
          </w:p>
        </w:tc>
        <w:tc>
          <w:tcPr>
            <w:tcW w:type="dxa" w:w="7710"/>
          </w:tcPr>
          <w:p>
            <w:pPr>
              <w:pStyle w:val="Celda9RXJ"/>
            </w:pPr>
            <w:r/>
            <w:r>
              <w:rPr>
                <w:b/>
              </w:rPr>
              <w:t>Evalúo y planifico: primera ficha en parejas</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Integrar evaluación y plan en una ficha escrita sobre una posición nueva.</w:t>
            </w:r>
          </w:p>
        </w:tc>
      </w:tr>
      <w:tr>
        <w:trPr>
          <w:cantSplit w:val="true"/>
        </w:trPr>
        <w:tc>
          <w:tcPr>
            <w:tcW w:type="dxa" w:w="1928"/>
          </w:tcPr>
          <w:p>
            <w:pPr>
              <w:pStyle w:val="Celda8_5N1F3A5FJ"/>
            </w:pPr>
            <w:r/>
            <w:r>
              <w:t>Focalización (5 min)</w:t>
            </w:r>
          </w:p>
        </w:tc>
        <w:tc>
          <w:tcPr>
            <w:tcW w:type="dxa" w:w="7710"/>
          </w:tcPr>
          <w:p>
            <w:pPr>
              <w:pStyle w:val="Celda9RXJ"/>
            </w:pPr>
            <w:r/>
            <w:r>
              <w:t>Al iniciar, se reparte una ficha con cuatro casillas: factores, conclusión, plan largo, plan inmediato. La persona docente aclara que no se califica todavía.</w:t>
            </w:r>
          </w:p>
        </w:tc>
      </w:tr>
      <w:tr>
        <w:trPr>
          <w:cantSplit w:val="true"/>
        </w:trPr>
        <w:tc>
          <w:tcPr>
            <w:tcW w:type="dxa" w:w="1928"/>
          </w:tcPr>
          <w:p>
            <w:pPr>
              <w:pStyle w:val="Celda8_5N1F3A5FJ"/>
            </w:pPr>
            <w:r/>
            <w:r>
              <w:t>Exploración (15 min)</w:t>
            </w:r>
          </w:p>
        </w:tc>
        <w:tc>
          <w:tcPr>
            <w:tcW w:type="dxa" w:w="7710"/>
          </w:tcPr>
          <w:p>
            <w:pPr>
              <w:pStyle w:val="Celda9RXJ"/>
            </w:pPr>
            <w:r/>
            <w:r>
              <w:t>Cada pareja recibe una posición tomada de una partida del Manual 4 en un momento tranquilo del medio juego, sin decirles quién ganó. Llenan la ficha en 12 minutos y la juegan cinco minutos.</w:t>
            </w:r>
          </w:p>
        </w:tc>
      </w:tr>
      <w:tr>
        <w:trPr>
          <w:cantSplit w:val="true"/>
        </w:trPr>
        <w:tc>
          <w:tcPr>
            <w:tcW w:type="dxa" w:w="1928"/>
          </w:tcPr>
          <w:p>
            <w:pPr>
              <w:pStyle w:val="Celda8_5N1F3A5FJ"/>
            </w:pPr>
            <w:r/>
            <w:r>
              <w:t>Contrastación (10 min)</w:t>
            </w:r>
          </w:p>
        </w:tc>
        <w:tc>
          <w:tcPr>
            <w:tcW w:type="dxa" w:w="7710"/>
          </w:tcPr>
          <w:p>
            <w:pPr>
              <w:pStyle w:val="Celda9RXJ"/>
            </w:pPr>
            <w:r/>
            <w:r>
              <w:t>Dos parejas presentan en el tablero mural. Luego la persona docente cuenta qué hizo el maestro en la partida real y el grupo compara los planes.</w:t>
            </w:r>
          </w:p>
        </w:tc>
      </w:tr>
      <w:tr>
        <w:trPr>
          <w:cantSplit w:val="true"/>
        </w:trPr>
        <w:tc>
          <w:tcPr>
            <w:tcW w:type="dxa" w:w="1928"/>
          </w:tcPr>
          <w:p>
            <w:pPr>
              <w:pStyle w:val="Celda8_5N1F3A5FJ"/>
            </w:pPr>
            <w:r/>
            <w:r>
              <w:t>Aplicación (10 min)</w:t>
            </w:r>
          </w:p>
        </w:tc>
        <w:tc>
          <w:tcPr>
            <w:tcW w:type="dxa" w:w="7710"/>
          </w:tcPr>
          <w:p>
            <w:pPr>
              <w:pStyle w:val="Celda9RXJ"/>
            </w:pPr>
            <w:r/>
            <w:r>
              <w:t>Cada pareja pone una nota del 1 al 5 a su propia ficha según las cuatro condiciones y escribe qué le faltó.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evaluación y plan con autoevaluación según las cuatro condiciones.</w:t>
            </w:r>
          </w:p>
        </w:tc>
      </w:tr>
      <w:tr>
        <w:trPr>
          <w:cantSplit w:val="true"/>
        </w:trPr>
        <w:tc>
          <w:tcPr>
            <w:tcW w:type="dxa" w:w="1928"/>
          </w:tcPr>
          <w:p>
            <w:pPr>
              <w:pStyle w:val="Celda8_5N1F3A5FJ"/>
            </w:pPr>
            <w:r/>
            <w:r>
              <w:t>Materiales</w:t>
            </w:r>
          </w:p>
        </w:tc>
        <w:tc>
          <w:tcPr>
            <w:tcW w:type="dxa" w:w="7710"/>
          </w:tcPr>
          <w:p>
            <w:pPr>
              <w:pStyle w:val="Celda9RXJ"/>
            </w:pPr>
            <w:r/>
            <w:r>
              <w:t>Fichas impresas, Manual 4, tableros, tablero mural.</w:t>
            </w:r>
          </w:p>
        </w:tc>
      </w:tr>
      <w:tr>
        <w:trPr>
          <w:cantSplit w:val="true"/>
        </w:trPr>
        <w:tc>
          <w:tcPr>
            <w:tcW w:type="dxa" w:w="1928"/>
          </w:tcPr>
          <w:p>
            <w:pPr>
              <w:pStyle w:val="Celda8_5N1F3A5FJ"/>
              <w:keepNext w:val="0"/>
            </w:pPr>
            <w:r/>
            <w:r>
              <w:t>Tarea</w:t>
            </w:r>
          </w:p>
        </w:tc>
        <w:tc>
          <w:tcPr>
            <w:tcW w:type="dxa" w:w="7710"/>
          </w:tcPr>
          <w:p>
            <w:pPr>
              <w:pStyle w:val="Celda9RXJ"/>
              <w:keepNext w:val="0"/>
            </w:pPr>
            <w:r/>
            <w:r>
              <w:t>Revisar la ficha de la clase y escribir en el cuaderno qué condición del plan le cuesta más cumplir.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Del factor al plan: qué plan sugiere cada desequilibrio</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Asociar desequilibrios típicos con planes típicos.</w:t>
            </w:r>
          </w:p>
        </w:tc>
      </w:tr>
      <w:tr>
        <w:trPr>
          <w:cantSplit w:val="true"/>
        </w:trPr>
        <w:tc>
          <w:tcPr>
            <w:tcW w:type="dxa" w:w="1928"/>
          </w:tcPr>
          <w:p>
            <w:pPr>
              <w:pStyle w:val="Celda8_5N1F3A5FJ"/>
            </w:pPr>
            <w:r/>
            <w:r>
              <w:t>Focalización (5 min)</w:t>
            </w:r>
          </w:p>
        </w:tc>
        <w:tc>
          <w:tcPr>
            <w:tcW w:type="dxa" w:w="7710"/>
          </w:tcPr>
          <w:p>
            <w:pPr>
              <w:pStyle w:val="Celda9RXJ"/>
            </w:pPr>
            <w:r/>
            <w:r>
              <w:t>Pregunta rápida: «Si tienes una columna abierta, ¿qué haces? ¿Y si tu rival tiene un peón aislado?». Se recogen respuestas en la pizarra.</w:t>
            </w:r>
          </w:p>
        </w:tc>
      </w:tr>
      <w:tr>
        <w:trPr>
          <w:cantSplit w:val="true"/>
        </w:trPr>
        <w:tc>
          <w:tcPr>
            <w:tcW w:type="dxa" w:w="1928"/>
          </w:tcPr>
          <w:p>
            <w:pPr>
              <w:pStyle w:val="Celda8_5N1F3A5FJ"/>
            </w:pPr>
            <w:r/>
            <w:r>
              <w:t>Exploración (15 min)</w:t>
            </w:r>
          </w:p>
        </w:tc>
        <w:tc>
          <w:tcPr>
            <w:tcW w:type="dxa" w:w="7710"/>
          </w:tcPr>
          <w:p>
            <w:pPr>
              <w:pStyle w:val="Celda9RXJ"/>
            </w:pPr>
            <w:r/>
            <w:r>
              <w:t>Juego de parejas de tarjetas: un mazo con desequilibrios (columna abierta, casilla débil, mayoría de peones en un flanco, rey sin enrocar, alfil malo del rival) y otro con planes (doblar torres, instalar un caballo, crear un peón pasado, abrir el centro, cambiar piezas para atacar el peón débil). Los tríos los emparejan.</w:t>
            </w:r>
          </w:p>
        </w:tc>
      </w:tr>
      <w:tr>
        <w:trPr>
          <w:cantSplit w:val="true"/>
        </w:trPr>
        <w:tc>
          <w:tcPr>
            <w:tcW w:type="dxa" w:w="1928"/>
          </w:tcPr>
          <w:p>
            <w:pPr>
              <w:pStyle w:val="Celda8_5N1F3A5FJ"/>
            </w:pPr>
            <w:r/>
            <w:r>
              <w:t>Contrastación (10 min)</w:t>
            </w:r>
          </w:p>
        </w:tc>
        <w:tc>
          <w:tcPr>
            <w:tcW w:type="dxa" w:w="7710"/>
          </w:tcPr>
          <w:p>
            <w:pPr>
              <w:pStyle w:val="Celda9RXJ"/>
            </w:pPr>
            <w:r/>
            <w:r>
              <w:t>Se revisan los emparejamientos. La persona docente aclara que un desequilibrio puede sugerir varios planes y que la elección depende de los otros factores.</w:t>
            </w:r>
          </w:p>
        </w:tc>
      </w:tr>
      <w:tr>
        <w:trPr>
          <w:cantSplit w:val="true"/>
        </w:trPr>
        <w:tc>
          <w:tcPr>
            <w:tcW w:type="dxa" w:w="1928"/>
          </w:tcPr>
          <w:p>
            <w:pPr>
              <w:pStyle w:val="Celda8_5N1F3A5FJ"/>
            </w:pPr>
            <w:r/>
            <w:r>
              <w:t>Aplicación (10 min)</w:t>
            </w:r>
          </w:p>
        </w:tc>
        <w:tc>
          <w:tcPr>
            <w:tcW w:type="dxa" w:w="7710"/>
          </w:tcPr>
          <w:p>
            <w:pPr>
              <w:pStyle w:val="Celda9RXJ"/>
            </w:pPr>
            <w:r/>
            <w:r>
              <w:t>Para cerrar, cada trío escribe una regla con la forma «Si en la posición hay..., entonces un buen plan suele ser...» y la defiende ante otro trío.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reglas escritas y de la discusión entre tríos.</w:t>
            </w:r>
          </w:p>
        </w:tc>
      </w:tr>
      <w:tr>
        <w:trPr>
          <w:cantSplit w:val="true"/>
        </w:trPr>
        <w:tc>
          <w:tcPr>
            <w:tcW w:type="dxa" w:w="1928"/>
          </w:tcPr>
          <w:p>
            <w:pPr>
              <w:pStyle w:val="Celda8_5N1F3A5FJ"/>
              <w:keepNext w:val="0"/>
            </w:pPr>
            <w:r/>
            <w:r>
              <w:t>Materiales</w:t>
            </w:r>
          </w:p>
        </w:tc>
        <w:tc>
          <w:tcPr>
            <w:tcW w:type="dxa" w:w="7710"/>
          </w:tcPr>
          <w:p>
            <w:pPr>
              <w:pStyle w:val="Celda9RXJ"/>
              <w:keepNext w:val="0"/>
            </w:pPr>
            <w:r/>
            <w:r>
              <w:t>Mazos de tarjetas,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Primer principio de Steinitz: acumular pequeñas ventajas</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Entender que el ataque exitoso necesita ventajas acumuladas.</w:t>
            </w:r>
          </w:p>
        </w:tc>
      </w:tr>
      <w:tr>
        <w:trPr>
          <w:cantSplit w:val="true"/>
        </w:trPr>
        <w:tc>
          <w:tcPr>
            <w:tcW w:type="dxa" w:w="1928"/>
          </w:tcPr>
          <w:p>
            <w:pPr>
              <w:pStyle w:val="Celda8_5N1F3A5FJ"/>
            </w:pPr>
            <w:r/>
            <w:r>
              <w:t>Focalización (5 min)</w:t>
            </w:r>
          </w:p>
        </w:tc>
        <w:tc>
          <w:tcPr>
            <w:tcW w:type="dxa" w:w="7710"/>
          </w:tcPr>
          <w:p>
            <w:pPr>
              <w:pStyle w:val="Celda9RXJ"/>
            </w:pPr>
            <w:r/>
            <w:r>
              <w:t>Se pregunta cómo se llena una alcancía. «Con monedas de cien, una por una. Steinitz decía algo parecido del ajedrez».</w:t>
            </w:r>
          </w:p>
        </w:tc>
      </w:tr>
      <w:tr>
        <w:trPr>
          <w:cantSplit w:val="true"/>
        </w:trPr>
        <w:tc>
          <w:tcPr>
            <w:tcW w:type="dxa" w:w="1928"/>
          </w:tcPr>
          <w:p>
            <w:pPr>
              <w:pStyle w:val="Celda8_5N1F3A5FJ"/>
            </w:pPr>
            <w:r/>
            <w:r>
              <w:t>Exploración (15 min)</w:t>
            </w:r>
          </w:p>
        </w:tc>
        <w:tc>
          <w:tcPr>
            <w:tcW w:type="dxa" w:w="7710"/>
          </w:tcPr>
          <w:p>
            <w:pPr>
              <w:pStyle w:val="Celda9RXJ"/>
            </w:pPr>
            <w:r/>
            <w:r>
              <w:t>En tríos se reproduce la partida de Alekhine contra un aficionado (Moscú, 1911) hasta la jugada 15. Cada trío anota en una tabla qué ventaja pequeña gana el blanco en cada fase: espacio, desarrollo, casillas.</w:t>
            </w:r>
          </w:p>
        </w:tc>
      </w:tr>
      <w:tr>
        <w:trPr>
          <w:cantSplit w:val="true"/>
        </w:trPr>
        <w:tc>
          <w:tcPr>
            <w:tcW w:type="dxa" w:w="1928"/>
          </w:tcPr>
          <w:p>
            <w:pPr>
              <w:pStyle w:val="Celda8_5N1F3A5FJ"/>
            </w:pPr>
            <w:r/>
            <w:r>
              <w:t>Contrastación (10 min)</w:t>
            </w:r>
          </w:p>
        </w:tc>
        <w:tc>
          <w:tcPr>
            <w:tcW w:type="dxa" w:w="7710"/>
          </w:tcPr>
          <w:p>
            <w:pPr>
              <w:pStyle w:val="Celda9RXJ"/>
            </w:pPr>
            <w:r/>
            <w:r>
              <w:t>Luego se lee el primer principio de Steinitz del Manual 3. La persona docente muestra que la expansión 8.d5 no gana material pero quita espacio y que Alekhine suma esas ventajas antes de atacar.</w:t>
            </w:r>
          </w:p>
        </w:tc>
      </w:tr>
      <w:tr>
        <w:trPr>
          <w:cantSplit w:val="true"/>
        </w:trPr>
        <w:tc>
          <w:tcPr>
            <w:tcW w:type="dxa" w:w="1928"/>
          </w:tcPr>
          <w:p>
            <w:pPr>
              <w:pStyle w:val="Celda8_5N1F3A5FJ"/>
            </w:pPr>
            <w:r/>
            <w:r>
              <w:t>Aplicación (10 min)</w:t>
            </w:r>
          </w:p>
        </w:tc>
        <w:tc>
          <w:tcPr>
            <w:tcW w:type="dxa" w:w="7710"/>
          </w:tcPr>
          <w:p>
            <w:pPr>
              <w:pStyle w:val="Celda9RXJ"/>
            </w:pPr>
            <w:r/>
            <w:r>
              <w:t>Partida temática de 10 minutos desde la posición tras 8.d5: el blanco intenta sumar una ventaja más antes de cualquier cambio; el negro busca liberarse.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ventajas acumuladas por trío.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(Alekhine contra aficionado, Moscú 1911), Manual 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Segundo principio: quien tiene ventaja está obligado a atacar</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Reconocer que una ventaja posicional se pierde si no se toma la iniciativa.</w:t>
            </w:r>
          </w:p>
        </w:tc>
      </w:tr>
      <w:tr>
        <w:trPr>
          <w:cantSplit w:val="true"/>
        </w:trPr>
        <w:tc>
          <w:tcPr>
            <w:tcW w:type="dxa" w:w="1928"/>
          </w:tcPr>
          <w:p>
            <w:pPr>
              <w:pStyle w:val="Celda8_5N1F3A5FJ"/>
            </w:pPr>
            <w:r/>
            <w:r>
              <w:t>Focalización (5 min)</w:t>
            </w:r>
          </w:p>
        </w:tc>
        <w:tc>
          <w:tcPr>
            <w:tcW w:type="dxa" w:w="7710"/>
          </w:tcPr>
          <w:p>
            <w:pPr>
              <w:pStyle w:val="Celda9RXJ"/>
            </w:pPr>
            <w:r/>
            <w:r>
              <w:t>Para empezar, se lee una frase del comentario de Capablanca contra Steiner (Los Ángeles, 1933): «Cuando se tiene ventaja posicional es fundamental jugar con energía para mantener la iniciativa». Se pregunta qué significa iniciativa.</w:t>
            </w:r>
          </w:p>
        </w:tc>
      </w:tr>
      <w:tr>
        <w:trPr>
          <w:cantSplit w:val="true"/>
        </w:trPr>
        <w:tc>
          <w:tcPr>
            <w:tcW w:type="dxa" w:w="1928"/>
          </w:tcPr>
          <w:p>
            <w:pPr>
              <w:pStyle w:val="Celda8_5N1F3A5FJ"/>
            </w:pPr>
            <w:r/>
            <w:r>
              <w:t>Exploración (15 min)</w:t>
            </w:r>
          </w:p>
        </w:tc>
        <w:tc>
          <w:tcPr>
            <w:tcW w:type="dxa" w:w="7710"/>
          </w:tcPr>
          <w:p>
            <w:pPr>
              <w:pStyle w:val="Celda9RXJ"/>
            </w:pPr>
            <w:r/>
            <w:r>
              <w:t>Se reproduce la partida hasta 14.f4. Los tríos responden por escrito qué ventaja tiene Capablanca en ese momento, qué pasaría si jugara una jugada lenta y qué abre f4.</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el segundo principio de Steinitz y lo une con la partida: el rey negro expuesto es una ventaja que desaparece si el negro tiene tiempo de reorganizarse.</w:t>
            </w:r>
          </w:p>
        </w:tc>
      </w:tr>
      <w:tr>
        <w:trPr>
          <w:cantSplit w:val="true"/>
        </w:trPr>
        <w:tc>
          <w:tcPr>
            <w:tcW w:type="dxa" w:w="1928"/>
          </w:tcPr>
          <w:p>
            <w:pPr>
              <w:pStyle w:val="Celda8_5N1F3A5FJ"/>
            </w:pPr>
            <w:r/>
            <w:r>
              <w:t>Aplicación (10 min)</w:t>
            </w:r>
          </w:p>
        </w:tc>
        <w:tc>
          <w:tcPr>
            <w:tcW w:type="dxa" w:w="7710"/>
          </w:tcPr>
          <w:p>
            <w:pPr>
              <w:pStyle w:val="Celda9RXJ"/>
            </w:pPr>
            <w:r/>
            <w:r>
              <w:t>En parejas se juega desde la posición después de 13...Rf7 con 10 minutos por bando; el blanco tiene que hacer jugadas con amenaza en cada turno.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escritas del trío y observación de la partida temática.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(Capablanca contra Steiner, Los Ángeles 1933),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Tercer principio: transformar la ventaja temporal en permanente</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Convertir una ventaja de desarrollo o de iniciativa en ganancia de material o en debilidad duradera.</w:t>
            </w:r>
          </w:p>
        </w:tc>
      </w:tr>
      <w:tr>
        <w:trPr>
          <w:cantSplit w:val="true"/>
        </w:trPr>
        <w:tc>
          <w:tcPr>
            <w:tcW w:type="dxa" w:w="1928"/>
          </w:tcPr>
          <w:p>
            <w:pPr>
              <w:pStyle w:val="Celda8_5N1F3A5FJ"/>
            </w:pPr>
            <w:r/>
            <w:r>
              <w:t>Focalización (5 min)</w:t>
            </w:r>
          </w:p>
        </w:tc>
        <w:tc>
          <w:tcPr>
            <w:tcW w:type="dxa" w:w="7710"/>
          </w:tcPr>
          <w:p>
            <w:pPr>
              <w:pStyle w:val="Celda9RXJ"/>
            </w:pPr>
            <w:r/>
            <w:r>
              <w:t>«Tienes más piezas desarrolladas, pero en cinco jugadas tu rival también las tendrá. ¿Qué haces con tu ventaja antes de que se acabe?».</w:t>
            </w:r>
          </w:p>
        </w:tc>
      </w:tr>
      <w:tr>
        <w:trPr>
          <w:cantSplit w:val="true"/>
        </w:trPr>
        <w:tc>
          <w:tcPr>
            <w:tcW w:type="dxa" w:w="1928"/>
          </w:tcPr>
          <w:p>
            <w:pPr>
              <w:pStyle w:val="Celda8_5N1F3A5FJ"/>
            </w:pPr>
            <w:r/>
            <w:r>
              <w:t>Exploración (15 min)</w:t>
            </w:r>
          </w:p>
        </w:tc>
        <w:tc>
          <w:tcPr>
            <w:tcW w:type="dxa" w:w="7710"/>
          </w:tcPr>
          <w:p>
            <w:pPr>
              <w:pStyle w:val="Celda9RXJ"/>
            </w:pPr>
            <w:r/>
            <w:r>
              <w:t>Montaje: posición inicial en la que el blanco ya hizo cuatro jugadas de desarrollo y el negro solo dos de peón. Se juega en parejas ocho minutos; el blanco debe cambiar su ventaja por algo que dure (un peón, una casilla débil, un rey sin enroque).</w:t>
            </w:r>
          </w:p>
        </w:tc>
      </w:tr>
      <w:tr>
        <w:trPr>
          <w:cantSplit w:val="true"/>
        </w:trPr>
        <w:tc>
          <w:tcPr>
            <w:tcW w:type="dxa" w:w="1928"/>
          </w:tcPr>
          <w:p>
            <w:pPr>
              <w:pStyle w:val="Celda8_5N1F3A5FJ"/>
            </w:pPr>
            <w:r/>
            <w:r>
              <w:t>Contrastación (10 min)</w:t>
            </w:r>
          </w:p>
        </w:tc>
        <w:tc>
          <w:tcPr>
            <w:tcW w:type="dxa" w:w="7710"/>
          </w:tcPr>
          <w:p>
            <w:pPr>
              <w:pStyle w:val="Celda9RXJ"/>
            </w:pPr>
            <w:r/>
            <w:r>
              <w:t>Se lee el tercer principio en el Manual 3 y se anotan en la pizarra los tipos de transformación que lograron tres parejas.</w:t>
            </w:r>
          </w:p>
        </w:tc>
      </w:tr>
      <w:tr>
        <w:trPr>
          <w:cantSplit w:val="true"/>
        </w:trPr>
        <w:tc>
          <w:tcPr>
            <w:tcW w:type="dxa" w:w="1928"/>
          </w:tcPr>
          <w:p>
            <w:pPr>
              <w:pStyle w:val="Celda8_5N1F3A5FJ"/>
            </w:pPr>
            <w:r/>
            <w:r>
              <w:t>Aplicación (10 min)</w:t>
            </w:r>
          </w:p>
        </w:tc>
        <w:tc>
          <w:tcPr>
            <w:tcW w:type="dxa" w:w="7710"/>
          </w:tcPr>
          <w:p>
            <w:pPr>
              <w:pStyle w:val="Celda9RXJ"/>
            </w:pPr>
            <w:r/>
            <w:r>
              <w:t>Como salida, cada estudiante completa la frase en el cuaderno: «Mi ventaja temporal fue ___ y la transformé en ___» o «La perdí porque ___».</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transformaciones en la pizarra y frase personal en 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Atacar el punto débil y defender con economía</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Aplicar el cuarto y el quinto principio de Steinitz en partidas cortas.</w:t>
            </w:r>
          </w:p>
        </w:tc>
      </w:tr>
      <w:tr>
        <w:trPr>
          <w:cantSplit w:val="true"/>
        </w:trPr>
        <w:tc>
          <w:tcPr>
            <w:tcW w:type="dxa" w:w="1928"/>
          </w:tcPr>
          <w:p>
            <w:pPr>
              <w:pStyle w:val="Celda8_5N1F3A5FJ"/>
            </w:pPr>
            <w:r/>
            <w:r>
              <w:t>Focalización (5 min)</w:t>
            </w:r>
          </w:p>
        </w:tc>
        <w:tc>
          <w:tcPr>
            <w:tcW w:type="dxa" w:w="7710"/>
          </w:tcPr>
          <w:p>
            <w:pPr>
              <w:pStyle w:val="Celda9RXJ"/>
            </w:pPr>
            <w:r/>
            <w:r>
              <w:t>De entrada, se dibuja en la pizarra un castillo con una puerta débil. «¿Atacas la muralla entera o la puerta? ¿Y si defiendes, pones a todos los soldados en la puerta?».</w:t>
            </w:r>
          </w:p>
        </w:tc>
      </w:tr>
      <w:tr>
        <w:trPr>
          <w:cantSplit w:val="true"/>
        </w:trPr>
        <w:tc>
          <w:tcPr>
            <w:tcW w:type="dxa" w:w="1928"/>
          </w:tcPr>
          <w:p>
            <w:pPr>
              <w:pStyle w:val="Celda8_5N1F3A5FJ"/>
            </w:pPr>
            <w:r/>
            <w:r>
              <w:t>Exploración (15 min)</w:t>
            </w:r>
          </w:p>
        </w:tc>
        <w:tc>
          <w:tcPr>
            <w:tcW w:type="dxa" w:w="7710"/>
          </w:tcPr>
          <w:p>
            <w:pPr>
              <w:pStyle w:val="Celda9RXJ"/>
            </w:pPr>
            <w:r/>
            <w:r>
              <w:t>Partidas de 12 minutos en parejas. Antes de empezar, cada quien escribe cuál cree que será el punto débil del rival. Al terminar, cada quien cuenta cuántas piezas llevó al ataque y cuántas usó para defender.</w:t>
            </w:r>
          </w:p>
        </w:tc>
      </w:tr>
      <w:tr>
        <w:trPr>
          <w:cantSplit w:val="true"/>
        </w:trPr>
        <w:tc>
          <w:tcPr>
            <w:tcW w:type="dxa" w:w="1928"/>
          </w:tcPr>
          <w:p>
            <w:pPr>
              <w:pStyle w:val="Celda8_5N1F3A5FJ"/>
            </w:pPr>
            <w:r/>
            <w:r>
              <w:t>Contrastación (10 min)</w:t>
            </w:r>
          </w:p>
        </w:tc>
        <w:tc>
          <w:tcPr>
            <w:tcW w:type="dxa" w:w="7710"/>
          </w:tcPr>
          <w:p>
            <w:pPr>
              <w:pStyle w:val="Celda9RXJ"/>
            </w:pPr>
            <w:r/>
            <w:r>
              <w:t>Después, se leen los principios cuarto y quinto. La persona docente explica que defender con el mínimo de piezas deja reservas para el contraataque, como en la recomendación de Steinitz.</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el punto débil que atacó o que le atacaron, y si la defensa fue económica o gastó piezas de más.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piezas en ataque y defensa por partida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Manual 3,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Sexto principio: maniobrar en posiciones equilibradas y arranque del proyecto</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Comprender el sexto principio y organizar los equipos del proyecto semestral.</w:t>
            </w:r>
          </w:p>
        </w:tc>
      </w:tr>
      <w:tr>
        <w:trPr>
          <w:cantSplit w:val="true"/>
        </w:trPr>
        <w:tc>
          <w:tcPr>
            <w:tcW w:type="dxa" w:w="1928"/>
          </w:tcPr>
          <w:p>
            <w:pPr>
              <w:pStyle w:val="Celda8_5N1F3A5FJ"/>
            </w:pPr>
            <w:r/>
            <w:r>
              <w:t>Focalización (5 min)</w:t>
            </w:r>
          </w:p>
        </w:tc>
        <w:tc>
          <w:tcPr>
            <w:tcW w:type="dxa" w:w="7710"/>
          </w:tcPr>
          <w:p>
            <w:pPr>
              <w:pStyle w:val="Celda9RXJ"/>
            </w:pPr>
            <w:r/>
            <w:r>
              <w:t>Se pregunta qué se hace en una posición donde nadie tiene ventaja. Un estudiante propone «ofrecer tablas»; la persona docente responde con el sexto principio de Steinitz.</w:t>
            </w:r>
          </w:p>
        </w:tc>
      </w:tr>
      <w:tr>
        <w:trPr>
          <w:cantSplit w:val="true"/>
        </w:trPr>
        <w:tc>
          <w:tcPr>
            <w:tcW w:type="dxa" w:w="1928"/>
          </w:tcPr>
          <w:p>
            <w:pPr>
              <w:pStyle w:val="Celda8_5N1F3A5FJ"/>
            </w:pPr>
            <w:r/>
            <w:r>
              <w:t>Exploración (15 min)</w:t>
            </w:r>
          </w:p>
        </w:tc>
        <w:tc>
          <w:tcPr>
            <w:tcW w:type="dxa" w:w="7710"/>
          </w:tcPr>
          <w:p>
            <w:pPr>
              <w:pStyle w:val="Celda9RXJ"/>
            </w:pPr>
            <w:r/>
            <w:r>
              <w:t>Primera mitad: parejas juegan ocho minutos desde una posición simétrica de la Italiana mejorando una pieza por jugada, sin cambiar nada. Segunda mitad: se presenta el proyecto «¿Se podía defender?» y se forman equipos.</w:t>
            </w:r>
          </w:p>
        </w:tc>
      </w:tr>
      <w:tr>
        <w:trPr>
          <w:cantSplit w:val="true"/>
        </w:trPr>
        <w:tc>
          <w:tcPr>
            <w:tcW w:type="dxa" w:w="1928"/>
          </w:tcPr>
          <w:p>
            <w:pPr>
              <w:pStyle w:val="Celda8_5N1F3A5FJ"/>
            </w:pPr>
            <w:r/>
            <w:r>
              <w:t>Contrastación (10 min)</w:t>
            </w:r>
          </w:p>
        </w:tc>
        <w:tc>
          <w:tcPr>
            <w:tcW w:type="dxa" w:w="7710"/>
          </w:tcPr>
          <w:p>
            <w:pPr>
              <w:pStyle w:val="Celda9RXJ"/>
            </w:pPr>
            <w:r/>
            <w:r>
              <w:t>A continuación, la persona docente explica el producto, los criterios y las fechas de los avances. Cada equipo recibe la lista de partidas de ataque de los Manuales 3 y 4.</w:t>
            </w:r>
          </w:p>
        </w:tc>
      </w:tr>
      <w:tr>
        <w:trPr>
          <w:cantSplit w:val="true"/>
        </w:trPr>
        <w:tc>
          <w:tcPr>
            <w:tcW w:type="dxa" w:w="1928"/>
          </w:tcPr>
          <w:p>
            <w:pPr>
              <w:pStyle w:val="Celda8_5N1F3A5FJ"/>
            </w:pPr>
            <w:r/>
            <w:r>
              <w:t>Aplicación (10 min)</w:t>
            </w:r>
          </w:p>
        </w:tc>
        <w:tc>
          <w:tcPr>
            <w:tcW w:type="dxa" w:w="7710"/>
          </w:tcPr>
          <w:p>
            <w:pPr>
              <w:pStyle w:val="Celda9RXJ"/>
            </w:pPr>
            <w:r/>
            <w:r>
              <w:t>Antes de salir, cada equipo elige su partida, reparte roles (reproducir, redactar, diseñar, exponer) y lo anota en el acta.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Acta de conformación del equipo como primer avance del proyecto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partidas del proyecto, acta de equipo.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Lectura guiada: el plan de Tarrasch con la pareja de alfiles</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Identificar el plan a largo plazo en una partida completa del Manual 4.</w:t>
            </w:r>
          </w:p>
        </w:tc>
      </w:tr>
      <w:tr>
        <w:trPr>
          <w:cantSplit w:val="true"/>
        </w:trPr>
        <w:tc>
          <w:tcPr>
            <w:tcW w:type="dxa" w:w="1928"/>
          </w:tcPr>
          <w:p>
            <w:pPr>
              <w:pStyle w:val="Celda8_5N1F3A5FJ"/>
            </w:pPr>
            <w:r/>
            <w:r>
              <w:t>Focalización (5 min)</w:t>
            </w:r>
          </w:p>
        </w:tc>
        <w:tc>
          <w:tcPr>
            <w:tcW w:type="dxa" w:w="7710"/>
          </w:tcPr>
          <w:p>
            <w:pPr>
              <w:pStyle w:val="Celda9RXJ"/>
            </w:pPr>
            <w:r/>
            <w:r>
              <w:t>Al iniciar, se lee el estilo de Tarrasch según el Manual 4: «ganancia de espacio estrangulando poco a poco al oponente». ¿Qué imagen les da esa frase?</w:t>
            </w:r>
          </w:p>
        </w:tc>
      </w:tr>
      <w:tr>
        <w:trPr>
          <w:cantSplit w:val="true"/>
        </w:trPr>
        <w:tc>
          <w:tcPr>
            <w:tcW w:type="dxa" w:w="1928"/>
          </w:tcPr>
          <w:p>
            <w:pPr>
              <w:pStyle w:val="Celda8_5N1F3A5FJ"/>
            </w:pPr>
            <w:r/>
            <w:r>
              <w:t>Exploración (15 min)</w:t>
            </w:r>
          </w:p>
        </w:tc>
        <w:tc>
          <w:tcPr>
            <w:tcW w:type="dxa" w:w="7710"/>
          </w:tcPr>
          <w:p>
            <w:pPr>
              <w:pStyle w:val="Celda9RXJ"/>
            </w:pPr>
            <w:r/>
            <w:r>
              <w:t>En tríos se reproduce completa Tarrasch contra Von Scheve (Leipzig, 1894). Se detienen en tres momentos marcados por la persona docente y escriben qué plan sigue cada bando.</w:t>
            </w:r>
          </w:p>
        </w:tc>
      </w:tr>
      <w:tr>
        <w:trPr>
          <w:cantSplit w:val="true"/>
        </w:trPr>
        <w:tc>
          <w:tcPr>
            <w:tcW w:type="dxa" w:w="1928"/>
          </w:tcPr>
          <w:p>
            <w:pPr>
              <w:pStyle w:val="Celda8_5N1F3A5FJ"/>
            </w:pPr>
            <w:r/>
            <w:r>
              <w:t>Contrastación (10 min)</w:t>
            </w:r>
          </w:p>
        </w:tc>
        <w:tc>
          <w:tcPr>
            <w:tcW w:type="dxa" w:w="7710"/>
          </w:tcPr>
          <w:p>
            <w:pPr>
              <w:pStyle w:val="Celda9RXJ"/>
            </w:pPr>
            <w:r/>
            <w:r>
              <w:t>Se comparan los planes. La persona docente subraya la jugada profiláctica 7.h3: en la apertura vale gastar un tiempo para conservar una pieza valiosa.</w:t>
            </w:r>
          </w:p>
        </w:tc>
      </w:tr>
      <w:tr>
        <w:trPr>
          <w:cantSplit w:val="true"/>
        </w:trPr>
        <w:tc>
          <w:tcPr>
            <w:tcW w:type="dxa" w:w="1928"/>
          </w:tcPr>
          <w:p>
            <w:pPr>
              <w:pStyle w:val="Celda8_5N1F3A5FJ"/>
            </w:pPr>
            <w:r/>
            <w:r>
              <w:t>Aplicación (10 min)</w:t>
            </w:r>
          </w:p>
        </w:tc>
        <w:tc>
          <w:tcPr>
            <w:tcW w:type="dxa" w:w="7710"/>
          </w:tcPr>
          <w:p>
            <w:pPr>
              <w:pStyle w:val="Celda9RXJ"/>
            </w:pPr>
            <w:r/>
            <w:r>
              <w:t>En el cuaderno, cada trío inventa un título de periódico de ocho palabras que resuma el plan de Tarrasch y lo justifica en una oración.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planes por momento y título con justificación.</w:t>
            </w:r>
          </w:p>
        </w:tc>
      </w:tr>
      <w:tr>
        <w:trPr>
          <w:cantSplit w:val="true"/>
        </w:trPr>
        <w:tc>
          <w:tcPr>
            <w:tcW w:type="dxa" w:w="1928"/>
          </w:tcPr>
          <w:p>
            <w:pPr>
              <w:pStyle w:val="Celda8_5N1F3A5FJ"/>
            </w:pPr>
            <w:r/>
            <w:r>
              <w:t>Materiales</w:t>
            </w:r>
          </w:p>
        </w:tc>
        <w:tc>
          <w:tcPr>
            <w:tcW w:type="dxa" w:w="7710"/>
          </w:tcPr>
          <w:p>
            <w:pPr>
              <w:pStyle w:val="Celda9RXJ"/>
            </w:pPr>
            <w:r/>
            <w:r>
              <w:t>Manual 4 (Tarrasch contra Von Scheve), tableros.</w:t>
            </w:r>
          </w:p>
        </w:tc>
      </w:tr>
      <w:tr>
        <w:trPr>
          <w:cantSplit w:val="true"/>
        </w:trPr>
        <w:tc>
          <w:tcPr>
            <w:tcW w:type="dxa" w:w="1928"/>
          </w:tcPr>
          <w:p>
            <w:pPr>
              <w:pStyle w:val="Celda8_5N1F3A5FJ"/>
              <w:keepNext w:val="0"/>
            </w:pPr>
            <w:r/>
            <w:r>
              <w:t>Tarea</w:t>
            </w:r>
          </w:p>
        </w:tc>
        <w:tc>
          <w:tcPr>
            <w:tcW w:type="dxa" w:w="7710"/>
          </w:tcPr>
          <w:p>
            <w:pPr>
              <w:pStyle w:val="Celda9RXJ"/>
              <w:keepNext w:val="0"/>
            </w:pPr>
            <w:r/>
            <w:r>
              <w:t>Leer la semblanza de Tarrasch en el Manual 4 y anotar dos rasgos de su estilo.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Un plan alrededor de una casilla: Steiner contra Botvinnik</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Reconocer cómo una casilla fuerte orienta el plan de ambos bandos.</w:t>
            </w:r>
          </w:p>
        </w:tc>
      </w:tr>
      <w:tr>
        <w:trPr>
          <w:cantSplit w:val="true"/>
        </w:trPr>
        <w:tc>
          <w:tcPr>
            <w:tcW w:type="dxa" w:w="1928"/>
          </w:tcPr>
          <w:p>
            <w:pPr>
              <w:pStyle w:val="Celda8_5N1F3A5FJ"/>
            </w:pPr>
            <w:r/>
            <w:r>
              <w:t>Focalización (5 min)</w:t>
            </w:r>
          </w:p>
        </w:tc>
        <w:tc>
          <w:tcPr>
            <w:tcW w:type="dxa" w:w="7710"/>
          </w:tcPr>
          <w:p>
            <w:pPr>
              <w:pStyle w:val="Celda9RXJ"/>
            </w:pPr>
            <w:r/>
            <w:r>
              <w:t>En el tablero mural se colocan los peones negros del Muro de Piedra (c6, d5, e6 y f5). «¿Qué casilla queda sin protección de peones en el campo negro?».</w:t>
            </w:r>
          </w:p>
        </w:tc>
      </w:tr>
      <w:tr>
        <w:trPr>
          <w:cantSplit w:val="true"/>
        </w:trPr>
        <w:tc>
          <w:tcPr>
            <w:tcW w:type="dxa" w:w="1928"/>
          </w:tcPr>
          <w:p>
            <w:pPr>
              <w:pStyle w:val="Celda8_5N1F3A5FJ"/>
            </w:pPr>
            <w:r/>
            <w:r>
              <w:t>Exploración (15 min)</w:t>
            </w:r>
          </w:p>
        </w:tc>
        <w:tc>
          <w:tcPr>
            <w:tcW w:type="dxa" w:w="7710"/>
          </w:tcPr>
          <w:p>
            <w:pPr>
              <w:pStyle w:val="Celda9RXJ"/>
            </w:pPr>
            <w:r/>
            <w:r>
              <w:t>Se reproduce Steiner contra Botvinnik (Groningen, 1946) hasta la jugada 13. Las parejas marcan en un diagrama qué piezas controlan la casilla e5 en cada momento.</w:t>
            </w:r>
          </w:p>
        </w:tc>
      </w:tr>
      <w:tr>
        <w:trPr>
          <w:cantSplit w:val="true"/>
        </w:trPr>
        <w:tc>
          <w:tcPr>
            <w:tcW w:type="dxa" w:w="1928"/>
          </w:tcPr>
          <w:p>
            <w:pPr>
              <w:pStyle w:val="Celda8_5N1F3A5FJ"/>
            </w:pPr>
            <w:r/>
            <w:r>
              <w:t>Contrastación (10 min)</w:t>
            </w:r>
          </w:p>
        </w:tc>
        <w:tc>
          <w:tcPr>
            <w:tcW w:type="dxa" w:w="7710"/>
          </w:tcPr>
          <w:p>
            <w:pPr>
              <w:pStyle w:val="Celda9RXJ"/>
            </w:pPr>
            <w:r/>
            <w:r>
              <w:t>En grupo, se leen los comentarios del Manual 4: la torre de 11.Tae1 no hará nada y 12.Cd2 aleja la pieza que controlaba e5. La persona docente nombra el error: un plan que olvida la casilla clave.</w:t>
            </w:r>
          </w:p>
        </w:tc>
      </w:tr>
      <w:tr>
        <w:trPr>
          <w:cantSplit w:val="true"/>
        </w:trPr>
        <w:tc>
          <w:tcPr>
            <w:tcW w:type="dxa" w:w="1928"/>
          </w:tcPr>
          <w:p>
            <w:pPr>
              <w:pStyle w:val="Celda8_5N1F3A5FJ"/>
            </w:pPr>
            <w:r/>
            <w:r>
              <w:t>Aplicación (10 min)</w:t>
            </w:r>
          </w:p>
        </w:tc>
        <w:tc>
          <w:tcPr>
            <w:tcW w:type="dxa" w:w="7710"/>
          </w:tcPr>
          <w:p>
            <w:pPr>
              <w:pStyle w:val="Celda9RXJ"/>
            </w:pPr>
            <w:r/>
            <w:r>
              <w:t>Al final, cada pareja escribe un plan para el blanco en la jugada 11 y lo compara con el del comentario: 11.c5 y la expansión en el flanco de dama.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Diagrama de control de e5 y plan alternativo escrito.</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(Steiner contra Botvinnik), tablero mural, diagramas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 tarjeta de plan</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Jugar una partida escribiendo el plan antes de la jugada 12 y revisarlo después.</w:t>
            </w:r>
          </w:p>
        </w:tc>
      </w:tr>
      <w:tr>
        <w:trPr>
          <w:cantSplit w:val="true"/>
        </w:trPr>
        <w:tc>
          <w:tcPr>
            <w:tcW w:type="dxa" w:w="1928"/>
          </w:tcPr>
          <w:p>
            <w:pPr>
              <w:pStyle w:val="Celda8_5N1F3A5FJ"/>
            </w:pPr>
            <w:r/>
            <w:r>
              <w:t>Focalización (5 min)</w:t>
            </w:r>
          </w:p>
        </w:tc>
        <w:tc>
          <w:tcPr>
            <w:tcW w:type="dxa" w:w="7710"/>
          </w:tcPr>
          <w:p>
            <w:pPr>
              <w:pStyle w:val="Celda9RXJ"/>
            </w:pPr>
            <w:r/>
            <w:r>
              <w:t>Se reparten tarjetas en blanco. «Hoy nadie mueve la pieza de la jugada 12 sin haber escrito su plan en esta tarjeta».</w:t>
            </w:r>
          </w:p>
        </w:tc>
      </w:tr>
      <w:tr>
        <w:trPr>
          <w:cantSplit w:val="true"/>
        </w:trPr>
        <w:tc>
          <w:tcPr>
            <w:tcW w:type="dxa" w:w="1928"/>
          </w:tcPr>
          <w:p>
            <w:pPr>
              <w:pStyle w:val="Celda8_5N1F3A5FJ"/>
            </w:pPr>
            <w:r/>
            <w:r>
              <w:t>Exploración (15 min)</w:t>
            </w:r>
          </w:p>
        </w:tc>
        <w:tc>
          <w:tcPr>
            <w:tcW w:type="dxa" w:w="7710"/>
          </w:tcPr>
          <w:p>
            <w:pPr>
              <w:pStyle w:val="Celda9RXJ"/>
            </w:pPr>
            <w:r/>
            <w:r>
              <w:t>Partidas en parejas de 15 minutos por jugador con planilla. Al llegar a la jugada 12, cada quien para el reloj, escribe la evaluación en tres líneas y el plan, y sigue jugando.</w:t>
            </w:r>
          </w:p>
        </w:tc>
      </w:tr>
      <w:tr>
        <w:trPr>
          <w:cantSplit w:val="true"/>
        </w:trPr>
        <w:tc>
          <w:tcPr>
            <w:tcW w:type="dxa" w:w="1928"/>
          </w:tcPr>
          <w:p>
            <w:pPr>
              <w:pStyle w:val="Celda8_5N1F3A5FJ"/>
            </w:pPr>
            <w:r/>
            <w:r>
              <w:t>Contrastación (10 min)</w:t>
            </w:r>
          </w:p>
        </w:tc>
        <w:tc>
          <w:tcPr>
            <w:tcW w:type="dxa" w:w="7710"/>
          </w:tcPr>
          <w:p>
            <w:pPr>
              <w:pStyle w:val="Celda9RXJ"/>
            </w:pPr>
            <w:r/>
            <w:r>
              <w:t>La persona docente recorre las mesas y elige dos tarjetas para leer en voz alta (con permiso), preguntando al grupo si el plan cumplía las cuatro condiciones.</w:t>
            </w:r>
          </w:p>
        </w:tc>
      </w:tr>
      <w:tr>
        <w:trPr>
          <w:cantSplit w:val="true"/>
        </w:trPr>
        <w:tc>
          <w:tcPr>
            <w:tcW w:type="dxa" w:w="1928"/>
          </w:tcPr>
          <w:p>
            <w:pPr>
              <w:pStyle w:val="Celda8_5N1F3A5FJ"/>
            </w:pPr>
            <w:r/>
            <w:r>
              <w:t>Aplicación (10 min)</w:t>
            </w:r>
          </w:p>
        </w:tc>
        <w:tc>
          <w:tcPr>
            <w:tcW w:type="dxa" w:w="7710"/>
          </w:tcPr>
          <w:p>
            <w:pPr>
              <w:pStyle w:val="Celda9RXJ"/>
            </w:pPr>
            <w:r/>
            <w:r>
              <w:t>Al terminar, cada estudiante anota en la tarjeta si cumplió su plan, qué lo impidió y quién ganó.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Tarjeta de plan revisada con lista de cotejo de las cuatro condiciones.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plan del rival: preguntas de control antes de mover</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Incorporar la pregunta por las intenciones del rival en la rutina de pensamiento.</w:t>
            </w:r>
          </w:p>
        </w:tc>
      </w:tr>
      <w:tr>
        <w:trPr>
          <w:cantSplit w:val="true"/>
        </w:trPr>
        <w:tc>
          <w:tcPr>
            <w:tcW w:type="dxa" w:w="1928"/>
          </w:tcPr>
          <w:p>
            <w:pPr>
              <w:pStyle w:val="Celda8_5N1F3A5FJ"/>
            </w:pPr>
            <w:r/>
            <w:r>
              <w:t>Focalización (5 min)</w:t>
            </w:r>
          </w:p>
        </w:tc>
        <w:tc>
          <w:tcPr>
            <w:tcW w:type="dxa" w:w="7710"/>
          </w:tcPr>
          <w:p>
            <w:pPr>
              <w:pStyle w:val="Celda9RXJ"/>
            </w:pPr>
            <w:r/>
            <w:r>
              <w:t>Para empezar, se recuerdan las preguntas de control del Manual 2: ¿qué amenaza mi rival?, ¿puedo aprovechar su error?, ¿qué puedo capturar?, ¿mi jugada es un error grave?</w:t>
            </w:r>
          </w:p>
        </w:tc>
      </w:tr>
      <w:tr>
        <w:trPr>
          <w:cantSplit w:val="true"/>
        </w:trPr>
        <w:tc>
          <w:tcPr>
            <w:tcW w:type="dxa" w:w="1928"/>
          </w:tcPr>
          <w:p>
            <w:pPr>
              <w:pStyle w:val="Celda8_5N1F3A5FJ"/>
            </w:pPr>
            <w:r/>
            <w:r>
              <w:t>Exploración (15 min)</w:t>
            </w:r>
          </w:p>
        </w:tc>
        <w:tc>
          <w:tcPr>
            <w:tcW w:type="dxa" w:w="7710"/>
          </w:tcPr>
          <w:p>
            <w:pPr>
              <w:pStyle w:val="Celda9RXJ"/>
            </w:pPr>
            <w:r/>
            <w:r>
              <w:t>Juego de «detective»: la persona docente juega en el tablero mural una jugada negra de una partida del Manual 4 y los tríos tienen un minuto para escribir su amenaza o su plan. Se hacen ocho rondas.</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y se suman puntos por cada intención bien descubierta. La persona docente explica que preguntar por el plan del rival es parte de un plan realista.</w:t>
            </w:r>
          </w:p>
        </w:tc>
      </w:tr>
      <w:tr>
        <w:trPr>
          <w:cantSplit w:val="true"/>
        </w:trPr>
        <w:tc>
          <w:tcPr>
            <w:tcW w:type="dxa" w:w="1928"/>
          </w:tcPr>
          <w:p>
            <w:pPr>
              <w:pStyle w:val="Celda8_5N1F3A5FJ"/>
            </w:pPr>
            <w:r/>
            <w:r>
              <w:t>Aplicación (10 min)</w:t>
            </w:r>
          </w:p>
        </w:tc>
        <w:tc>
          <w:tcPr>
            <w:tcW w:type="dxa" w:w="7710"/>
          </w:tcPr>
          <w:p>
            <w:pPr>
              <w:pStyle w:val="Celda9RXJ"/>
            </w:pPr>
            <w:r/>
            <w:r>
              <w:t>Cada estudiante escribe su rutina personal de pensamiento antes de mover (máximo cinco pasos) y la pega en la tapa de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Puntaje del juego de detective y rutina personal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Manual 2, Manual 4, hojas de respuesta.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Debate: dos planes para la misma posición</w:t>
            </w:r>
          </w:p>
        </w:tc>
      </w:tr>
      <w:tr>
        <w:trPr>
          <w:cantSplit w:val="true"/>
        </w:trPr>
        <w:tc>
          <w:tcPr>
            <w:tcW w:type="dxa" w:w="1928"/>
          </w:tcPr>
          <w:p>
            <w:pPr>
              <w:pStyle w:val="Celda8_5N1F3A5FJ"/>
            </w:pPr>
            <w:r/>
            <w:r>
              <w:t>Aprendizaje esperado</w:t>
            </w:r>
          </w:p>
        </w:tc>
        <w:tc>
          <w:tcPr>
            <w:tcW w:type="dxa" w:w="7710"/>
          </w:tcPr>
          <w:p>
            <w:pPr>
              <w:pStyle w:val="Celda9RXJ"/>
            </w:pPr>
            <w:r/>
            <w:r>
              <w:t>1.4. Argumentar en grupo un plan para una posición dada, escuchar los planes ajenos y llegar a acuerdos.</w:t>
            </w:r>
          </w:p>
        </w:tc>
      </w:tr>
      <w:tr>
        <w:trPr>
          <w:cantSplit w:val="true"/>
        </w:trPr>
        <w:tc>
          <w:tcPr>
            <w:tcW w:type="dxa" w:w="1928"/>
          </w:tcPr>
          <w:p>
            <w:pPr>
              <w:pStyle w:val="Celda8_5N1F3A5FJ"/>
            </w:pPr>
            <w:r/>
            <w:r>
              <w:t>Objetivo</w:t>
            </w:r>
          </w:p>
        </w:tc>
        <w:tc>
          <w:tcPr>
            <w:tcW w:type="dxa" w:w="7710"/>
          </w:tcPr>
          <w:p>
            <w:pPr>
              <w:pStyle w:val="Celda9RXJ"/>
            </w:pPr>
            <w:r/>
            <w:r>
              <w:t>Argumentar un plan frente a otro equipo y escuchar sus objeciones.</w:t>
            </w:r>
          </w:p>
        </w:tc>
      </w:tr>
      <w:tr>
        <w:trPr>
          <w:cantSplit w:val="true"/>
        </w:trPr>
        <w:tc>
          <w:tcPr>
            <w:tcW w:type="dxa" w:w="1928"/>
          </w:tcPr>
          <w:p>
            <w:pPr>
              <w:pStyle w:val="Celda8_5N1F3A5FJ"/>
            </w:pPr>
            <w:r/>
            <w:r>
              <w:t>Focalización (5 min)</w:t>
            </w:r>
          </w:p>
        </w:tc>
        <w:tc>
          <w:tcPr>
            <w:tcW w:type="dxa" w:w="7710"/>
          </w:tcPr>
          <w:p>
            <w:pPr>
              <w:pStyle w:val="Celda9RXJ"/>
            </w:pPr>
            <w:r/>
            <w:r>
              <w:t>De entrada, se colocan en la pizarra las reglas del debate: dos minutos de exposición, un minuto de réplica, nadie interrumpe y se discute la posición, no a las personas.</w:t>
            </w:r>
          </w:p>
        </w:tc>
      </w:tr>
      <w:tr>
        <w:trPr>
          <w:cantSplit w:val="true"/>
        </w:trPr>
        <w:tc>
          <w:tcPr>
            <w:tcW w:type="dxa" w:w="1928"/>
          </w:tcPr>
          <w:p>
            <w:pPr>
              <w:pStyle w:val="Celda8_5N1F3A5FJ"/>
            </w:pPr>
            <w:r/>
            <w:r>
              <w:t>Exploración (15 min)</w:t>
            </w:r>
          </w:p>
        </w:tc>
        <w:tc>
          <w:tcPr>
            <w:tcW w:type="dxa" w:w="7710"/>
          </w:tcPr>
          <w:p>
            <w:pPr>
              <w:pStyle w:val="Celda9RXJ"/>
            </w:pPr>
            <w:r/>
            <w:r>
              <w:t>La persona docente muestra una posición del Manual 4 con dos planes posibles (por ejemplo atacar en el flanco de rey o abrir la columna c). Se sortean equipos: la mitad prepara un plan y la otra mitad el otro. Diez minutos de preparación con tablero.</w:t>
            </w:r>
          </w:p>
        </w:tc>
      </w:tr>
      <w:tr>
        <w:trPr>
          <w:cantSplit w:val="true"/>
        </w:trPr>
        <w:tc>
          <w:tcPr>
            <w:tcW w:type="dxa" w:w="1928"/>
          </w:tcPr>
          <w:p>
            <w:pPr>
              <w:pStyle w:val="Celda8_5N1F3A5FJ"/>
            </w:pPr>
            <w:r/>
            <w:r>
              <w:t>Contrastación (10 min)</w:t>
            </w:r>
          </w:p>
        </w:tc>
        <w:tc>
          <w:tcPr>
            <w:tcW w:type="dxa" w:w="7710"/>
          </w:tcPr>
          <w:p>
            <w:pPr>
              <w:pStyle w:val="Celda9RXJ"/>
            </w:pPr>
            <w:r/>
            <w:r>
              <w:t>Debate en el tablero mural. Al final, la persona docente cuenta qué plan eligió el maestro, aclara que ambos podían ser válidos y destaca los mejores argumentos con variantes concretas.</w:t>
            </w:r>
          </w:p>
        </w:tc>
      </w:tr>
      <w:tr>
        <w:trPr>
          <w:cantSplit w:val="true"/>
        </w:trPr>
        <w:tc>
          <w:tcPr>
            <w:tcW w:type="dxa" w:w="1928"/>
          </w:tcPr>
          <w:p>
            <w:pPr>
              <w:pStyle w:val="Celda8_5N1F3A5FJ"/>
            </w:pPr>
            <w:r/>
            <w:r>
              <w:t>Aplicación (10 min)</w:t>
            </w:r>
          </w:p>
        </w:tc>
        <w:tc>
          <w:tcPr>
            <w:tcW w:type="dxa" w:w="7710"/>
          </w:tcPr>
          <w:p>
            <w:pPr>
              <w:pStyle w:val="Celda9RXJ"/>
            </w:pPr>
            <w:r/>
            <w:r>
              <w:t>De forma individual, cada estudiante completa una coevaluación de su propio equipo: quién habló, quién propuso variantes, quién escuchó.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Escala de desempeño de argumentación (inicial, intermedio, avanzado) y coevaluación del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Manual 4, hoja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evaluar antes de calcular con el Manual 5</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Practicar el método de evaluar primero y calcular después en ejercicios tácticos.</w:t>
            </w:r>
          </w:p>
        </w:tc>
      </w:tr>
      <w:tr>
        <w:trPr>
          <w:cantSplit w:val="true"/>
        </w:trPr>
        <w:tc>
          <w:tcPr>
            <w:tcW w:type="dxa" w:w="1928"/>
          </w:tcPr>
          <w:p>
            <w:pPr>
              <w:pStyle w:val="Celda8_5N1F3A5FJ"/>
            </w:pPr>
            <w:r/>
            <w:r>
              <w:t>Focalización (5 min)</w:t>
            </w:r>
          </w:p>
        </w:tc>
        <w:tc>
          <w:tcPr>
            <w:tcW w:type="dxa" w:w="7710"/>
          </w:tcPr>
          <w:p>
            <w:pPr>
              <w:pStyle w:val="Celda9RXJ"/>
            </w:pPr>
            <w:r/>
            <w:r>
              <w:t>Se recuerda el método del Manual 5: montar la posición en un tablero real, analizar 15 minutos sin tocar las piezas y otros 15 moviéndolas.</w:t>
            </w:r>
          </w:p>
        </w:tc>
      </w:tr>
      <w:tr>
        <w:trPr>
          <w:cantSplit w:val="true"/>
        </w:trPr>
        <w:tc>
          <w:tcPr>
            <w:tcW w:type="dxa" w:w="1928"/>
          </w:tcPr>
          <w:p>
            <w:pPr>
              <w:pStyle w:val="Celda8_5N1F3A5FJ"/>
            </w:pPr>
            <w:r/>
            <w:r>
              <w:t>Exploración (15 min)</w:t>
            </w:r>
          </w:p>
        </w:tc>
        <w:tc>
          <w:tcPr>
            <w:tcW w:type="dxa" w:w="7710"/>
          </w:tcPr>
          <w:p>
            <w:pPr>
              <w:pStyle w:val="Celda9RXJ"/>
            </w:pPr>
            <w:r/>
            <w:r>
              <w:t>Cada pareja recibe dos ejercicios del Manual 5. Antes de calcular escriben una línea de evaluación (quién está mejor y por qué) y la imagen final que buscarían. Luego calculan.</w:t>
            </w:r>
          </w:p>
        </w:tc>
      </w:tr>
      <w:tr>
        <w:trPr>
          <w:cantSplit w:val="true"/>
        </w:trPr>
        <w:tc>
          <w:tcPr>
            <w:tcW w:type="dxa" w:w="1928"/>
          </w:tcPr>
          <w:p>
            <w:pPr>
              <w:pStyle w:val="Celda8_5N1F3A5FJ"/>
            </w:pPr>
            <w:r/>
            <w:r>
              <w:t>Contrastación (10 min)</w:t>
            </w:r>
          </w:p>
        </w:tc>
        <w:tc>
          <w:tcPr>
            <w:tcW w:type="dxa" w:w="7710"/>
          </w:tcPr>
          <w:p>
            <w:pPr>
              <w:pStyle w:val="Celda9RXJ"/>
            </w:pPr>
            <w:r/>
            <w:r>
              <w:t>Después, se comparan con las soluciones del Manual 5. La persona docente pregunta en cuántos casos la evaluación previa ayudó a encontrar la idea.</w:t>
            </w:r>
          </w:p>
        </w:tc>
      </w:tr>
      <w:tr>
        <w:trPr>
          <w:cantSplit w:val="true"/>
        </w:trPr>
        <w:tc>
          <w:tcPr>
            <w:tcW w:type="dxa" w:w="1928"/>
          </w:tcPr>
          <w:p>
            <w:pPr>
              <w:pStyle w:val="Celda8_5N1F3A5FJ"/>
            </w:pPr>
            <w:r/>
            <w:r>
              <w:t>Aplicación (10 min)</w:t>
            </w:r>
          </w:p>
        </w:tc>
        <w:tc>
          <w:tcPr>
            <w:tcW w:type="dxa" w:w="7710"/>
          </w:tcPr>
          <w:p>
            <w:pPr>
              <w:pStyle w:val="Celda9RXJ"/>
            </w:pPr>
            <w:r/>
            <w:r>
              <w:t>Cada estudiante elige el ejercicio que más le costó y escribe qué factor de la posición debió notar primero.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evaluaciones previas y soluciones del Manual 5.</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y sus soluciones,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Planes según el centro: abierto, cerrado o móvil</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Relacionar el tipo de centro con el sector donde conviene jugar.</w:t>
            </w:r>
          </w:p>
        </w:tc>
      </w:tr>
      <w:tr>
        <w:trPr>
          <w:cantSplit w:val="true"/>
        </w:trPr>
        <w:tc>
          <w:tcPr>
            <w:tcW w:type="dxa" w:w="1928"/>
          </w:tcPr>
          <w:p>
            <w:pPr>
              <w:pStyle w:val="Celda8_5N1F3A5FJ"/>
            </w:pPr>
            <w:r/>
            <w:r>
              <w:t>Focalización (5 min)</w:t>
            </w:r>
          </w:p>
        </w:tc>
        <w:tc>
          <w:tcPr>
            <w:tcW w:type="dxa" w:w="7710"/>
          </w:tcPr>
          <w:p>
            <w:pPr>
              <w:pStyle w:val="Celda9RXJ"/>
            </w:pPr>
            <w:r/>
            <w:r>
              <w:t>Al iniciar, se colocan tres estructuras de peones centrales en tres tableros al frente: centro abierto, centro cerrado con cadenas y centro móvil con peones en e4 y d4. «¿Dónde jugarías en cada uno?».</w:t>
            </w:r>
          </w:p>
        </w:tc>
      </w:tr>
      <w:tr>
        <w:trPr>
          <w:cantSplit w:val="true"/>
        </w:trPr>
        <w:tc>
          <w:tcPr>
            <w:tcW w:type="dxa" w:w="1928"/>
          </w:tcPr>
          <w:p>
            <w:pPr>
              <w:pStyle w:val="Celda8_5N1F3A5FJ"/>
            </w:pPr>
            <w:r/>
            <w:r>
              <w:t>Exploración (15 min)</w:t>
            </w:r>
          </w:p>
        </w:tc>
        <w:tc>
          <w:tcPr>
            <w:tcW w:type="dxa" w:w="7710"/>
          </w:tcPr>
          <w:p>
            <w:pPr>
              <w:pStyle w:val="Celda9RXJ"/>
            </w:pPr>
            <w:r/>
            <w:r>
              <w:t>Los tríos rotan por los tres tableros y escriben dónde conviene atacar en cada estructura y por qué. Luego juegan cinco minutos la estructura de centro cerrado agregando reyes, torres y alfiles.</w:t>
            </w:r>
          </w:p>
        </w:tc>
      </w:tr>
      <w:tr>
        <w:trPr>
          <w:cantSplit w:val="true"/>
        </w:trPr>
        <w:tc>
          <w:tcPr>
            <w:tcW w:type="dxa" w:w="1928"/>
          </w:tcPr>
          <w:p>
            <w:pPr>
              <w:pStyle w:val="Celda8_5N1F3A5FJ"/>
            </w:pPr>
            <w:r/>
            <w:r>
              <w:t>Contrastación (10 min)</w:t>
            </w:r>
          </w:p>
        </w:tc>
        <w:tc>
          <w:tcPr>
            <w:tcW w:type="dxa" w:w="7710"/>
          </w:tcPr>
          <w:p>
            <w:pPr>
              <w:pStyle w:val="Celda9RXJ"/>
            </w:pPr>
            <w:r/>
            <w:r>
              <w:t>Se lee el factor «dominio del centro» del Manual 3. La persona docente concluye con la idea general: con el centro cerrado se juega en los flancos; con el centro abierto mandan las piezas y el desarrollo.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clasifica el centro de su última partida anotada y escribe si su plan respetó esa idea.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rotación por trío y clasificación del centro de la partida propia.</w:t>
            </w:r>
          </w:p>
        </w:tc>
      </w:tr>
      <w:tr>
        <w:trPr>
          <w:cantSplit w:val="true"/>
        </w:trPr>
        <w:tc>
          <w:tcPr>
            <w:tcW w:type="dxa" w:w="1928"/>
          </w:tcPr>
          <w:p>
            <w:pPr>
              <w:pStyle w:val="Celda8_5N1F3A5FJ"/>
              <w:keepNext w:val="0"/>
            </w:pPr>
            <w:r/>
            <w:r>
              <w:t>Materiales</w:t>
            </w:r>
          </w:p>
        </w:tc>
        <w:tc>
          <w:tcPr>
            <w:tcW w:type="dxa" w:w="7710"/>
          </w:tcPr>
          <w:p>
            <w:pPr>
              <w:pStyle w:val="Celda9RXJ"/>
              <w:keepNext w:val="0"/>
            </w:pPr>
            <w:r/>
            <w:r>
              <w:t>Tres tableros de exhibición, tableros, Manual 3,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Fecha: ____________</w:t>
            </w:r>
          </w:p>
        </w:tc>
      </w:tr>
      <w:tr>
        <w:trPr>
          <w:cantSplit w:val="true"/>
        </w:trPr>
        <w:tc>
          <w:tcPr>
            <w:tcW w:type="dxa" w:w="1928"/>
          </w:tcPr>
          <w:p>
            <w:pPr>
              <w:pStyle w:val="Celda8_5N1F3A5FJ"/>
            </w:pPr>
            <w:r/>
            <w:r>
              <w:t>Tema</w:t>
            </w:r>
          </w:p>
        </w:tc>
        <w:tc>
          <w:tcPr>
            <w:tcW w:type="dxa" w:w="7710"/>
          </w:tcPr>
          <w:p>
            <w:pPr>
              <w:pStyle w:val="Celda9RXJ"/>
            </w:pPr>
            <w:r/>
            <w:r>
              <w:rPr>
                <w:b/>
              </w:rPr>
              <w:t>Planes según la estructura: la mayoría de peones en un flanco</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Usar una mayoría de peones para crear un peón pasado como plan.</w:t>
            </w:r>
          </w:p>
        </w:tc>
      </w:tr>
      <w:tr>
        <w:trPr>
          <w:cantSplit w:val="true"/>
        </w:trPr>
        <w:tc>
          <w:tcPr>
            <w:tcW w:type="dxa" w:w="1928"/>
          </w:tcPr>
          <w:p>
            <w:pPr>
              <w:pStyle w:val="Celda8_5N1F3A5FJ"/>
            </w:pPr>
            <w:r/>
            <w:r>
              <w:t>Focalización (5 min)</w:t>
            </w:r>
          </w:p>
        </w:tc>
        <w:tc>
          <w:tcPr>
            <w:tcW w:type="dxa" w:w="7710"/>
          </w:tcPr>
          <w:p>
            <w:pPr>
              <w:pStyle w:val="Celda9RXJ"/>
            </w:pPr>
            <w:r/>
            <w:r>
              <w:t>Se pregunta: «Si tienes tres peones contra dos en el flanco de dama, ¿qué puedes fabricar?». Se recuerda el peón pasado alejado visto en sétimo.</w:t>
            </w:r>
          </w:p>
        </w:tc>
      </w:tr>
      <w:tr>
        <w:trPr>
          <w:cantSplit w:val="true"/>
        </w:trPr>
        <w:tc>
          <w:tcPr>
            <w:tcW w:type="dxa" w:w="1928"/>
          </w:tcPr>
          <w:p>
            <w:pPr>
              <w:pStyle w:val="Celda8_5N1F3A5FJ"/>
            </w:pPr>
            <w:r/>
            <w:r>
              <w:t>Exploración (15 min)</w:t>
            </w:r>
          </w:p>
        </w:tc>
        <w:tc>
          <w:tcPr>
            <w:tcW w:type="dxa" w:w="7710"/>
          </w:tcPr>
          <w:p>
            <w:pPr>
              <w:pStyle w:val="Celda9RXJ"/>
            </w:pPr>
            <w:r/>
            <w:r>
              <w:t>Minijuego: cada bando con rey y cinco peones; el blanco tiene tres contra dos en el flanco de dama y el negro tres contra dos en el de rey. Se juega en parejas cambiando de color; gana quien corone primero.</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explica cómo se avanza una mayoría: primero el peón que no tiene oponente, luego los demás apoyándolo. Se relaciona con el plan en el medio juego: cambiar piezas para que la mayoría pese.</w:t>
            </w:r>
          </w:p>
        </w:tc>
      </w:tr>
      <w:tr>
        <w:trPr>
          <w:cantSplit w:val="true"/>
        </w:trPr>
        <w:tc>
          <w:tcPr>
            <w:tcW w:type="dxa" w:w="1928"/>
          </w:tcPr>
          <w:p>
            <w:pPr>
              <w:pStyle w:val="Celda8_5N1F3A5FJ"/>
            </w:pPr>
            <w:r/>
            <w:r>
              <w:t>Aplicación (10 min)</w:t>
            </w:r>
          </w:p>
        </w:tc>
        <w:tc>
          <w:tcPr>
            <w:tcW w:type="dxa" w:w="7710"/>
          </w:tcPr>
          <w:p>
            <w:pPr>
              <w:pStyle w:val="Celda9RXJ"/>
            </w:pPr>
            <w:r/>
            <w:r>
              <w:t>Se repite el minijuego agregando una torre a cada bando para ver si la mayoría sigue decidiendo.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avance de la mayoría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Plan y cambios: qué piezas conviene cambiar</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Decidir los cambios de piezas en función del plan y del desequilibrio material.</w:t>
            </w:r>
          </w:p>
        </w:tc>
      </w:tr>
      <w:tr>
        <w:trPr>
          <w:cantSplit w:val="true"/>
        </w:trPr>
        <w:tc>
          <w:tcPr>
            <w:tcW w:type="dxa" w:w="1928"/>
          </w:tcPr>
          <w:p>
            <w:pPr>
              <w:pStyle w:val="Celda8_5N1F3A5FJ"/>
            </w:pPr>
            <w:r/>
            <w:r>
              <w:t>Focalización (5 min)</w:t>
            </w:r>
          </w:p>
        </w:tc>
        <w:tc>
          <w:tcPr>
            <w:tcW w:type="dxa" w:w="7710"/>
          </w:tcPr>
          <w:p>
            <w:pPr>
              <w:pStyle w:val="Celda9RXJ"/>
            </w:pPr>
            <w:r/>
            <w:r>
              <w:t>Para empezar, se lee del Manual 3 el factor material: alfil contra caballo, pareja de alfiles contra alfil y caballo. Pregunta: «¿Cambiar piezas es bueno o malo?». La respuesta esperada es «depende».</w:t>
            </w:r>
          </w:p>
        </w:tc>
      </w:tr>
      <w:tr>
        <w:trPr>
          <w:cantSplit w:val="true"/>
        </w:trPr>
        <w:tc>
          <w:tcPr>
            <w:tcW w:type="dxa" w:w="1928"/>
          </w:tcPr>
          <w:p>
            <w:pPr>
              <w:pStyle w:val="Celda8_5N1F3A5FJ"/>
            </w:pPr>
            <w:r/>
            <w:r>
              <w:t>Exploración (15 min)</w:t>
            </w:r>
          </w:p>
        </w:tc>
        <w:tc>
          <w:tcPr>
            <w:tcW w:type="dxa" w:w="7710"/>
          </w:tcPr>
          <w:p>
            <w:pPr>
              <w:pStyle w:val="Celda9RXJ"/>
            </w:pPr>
            <w:r/>
            <w:r>
              <w:t>Cada pareja recibe cuatro posiciones de partidas del Manual 4 donde hay un cambio posible. Para cada una escriben: si cambio, ¿qué gano y qué pierdo? Deciden y justifican.</w:t>
            </w:r>
          </w:p>
        </w:tc>
      </w:tr>
      <w:tr>
        <w:trPr>
          <w:cantSplit w:val="true"/>
        </w:trPr>
        <w:tc>
          <w:tcPr>
            <w:tcW w:type="dxa" w:w="1928"/>
          </w:tcPr>
          <w:p>
            <w:pPr>
              <w:pStyle w:val="Celda8_5N1F3A5FJ"/>
            </w:pPr>
            <w:r/>
            <w:r>
              <w:t>Contrastación (10 min)</w:t>
            </w:r>
          </w:p>
        </w:tc>
        <w:tc>
          <w:tcPr>
            <w:tcW w:type="dxa" w:w="7710"/>
          </w:tcPr>
          <w:p>
            <w:pPr>
              <w:pStyle w:val="Celda9RXJ"/>
            </w:pPr>
            <w:r/>
            <w:r>
              <w:t>En grupo, se discuten las decisiones. La persona docente organiza en la pizarra criterios: cambiar las piezas activas del rival, conservar las propias activas, cambiar si se tiene ventaja material, evitar cambios si se ataca.</w:t>
            </w:r>
          </w:p>
        </w:tc>
      </w:tr>
      <w:tr>
        <w:trPr>
          <w:cantSplit w:val="true"/>
        </w:trPr>
        <w:tc>
          <w:tcPr>
            <w:tcW w:type="dxa" w:w="1928"/>
          </w:tcPr>
          <w:p>
            <w:pPr>
              <w:pStyle w:val="Celda8_5N1F3A5FJ"/>
            </w:pPr>
            <w:r/>
            <w:r>
              <w:t>Aplicación (10 min)</w:t>
            </w:r>
          </w:p>
        </w:tc>
        <w:tc>
          <w:tcPr>
            <w:tcW w:type="dxa" w:w="7710"/>
          </w:tcPr>
          <w:p>
            <w:pPr>
              <w:pStyle w:val="Celda9RXJ"/>
            </w:pPr>
            <w:r/>
            <w:r>
              <w:t>Como salida, cada pareja juega diez minutos con la regla de que todo cambio debe anunciarse con su razón antes de hacerlo.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decisiones de cambio y observación de las razones anunciadas.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3, Manual 4, tableros, relojes.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 lenta con diario de plan</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Mantener un registro del plan a lo largo de una partida completa.</w:t>
            </w:r>
          </w:p>
        </w:tc>
      </w:tr>
      <w:tr>
        <w:trPr>
          <w:cantSplit w:val="true"/>
        </w:trPr>
        <w:tc>
          <w:tcPr>
            <w:tcW w:type="dxa" w:w="1928"/>
          </w:tcPr>
          <w:p>
            <w:pPr>
              <w:pStyle w:val="Celda8_5N1F3A5FJ"/>
            </w:pPr>
            <w:r/>
            <w:r>
              <w:t>Focalización (5 min)</w:t>
            </w:r>
          </w:p>
        </w:tc>
        <w:tc>
          <w:tcPr>
            <w:tcW w:type="dxa" w:w="7710"/>
          </w:tcPr>
          <w:p>
            <w:pPr>
              <w:pStyle w:val="Celda9RXJ"/>
            </w:pPr>
            <w:r/>
            <w:r>
              <w:t>«Hoy la planilla tiene una columna extra». Se muestra el formato: cada cinco jugadas, una línea con el plan del momento.</w:t>
            </w:r>
          </w:p>
        </w:tc>
      </w:tr>
      <w:tr>
        <w:trPr>
          <w:cantSplit w:val="true"/>
        </w:trPr>
        <w:tc>
          <w:tcPr>
            <w:tcW w:type="dxa" w:w="1928"/>
          </w:tcPr>
          <w:p>
            <w:pPr>
              <w:pStyle w:val="Celda8_5N1F3A5FJ"/>
            </w:pPr>
            <w:r/>
            <w:r>
              <w:t>Exploración (15 min)</w:t>
            </w:r>
          </w:p>
        </w:tc>
        <w:tc>
          <w:tcPr>
            <w:tcW w:type="dxa" w:w="7710"/>
          </w:tcPr>
          <w:p>
            <w:pPr>
              <w:pStyle w:val="Celda9RXJ"/>
            </w:pPr>
            <w:r/>
            <w:r>
              <w:t>Partidas en parejas de 20 minutos por jugador con planilla y diario de plan. Las parejas se arman por nivel según el diagnóstico.</w:t>
            </w:r>
          </w:p>
        </w:tc>
      </w:tr>
      <w:tr>
        <w:trPr>
          <w:cantSplit w:val="true"/>
        </w:trPr>
        <w:tc>
          <w:tcPr>
            <w:tcW w:type="dxa" w:w="1928"/>
          </w:tcPr>
          <w:p>
            <w:pPr>
              <w:pStyle w:val="Celda8_5N1F3A5FJ"/>
            </w:pPr>
            <w:r/>
            <w:r>
              <w:t>Contrastación (10 min)</w:t>
            </w:r>
          </w:p>
        </w:tc>
        <w:tc>
          <w:tcPr>
            <w:tcW w:type="dxa" w:w="7710"/>
          </w:tcPr>
          <w:p>
            <w:pPr>
              <w:pStyle w:val="Celda9RXJ"/>
            </w:pPr>
            <w:r/>
            <w:r>
              <w:t>Al final, la persona docente pide a tres estudiantes leer su diario completo y el grupo identifica si hubo plan largo, si cambió y por qué.</w:t>
            </w:r>
          </w:p>
        </w:tc>
      </w:tr>
      <w:tr>
        <w:trPr>
          <w:cantSplit w:val="true"/>
        </w:trPr>
        <w:tc>
          <w:tcPr>
            <w:tcW w:type="dxa" w:w="1928"/>
          </w:tcPr>
          <w:p>
            <w:pPr>
              <w:pStyle w:val="Celda8_5N1F3A5FJ"/>
            </w:pPr>
            <w:r/>
            <w:r>
              <w:t>Aplicación (10 min)</w:t>
            </w:r>
          </w:p>
        </w:tc>
        <w:tc>
          <w:tcPr>
            <w:tcW w:type="dxa" w:w="7710"/>
          </w:tcPr>
          <w:p>
            <w:pPr>
              <w:pStyle w:val="Celda9RXJ"/>
            </w:pPr>
            <w:r/>
            <w:r>
              <w:t>Cada estudiante subraya en su diario la línea donde el plan dejó de tener sentido o donde cambió con acierto.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Diario de plan revisado con escala de desempeño (coherencia y flexibilidad del plan).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relojes, planillas con columna de plan.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31   ·   Semana 7, día 1   ·   Fecha: ____________</w:t>
            </w:r>
          </w:p>
        </w:tc>
      </w:tr>
      <w:tr>
        <w:trPr>
          <w:cantSplit w:val="true"/>
        </w:trPr>
        <w:tc>
          <w:tcPr>
            <w:tcW w:type="dxa" w:w="1928"/>
          </w:tcPr>
          <w:p>
            <w:pPr>
              <w:pStyle w:val="Celda8_5N1F3A5FJ"/>
            </w:pPr>
            <w:r/>
            <w:r>
              <w:t>Tema</w:t>
            </w:r>
          </w:p>
        </w:tc>
        <w:tc>
          <w:tcPr>
            <w:tcW w:type="dxa" w:w="7710"/>
          </w:tcPr>
          <w:p>
            <w:pPr>
              <w:pStyle w:val="Celda9RXJ"/>
            </w:pPr>
            <w:r/>
            <w:r>
              <w:rPr>
                <w:b/>
              </w:rPr>
              <w:t>Análisis en parejas: ¿se cumplió el plan?</w:t>
            </w:r>
          </w:p>
        </w:tc>
      </w:tr>
      <w:tr>
        <w:trPr>
          <w:cantSplit w:val="true"/>
        </w:trPr>
        <w:tc>
          <w:tcPr>
            <w:tcW w:type="dxa" w:w="1928"/>
          </w:tcPr>
          <w:p>
            <w:pPr>
              <w:pStyle w:val="Celda8_5N1F3A5FJ"/>
            </w:pPr>
            <w:r/>
            <w:r>
              <w:t>Aprendizaje esperado</w:t>
            </w:r>
          </w:p>
        </w:tc>
        <w:tc>
          <w:tcPr>
            <w:tcW w:type="dxa" w:w="7710"/>
          </w:tcPr>
          <w:p>
            <w:pPr>
              <w:pStyle w:val="Celda9RXJ"/>
            </w:pPr>
            <w:r/>
            <w:r>
              <w:t>1.4. Argumentar en grupo un plan para una posición dada, escuchar los planes ajenos y llegar a acuerdos.</w:t>
            </w:r>
          </w:p>
        </w:tc>
      </w:tr>
      <w:tr>
        <w:trPr>
          <w:cantSplit w:val="true"/>
        </w:trPr>
        <w:tc>
          <w:tcPr>
            <w:tcW w:type="dxa" w:w="1928"/>
          </w:tcPr>
          <w:p>
            <w:pPr>
              <w:pStyle w:val="Celda8_5N1F3A5FJ"/>
            </w:pPr>
            <w:r/>
            <w:r>
              <w:t>Objetivo</w:t>
            </w:r>
          </w:p>
        </w:tc>
        <w:tc>
          <w:tcPr>
            <w:tcW w:type="dxa" w:w="7710"/>
          </w:tcPr>
          <w:p>
            <w:pPr>
              <w:pStyle w:val="Celda9RXJ"/>
            </w:pPr>
            <w:r/>
            <w:r>
              <w:t>Analizar la partida de la lección anterior con el rival, con respeto y argumentos.</w:t>
            </w:r>
          </w:p>
        </w:tc>
      </w:tr>
      <w:tr>
        <w:trPr>
          <w:cantSplit w:val="true"/>
        </w:trPr>
        <w:tc>
          <w:tcPr>
            <w:tcW w:type="dxa" w:w="1928"/>
          </w:tcPr>
          <w:p>
            <w:pPr>
              <w:pStyle w:val="Celda8_5N1F3A5FJ"/>
            </w:pPr>
            <w:r/>
            <w:r>
              <w:t>Focalización (5 min)</w:t>
            </w:r>
          </w:p>
        </w:tc>
        <w:tc>
          <w:tcPr>
            <w:tcW w:type="dxa" w:w="7710"/>
          </w:tcPr>
          <w:p>
            <w:pPr>
              <w:pStyle w:val="Celda9RXJ"/>
            </w:pPr>
            <w:r/>
            <w:r>
              <w:t>De entrada, se acuerdan tres normas del análisis posterior: se habla de jugadas, no de personas; quien ganó escucha primero; se buscan las mejores jugadas para los dos bandos.</w:t>
            </w:r>
          </w:p>
        </w:tc>
      </w:tr>
      <w:tr>
        <w:trPr>
          <w:cantSplit w:val="true"/>
        </w:trPr>
        <w:tc>
          <w:tcPr>
            <w:tcW w:type="dxa" w:w="1928"/>
          </w:tcPr>
          <w:p>
            <w:pPr>
              <w:pStyle w:val="Celda8_5N1F3A5FJ"/>
            </w:pPr>
            <w:r/>
            <w:r>
              <w:t>Exploración (15 min)</w:t>
            </w:r>
          </w:p>
        </w:tc>
        <w:tc>
          <w:tcPr>
            <w:tcW w:type="dxa" w:w="7710"/>
          </w:tcPr>
          <w:p>
            <w:pPr>
              <w:pStyle w:val="Celda9RXJ"/>
            </w:pPr>
            <w:r/>
            <w:r>
              <w:t>Las mismas parejas de la lección anterior montan su partida y la repasan. En una hoja comparten: el plan de cada uno, el momento clave y una jugada mejor para cada bando.</w:t>
            </w:r>
          </w:p>
        </w:tc>
      </w:tr>
      <w:tr>
        <w:trPr>
          <w:cantSplit w:val="true"/>
        </w:trPr>
        <w:tc>
          <w:tcPr>
            <w:tcW w:type="dxa" w:w="1928"/>
          </w:tcPr>
          <w:p>
            <w:pPr>
              <w:pStyle w:val="Celda8_5N1F3A5FJ"/>
            </w:pPr>
            <w:r/>
            <w:r>
              <w:t>Contrastación (10 min)</w:t>
            </w:r>
          </w:p>
        </w:tc>
        <w:tc>
          <w:tcPr>
            <w:tcW w:type="dxa" w:w="7710"/>
          </w:tcPr>
          <w:p>
            <w:pPr>
              <w:pStyle w:val="Celda9RXJ"/>
            </w:pPr>
            <w:r/>
            <w:r>
              <w:t>Luego, la persona docente elige una partida del grupo para analizar en el tablero mural y muestra cómo se presenta un análisis: posición, idea, variante, conclusión.</w:t>
            </w:r>
          </w:p>
        </w:tc>
      </w:tr>
      <w:tr>
        <w:trPr>
          <w:cantSplit w:val="true"/>
        </w:trPr>
        <w:tc>
          <w:tcPr>
            <w:tcW w:type="dxa" w:w="1928"/>
          </w:tcPr>
          <w:p>
            <w:pPr>
              <w:pStyle w:val="Celda8_5N1F3A5FJ"/>
            </w:pPr>
            <w:r/>
            <w:r>
              <w:t>Aplicación (10 min)</w:t>
            </w:r>
          </w:p>
        </w:tc>
        <w:tc>
          <w:tcPr>
            <w:tcW w:type="dxa" w:w="7710"/>
          </w:tcPr>
          <w:p>
            <w:pPr>
              <w:pStyle w:val="Celda9RXJ"/>
            </w:pPr>
            <w:r/>
            <w:r>
              <w:t>Antes de salir, cada pareja entrega la hoja de análisis con las firmas de ambos y una frase sobre qué aprendió de su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análisis compartida y registro anecdótico del respeto en la discusión.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de la lección anterior, tableros, tablero mural, hoja de análisis.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32   ·   Semana 7,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Capablanca contra Rosenthal, un plan contra una jugada perdida</w:t>
            </w:r>
          </w:p>
        </w:tc>
      </w:tr>
      <w:tr>
        <w:trPr>
          <w:cantSplit w:val="true"/>
        </w:trPr>
        <w:tc>
          <w:tcPr>
            <w:tcW w:type="dxa" w:w="1928"/>
          </w:tcPr>
          <w:p>
            <w:pPr>
              <w:pStyle w:val="Celda8_5N1F3A5FJ"/>
            </w:pPr>
            <w:r/>
            <w:r>
              <w:t>Aprendizaje esperado</w:t>
            </w:r>
          </w:p>
        </w:tc>
        <w:tc>
          <w:tcPr>
            <w:tcW w:type="dxa" w:w="7710"/>
          </w:tcPr>
          <w:p>
            <w:pPr>
              <w:pStyle w:val="Celda9RXJ"/>
            </w:pPr>
            <w:r/>
            <w:r>
              <w:t>1.3. Aplicar los principios estratégicos de Steinitz (acumular ventajas, obligación de atacar, transformar ventajas, atacar el punto débil, defensa económica) en partidas propias.</w:t>
            </w:r>
          </w:p>
        </w:tc>
      </w:tr>
      <w:tr>
        <w:trPr>
          <w:cantSplit w:val="true"/>
        </w:trPr>
        <w:tc>
          <w:tcPr>
            <w:tcW w:type="dxa" w:w="1928"/>
          </w:tcPr>
          <w:p>
            <w:pPr>
              <w:pStyle w:val="Celda8_5N1F3A5FJ"/>
            </w:pPr>
            <w:r/>
            <w:r>
              <w:t>Objetivo</w:t>
            </w:r>
          </w:p>
        </w:tc>
        <w:tc>
          <w:tcPr>
            <w:tcW w:type="dxa" w:w="7710"/>
          </w:tcPr>
          <w:p>
            <w:pPr>
              <w:pStyle w:val="Celda9RXJ"/>
            </w:pPr>
            <w:r/>
            <w:r>
              <w:t>Ver cómo un campeón castiga una pérdida de tiempo con un plan directo.</w:t>
            </w:r>
          </w:p>
        </w:tc>
      </w:tr>
      <w:tr>
        <w:trPr>
          <w:cantSplit w:val="true"/>
        </w:trPr>
        <w:tc>
          <w:tcPr>
            <w:tcW w:type="dxa" w:w="1928"/>
          </w:tcPr>
          <w:p>
            <w:pPr>
              <w:pStyle w:val="Celda8_5N1F3A5FJ"/>
            </w:pPr>
            <w:r/>
            <w:r>
              <w:t>Focalización (5 min)</w:t>
            </w:r>
          </w:p>
        </w:tc>
        <w:tc>
          <w:tcPr>
            <w:tcW w:type="dxa" w:w="7710"/>
          </w:tcPr>
          <w:p>
            <w:pPr>
              <w:pStyle w:val="Celda9RXJ"/>
            </w:pPr>
            <w:r/>
            <w:r>
              <w:t>Se lee el comentario del Manual 4 a 9...Ch5: «costosa pérdida de tiempo». Se pregunta por qué una sola jugada mala puede cambiar el plan del rival.</w:t>
            </w:r>
          </w:p>
        </w:tc>
      </w:tr>
      <w:tr>
        <w:trPr>
          <w:cantSplit w:val="true"/>
        </w:trPr>
        <w:tc>
          <w:tcPr>
            <w:tcW w:type="dxa" w:w="1928"/>
          </w:tcPr>
          <w:p>
            <w:pPr>
              <w:pStyle w:val="Celda8_5N1F3A5FJ"/>
            </w:pPr>
            <w:r/>
            <w:r>
              <w:t>Exploración (15 min)</w:t>
            </w:r>
          </w:p>
        </w:tc>
        <w:tc>
          <w:tcPr>
            <w:tcW w:type="dxa" w:w="7710"/>
          </w:tcPr>
          <w:p>
            <w:pPr>
              <w:pStyle w:val="Celda9RXJ"/>
            </w:pPr>
            <w:r/>
            <w:r>
              <w:t>Los tríos reproducen Capablanca contra Rosenthal (Nueva York, 1909) hasta la jugada 16 y anotan qué hace el blanco con el tiempo ganado: 10.h3, 12.g4, la dama activa en f3.</w:t>
            </w:r>
          </w:p>
        </w:tc>
      </w:tr>
      <w:tr>
        <w:trPr>
          <w:cantSplit w:val="true"/>
        </w:trPr>
        <w:tc>
          <w:tcPr>
            <w:tcW w:type="dxa" w:w="1928"/>
          </w:tcPr>
          <w:p>
            <w:pPr>
              <w:pStyle w:val="Celda8_5N1F3A5FJ"/>
            </w:pPr>
            <w:r/>
            <w:r>
              <w:t>Contrastación (10 min)</w:t>
            </w:r>
          </w:p>
        </w:tc>
        <w:tc>
          <w:tcPr>
            <w:tcW w:type="dxa" w:w="7710"/>
          </w:tcPr>
          <w:p>
            <w:pPr>
              <w:pStyle w:val="Celda9RXJ"/>
            </w:pPr>
            <w:r/>
            <w:r>
              <w:t>La persona docente une la partida con el segundo y el tercer principio de Steinitz: Capablanca usa la ventaja de tiempo para ganar espacio en el flanco de rey antes de que el negro se reorganice.</w:t>
            </w:r>
          </w:p>
        </w:tc>
      </w:tr>
      <w:tr>
        <w:trPr>
          <w:cantSplit w:val="true"/>
        </w:trPr>
        <w:tc>
          <w:tcPr>
            <w:tcW w:type="dxa" w:w="1928"/>
          </w:tcPr>
          <w:p>
            <w:pPr>
              <w:pStyle w:val="Celda8_5N1F3A5FJ"/>
            </w:pPr>
            <w:r/>
            <w:r>
              <w:t>Aplicación (10 min)</w:t>
            </w:r>
          </w:p>
        </w:tc>
        <w:tc>
          <w:tcPr>
            <w:tcW w:type="dxa" w:w="7710"/>
          </w:tcPr>
          <w:p>
            <w:pPr>
              <w:pStyle w:val="Celda9RXJ"/>
            </w:pPr>
            <w:r/>
            <w:r>
              <w:t>Para terminar, cada trío plantea una pregunta sobre la partida para que otro trío la responda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Preguntas y respuestas intercambiadas entre tríos.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4 (Capablanca contra Rosenthal),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33   ·   Semana 7,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y autoevaluación</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Repasar evaluación, plan y principios antes de la prueba de la unidad.</w:t>
            </w:r>
          </w:p>
        </w:tc>
      </w:tr>
      <w:tr>
        <w:trPr>
          <w:cantSplit w:val="true"/>
        </w:trPr>
        <w:tc>
          <w:tcPr>
            <w:tcW w:type="dxa" w:w="1928"/>
          </w:tcPr>
          <w:p>
            <w:pPr>
              <w:pStyle w:val="Celda8_5N1F3A5FJ"/>
            </w:pPr>
            <w:r/>
            <w:r>
              <w:t>Focalización (5 min)</w:t>
            </w:r>
          </w:p>
        </w:tc>
        <w:tc>
          <w:tcPr>
            <w:tcW w:type="dxa" w:w="7710"/>
          </w:tcPr>
          <w:p>
            <w:pPr>
              <w:pStyle w:val="Celda9RXJ"/>
            </w:pPr>
            <w:r/>
            <w:r>
              <w:t>Al iniciar, se dibuja un mapa de la unidad (factores, plan largo, plan inmediato, cuatro condiciones, seis principios) con espacios vacíos que el grupo completa.</w:t>
            </w:r>
          </w:p>
        </w:tc>
      </w:tr>
      <w:tr>
        <w:trPr>
          <w:cantSplit w:val="true"/>
        </w:trPr>
        <w:tc>
          <w:tcPr>
            <w:tcW w:type="dxa" w:w="1928"/>
          </w:tcPr>
          <w:p>
            <w:pPr>
              <w:pStyle w:val="Celda8_5N1F3A5FJ"/>
            </w:pPr>
            <w:r/>
            <w:r>
              <w:t>Exploración (15 min)</w:t>
            </w:r>
          </w:p>
        </w:tc>
        <w:tc>
          <w:tcPr>
            <w:tcW w:type="dxa" w:w="7710"/>
          </w:tcPr>
          <w:p>
            <w:pPr>
              <w:pStyle w:val="Celda9RXJ"/>
            </w:pPr>
            <w:r/>
            <w:r>
              <w:t>Estaciones de repaso en tríos: en una se evalúa una posición, en otra se critica un plan escrito por la persona docente con un error táctico, en otra se identifica un principio de Steinitz en una partida.</w:t>
            </w:r>
          </w:p>
        </w:tc>
      </w:tr>
      <w:tr>
        <w:trPr>
          <w:cantSplit w:val="true"/>
        </w:trPr>
        <w:tc>
          <w:tcPr>
            <w:tcW w:type="dxa" w:w="1928"/>
          </w:tcPr>
          <w:p>
            <w:pPr>
              <w:pStyle w:val="Celda8_5N1F3A5FJ"/>
            </w:pPr>
            <w:r/>
            <w:r>
              <w:t>Contrastación (10 min)</w:t>
            </w:r>
          </w:p>
        </w:tc>
        <w:tc>
          <w:tcPr>
            <w:tcW w:type="dxa" w:w="7710"/>
          </w:tcPr>
          <w:p>
            <w:pPr>
              <w:pStyle w:val="Celda9RXJ"/>
            </w:pPr>
            <w:r/>
            <w:r>
              <w:t>Con todo el grupo, la persona docente resuelve cada estación y explica qué pedirá la prueba y con qué escala se calificará.</w:t>
            </w:r>
          </w:p>
        </w:tc>
      </w:tr>
      <w:tr>
        <w:trPr>
          <w:cantSplit w:val="true"/>
        </w:trPr>
        <w:tc>
          <w:tcPr>
            <w:tcW w:type="dxa" w:w="1928"/>
          </w:tcPr>
          <w:p>
            <w:pPr>
              <w:pStyle w:val="Celda8_5N1F3A5FJ"/>
            </w:pPr>
            <w:r/>
            <w:r>
              <w:t>Aplicación (10 min)</w:t>
            </w:r>
          </w:p>
        </w:tc>
        <w:tc>
          <w:tcPr>
            <w:tcW w:type="dxa" w:w="7710"/>
          </w:tcPr>
          <w:p>
            <w:pPr>
              <w:pStyle w:val="Celda9RXJ"/>
            </w:pPr>
            <w:r/>
            <w:r>
              <w:t>Autoevaluación con la escala de la prueba: cada estudiante marca su nivel en cada criterio y escribe qué repasará en la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desempeño de la prueba de la unidad.</w:t>
            </w:r>
          </w:p>
        </w:tc>
      </w:tr>
      <w:tr>
        <w:trPr>
          <w:cantSplit w:val="true"/>
        </w:trPr>
        <w:tc>
          <w:tcPr>
            <w:tcW w:type="dxa" w:w="1928"/>
          </w:tcPr>
          <w:p>
            <w:pPr>
              <w:pStyle w:val="Celda8_5N1F3A5FJ"/>
            </w:pPr>
            <w:r/>
            <w:r>
              <w:t>Materiales</w:t>
            </w:r>
          </w:p>
        </w:tc>
        <w:tc>
          <w:tcPr>
            <w:tcW w:type="dxa" w:w="7710"/>
          </w:tcPr>
          <w:p>
            <w:pPr>
              <w:pStyle w:val="Celda9RXJ"/>
            </w:pPr>
            <w:r/>
            <w:r>
              <w:t>Tablero mural, tableros, escala de desempeño impresa.</w:t>
            </w:r>
          </w:p>
        </w:tc>
      </w:tr>
      <w:tr>
        <w:trPr>
          <w:cantSplit w:val="true"/>
        </w:trPr>
        <w:tc>
          <w:tcPr>
            <w:tcW w:type="dxa" w:w="1928"/>
          </w:tcPr>
          <w:p>
            <w:pPr>
              <w:pStyle w:val="Celda8_5N1F3A5FJ"/>
              <w:keepNext w:val="0"/>
            </w:pPr>
            <w:r/>
            <w:r>
              <w:t>Tarea</w:t>
            </w:r>
          </w:p>
        </w:tc>
        <w:tc>
          <w:tcPr>
            <w:tcW w:type="dxa" w:w="7710"/>
          </w:tcPr>
          <w:p>
            <w:pPr>
              <w:pStyle w:val="Celda9RXJ"/>
              <w:keepNext w:val="0"/>
            </w:pPr>
            <w:r/>
            <w:r>
              <w:t>Repasar el capítulo «El plan estratégico» del Manual 3 y traer escrita una pregunta sobre lo que menos se entendió.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34   ·   Semana 7, día 4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1: evaluar y planificar</w:t>
            </w:r>
          </w:p>
        </w:tc>
      </w:tr>
      <w:tr>
        <w:trPr>
          <w:cantSplit w:val="true"/>
        </w:trPr>
        <w:tc>
          <w:tcPr>
            <w:tcW w:type="dxa" w:w="1928"/>
          </w:tcPr>
          <w:p>
            <w:pPr>
              <w:pStyle w:val="Celda8_5N1F3A5FJ"/>
            </w:pPr>
            <w:r/>
            <w:r>
              <w:t>Aprendizaje esperado</w:t>
            </w:r>
          </w:p>
        </w:tc>
        <w:tc>
          <w:tcPr>
            <w:tcW w:type="dxa" w:w="7710"/>
          </w:tcPr>
          <w:p>
            <w:pPr>
              <w:pStyle w:val="Celda9RXJ"/>
            </w:pPr>
            <w:r/>
            <w:r>
              <w:t>1.2. Formular un plan a largo plazo y un plan inmediato a partir de la evaluación de la posición, según las cuatro condiciones del Manual 3.</w:t>
            </w:r>
          </w:p>
        </w:tc>
      </w:tr>
      <w:tr>
        <w:trPr>
          <w:cantSplit w:val="true"/>
        </w:trPr>
        <w:tc>
          <w:tcPr>
            <w:tcW w:type="dxa" w:w="1928"/>
          </w:tcPr>
          <w:p>
            <w:pPr>
              <w:pStyle w:val="Celda8_5N1F3A5FJ"/>
            </w:pPr>
            <w:r/>
            <w:r>
              <w:t>Objetivo</w:t>
            </w:r>
          </w:p>
        </w:tc>
        <w:tc>
          <w:tcPr>
            <w:tcW w:type="dxa" w:w="7710"/>
          </w:tcPr>
          <w:p>
            <w:pPr>
              <w:pStyle w:val="Celda9RXJ"/>
            </w:pPr>
            <w:r/>
            <w:r>
              <w:t>Demostrar la evaluación de una posición y la formulación de un plan con argumentos.</w:t>
            </w:r>
          </w:p>
        </w:tc>
      </w:tr>
      <w:tr>
        <w:trPr>
          <w:cantSplit w:val="true"/>
        </w:trPr>
        <w:tc>
          <w:tcPr>
            <w:tcW w:type="dxa" w:w="1928"/>
          </w:tcPr>
          <w:p>
            <w:pPr>
              <w:pStyle w:val="Celda8_5N1F3A5FJ"/>
            </w:pPr>
            <w:r/>
            <w:r>
              <w:t>Focalización (5 min)</w:t>
            </w:r>
          </w:p>
        </w:tc>
        <w:tc>
          <w:tcPr>
            <w:tcW w:type="dxa" w:w="7710"/>
          </w:tcPr>
          <w:p>
            <w:pPr>
              <w:pStyle w:val="Celda9RXJ"/>
            </w:pPr>
            <w:r/>
            <w:r>
              <w:t>Se responden las preguntas traídas de la casa durante cinco minutos y se explican las instrucciones de la prueba.</w:t>
            </w:r>
          </w:p>
        </w:tc>
      </w:tr>
      <w:tr>
        <w:trPr>
          <w:cantSplit w:val="true"/>
        </w:trPr>
        <w:tc>
          <w:tcPr>
            <w:tcW w:type="dxa" w:w="1928"/>
          </w:tcPr>
          <w:p>
            <w:pPr>
              <w:pStyle w:val="Celda8_5N1F3A5FJ"/>
            </w:pPr>
            <w:r/>
            <w:r>
              <w:t>Exploración (15 min)</w:t>
            </w:r>
          </w:p>
        </w:tc>
        <w:tc>
          <w:tcPr>
            <w:tcW w:type="dxa" w:w="7710"/>
          </w:tcPr>
          <w:p>
            <w:pPr>
              <w:pStyle w:val="Celda9RXJ"/>
            </w:pPr>
            <w:r/>
            <w:r>
              <w:t>Cada estudiante recibe una posición del Manual 4 montada en su tablero. En 15 minutos escribe la evaluación con los cinco factores, el plan largo y dos jugadas candidatas con su razón.</w:t>
            </w:r>
          </w:p>
        </w:tc>
      </w:tr>
      <w:tr>
        <w:trPr>
          <w:cantSplit w:val="true"/>
        </w:trPr>
        <w:tc>
          <w:tcPr>
            <w:tcW w:type="dxa" w:w="1928"/>
          </w:tcPr>
          <w:p>
            <w:pPr>
              <w:pStyle w:val="Celda8_5N1F3A5FJ"/>
            </w:pPr>
            <w:r/>
            <w:r>
              <w:t>Contrastación (10 min)</w:t>
            </w:r>
          </w:p>
        </w:tc>
        <w:tc>
          <w:tcPr>
            <w:tcW w:type="dxa" w:w="7710"/>
          </w:tcPr>
          <w:p>
            <w:pPr>
              <w:pStyle w:val="Celda9RXJ"/>
            </w:pPr>
            <w:r/>
            <w:r>
              <w:t>En la segunda parte, la persona docente llama a cada estudiante por turnos de dos minutos para que defienda oralmente su plan frente a una objeción. Mientras tanto, el resto juega partidas libres.</w:t>
            </w:r>
          </w:p>
        </w:tc>
      </w:tr>
      <w:tr>
        <w:trPr>
          <w:cantSplit w:val="true"/>
        </w:trPr>
        <w:tc>
          <w:tcPr>
            <w:tcW w:type="dxa" w:w="1928"/>
          </w:tcPr>
          <w:p>
            <w:pPr>
              <w:pStyle w:val="Celda8_5N1F3A5FJ"/>
            </w:pPr>
            <w:r/>
            <w:r>
              <w:t>Aplicación (10 min)</w:t>
            </w:r>
          </w:p>
        </w:tc>
        <w:tc>
          <w:tcPr>
            <w:tcW w:type="dxa" w:w="7710"/>
          </w:tcPr>
          <w:p>
            <w:pPr>
              <w:pStyle w:val="Celda9RXJ"/>
            </w:pPr>
            <w:r/>
            <w:r>
              <w:t>Al final cada estudiante escribe en una línea qué cambiaría de su plan después de la objeción.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evaluación, plan, condiciones del plan y defensa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posiciones del Manual 4, hoja de respuesta,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Octavo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Octavo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Octavo año. Unidad 1</dc:title>
  <dc:subject>Planeamiento de las lecciones 1 a 34 de Ajedrez, Octavo año</dc:subject>
  <dc:creator>Oscar Angulo Cubero</dc:creator>
  <cp:keywords>ajedrez; planeamiento didáctico; lecciones; octavo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